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EA" w:rsidRDefault="00D027EA" w:rsidP="00D027E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5515" wp14:editId="7C2CD899">
                <wp:simplePos x="0" y="0"/>
                <wp:positionH relativeFrom="leftMargin">
                  <wp:align>right</wp:align>
                </wp:positionH>
                <wp:positionV relativeFrom="paragraph">
                  <wp:posOffset>8255</wp:posOffset>
                </wp:positionV>
                <wp:extent cx="752475" cy="8601075"/>
                <wp:effectExtent l="38100" t="0" r="28575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601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3A62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8.05pt;margin-top:.65pt;width:59.25pt;height:677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" adj="157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t>Explotación de gallinas</w:t>
      </w:r>
      <w:bookmarkStart w:id="0" w:name="_GoBack"/>
      <w:bookmarkEnd w:id="0"/>
    </w:p>
    <w:p w:rsidR="00D027EA" w:rsidRDefault="00D027EA" w:rsidP="00D027EA">
      <w:r>
        <w:t>La semana pasada os hablaba sobre lo que se debería hacer en los mataderos, y lo que posiblemente solo se haga en un pequeño porcentaje de ellos. Relacionado con ese tema, tenemos otra triste realidad, en la que estos pobres animales, no solo sufren y son torturados durante los momentos previos a su sacrificio, sino que también son maltratados durante toda su vida. Hoy me gustaría hablar sobre una situación que tenemos presente tanto en nuestro país, como en Europa y el resto de continentes, y son las condiciones en las que son tratadas tanto las gallinas de carne como las ponedoras de huevos.</w:t>
      </w:r>
    </w:p>
    <w:p w:rsidR="00D027EA" w:rsidRDefault="00D027EA" w:rsidP="00D027EA"/>
    <w:p w:rsidR="00D027EA" w:rsidRDefault="00D027EA" w:rsidP="00D027EA">
      <w:r>
        <w:t>La mayoría de nosotros, cuando vamos a comprar no nos paramos a pensar de donde proviene el pollo o los huevos que compramos, y el trayecto que han seguido hasta llegar al expositor del supermercado, y aunque este artículo también pueda herir ciertas sensibilidades, a veces es necesario abrir los ojos a la realidad que nos rodea, un pequeño cambio en nuestra mentalidad, puede suponer un mejor futuro en cuanto al bienestar animal se refiere.</w:t>
      </w:r>
    </w:p>
    <w:p w:rsidR="00D027EA" w:rsidRDefault="00D027EA" w:rsidP="00D027EA"/>
    <w:p w:rsidR="00D027EA" w:rsidRDefault="00D027EA" w:rsidP="00D027EA">
      <w:r>
        <w:t>Bienestar animal</w:t>
      </w:r>
    </w:p>
    <w:p w:rsidR="00D027EA" w:rsidRDefault="00D027EA" w:rsidP="00D027EA">
      <w:r>
        <w:t>Si queremos profundizar en el bienestar animal primero debemos conocer su definición:</w:t>
      </w:r>
    </w:p>
    <w:p w:rsidR="00D027EA" w:rsidRDefault="00D027EA" w:rsidP="00D027EA"/>
    <w:p w:rsidR="00D027EA" w:rsidRDefault="00D027EA" w:rsidP="00D027EA">
      <w:r>
        <w:t xml:space="preserve">“El término bienestar animal designa el modo en que afronta las condiciones de su entorno. Un animal </w:t>
      </w:r>
      <w:proofErr w:type="spellStart"/>
      <w:r>
        <w:t>esta</w:t>
      </w:r>
      <w:proofErr w:type="spellEnd"/>
      <w:r>
        <w:t xml:space="preserve"> en buenas condiciones de bienestar si (según indican pruebas científicas) está sano, cómodo, bien alimentado, en seguridad, puede expresar formas innatas de comportamiento y si no padece sensaciones desagradables de dolor, miedo o desasosiego.</w:t>
      </w:r>
    </w:p>
    <w:p w:rsidR="00D027EA" w:rsidRDefault="00D027EA" w:rsidP="00D027EA"/>
    <w:p w:rsidR="00D027EA" w:rsidRDefault="00D027EA" w:rsidP="00D027EA">
      <w:r>
        <w:t>Las buenas condiciones de bienestar de los animales exigen que se prevengan sus enfermedades y se les administren tratamientos veterinarios apropiados; que se les proteja, maneje y alimente correctamente y que se les manipule y sacrifique de manera compasiva. El concepto de bienestar animal se refiere al estado del animal. La forma de tratar a un animal se designa con otros términos como cuidado de los animales, cría de animales o trato compasivo.”</w:t>
      </w:r>
    </w:p>
    <w:p w:rsidR="00E55C14" w:rsidRDefault="00D027EA" w:rsidP="00D027EA">
      <w:r>
        <w:t>(Artículo 7.1.1. Código sanitario para los animales terrestres. OIE)</w:t>
      </w:r>
    </w:p>
    <w:sectPr w:rsidR="00E55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EA"/>
    <w:rsid w:val="00D027EA"/>
    <w:rsid w:val="00E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27608-3A2B-43DB-B6D1-EBA13A26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1108931716</dc:creator>
  <cp:keywords/>
  <dc:description/>
  <cp:lastModifiedBy>1108931716</cp:lastModifiedBy>
  <cp:revision>1</cp:revision>
  <dcterms:created xsi:type="dcterms:W3CDTF">2022-06-11T05:05:00Z</dcterms:created>
  <dcterms:modified xsi:type="dcterms:W3CDTF">2022-06-11T05:13:00Z</dcterms:modified>
</cp:coreProperties>
</file>