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99AB" w14:textId="7570B517" w:rsidR="002936DE" w:rsidRDefault="00D4407A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  <w:r w:rsidRPr="00D4407A">
        <w:rPr>
          <w:rFonts w:ascii="Arial" w:hAnsi="Arial" w:cs="Arial"/>
          <w:lang w:val="es-ES"/>
        </w:rPr>
        <w:t>Universidad del sureste</w:t>
      </w:r>
    </w:p>
    <w:p w14:paraId="7FE022BC" w14:textId="77777777" w:rsidR="00D4407A" w:rsidRPr="00D4407A" w:rsidRDefault="00D4407A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</w:p>
    <w:p w14:paraId="1851344E" w14:textId="54A173C4" w:rsidR="00D4407A" w:rsidRDefault="00D4407A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  <w:r w:rsidRPr="00D4407A">
        <w:rPr>
          <w:rFonts w:ascii="Arial" w:hAnsi="Arial" w:cs="Arial"/>
          <w:lang w:val="es-ES"/>
        </w:rPr>
        <w:t>Dr. Samuel Esaú Fonseca Fierro</w:t>
      </w:r>
    </w:p>
    <w:p w14:paraId="50E30E94" w14:textId="77777777" w:rsidR="00D4407A" w:rsidRPr="00D4407A" w:rsidRDefault="00D4407A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</w:p>
    <w:p w14:paraId="345833BF" w14:textId="31B31E94" w:rsidR="00D4407A" w:rsidRDefault="00D4407A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  <w:r w:rsidRPr="00D4407A">
        <w:rPr>
          <w:rFonts w:ascii="Arial" w:hAnsi="Arial" w:cs="Arial"/>
          <w:lang w:val="es-ES"/>
        </w:rPr>
        <w:t>Metodología De la Investigación</w:t>
      </w:r>
    </w:p>
    <w:p w14:paraId="3FA8F34D" w14:textId="77777777" w:rsidR="00D4407A" w:rsidRPr="00D4407A" w:rsidRDefault="00D4407A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</w:p>
    <w:p w14:paraId="25255C93" w14:textId="4F8A9B27" w:rsidR="00D4407A" w:rsidRDefault="00D4407A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  <w:r w:rsidRPr="00D4407A">
        <w:rPr>
          <w:rFonts w:ascii="Arial" w:hAnsi="Arial" w:cs="Arial"/>
          <w:lang w:val="es-ES"/>
        </w:rPr>
        <w:t>Cuadro comparativo</w:t>
      </w:r>
    </w:p>
    <w:p w14:paraId="136EFA44" w14:textId="77777777" w:rsidR="00D4407A" w:rsidRPr="00D4407A" w:rsidRDefault="00D4407A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</w:p>
    <w:p w14:paraId="041C0305" w14:textId="2383C70A" w:rsidR="00D4407A" w:rsidRDefault="00D4407A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  <w:r w:rsidRPr="00D4407A">
        <w:rPr>
          <w:rFonts w:ascii="Arial" w:hAnsi="Arial" w:cs="Arial"/>
          <w:lang w:val="es-ES"/>
        </w:rPr>
        <w:t>Hannia del Carmen Salazar Jiménez</w:t>
      </w:r>
    </w:p>
    <w:p w14:paraId="1177974A" w14:textId="33F39E64" w:rsidR="00D4407A" w:rsidRDefault="00D4407A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</w:p>
    <w:p w14:paraId="24103820" w14:textId="1D45D647" w:rsidR="00D4407A" w:rsidRDefault="00D4407A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D4407A" w:rsidRPr="00107B33" w14:paraId="2686DBD1" w14:textId="77777777" w:rsidTr="00D4407A">
        <w:tc>
          <w:tcPr>
            <w:tcW w:w="6498" w:type="dxa"/>
          </w:tcPr>
          <w:p w14:paraId="695BAC50" w14:textId="77777777" w:rsidR="00D4407A" w:rsidRPr="00107B33" w:rsidRDefault="00D4407A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lastRenderedPageBreak/>
              <w:t>Investigación teórica:</w:t>
            </w:r>
          </w:p>
          <w:p w14:paraId="7507E815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708C1E89" w14:textId="77777777" w:rsidR="00D4407A" w:rsidRPr="00107B33" w:rsidRDefault="00D4407A" w:rsidP="00107B33">
            <w:pPr>
              <w:pStyle w:val="NormalWeb"/>
              <w:shd w:val="clear" w:color="auto" w:fill="FFFFFF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color w:val="212529"/>
              </w:rPr>
            </w:pPr>
            <w:r w:rsidRPr="00107B33">
              <w:rPr>
                <w:rFonts w:ascii="Arial" w:hAnsi="Arial" w:cs="Arial"/>
                <w:color w:val="212529"/>
              </w:rPr>
              <w:t>Este tipo de investigación genera conocimiento sin colocarlo en práctica. Por consiguiente, recopila datos y así genera nuevos conceptos generales.</w:t>
            </w:r>
          </w:p>
          <w:p w14:paraId="4A7C5E03" w14:textId="77777777" w:rsidR="00D4407A" w:rsidRPr="00107B33" w:rsidRDefault="00D4407A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B5F6A89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407A" w:rsidRPr="00107B33" w14:paraId="0B34F890" w14:textId="77777777" w:rsidTr="00D4407A">
        <w:tc>
          <w:tcPr>
            <w:tcW w:w="6498" w:type="dxa"/>
          </w:tcPr>
          <w:p w14:paraId="3BB3A9AC" w14:textId="77777777" w:rsidR="00D4407A" w:rsidRPr="00107B33" w:rsidRDefault="00D4407A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t>Investigación aplicada:</w:t>
            </w:r>
          </w:p>
          <w:p w14:paraId="7680ECAB" w14:textId="77777777" w:rsidR="00D4407A" w:rsidRPr="00107B33" w:rsidRDefault="00D4407A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EABB6CC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55926DDB" w14:textId="77777777" w:rsidR="00D4407A" w:rsidRPr="00107B33" w:rsidRDefault="00D4407A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7B33">
              <w:rPr>
                <w:rFonts w:ascii="Arial" w:hAnsi="Arial" w:cs="Arial"/>
                <w:color w:val="212529"/>
                <w:shd w:val="clear" w:color="auto" w:fill="FFFFFF"/>
              </w:rPr>
              <w:t>Su finalidad es resolver un determinado problema, se enfoca en la búsqueda y consolidación del conocimiento para su aplicación y, por ende, para el enriquecimiento del desarrollo cultural y científico. Este tipo de investigación se divide en dos: Investigación aplicada tecnológica e investigación aplicada científica.</w:t>
            </w:r>
          </w:p>
          <w:p w14:paraId="3C9069BB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407A" w:rsidRPr="00107B33" w14:paraId="178BF26B" w14:textId="77777777" w:rsidTr="00D4407A">
        <w:tc>
          <w:tcPr>
            <w:tcW w:w="6498" w:type="dxa"/>
          </w:tcPr>
          <w:p w14:paraId="2CFE452D" w14:textId="77777777" w:rsidR="00107B33" w:rsidRPr="00107B33" w:rsidRDefault="00107B33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t>Investigación exploratoria:</w:t>
            </w:r>
          </w:p>
          <w:p w14:paraId="31B093AF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A3066AF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3937219B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7B33">
              <w:rPr>
                <w:rFonts w:ascii="Arial" w:hAnsi="Arial" w:cs="Arial"/>
                <w:color w:val="212529"/>
                <w:shd w:val="clear" w:color="auto" w:fill="FFFFFF"/>
              </w:rPr>
              <w:t>Su objetivo es investigar y analizar información específica que no ha sido estudiada, se encarga de tener un primer acercamiento para que en un futuro se pueda hacer una investigación más detallada.</w:t>
            </w:r>
          </w:p>
          <w:p w14:paraId="7DE00E27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407A" w:rsidRPr="00107B33" w14:paraId="2ACF704C" w14:textId="77777777" w:rsidTr="00D4407A">
        <w:tc>
          <w:tcPr>
            <w:tcW w:w="6498" w:type="dxa"/>
          </w:tcPr>
          <w:p w14:paraId="76B79A92" w14:textId="77777777" w:rsidR="00107B33" w:rsidRPr="00107B33" w:rsidRDefault="00107B33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t>Investigación descriptiva:</w:t>
            </w:r>
          </w:p>
          <w:p w14:paraId="540E27E4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6EDFBD46" w14:textId="278C7FC3" w:rsidR="00107B33" w:rsidRPr="00107B33" w:rsidRDefault="00107B33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76DD0CA2" w14:textId="10A20AE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107B33">
              <w:rPr>
                <w:rFonts w:ascii="Arial" w:hAnsi="Arial" w:cs="Arial"/>
                <w:color w:val="212529"/>
                <w:shd w:val="clear" w:color="auto" w:fill="FFFFFF"/>
              </w:rPr>
              <w:t>Este tipo de investigación realiza un informe detallado sobre el fenómeno de estudio y sus características, busca tener una información clara sobre el objeto estudiado.</w:t>
            </w:r>
          </w:p>
          <w:p w14:paraId="3388F0D9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86D0E6F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407A" w:rsidRPr="00107B33" w14:paraId="744C4AD8" w14:textId="77777777" w:rsidTr="00D4407A">
        <w:tc>
          <w:tcPr>
            <w:tcW w:w="6498" w:type="dxa"/>
          </w:tcPr>
          <w:p w14:paraId="78708B6F" w14:textId="77777777" w:rsidR="00107B33" w:rsidRPr="00107B33" w:rsidRDefault="00107B33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lastRenderedPageBreak/>
              <w:t>Investigación explicativa:</w:t>
            </w:r>
          </w:p>
          <w:p w14:paraId="7313E162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04C2021E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7B33">
              <w:rPr>
                <w:rFonts w:ascii="Arial" w:hAnsi="Arial" w:cs="Arial"/>
                <w:color w:val="212529"/>
                <w:shd w:val="clear" w:color="auto" w:fill="FFFFFF"/>
              </w:rPr>
              <w:t>Establece relaciones de causa y efecto e intenta establecer las consecuencias de un fenómeno específico.</w:t>
            </w:r>
          </w:p>
          <w:p w14:paraId="5CBA5B45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407A" w:rsidRPr="00107B33" w14:paraId="1B5578BD" w14:textId="77777777" w:rsidTr="00D4407A">
        <w:tc>
          <w:tcPr>
            <w:tcW w:w="6498" w:type="dxa"/>
          </w:tcPr>
          <w:p w14:paraId="6013A7AD" w14:textId="77777777" w:rsidR="00107B33" w:rsidRPr="00107B33" w:rsidRDefault="00107B33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t>Investigación cualitativa:</w:t>
            </w:r>
          </w:p>
          <w:p w14:paraId="2DE02613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73D1689A" w14:textId="77777777" w:rsidR="00107B33" w:rsidRPr="00107B33" w:rsidRDefault="00107B33" w:rsidP="00107B33">
            <w:pPr>
              <w:pStyle w:val="NormalWeb"/>
              <w:shd w:val="clear" w:color="auto" w:fill="FFFFFF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color w:val="212529"/>
              </w:rPr>
            </w:pPr>
            <w:r w:rsidRPr="00107B33">
              <w:rPr>
                <w:rFonts w:ascii="Arial" w:hAnsi="Arial" w:cs="Arial"/>
                <w:color w:val="212529"/>
              </w:rPr>
              <w:t>El método de investigación cualitativo tiene como objetivo rescatar las individualidades, las particularidades del campo social con base a los conocimientos y saberes de los individuos.</w:t>
            </w:r>
          </w:p>
          <w:p w14:paraId="43A6BF73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B216612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407A" w:rsidRPr="00107B33" w14:paraId="408F5C74" w14:textId="77777777" w:rsidTr="00D4407A">
        <w:tc>
          <w:tcPr>
            <w:tcW w:w="6498" w:type="dxa"/>
          </w:tcPr>
          <w:p w14:paraId="4E5DEFB6" w14:textId="77777777" w:rsidR="00107B33" w:rsidRPr="00107B33" w:rsidRDefault="00107B33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t>Investigación cuantitativa:</w:t>
            </w:r>
          </w:p>
          <w:p w14:paraId="04C20192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905A6FA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6E42304A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7B33">
              <w:rPr>
                <w:rFonts w:ascii="Arial" w:hAnsi="Arial" w:cs="Arial"/>
                <w:color w:val="212529"/>
                <w:shd w:val="clear" w:color="auto" w:fill="FFFFFF"/>
              </w:rPr>
              <w:t>Realiza informes usando un método estadístico y matemático. Utiliza una gran cantidad de datos que provienen de distintos datos.</w:t>
            </w:r>
          </w:p>
          <w:p w14:paraId="28E3A721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407A" w:rsidRPr="00107B33" w14:paraId="059DE65F" w14:textId="77777777" w:rsidTr="00D4407A">
        <w:tc>
          <w:tcPr>
            <w:tcW w:w="6498" w:type="dxa"/>
          </w:tcPr>
          <w:p w14:paraId="2CEF9AA2" w14:textId="77777777" w:rsidR="00107B33" w:rsidRPr="00107B33" w:rsidRDefault="00107B33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t>Investigación deductiva</w:t>
            </w:r>
          </w:p>
          <w:p w14:paraId="56DAA236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46E4315A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7B33">
              <w:rPr>
                <w:rFonts w:ascii="Arial" w:hAnsi="Arial" w:cs="Arial"/>
                <w:color w:val="212529"/>
                <w:shd w:val="clear" w:color="auto" w:fill="FFFFFF"/>
              </w:rPr>
              <w:t>Se enfoca en estudiar la realidad y en verificar o refutar dicha hipótesis.</w:t>
            </w:r>
          </w:p>
          <w:p w14:paraId="1C8DC3D1" w14:textId="77777777" w:rsidR="00D4407A" w:rsidRPr="00107B33" w:rsidRDefault="00D4407A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3A338B" w14:textId="3B4635D1" w:rsidR="00D4407A" w:rsidRPr="00107B33" w:rsidRDefault="00D4407A" w:rsidP="00107B33">
      <w:pPr>
        <w:pStyle w:val="Sinespaciado"/>
        <w:spacing w:line="360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7B33" w:rsidRPr="00107B33" w14:paraId="647FF64F" w14:textId="77777777" w:rsidTr="00107B33">
        <w:tc>
          <w:tcPr>
            <w:tcW w:w="6498" w:type="dxa"/>
          </w:tcPr>
          <w:p w14:paraId="1A281D60" w14:textId="77777777" w:rsidR="00107B33" w:rsidRPr="00107B33" w:rsidRDefault="00107B33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lastRenderedPageBreak/>
              <w:t>Investigación inductiva:</w:t>
            </w:r>
          </w:p>
          <w:p w14:paraId="1BD0B695" w14:textId="77777777" w:rsidR="00107B33" w:rsidRPr="00107B33" w:rsidRDefault="00107B33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6AC4E4BC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7B33">
              <w:rPr>
                <w:rFonts w:ascii="Arial" w:hAnsi="Arial" w:cs="Arial"/>
                <w:color w:val="212529"/>
                <w:shd w:val="clear" w:color="auto" w:fill="FFFFFF"/>
              </w:rPr>
              <w:t>Genera conocimiento a partir de la recolección de datos específicos para poder crear nuevas teorías.</w:t>
            </w:r>
          </w:p>
          <w:p w14:paraId="30F93C02" w14:textId="77777777" w:rsidR="00107B33" w:rsidRPr="00107B33" w:rsidRDefault="00107B33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7B33" w:rsidRPr="00107B33" w14:paraId="2098EA93" w14:textId="77777777" w:rsidTr="00107B33">
        <w:tc>
          <w:tcPr>
            <w:tcW w:w="6498" w:type="dxa"/>
          </w:tcPr>
          <w:p w14:paraId="48128E8F" w14:textId="77777777" w:rsidR="00107B33" w:rsidRPr="00107B33" w:rsidRDefault="00107B33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t>Investigación hipotética-deductiva:</w:t>
            </w:r>
          </w:p>
          <w:p w14:paraId="1C192FE2" w14:textId="77777777" w:rsidR="00107B33" w:rsidRPr="00107B33" w:rsidRDefault="00107B33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79C38725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7B33">
              <w:rPr>
                <w:rFonts w:ascii="Arial" w:hAnsi="Arial" w:cs="Arial"/>
                <w:color w:val="212529"/>
                <w:shd w:val="clear" w:color="auto" w:fill="FFFFFF"/>
              </w:rPr>
              <w:t>Observa la realidad para crear nuevas hipótesis.</w:t>
            </w:r>
          </w:p>
          <w:p w14:paraId="0D4EBC42" w14:textId="77777777" w:rsidR="00107B33" w:rsidRPr="00107B33" w:rsidRDefault="00107B33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7B33" w:rsidRPr="00107B33" w14:paraId="0CCA1022" w14:textId="77777777" w:rsidTr="00107B33">
        <w:tc>
          <w:tcPr>
            <w:tcW w:w="6498" w:type="dxa"/>
          </w:tcPr>
          <w:p w14:paraId="050A6188" w14:textId="77777777" w:rsidR="00107B33" w:rsidRPr="00107B33" w:rsidRDefault="00107B33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t>Investigación longitudinal:</w:t>
            </w:r>
          </w:p>
          <w:p w14:paraId="256BBE87" w14:textId="77777777" w:rsidR="00107B33" w:rsidRPr="00107B33" w:rsidRDefault="00107B33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40225392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7B33">
              <w:rPr>
                <w:rFonts w:ascii="Arial" w:hAnsi="Arial" w:cs="Arial"/>
                <w:color w:val="212529"/>
                <w:shd w:val="clear" w:color="auto" w:fill="FFFFFF"/>
              </w:rPr>
              <w:t>Se caracteriza por observar a un individuo o un evento durante un tiempo establecido con el propósito de identificar los cambios en las variables analizadas.</w:t>
            </w:r>
          </w:p>
          <w:p w14:paraId="31791291" w14:textId="77777777" w:rsidR="00107B33" w:rsidRPr="00107B33" w:rsidRDefault="00107B33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7B33" w:rsidRPr="00107B33" w14:paraId="5B86CD3F" w14:textId="77777777" w:rsidTr="00107B33">
        <w:tc>
          <w:tcPr>
            <w:tcW w:w="6498" w:type="dxa"/>
          </w:tcPr>
          <w:p w14:paraId="1579B152" w14:textId="77777777" w:rsidR="00107B33" w:rsidRPr="00107B33" w:rsidRDefault="00107B33" w:rsidP="00107B33">
            <w:pPr>
              <w:pStyle w:val="Ttulo3"/>
              <w:shd w:val="clear" w:color="auto" w:fill="FFFFFF"/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</w:pPr>
            <w:r w:rsidRPr="00107B33">
              <w:rPr>
                <w:rFonts w:ascii="Arial" w:hAnsi="Arial" w:cs="Arial"/>
                <w:b w:val="0"/>
                <w:bCs w:val="0"/>
                <w:color w:val="212529"/>
                <w:sz w:val="24"/>
                <w:szCs w:val="24"/>
              </w:rPr>
              <w:t>Investigación transversal:</w:t>
            </w:r>
          </w:p>
          <w:p w14:paraId="3ED99875" w14:textId="77777777" w:rsidR="00107B33" w:rsidRPr="00107B33" w:rsidRDefault="00107B33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98" w:type="dxa"/>
          </w:tcPr>
          <w:p w14:paraId="73CB66B9" w14:textId="77777777" w:rsidR="00107B33" w:rsidRPr="00107B33" w:rsidRDefault="00107B33" w:rsidP="00107B33">
            <w:pPr>
              <w:pStyle w:val="NormalWeb"/>
              <w:shd w:val="clear" w:color="auto" w:fill="FFFFFF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color w:val="212529"/>
              </w:rPr>
            </w:pPr>
            <w:r w:rsidRPr="00107B33">
              <w:rPr>
                <w:rFonts w:ascii="Arial" w:hAnsi="Arial" w:cs="Arial"/>
                <w:color w:val="212529"/>
              </w:rPr>
              <w:t>Suele comparar las características de diferentes individuos en un momento específico.</w:t>
            </w:r>
          </w:p>
          <w:p w14:paraId="5D30CD1A" w14:textId="77777777" w:rsidR="00107B33" w:rsidRPr="00107B33" w:rsidRDefault="00107B33" w:rsidP="00107B3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CBA8B82" w14:textId="77777777" w:rsidR="00107B33" w:rsidRPr="00107B33" w:rsidRDefault="00107B33" w:rsidP="00107B33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F8B70E4" w14:textId="77777777" w:rsidR="00107B33" w:rsidRPr="00D4407A" w:rsidRDefault="00107B33" w:rsidP="00D4407A">
      <w:pPr>
        <w:pStyle w:val="Sinespaciado"/>
        <w:spacing w:line="720" w:lineRule="auto"/>
        <w:jc w:val="center"/>
        <w:rPr>
          <w:rFonts w:ascii="Arial" w:hAnsi="Arial" w:cs="Arial"/>
          <w:lang w:val="es-ES"/>
        </w:rPr>
      </w:pPr>
    </w:p>
    <w:sectPr w:rsidR="00107B33" w:rsidRPr="00D4407A" w:rsidSect="00D4407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7A"/>
    <w:rsid w:val="00007054"/>
    <w:rsid w:val="00107B33"/>
    <w:rsid w:val="002936DE"/>
    <w:rsid w:val="00634A0E"/>
    <w:rsid w:val="00D4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5936"/>
  <w15:chartTrackingRefBased/>
  <w15:docId w15:val="{963F105D-0A45-4944-9F87-17465A09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4407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407A"/>
  </w:style>
  <w:style w:type="table" w:styleId="Tablaconcuadrcula">
    <w:name w:val="Table Grid"/>
    <w:basedOn w:val="Tablanormal"/>
    <w:uiPriority w:val="39"/>
    <w:rsid w:val="00D4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D4407A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D440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1</cp:revision>
  <dcterms:created xsi:type="dcterms:W3CDTF">2022-02-20T21:48:00Z</dcterms:created>
  <dcterms:modified xsi:type="dcterms:W3CDTF">2022-02-20T21:58:00Z</dcterms:modified>
</cp:coreProperties>
</file>