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053" w:rsidRDefault="00C14053" w:rsidP="00C14053">
      <w:pPr>
        <w:rPr>
          <w:rFonts w:ascii="Bernard MT Condensed" w:hAnsi="Bernard MT Condensed"/>
          <w:b/>
          <w:color w:val="0070C0"/>
          <w:sz w:val="60"/>
          <w:szCs w:val="60"/>
        </w:rPr>
      </w:pPr>
    </w:p>
    <w:p w:rsidR="00186D4D" w:rsidRDefault="00186D4D" w:rsidP="00C14053">
      <w:pPr>
        <w:rPr>
          <w:rFonts w:ascii="Bernard MT Condensed" w:hAnsi="Bernard MT Condensed"/>
          <w:b/>
          <w:color w:val="0070C0"/>
          <w:sz w:val="60"/>
          <w:szCs w:val="60"/>
        </w:rPr>
      </w:pPr>
    </w:p>
    <w:p w:rsidR="00EF4578" w:rsidRPr="00EF4578" w:rsidRDefault="00EF4578" w:rsidP="00EF4578">
      <w:pPr>
        <w:jc w:val="center"/>
        <w:rPr>
          <w:rFonts w:ascii="Bernard MT Condensed" w:hAnsi="Bernard MT Condensed"/>
          <w:b/>
          <w:color w:val="0070C0"/>
          <w:sz w:val="60"/>
          <w:szCs w:val="60"/>
        </w:rPr>
      </w:pPr>
      <w:r w:rsidRPr="00EF4578">
        <w:rPr>
          <w:rFonts w:ascii="Bernard MT Condensed" w:hAnsi="Bernard MT Condensed"/>
          <w:b/>
          <w:color w:val="0070C0"/>
          <w:sz w:val="60"/>
          <w:szCs w:val="60"/>
        </w:rPr>
        <w:t>Nombre del alumno:</w:t>
      </w:r>
    </w:p>
    <w:p w:rsidR="00EF4578" w:rsidRPr="00EF4578" w:rsidRDefault="00EF4578" w:rsidP="00EF4578">
      <w:pPr>
        <w:jc w:val="center"/>
        <w:rPr>
          <w:rFonts w:ascii="Baskerville Old Face" w:hAnsi="Baskerville Old Face"/>
          <w:b/>
          <w:color w:val="0070C0"/>
          <w:sz w:val="50"/>
          <w:szCs w:val="50"/>
        </w:rPr>
      </w:pPr>
      <w:r w:rsidRPr="00EF4578">
        <w:rPr>
          <w:rFonts w:ascii="Baskerville Old Face" w:hAnsi="Baskerville Old Face"/>
          <w:b/>
          <w:sz w:val="50"/>
          <w:szCs w:val="50"/>
        </w:rPr>
        <w:t xml:space="preserve">Litzy Fernanda Domínguez </w:t>
      </w:r>
      <w:r>
        <w:rPr>
          <w:rFonts w:ascii="Baskerville Old Face" w:hAnsi="Baskerville Old Face"/>
          <w:b/>
          <w:sz w:val="50"/>
          <w:szCs w:val="50"/>
        </w:rPr>
        <w:t>L</w:t>
      </w:r>
      <w:r w:rsidRPr="00EF4578">
        <w:rPr>
          <w:rFonts w:ascii="Baskerville Old Face" w:hAnsi="Baskerville Old Face"/>
          <w:b/>
          <w:sz w:val="50"/>
          <w:szCs w:val="50"/>
        </w:rPr>
        <w:t>eón</w:t>
      </w:r>
    </w:p>
    <w:p w:rsidR="00EF4578" w:rsidRPr="00EF4578" w:rsidRDefault="00EF4578" w:rsidP="00EF4578">
      <w:pPr>
        <w:jc w:val="center"/>
        <w:rPr>
          <w:rFonts w:ascii="Bernard MT Condensed" w:hAnsi="Bernard MT Condensed"/>
          <w:b/>
          <w:color w:val="0070C0"/>
          <w:sz w:val="60"/>
          <w:szCs w:val="60"/>
        </w:rPr>
      </w:pPr>
      <w:r w:rsidRPr="00EF4578">
        <w:rPr>
          <w:rFonts w:ascii="Bernard MT Condensed" w:hAnsi="Bernard MT Condensed"/>
          <w:b/>
          <w:color w:val="0070C0"/>
          <w:sz w:val="60"/>
          <w:szCs w:val="60"/>
        </w:rPr>
        <w:t>Nombre del profesor:</w:t>
      </w:r>
    </w:p>
    <w:p w:rsidR="00EF4578" w:rsidRPr="00EF4578" w:rsidRDefault="00EF4578" w:rsidP="00EF4578">
      <w:pPr>
        <w:jc w:val="center"/>
        <w:rPr>
          <w:rFonts w:ascii="Baskerville Old Face" w:hAnsi="Baskerville Old Face"/>
          <w:b/>
          <w:sz w:val="50"/>
          <w:szCs w:val="50"/>
        </w:rPr>
      </w:pPr>
      <w:r w:rsidRPr="00EF4578">
        <w:rPr>
          <w:rFonts w:ascii="Baskerville Old Face" w:hAnsi="Baskerville Old Face"/>
          <w:b/>
          <w:sz w:val="50"/>
          <w:szCs w:val="50"/>
        </w:rPr>
        <w:t>Juan José Ojeda Trujillo</w:t>
      </w:r>
    </w:p>
    <w:p w:rsidR="00EF4578" w:rsidRPr="00EF4578" w:rsidRDefault="00EF4578" w:rsidP="00EF4578">
      <w:pPr>
        <w:jc w:val="center"/>
        <w:rPr>
          <w:rFonts w:ascii="Bernard MT Condensed" w:hAnsi="Bernard MT Condensed"/>
          <w:b/>
          <w:color w:val="0070C0"/>
          <w:sz w:val="60"/>
          <w:szCs w:val="60"/>
        </w:rPr>
      </w:pPr>
      <w:r w:rsidRPr="00EF4578">
        <w:rPr>
          <w:rFonts w:ascii="Bernard MT Condensed" w:hAnsi="Bernard MT Condensed"/>
          <w:b/>
          <w:color w:val="0070C0"/>
          <w:sz w:val="60"/>
          <w:szCs w:val="60"/>
        </w:rPr>
        <w:t>Grado:</w:t>
      </w:r>
    </w:p>
    <w:p w:rsidR="00EF4578" w:rsidRPr="00EF4578" w:rsidRDefault="00EF4578" w:rsidP="00EF4578">
      <w:pPr>
        <w:jc w:val="center"/>
        <w:rPr>
          <w:rFonts w:ascii="Bernard MT Condensed" w:hAnsi="Bernard MT Condensed"/>
          <w:b/>
          <w:sz w:val="50"/>
          <w:szCs w:val="50"/>
        </w:rPr>
      </w:pPr>
      <w:r w:rsidRPr="00EF4578">
        <w:rPr>
          <w:rFonts w:ascii="Baskerville Old Face" w:hAnsi="Baskerville Old Face"/>
          <w:b/>
          <w:sz w:val="50"/>
          <w:szCs w:val="50"/>
        </w:rPr>
        <w:t>2 Semestre</w:t>
      </w:r>
    </w:p>
    <w:p w:rsidR="00EF4578" w:rsidRPr="00EF4578" w:rsidRDefault="00EF4578" w:rsidP="00EF4578">
      <w:pPr>
        <w:jc w:val="center"/>
        <w:rPr>
          <w:rFonts w:ascii="Bernard MT Condensed" w:hAnsi="Bernard MT Condensed"/>
          <w:b/>
          <w:color w:val="0070C0"/>
          <w:sz w:val="60"/>
          <w:szCs w:val="60"/>
        </w:rPr>
      </w:pPr>
      <w:r w:rsidRPr="00EF4578">
        <w:rPr>
          <w:rFonts w:ascii="Bernard MT Condensed" w:hAnsi="Bernard MT Condensed"/>
          <w:b/>
          <w:color w:val="0070C0"/>
          <w:sz w:val="60"/>
          <w:szCs w:val="60"/>
        </w:rPr>
        <w:t>Grupo:</w:t>
      </w:r>
    </w:p>
    <w:p w:rsidR="00EF4578" w:rsidRPr="00EF4578" w:rsidRDefault="00EF4578" w:rsidP="00EF4578">
      <w:pPr>
        <w:jc w:val="center"/>
        <w:rPr>
          <w:rFonts w:ascii="Bernard MT Condensed" w:hAnsi="Bernard MT Condensed"/>
          <w:b/>
          <w:sz w:val="50"/>
          <w:szCs w:val="50"/>
        </w:rPr>
      </w:pPr>
      <w:r w:rsidRPr="00EF4578">
        <w:rPr>
          <w:rFonts w:ascii="Baskerville Old Face" w:hAnsi="Baskerville Old Face"/>
          <w:b/>
          <w:sz w:val="50"/>
          <w:szCs w:val="50"/>
        </w:rPr>
        <w:t>Bachillerato en Enfermería</w:t>
      </w:r>
    </w:p>
    <w:p w:rsidR="00416F7D" w:rsidRDefault="00EF4578" w:rsidP="00EF4578">
      <w:pPr>
        <w:jc w:val="center"/>
        <w:rPr>
          <w:rFonts w:ascii="Bernard MT Condensed" w:hAnsi="Bernard MT Condensed"/>
          <w:b/>
          <w:color w:val="0070C0"/>
          <w:sz w:val="60"/>
          <w:szCs w:val="60"/>
        </w:rPr>
      </w:pPr>
      <w:r w:rsidRPr="00EF4578">
        <w:rPr>
          <w:rFonts w:ascii="Bernard MT Condensed" w:hAnsi="Bernard MT Condensed"/>
          <w:b/>
          <w:color w:val="0070C0"/>
          <w:sz w:val="60"/>
          <w:szCs w:val="60"/>
        </w:rPr>
        <w:t>Materia:</w:t>
      </w:r>
    </w:p>
    <w:p w:rsidR="00563FBE" w:rsidRDefault="00EF4578" w:rsidP="00563FBE">
      <w:pPr>
        <w:jc w:val="center"/>
        <w:rPr>
          <w:rFonts w:ascii="Baskerville Old Face" w:hAnsi="Baskerville Old Face"/>
          <w:b/>
          <w:sz w:val="60"/>
          <w:szCs w:val="60"/>
        </w:rPr>
      </w:pPr>
      <w:r w:rsidRPr="00EF4578">
        <w:rPr>
          <w:rFonts w:ascii="Baskerville Old Face" w:hAnsi="Baskerville Old Face"/>
          <w:b/>
          <w:sz w:val="60"/>
          <w:szCs w:val="60"/>
        </w:rPr>
        <w:t>Geometría y Trigonometría</w:t>
      </w:r>
    </w:p>
    <w:p w:rsidR="00186D4D" w:rsidRPr="00563FBE" w:rsidRDefault="00186D4D" w:rsidP="00563FBE">
      <w:pPr>
        <w:jc w:val="center"/>
        <w:rPr>
          <w:rFonts w:ascii="Bernard MT Condensed" w:hAnsi="Bernard MT Condensed"/>
          <w:b/>
          <w:color w:val="0070C0"/>
          <w:sz w:val="60"/>
          <w:szCs w:val="60"/>
        </w:rPr>
      </w:pPr>
      <w:r w:rsidRPr="00563FBE">
        <w:rPr>
          <w:rFonts w:ascii="Bernard MT Condensed" w:hAnsi="Bernard MT Condensed"/>
          <w:b/>
          <w:color w:val="0070C0"/>
          <w:sz w:val="60"/>
          <w:szCs w:val="60"/>
        </w:rPr>
        <w:t>UNIDAD 1</w:t>
      </w:r>
    </w:p>
    <w:p w:rsidR="00563FBE" w:rsidRDefault="00563FBE" w:rsidP="00563FBE">
      <w:pPr>
        <w:jc w:val="center"/>
        <w:rPr>
          <w:rFonts w:ascii="Baskerville Old Face" w:hAnsi="Baskerville Old Face"/>
          <w:b/>
          <w:color w:val="0070C0"/>
          <w:sz w:val="36"/>
          <w:szCs w:val="36"/>
        </w:rPr>
      </w:pPr>
    </w:p>
    <w:p w:rsidR="00563FBE" w:rsidRDefault="00563FBE" w:rsidP="00563FBE">
      <w:pPr>
        <w:jc w:val="center"/>
        <w:rPr>
          <w:rFonts w:ascii="Baskerville Old Face" w:hAnsi="Baskerville Old Face"/>
          <w:b/>
          <w:color w:val="0070C0"/>
          <w:sz w:val="36"/>
          <w:szCs w:val="36"/>
        </w:rPr>
      </w:pPr>
    </w:p>
    <w:p w:rsidR="00563FBE" w:rsidRDefault="00563FBE" w:rsidP="00563FBE">
      <w:pPr>
        <w:jc w:val="center"/>
        <w:rPr>
          <w:rFonts w:ascii="Baskerville Old Face" w:hAnsi="Baskerville Old Face"/>
          <w:b/>
          <w:color w:val="0070C0"/>
          <w:sz w:val="36"/>
          <w:szCs w:val="36"/>
        </w:rPr>
      </w:pPr>
    </w:p>
    <w:p w:rsidR="00186D4D" w:rsidRPr="00563FBE" w:rsidRDefault="00186D4D" w:rsidP="00563FBE">
      <w:pPr>
        <w:jc w:val="center"/>
        <w:rPr>
          <w:rFonts w:ascii="Baskerville Old Face" w:hAnsi="Baskerville Old Face"/>
          <w:b/>
          <w:color w:val="0070C0"/>
          <w:sz w:val="36"/>
          <w:szCs w:val="36"/>
        </w:rPr>
      </w:pPr>
      <w:r w:rsidRPr="00563FBE">
        <w:rPr>
          <w:rFonts w:ascii="Baskerville Old Face" w:hAnsi="Baskerville Old Face"/>
          <w:b/>
          <w:color w:val="0070C0"/>
          <w:sz w:val="36"/>
          <w:szCs w:val="36"/>
        </w:rPr>
        <w:lastRenderedPageBreak/>
        <w:t>Objetivo:</w:t>
      </w:r>
    </w:p>
    <w:p w:rsidR="00186D4D" w:rsidRPr="00563FBE" w:rsidRDefault="00186D4D" w:rsidP="00563FBE">
      <w:pPr>
        <w:jc w:val="center"/>
        <w:rPr>
          <w:rFonts w:ascii="Baskerville Old Face" w:hAnsi="Baskerville Old Face"/>
          <w:b/>
          <w:sz w:val="28"/>
          <w:szCs w:val="28"/>
        </w:rPr>
      </w:pPr>
      <w:r w:rsidRPr="00563FBE">
        <w:rPr>
          <w:rFonts w:ascii="Baskerville Old Face" w:hAnsi="Baskerville Old Face"/>
          <w:b/>
          <w:sz w:val="28"/>
          <w:szCs w:val="28"/>
        </w:rPr>
        <w:t>Que el alumno aprenda los conceptos básicos de la geometría</w:t>
      </w:r>
    </w:p>
    <w:p w:rsidR="00186D4D" w:rsidRPr="00563FBE" w:rsidRDefault="00186D4D" w:rsidP="00563FBE">
      <w:pPr>
        <w:jc w:val="center"/>
        <w:rPr>
          <w:rFonts w:ascii="Baskerville Old Face" w:hAnsi="Baskerville Old Face"/>
          <w:b/>
          <w:color w:val="0070C0"/>
          <w:sz w:val="36"/>
          <w:szCs w:val="36"/>
        </w:rPr>
      </w:pPr>
      <w:r w:rsidRPr="00563FBE">
        <w:rPr>
          <w:rFonts w:ascii="Baskerville Old Face" w:hAnsi="Baskerville Old Face"/>
          <w:b/>
          <w:color w:val="0070C0"/>
          <w:sz w:val="36"/>
          <w:szCs w:val="36"/>
        </w:rPr>
        <w:t>Introducción a la geometría</w:t>
      </w:r>
    </w:p>
    <w:p w:rsidR="00186D4D" w:rsidRPr="00563FBE" w:rsidRDefault="00186D4D" w:rsidP="00563FBE">
      <w:pPr>
        <w:jc w:val="center"/>
        <w:rPr>
          <w:rFonts w:ascii="Baskerville Old Face" w:hAnsi="Baskerville Old Face"/>
          <w:b/>
          <w:color w:val="0070C0"/>
          <w:sz w:val="30"/>
          <w:szCs w:val="30"/>
        </w:rPr>
      </w:pPr>
      <w:r w:rsidRPr="00563FBE">
        <w:rPr>
          <w:rFonts w:ascii="Baskerville Old Face" w:hAnsi="Baskerville Old Face"/>
          <w:b/>
          <w:color w:val="0070C0"/>
          <w:sz w:val="30"/>
          <w:szCs w:val="30"/>
        </w:rPr>
        <w:t>1.1 Antecedentes históricos</w:t>
      </w:r>
    </w:p>
    <w:p w:rsidR="00186D4D" w:rsidRPr="00563FBE" w:rsidRDefault="00186D4D" w:rsidP="00563FBE">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 xml:space="preserve">1.2 </w:t>
      </w:r>
      <w:r w:rsidR="003A3698" w:rsidRPr="00563FBE">
        <w:rPr>
          <w:rFonts w:ascii="Baskerville Old Face" w:hAnsi="Baskerville Old Face"/>
          <w:b/>
          <w:color w:val="000000" w:themeColor="text1"/>
          <w:sz w:val="30"/>
          <w:szCs w:val="30"/>
        </w:rPr>
        <w:t>Etapas de la evolución histórica de la geometría</w:t>
      </w:r>
    </w:p>
    <w:p w:rsidR="003A3698" w:rsidRPr="00563FBE" w:rsidRDefault="003A3698" w:rsidP="00563FBE">
      <w:pPr>
        <w:jc w:val="center"/>
        <w:rPr>
          <w:rFonts w:ascii="Baskerville Old Face" w:hAnsi="Baskerville Old Face"/>
          <w:b/>
          <w:color w:val="0070C0"/>
          <w:sz w:val="30"/>
          <w:szCs w:val="30"/>
        </w:rPr>
      </w:pPr>
      <w:r w:rsidRPr="00563FBE">
        <w:rPr>
          <w:rFonts w:ascii="Baskerville Old Face" w:hAnsi="Baskerville Old Face"/>
          <w:b/>
          <w:color w:val="0070C0"/>
          <w:sz w:val="30"/>
          <w:szCs w:val="30"/>
        </w:rPr>
        <w:t>1.3 Conceptos básicos de la geometría plana</w:t>
      </w:r>
    </w:p>
    <w:p w:rsidR="003A3698" w:rsidRPr="00563FBE" w:rsidRDefault="003A3698" w:rsidP="00563FBE">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1.3.1 Concepto de punto</w:t>
      </w:r>
    </w:p>
    <w:p w:rsidR="003A3698" w:rsidRPr="00563FBE" w:rsidRDefault="003A3698" w:rsidP="00563FBE">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1.3.2 Concepto de línea</w:t>
      </w:r>
    </w:p>
    <w:p w:rsidR="003A3698" w:rsidRPr="00563FBE" w:rsidRDefault="003A3698" w:rsidP="00563FBE">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1.3.3 Concepto de plano</w:t>
      </w:r>
    </w:p>
    <w:p w:rsidR="003A3698" w:rsidRPr="00563FBE" w:rsidRDefault="003A3698" w:rsidP="00563FBE">
      <w:pPr>
        <w:jc w:val="center"/>
        <w:rPr>
          <w:rFonts w:ascii="Baskerville Old Face" w:hAnsi="Baskerville Old Face"/>
          <w:b/>
          <w:color w:val="0070C0"/>
          <w:sz w:val="30"/>
          <w:szCs w:val="30"/>
        </w:rPr>
      </w:pPr>
      <w:r w:rsidRPr="00563FBE">
        <w:rPr>
          <w:rFonts w:ascii="Baskerville Old Face" w:hAnsi="Baskerville Old Face"/>
          <w:b/>
          <w:color w:val="0070C0"/>
          <w:sz w:val="30"/>
          <w:szCs w:val="30"/>
        </w:rPr>
        <w:t>1.4 Proposiciones geométricas</w:t>
      </w:r>
    </w:p>
    <w:p w:rsidR="003A3698" w:rsidRPr="00563FBE" w:rsidRDefault="003A3698" w:rsidP="00563FBE">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1.4.1 La definición</w:t>
      </w:r>
    </w:p>
    <w:p w:rsidR="003A3698" w:rsidRPr="00563FBE" w:rsidRDefault="003A3698" w:rsidP="00563FBE">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1.4.2 El axioma</w:t>
      </w:r>
    </w:p>
    <w:p w:rsidR="003A3698" w:rsidRPr="00563FBE" w:rsidRDefault="003A3698" w:rsidP="00563FBE">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1.4.3 El postulado</w:t>
      </w:r>
    </w:p>
    <w:p w:rsidR="003A3698" w:rsidRPr="00563FBE" w:rsidRDefault="003A3698" w:rsidP="00563FBE">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1.4.4 El teorema y el corolario</w:t>
      </w:r>
    </w:p>
    <w:p w:rsidR="003A3698" w:rsidRPr="00563FBE" w:rsidRDefault="003A3698" w:rsidP="00563FBE">
      <w:pPr>
        <w:jc w:val="center"/>
        <w:rPr>
          <w:rFonts w:ascii="Baskerville Old Face" w:hAnsi="Baskerville Old Face"/>
          <w:b/>
          <w:color w:val="0070C0"/>
          <w:sz w:val="30"/>
          <w:szCs w:val="30"/>
        </w:rPr>
      </w:pPr>
      <w:r w:rsidRPr="00563FBE">
        <w:rPr>
          <w:rFonts w:ascii="Baskerville Old Face" w:hAnsi="Baskerville Old Face"/>
          <w:b/>
          <w:color w:val="0070C0"/>
          <w:sz w:val="30"/>
          <w:szCs w:val="30"/>
        </w:rPr>
        <w:t>1.5 La recta</w:t>
      </w:r>
    </w:p>
    <w:p w:rsidR="003A3698" w:rsidRPr="00563FBE" w:rsidRDefault="003A3698" w:rsidP="00563FBE">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1.5.1 Definiciones, nomenclatura y notación</w:t>
      </w:r>
    </w:p>
    <w:p w:rsidR="003A3698" w:rsidRPr="00563FBE" w:rsidRDefault="003A3698" w:rsidP="00563FBE">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 xml:space="preserve">1.5.2 Postulados de la </w:t>
      </w:r>
      <w:r w:rsidR="003D15DB" w:rsidRPr="00563FBE">
        <w:rPr>
          <w:rFonts w:ascii="Baskerville Old Face" w:hAnsi="Baskerville Old Face"/>
          <w:b/>
          <w:color w:val="000000" w:themeColor="text1"/>
          <w:sz w:val="30"/>
          <w:szCs w:val="30"/>
        </w:rPr>
        <w:t>recta</w:t>
      </w:r>
    </w:p>
    <w:p w:rsidR="003D15DB" w:rsidRPr="00563FBE" w:rsidRDefault="003D15DB" w:rsidP="00563FBE">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1.5.3 Conceptos derivados de la recta</w:t>
      </w:r>
    </w:p>
    <w:p w:rsidR="003D15DB" w:rsidRPr="00563FBE" w:rsidRDefault="003D15DB" w:rsidP="00563FBE">
      <w:pPr>
        <w:jc w:val="center"/>
        <w:rPr>
          <w:rFonts w:ascii="Baskerville Old Face" w:hAnsi="Baskerville Old Face"/>
          <w:b/>
          <w:color w:val="0070C0"/>
          <w:sz w:val="30"/>
          <w:szCs w:val="30"/>
        </w:rPr>
      </w:pPr>
      <w:r w:rsidRPr="00563FBE">
        <w:rPr>
          <w:rFonts w:ascii="Baskerville Old Face" w:hAnsi="Baskerville Old Face"/>
          <w:b/>
          <w:color w:val="0070C0"/>
          <w:sz w:val="30"/>
          <w:szCs w:val="30"/>
        </w:rPr>
        <w:t>1.6 Posición de dos rectas en un plano</w:t>
      </w:r>
    </w:p>
    <w:p w:rsidR="003D15DB" w:rsidRPr="00563FBE" w:rsidRDefault="003D15DB" w:rsidP="00563FBE">
      <w:pPr>
        <w:jc w:val="center"/>
        <w:rPr>
          <w:rFonts w:ascii="Baskerville Old Face" w:hAnsi="Baskerville Old Face"/>
          <w:b/>
          <w:color w:val="0070C0"/>
          <w:sz w:val="30"/>
          <w:szCs w:val="30"/>
        </w:rPr>
      </w:pPr>
      <w:r w:rsidRPr="00563FBE">
        <w:rPr>
          <w:rFonts w:ascii="Baskerville Old Face" w:hAnsi="Baskerville Old Face"/>
          <w:b/>
          <w:color w:val="0070C0"/>
          <w:sz w:val="30"/>
          <w:szCs w:val="30"/>
        </w:rPr>
        <w:t>1.7 Angulo</w:t>
      </w:r>
    </w:p>
    <w:p w:rsidR="00186D4D" w:rsidRPr="00563FBE" w:rsidRDefault="003D15DB" w:rsidP="00563FBE">
      <w:pPr>
        <w:jc w:val="center"/>
        <w:rPr>
          <w:rFonts w:ascii="Baskerville Old Face" w:hAnsi="Baskerville Old Face"/>
          <w:b/>
          <w:sz w:val="30"/>
          <w:szCs w:val="30"/>
        </w:rPr>
      </w:pPr>
      <w:r w:rsidRPr="00563FBE">
        <w:rPr>
          <w:rFonts w:ascii="Baskerville Old Face" w:hAnsi="Baskerville Old Face"/>
          <w:b/>
          <w:sz w:val="30"/>
          <w:szCs w:val="30"/>
        </w:rPr>
        <w:t>1.7.1 Definición de angulo y su notación</w:t>
      </w:r>
    </w:p>
    <w:p w:rsidR="003D15DB" w:rsidRPr="00563FBE" w:rsidRDefault="003D15DB" w:rsidP="00563FBE">
      <w:pPr>
        <w:jc w:val="center"/>
        <w:rPr>
          <w:rFonts w:ascii="Baskerville Old Face" w:hAnsi="Baskerville Old Face"/>
          <w:b/>
          <w:sz w:val="30"/>
          <w:szCs w:val="30"/>
        </w:rPr>
      </w:pPr>
      <w:r w:rsidRPr="00563FBE">
        <w:rPr>
          <w:rFonts w:ascii="Baskerville Old Face" w:hAnsi="Baskerville Old Face"/>
          <w:b/>
          <w:sz w:val="30"/>
          <w:szCs w:val="30"/>
        </w:rPr>
        <w:t>1.7.2 Clasificación de los ángulos</w:t>
      </w:r>
    </w:p>
    <w:p w:rsidR="003D15DB" w:rsidRPr="00563FBE" w:rsidRDefault="003D15DB" w:rsidP="00563FBE">
      <w:pPr>
        <w:jc w:val="center"/>
        <w:rPr>
          <w:rFonts w:ascii="Baskerville Old Face" w:hAnsi="Baskerville Old Face"/>
          <w:b/>
          <w:sz w:val="30"/>
          <w:szCs w:val="30"/>
        </w:rPr>
      </w:pPr>
      <w:r w:rsidRPr="00563FBE">
        <w:rPr>
          <w:rFonts w:ascii="Baskerville Old Face" w:hAnsi="Baskerville Old Face"/>
          <w:b/>
          <w:sz w:val="30"/>
          <w:szCs w:val="30"/>
        </w:rPr>
        <w:t>1.7.3 Teoremas sobre angulo</w:t>
      </w:r>
    </w:p>
    <w:p w:rsidR="00166EA9" w:rsidRDefault="003D15DB" w:rsidP="00166EA9">
      <w:pPr>
        <w:jc w:val="center"/>
        <w:rPr>
          <w:rFonts w:ascii="Baskerville Old Face" w:hAnsi="Baskerville Old Face"/>
          <w:b/>
          <w:sz w:val="30"/>
          <w:szCs w:val="30"/>
        </w:rPr>
      </w:pPr>
      <w:r w:rsidRPr="00563FBE">
        <w:rPr>
          <w:rFonts w:ascii="Baskerville Old Face" w:hAnsi="Baskerville Old Face"/>
          <w:b/>
          <w:sz w:val="30"/>
          <w:szCs w:val="30"/>
        </w:rPr>
        <w:t xml:space="preserve">1.7.4 </w:t>
      </w:r>
      <w:r w:rsidR="00563FBE" w:rsidRPr="00563FBE">
        <w:rPr>
          <w:rFonts w:ascii="Baskerville Old Face" w:hAnsi="Baskerville Old Face"/>
          <w:b/>
          <w:sz w:val="30"/>
          <w:szCs w:val="30"/>
        </w:rPr>
        <w:t>Sistemas de medición de ángulos</w:t>
      </w:r>
    </w:p>
    <w:p w:rsidR="00166EA9" w:rsidRPr="00FF7DE0" w:rsidRDefault="00166EA9" w:rsidP="00166EA9">
      <w:pPr>
        <w:jc w:val="center"/>
        <w:rPr>
          <w:rFonts w:ascii="Baskerville Old Face" w:hAnsi="Baskerville Old Face"/>
          <w:b/>
          <w:color w:val="0070C0"/>
          <w:sz w:val="36"/>
          <w:szCs w:val="36"/>
        </w:rPr>
      </w:pPr>
      <w:r w:rsidRPr="00FF7DE0">
        <w:rPr>
          <w:rFonts w:ascii="Baskerville Old Face" w:hAnsi="Baskerville Old Face"/>
          <w:b/>
          <w:color w:val="0070C0"/>
          <w:sz w:val="36"/>
          <w:szCs w:val="36"/>
        </w:rPr>
        <w:lastRenderedPageBreak/>
        <w:t>Introducción a la geometría</w:t>
      </w:r>
    </w:p>
    <w:p w:rsidR="00166EA9" w:rsidRPr="00FF7DE0" w:rsidRDefault="00166EA9" w:rsidP="00166EA9">
      <w:pPr>
        <w:jc w:val="center"/>
        <w:rPr>
          <w:rFonts w:ascii="Baskerville Old Face" w:hAnsi="Baskerville Old Face"/>
          <w:b/>
          <w:sz w:val="28"/>
          <w:szCs w:val="28"/>
        </w:rPr>
      </w:pPr>
      <w:r w:rsidRPr="00FF7DE0">
        <w:rPr>
          <w:rFonts w:ascii="Baskerville Old Face" w:hAnsi="Baskerville Old Face"/>
          <w:b/>
          <w:sz w:val="28"/>
          <w:szCs w:val="28"/>
        </w:rPr>
        <w:t xml:space="preserve">1.1 Antecedentes históricos </w:t>
      </w:r>
    </w:p>
    <w:p w:rsidR="000B3F46" w:rsidRDefault="00166EA9" w:rsidP="004D3964">
      <w:pPr>
        <w:jc w:val="both"/>
        <w:rPr>
          <w:rFonts w:ascii="Baskerville Old Face" w:hAnsi="Baskerville Old Face"/>
          <w:sz w:val="28"/>
          <w:szCs w:val="28"/>
        </w:rPr>
      </w:pPr>
      <w:r w:rsidRPr="00FF7DE0">
        <w:rPr>
          <w:rFonts w:ascii="Baskerville Old Face" w:hAnsi="Baskerville Old Face"/>
          <w:sz w:val="28"/>
          <w:szCs w:val="28"/>
        </w:rPr>
        <w:t>Aprender geometría aporta elementos formativos que nos permiten desarrollar nuestras capacidades de validación y deducción facilitando así la adquisición de conocimientos.</w:t>
      </w:r>
      <w:r w:rsidR="000B3F46">
        <w:rPr>
          <w:rFonts w:ascii="Baskerville Old Face" w:hAnsi="Baskerville Old Face"/>
          <w:sz w:val="28"/>
          <w:szCs w:val="28"/>
        </w:rPr>
        <w:t xml:space="preserve"> </w:t>
      </w:r>
      <w:r w:rsidR="00FF7DE0">
        <w:rPr>
          <w:rFonts w:ascii="Baskerville Old Face" w:hAnsi="Baskerville Old Face"/>
          <w:sz w:val="28"/>
          <w:szCs w:val="28"/>
        </w:rPr>
        <w:t xml:space="preserve">Es la rama de la matemática que se encarga de estudiar las medidas, formas y </w:t>
      </w:r>
      <w:r w:rsidR="000B3F46">
        <w:rPr>
          <w:rFonts w:ascii="Baskerville Old Face" w:hAnsi="Baskerville Old Face"/>
          <w:sz w:val="28"/>
          <w:szCs w:val="28"/>
        </w:rPr>
        <w:t>proporciones especiales de las figuras, que se definen por una cantidad limitada de puntos, rectas y planos.</w:t>
      </w:r>
    </w:p>
    <w:p w:rsidR="00367704" w:rsidRPr="00504D1D" w:rsidRDefault="00B43304" w:rsidP="00504D1D">
      <w:pPr>
        <w:jc w:val="both"/>
        <w:rPr>
          <w:rFonts w:ascii="Baskerville Old Face" w:hAnsi="Baskerville Old Face"/>
          <w:sz w:val="28"/>
          <w:szCs w:val="28"/>
        </w:rPr>
      </w:pPr>
      <w:r w:rsidRPr="00FF7DE0">
        <w:rPr>
          <w:rFonts w:ascii="Baskerville Old Face" w:hAnsi="Baskerville Old Face"/>
          <w:sz w:val="28"/>
          <w:szCs w:val="28"/>
        </w:rPr>
        <w:t>La definición de geometría establece que es la parte de las matemáticas que tratan de las propiedades y medida del espacio o plano, fundamentalmente se preocupa de problemas métricos (</w:t>
      </w:r>
      <w:r w:rsidR="00FF7DE0" w:rsidRPr="00FF7DE0">
        <w:rPr>
          <w:rFonts w:ascii="Baskerville Old Face" w:hAnsi="Baskerville Old Face"/>
          <w:sz w:val="28"/>
          <w:szCs w:val="28"/>
        </w:rPr>
        <w:t>cálculo</w:t>
      </w:r>
      <w:r w:rsidRPr="00FF7DE0">
        <w:rPr>
          <w:rFonts w:ascii="Baskerville Old Face" w:hAnsi="Baskerville Old Face"/>
          <w:sz w:val="28"/>
          <w:szCs w:val="28"/>
        </w:rPr>
        <w:t xml:space="preserve"> del área y diámetro de figuras o volumen de </w:t>
      </w:r>
      <w:r w:rsidR="00FF7DE0" w:rsidRPr="00FF7DE0">
        <w:rPr>
          <w:rFonts w:ascii="Baskerville Old Face" w:hAnsi="Baskerville Old Face"/>
          <w:sz w:val="28"/>
          <w:szCs w:val="28"/>
        </w:rPr>
        <w:t>cuerpos</w:t>
      </w:r>
      <w:r w:rsidRPr="00FF7DE0">
        <w:rPr>
          <w:rFonts w:ascii="Baskerville Old Face" w:hAnsi="Baskerville Old Face"/>
          <w:sz w:val="28"/>
          <w:szCs w:val="28"/>
        </w:rPr>
        <w:t xml:space="preserve"> </w:t>
      </w:r>
      <w:r w:rsidR="00FF7DE0" w:rsidRPr="00FF7DE0">
        <w:rPr>
          <w:rFonts w:ascii="Baskerville Old Face" w:hAnsi="Baskerville Old Face"/>
          <w:sz w:val="28"/>
          <w:szCs w:val="28"/>
        </w:rPr>
        <w:t>sólidos).</w:t>
      </w:r>
      <w:r w:rsidRPr="00FF7DE0">
        <w:rPr>
          <w:rFonts w:ascii="Baskerville Old Face" w:hAnsi="Baskerville Old Face"/>
          <w:sz w:val="28"/>
          <w:szCs w:val="28"/>
        </w:rPr>
        <w:t xml:space="preserve"> se ocupa de la forma de un cuerpo independi</w:t>
      </w:r>
      <w:r w:rsidR="00FF7DE0" w:rsidRPr="00FF7DE0">
        <w:rPr>
          <w:rFonts w:ascii="Baskerville Old Face" w:hAnsi="Baskerville Old Face"/>
          <w:sz w:val="28"/>
          <w:szCs w:val="28"/>
        </w:rPr>
        <w:t>entemente de las demás propiedades mismo,</w:t>
      </w:r>
      <w:r w:rsidR="00FF7DE0" w:rsidRPr="00FF7DE0">
        <w:rPr>
          <w:rFonts w:ascii="Baskerville Old Face" w:hAnsi="Baskerville Old Face"/>
          <w:b/>
          <w:sz w:val="28"/>
          <w:szCs w:val="28"/>
        </w:rPr>
        <w:t xml:space="preserve"> por ejemplo: el volumen de una esfera </w:t>
      </w:r>
      <w:r w:rsidR="00FF7DE0" w:rsidRPr="00FF7DE0">
        <w:rPr>
          <w:rFonts w:ascii="Baskerville Old Face" w:hAnsi="Baskerville Old Face"/>
          <w:sz w:val="28"/>
          <w:szCs w:val="28"/>
        </w:rPr>
        <w:t>es 4/3 π r3, aunque dicha esfera sea de cristal, de hierro</w:t>
      </w:r>
      <w:r w:rsidR="00FF7DE0">
        <w:rPr>
          <w:rFonts w:ascii="Baskerville Old Face" w:hAnsi="Baskerville Old Face"/>
          <w:sz w:val="28"/>
          <w:szCs w:val="28"/>
        </w:rPr>
        <w:t xml:space="preserve"> o una gota de agua.</w:t>
      </w:r>
    </w:p>
    <w:p w:rsidR="00504D1D" w:rsidRDefault="00504D1D" w:rsidP="00B37E6A">
      <w:pPr>
        <w:jc w:val="center"/>
        <w:rPr>
          <w:rFonts w:ascii="Baskerville Old Face" w:hAnsi="Baskerville Old Face"/>
          <w:b/>
          <w:sz w:val="28"/>
          <w:szCs w:val="28"/>
        </w:rPr>
      </w:pPr>
    </w:p>
    <w:p w:rsidR="000B3F46" w:rsidRDefault="000B3F46" w:rsidP="00B37E6A">
      <w:pPr>
        <w:jc w:val="center"/>
        <w:rPr>
          <w:rFonts w:ascii="Baskerville Old Face" w:hAnsi="Baskerville Old Face"/>
          <w:b/>
          <w:sz w:val="28"/>
          <w:szCs w:val="28"/>
        </w:rPr>
      </w:pPr>
      <w:r w:rsidRPr="000B3F46">
        <w:rPr>
          <w:rFonts w:ascii="Baskerville Old Face" w:hAnsi="Baskerville Old Face"/>
          <w:b/>
          <w:sz w:val="28"/>
          <w:szCs w:val="28"/>
        </w:rPr>
        <w:t>1.2 Etapas de la evolución histórica de la geometría</w:t>
      </w:r>
    </w:p>
    <w:p w:rsidR="000B3F46" w:rsidRPr="00367704" w:rsidRDefault="00B37E6A" w:rsidP="004D3964">
      <w:pPr>
        <w:jc w:val="both"/>
        <w:rPr>
          <w:rFonts w:ascii="Baskerville Old Face" w:hAnsi="Baskerville Old Face"/>
          <w:sz w:val="28"/>
          <w:szCs w:val="28"/>
        </w:rPr>
      </w:pPr>
      <w:r w:rsidRPr="00367704">
        <w:rPr>
          <w:rFonts w:ascii="Baskerville Old Face" w:hAnsi="Baskerville Old Face"/>
          <w:sz w:val="28"/>
          <w:szCs w:val="28"/>
        </w:rPr>
        <w:t>Cómo la geometría es una ciencia muy amplia, ya que comprende diversos temas están relacionados entre sí,</w:t>
      </w:r>
      <w:r w:rsidR="00080EAB" w:rsidRPr="00367704">
        <w:rPr>
          <w:rFonts w:ascii="Baskerville Old Face" w:hAnsi="Baskerville Old Face"/>
          <w:sz w:val="28"/>
          <w:szCs w:val="28"/>
        </w:rPr>
        <w:t xml:space="preserve"> su estudio se divide de la siguiente manera, geometría plana o euclidiana es la rama de las Matemáticas que estudia las formas y propiedades de las figuras geométricas que se encuentran en un mismo plano. Está geometría entonces se refiere con figuras en dos dimensiones longitud y ancho.</w:t>
      </w:r>
    </w:p>
    <w:p w:rsidR="00367704" w:rsidRDefault="00367704" w:rsidP="00C46157">
      <w:pPr>
        <w:rPr>
          <w:rFonts w:ascii="Baskerville Old Face" w:hAnsi="Baskerville Old Face"/>
          <w:b/>
          <w:color w:val="0070C0"/>
          <w:sz w:val="30"/>
          <w:szCs w:val="30"/>
        </w:rPr>
      </w:pPr>
    </w:p>
    <w:p w:rsidR="004D3964" w:rsidRPr="00563FBE" w:rsidRDefault="00080EAB" w:rsidP="00504D1D">
      <w:pPr>
        <w:jc w:val="center"/>
        <w:rPr>
          <w:rFonts w:ascii="Baskerville Old Face" w:hAnsi="Baskerville Old Face"/>
          <w:b/>
          <w:color w:val="0070C0"/>
          <w:sz w:val="30"/>
          <w:szCs w:val="30"/>
        </w:rPr>
      </w:pPr>
      <w:r w:rsidRPr="00563FBE">
        <w:rPr>
          <w:rFonts w:ascii="Baskerville Old Face" w:hAnsi="Baskerville Old Face"/>
          <w:b/>
          <w:color w:val="0070C0"/>
          <w:sz w:val="30"/>
          <w:szCs w:val="30"/>
        </w:rPr>
        <w:t>1.3 Conceptos básicos de la geometría plana</w:t>
      </w:r>
    </w:p>
    <w:p w:rsidR="00080EAB" w:rsidRDefault="00080EAB" w:rsidP="00080EAB">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1.3.1 Concepto de punto</w:t>
      </w:r>
    </w:p>
    <w:p w:rsidR="00080EAB" w:rsidRPr="00367704" w:rsidRDefault="00080EAB" w:rsidP="004D3964">
      <w:pPr>
        <w:jc w:val="both"/>
        <w:rPr>
          <w:rFonts w:ascii="Baskerville Old Face" w:hAnsi="Baskerville Old Face"/>
          <w:color w:val="000000" w:themeColor="text1"/>
          <w:sz w:val="28"/>
          <w:szCs w:val="28"/>
        </w:rPr>
      </w:pPr>
      <w:r w:rsidRPr="00367704">
        <w:rPr>
          <w:rFonts w:ascii="Baskerville Old Face" w:hAnsi="Baskerville Old Face"/>
          <w:color w:val="000000" w:themeColor="text1"/>
          <w:sz w:val="28"/>
          <w:szCs w:val="28"/>
        </w:rPr>
        <w:t xml:space="preserve">El punto es la unidad más simple, irreductiblemente mínima, de la comunicación </w:t>
      </w:r>
      <w:r w:rsidR="00367704" w:rsidRPr="00367704">
        <w:rPr>
          <w:rFonts w:ascii="Baskerville Old Face" w:hAnsi="Baskerville Old Face"/>
          <w:color w:val="000000" w:themeColor="text1"/>
          <w:sz w:val="28"/>
          <w:szCs w:val="28"/>
        </w:rPr>
        <w:t>visual;</w:t>
      </w:r>
      <w:r w:rsidR="00367704" w:rsidRPr="00367704">
        <w:rPr>
          <w:rFonts w:ascii="Times New Roman" w:hAnsi="Times New Roman" w:cs="Times New Roman"/>
          <w:color w:val="000000" w:themeColor="text1"/>
          <w:sz w:val="28"/>
          <w:szCs w:val="28"/>
        </w:rPr>
        <w:t xml:space="preserve"> ​</w:t>
      </w:r>
      <w:r w:rsidRPr="00367704">
        <w:rPr>
          <w:rFonts w:ascii="Baskerville Old Face" w:hAnsi="Baskerville Old Face"/>
          <w:color w:val="000000" w:themeColor="text1"/>
          <w:sz w:val="28"/>
          <w:szCs w:val="28"/>
        </w:rPr>
        <w:t xml:space="preserve"> es una figura geom</w:t>
      </w:r>
      <w:r w:rsidRPr="00367704">
        <w:rPr>
          <w:rFonts w:ascii="Baskerville Old Face" w:hAnsi="Baskerville Old Face" w:cs="Baskerville Old Face"/>
          <w:color w:val="000000" w:themeColor="text1"/>
          <w:sz w:val="28"/>
          <w:szCs w:val="28"/>
        </w:rPr>
        <w:t>é</w:t>
      </w:r>
      <w:r w:rsidRPr="00367704">
        <w:rPr>
          <w:rFonts w:ascii="Baskerville Old Face" w:hAnsi="Baskerville Old Face"/>
          <w:color w:val="000000" w:themeColor="text1"/>
          <w:sz w:val="28"/>
          <w:szCs w:val="28"/>
        </w:rPr>
        <w:t>trica sin dimensi</w:t>
      </w:r>
      <w:r w:rsidRPr="00367704">
        <w:rPr>
          <w:rFonts w:ascii="Baskerville Old Face" w:hAnsi="Baskerville Old Face" w:cs="Baskerville Old Face"/>
          <w:color w:val="000000" w:themeColor="text1"/>
          <w:sz w:val="28"/>
          <w:szCs w:val="28"/>
        </w:rPr>
        <w:t>ó</w:t>
      </w:r>
      <w:r w:rsidRPr="00367704">
        <w:rPr>
          <w:rFonts w:ascii="Baskerville Old Face" w:hAnsi="Baskerville Old Face"/>
          <w:color w:val="000000" w:themeColor="text1"/>
          <w:sz w:val="28"/>
          <w:szCs w:val="28"/>
        </w:rPr>
        <w:t xml:space="preserve">n, tampoco tiene longitud, </w:t>
      </w:r>
      <w:r w:rsidRPr="00367704">
        <w:rPr>
          <w:rFonts w:ascii="Baskerville Old Face" w:hAnsi="Baskerville Old Face" w:cs="Baskerville Old Face"/>
          <w:color w:val="000000" w:themeColor="text1"/>
          <w:sz w:val="28"/>
          <w:szCs w:val="28"/>
        </w:rPr>
        <w:t>á</w:t>
      </w:r>
      <w:r w:rsidRPr="00367704">
        <w:rPr>
          <w:rFonts w:ascii="Baskerville Old Face" w:hAnsi="Baskerville Old Face"/>
          <w:color w:val="000000" w:themeColor="text1"/>
          <w:sz w:val="28"/>
          <w:szCs w:val="28"/>
        </w:rPr>
        <w:t xml:space="preserve">rea, volumen, ni otro </w:t>
      </w:r>
      <w:r w:rsidRPr="00367704">
        <w:rPr>
          <w:rFonts w:ascii="Baskerville Old Face" w:hAnsi="Baskerville Old Face" w:cs="Baskerville Old Face"/>
          <w:color w:val="000000" w:themeColor="text1"/>
          <w:sz w:val="28"/>
          <w:szCs w:val="28"/>
        </w:rPr>
        <w:t>á</w:t>
      </w:r>
      <w:r w:rsidRPr="00367704">
        <w:rPr>
          <w:rFonts w:ascii="Baskerville Old Face" w:hAnsi="Baskerville Old Face"/>
          <w:color w:val="000000" w:themeColor="text1"/>
          <w:sz w:val="28"/>
          <w:szCs w:val="28"/>
        </w:rPr>
        <w:t>ngulo dimensional. No es un objeto f</w:t>
      </w:r>
      <w:r w:rsidRPr="00367704">
        <w:rPr>
          <w:rFonts w:ascii="Baskerville Old Face" w:hAnsi="Baskerville Old Face" w:cs="Baskerville Old Face"/>
          <w:color w:val="000000" w:themeColor="text1"/>
          <w:sz w:val="28"/>
          <w:szCs w:val="28"/>
        </w:rPr>
        <w:t>í</w:t>
      </w:r>
      <w:r w:rsidRPr="00367704">
        <w:rPr>
          <w:rFonts w:ascii="Baskerville Old Face" w:hAnsi="Baskerville Old Face"/>
          <w:color w:val="000000" w:themeColor="text1"/>
          <w:sz w:val="28"/>
          <w:szCs w:val="28"/>
        </w:rPr>
        <w:t>sico. Describe una posici</w:t>
      </w:r>
      <w:r w:rsidRPr="00367704">
        <w:rPr>
          <w:rFonts w:ascii="Baskerville Old Face" w:hAnsi="Baskerville Old Face" w:cs="Baskerville Old Face"/>
          <w:color w:val="000000" w:themeColor="text1"/>
          <w:sz w:val="28"/>
          <w:szCs w:val="28"/>
        </w:rPr>
        <w:t>ó</w:t>
      </w:r>
      <w:r w:rsidRPr="00367704">
        <w:rPr>
          <w:rFonts w:ascii="Baskerville Old Face" w:hAnsi="Baskerville Old Face"/>
          <w:color w:val="000000" w:themeColor="text1"/>
          <w:sz w:val="28"/>
          <w:szCs w:val="28"/>
        </w:rPr>
        <w:t>n en el plano, determinada respecto de un sistema de coordenadas preestablecidas.</w:t>
      </w:r>
      <w:r w:rsidR="00367704">
        <w:rPr>
          <w:rFonts w:ascii="Baskerville Old Face" w:hAnsi="Baskerville Old Face"/>
          <w:color w:val="000000" w:themeColor="text1"/>
          <w:sz w:val="28"/>
          <w:szCs w:val="28"/>
        </w:rPr>
        <w:t xml:space="preserve"> </w:t>
      </w:r>
    </w:p>
    <w:p w:rsidR="00080EAB" w:rsidRDefault="00080EAB" w:rsidP="00080EAB">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1.3.2 Concepto de línea</w:t>
      </w:r>
    </w:p>
    <w:p w:rsidR="00367704" w:rsidRPr="004D3964" w:rsidRDefault="00367704" w:rsidP="004D3964">
      <w:pPr>
        <w:jc w:val="both"/>
        <w:rPr>
          <w:rFonts w:ascii="Baskerville Old Face" w:hAnsi="Baskerville Old Face"/>
          <w:color w:val="000000" w:themeColor="text1"/>
          <w:sz w:val="28"/>
          <w:szCs w:val="28"/>
        </w:rPr>
      </w:pPr>
      <w:r w:rsidRPr="004D3964">
        <w:rPr>
          <w:rFonts w:ascii="Baskerville Old Face" w:hAnsi="Baskerville Old Face"/>
          <w:color w:val="000000" w:themeColor="text1"/>
          <w:sz w:val="28"/>
          <w:szCs w:val="28"/>
        </w:rPr>
        <w:t>Aproximadamente, podemos decir que una línea es una colección de puntos infinitamente delgada, infinitamente larga extendiéndose en dos direcciones opuestas. Cuando dibujamos líneas en geometría, usamos una flecha en cada extremo para mostrar que se extiende infinitamente.</w:t>
      </w:r>
      <w:r w:rsidR="004D3964" w:rsidRPr="004D3964">
        <w:rPr>
          <w:sz w:val="28"/>
          <w:szCs w:val="28"/>
        </w:rPr>
        <w:t xml:space="preserve"> </w:t>
      </w:r>
      <w:r w:rsidR="004D3964" w:rsidRPr="004D3964">
        <w:rPr>
          <w:rFonts w:ascii="Baskerville Old Face" w:hAnsi="Baskerville Old Face"/>
          <w:color w:val="000000" w:themeColor="text1"/>
          <w:sz w:val="28"/>
          <w:szCs w:val="28"/>
        </w:rPr>
        <w:t>Una línea puede ser una sucesión infinita de puntos interrelacionados o puede ser la trayectoria descrita por un solo punto a través del plano o del espacio. Las líneas pueden manifestarse en dos dimensiones (plano), en tres (espacio) o en más dimensiones.</w:t>
      </w:r>
    </w:p>
    <w:p w:rsidR="00080EAB" w:rsidRDefault="00080EAB" w:rsidP="00080EAB">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lastRenderedPageBreak/>
        <w:t>1.3.3 Concepto de plano</w:t>
      </w:r>
    </w:p>
    <w:p w:rsidR="004D3964" w:rsidRDefault="004D3964" w:rsidP="00504D1D">
      <w:pPr>
        <w:jc w:val="both"/>
        <w:rPr>
          <w:rFonts w:ascii="Baskerville Old Face" w:hAnsi="Baskerville Old Face"/>
          <w:color w:val="000000" w:themeColor="text1"/>
          <w:sz w:val="28"/>
          <w:szCs w:val="28"/>
        </w:rPr>
      </w:pPr>
      <w:r w:rsidRPr="004D3964">
        <w:rPr>
          <w:rFonts w:ascii="Baskerville Old Face" w:hAnsi="Baskerville Old Face"/>
          <w:color w:val="000000" w:themeColor="text1"/>
          <w:sz w:val="28"/>
          <w:szCs w:val="28"/>
        </w:rPr>
        <w:t>Plano es la superficie donde se pueden trazar puntos y rectas. Tiene dos dimensiones (longitud y anchura).</w:t>
      </w:r>
      <w:r>
        <w:rPr>
          <w:rFonts w:ascii="Baskerville Old Face" w:hAnsi="Baskerville Old Face"/>
          <w:color w:val="000000" w:themeColor="text1"/>
          <w:sz w:val="28"/>
          <w:szCs w:val="28"/>
        </w:rPr>
        <w:t xml:space="preserve"> </w:t>
      </w:r>
      <w:r w:rsidR="002C0EE8" w:rsidRPr="002C0EE8">
        <w:rPr>
          <w:rFonts w:ascii="Baskerville Old Face" w:hAnsi="Baskerville Old Face"/>
          <w:color w:val="000000" w:themeColor="text1"/>
          <w:sz w:val="28"/>
          <w:szCs w:val="28"/>
        </w:rPr>
        <w:t xml:space="preserve">la idea de plano superficie generada por una pared de </w:t>
      </w:r>
      <w:r w:rsidR="00504D1D">
        <w:rPr>
          <w:rFonts w:ascii="Baskerville Old Face" w:hAnsi="Baskerville Old Face"/>
          <w:color w:val="000000" w:themeColor="text1"/>
          <w:sz w:val="28"/>
          <w:szCs w:val="28"/>
        </w:rPr>
        <w:t>recamar. En geometría, un plano es un objeto ideal que solo posee dos dimensiones, y contiene infinitos punto y rectas; es un concepto fundamental de la geometría junto con el punto y recta.</w:t>
      </w:r>
    </w:p>
    <w:p w:rsidR="00DE14A6" w:rsidRDefault="00DE14A6" w:rsidP="00DE14A6">
      <w:pPr>
        <w:jc w:val="center"/>
        <w:rPr>
          <w:rFonts w:ascii="Baskerville Old Face" w:hAnsi="Baskerville Old Face"/>
          <w:b/>
          <w:color w:val="0070C0"/>
          <w:sz w:val="30"/>
          <w:szCs w:val="30"/>
        </w:rPr>
      </w:pPr>
    </w:p>
    <w:p w:rsidR="00DE14A6" w:rsidRDefault="00DE14A6" w:rsidP="001456F5">
      <w:pPr>
        <w:jc w:val="center"/>
        <w:rPr>
          <w:rFonts w:ascii="Baskerville Old Face" w:hAnsi="Baskerville Old Face"/>
          <w:b/>
          <w:color w:val="0070C0"/>
          <w:sz w:val="30"/>
          <w:szCs w:val="30"/>
        </w:rPr>
      </w:pPr>
      <w:r w:rsidRPr="00563FBE">
        <w:rPr>
          <w:rFonts w:ascii="Baskerville Old Face" w:hAnsi="Baskerville Old Face"/>
          <w:b/>
          <w:color w:val="0070C0"/>
          <w:sz w:val="30"/>
          <w:szCs w:val="30"/>
        </w:rPr>
        <w:t>1.4 Proposiciones geométricas</w:t>
      </w:r>
    </w:p>
    <w:p w:rsidR="001456F5" w:rsidRPr="000147F6" w:rsidRDefault="001456F5" w:rsidP="00C46157">
      <w:pPr>
        <w:jc w:val="both"/>
        <w:rPr>
          <w:rFonts w:ascii="Baskerville Old Face" w:hAnsi="Baskerville Old Face"/>
          <w:color w:val="000000" w:themeColor="text1"/>
          <w:sz w:val="28"/>
          <w:szCs w:val="28"/>
        </w:rPr>
      </w:pPr>
      <w:r w:rsidRPr="000147F6">
        <w:rPr>
          <w:rFonts w:ascii="Baskerville Old Face" w:hAnsi="Baskerville Old Face"/>
          <w:color w:val="000000" w:themeColor="text1"/>
          <w:sz w:val="28"/>
          <w:szCs w:val="28"/>
        </w:rPr>
        <w:t xml:space="preserve">Una proposición es el enunciado de un hecho, como una ley o un principio que puede ser verdadero o falso, pero nunca ambas cosas </w:t>
      </w:r>
      <w:r w:rsidR="00C46157" w:rsidRPr="000147F6">
        <w:rPr>
          <w:rFonts w:ascii="Baskerville Old Face" w:hAnsi="Baskerville Old Face"/>
          <w:color w:val="000000" w:themeColor="text1"/>
          <w:sz w:val="28"/>
          <w:szCs w:val="28"/>
        </w:rPr>
        <w:t>a la</w:t>
      </w:r>
      <w:r w:rsidRPr="000147F6">
        <w:rPr>
          <w:rFonts w:ascii="Baskerville Old Face" w:hAnsi="Baskerville Old Face"/>
          <w:color w:val="000000" w:themeColor="text1"/>
          <w:sz w:val="28"/>
          <w:szCs w:val="28"/>
        </w:rPr>
        <w:t xml:space="preserve"> vez. En la obra de Euclides. Elementos se plantea un conjunto principios primarios </w:t>
      </w:r>
      <w:r w:rsidR="00C46157" w:rsidRPr="000147F6">
        <w:rPr>
          <w:rFonts w:ascii="Baskerville Old Face" w:hAnsi="Baskerville Old Face"/>
          <w:color w:val="000000" w:themeColor="text1"/>
          <w:sz w:val="28"/>
          <w:szCs w:val="28"/>
        </w:rPr>
        <w:t>clasificadas en definiciones naciones comunes y postulados considerados como verdades incuestionables que permitieron deducir otras conclusiones de mayor complejidad que Euclides nombro como preposición como teoremas.</w:t>
      </w:r>
    </w:p>
    <w:p w:rsidR="00DE14A6" w:rsidRPr="000147F6" w:rsidRDefault="00DE14A6" w:rsidP="00DE14A6">
      <w:pPr>
        <w:jc w:val="center"/>
        <w:rPr>
          <w:rFonts w:ascii="Baskerville Old Face" w:hAnsi="Baskerville Old Face"/>
          <w:color w:val="000000" w:themeColor="text1"/>
          <w:sz w:val="30"/>
          <w:szCs w:val="30"/>
        </w:rPr>
      </w:pPr>
      <w:r w:rsidRPr="000147F6">
        <w:rPr>
          <w:rFonts w:ascii="Baskerville Old Face" w:hAnsi="Baskerville Old Face"/>
          <w:color w:val="000000" w:themeColor="text1"/>
          <w:sz w:val="30"/>
          <w:szCs w:val="30"/>
        </w:rPr>
        <w:t>1.4.1 La definición</w:t>
      </w:r>
    </w:p>
    <w:p w:rsidR="00DE14A6" w:rsidRPr="000147F6" w:rsidRDefault="00C46157" w:rsidP="00DE14A6">
      <w:pPr>
        <w:jc w:val="center"/>
        <w:rPr>
          <w:rFonts w:ascii="Baskerville Old Face" w:hAnsi="Baskerville Old Face"/>
          <w:color w:val="000000" w:themeColor="text1"/>
          <w:sz w:val="30"/>
          <w:szCs w:val="30"/>
        </w:rPr>
      </w:pPr>
      <w:r w:rsidRPr="000147F6">
        <w:rPr>
          <w:rFonts w:ascii="Baskerville Old Face" w:hAnsi="Baskerville Old Face"/>
          <w:color w:val="000000" w:themeColor="text1"/>
          <w:sz w:val="30"/>
          <w:szCs w:val="30"/>
        </w:rPr>
        <w:t xml:space="preserve">Una definición es una preposición que implica la descripción clara y precisa de las características de una cosa ejemplo: La circunferencia es un conjunto de </w:t>
      </w:r>
      <w:r w:rsidR="00C86DBF" w:rsidRPr="000147F6">
        <w:rPr>
          <w:rFonts w:ascii="Baskerville Old Face" w:hAnsi="Baskerville Old Face"/>
          <w:color w:val="000000" w:themeColor="text1"/>
          <w:sz w:val="30"/>
          <w:szCs w:val="30"/>
        </w:rPr>
        <w:t xml:space="preserve">puntos que equidistan de un punto fijo llamado centro. El triángulo: es una figura cerrada formada por 3 rectas que se cortan de 2 en </w:t>
      </w:r>
      <w:r w:rsidR="008E6C97" w:rsidRPr="000147F6">
        <w:rPr>
          <w:rFonts w:ascii="Baskerville Old Face" w:hAnsi="Baskerville Old Face"/>
          <w:color w:val="000000" w:themeColor="text1"/>
          <w:sz w:val="30"/>
          <w:szCs w:val="30"/>
        </w:rPr>
        <w:t>2.</w:t>
      </w:r>
    </w:p>
    <w:p w:rsidR="00DE14A6" w:rsidRPr="000147F6" w:rsidRDefault="00DE14A6" w:rsidP="00DE14A6">
      <w:pPr>
        <w:jc w:val="center"/>
        <w:rPr>
          <w:rFonts w:ascii="Baskerville Old Face" w:hAnsi="Baskerville Old Face"/>
          <w:color w:val="000000" w:themeColor="text1"/>
          <w:sz w:val="30"/>
          <w:szCs w:val="30"/>
        </w:rPr>
      </w:pPr>
      <w:r w:rsidRPr="000147F6">
        <w:rPr>
          <w:rFonts w:ascii="Baskerville Old Face" w:hAnsi="Baskerville Old Face"/>
          <w:color w:val="000000" w:themeColor="text1"/>
          <w:sz w:val="30"/>
          <w:szCs w:val="30"/>
        </w:rPr>
        <w:t>1.4.2 El axioma</w:t>
      </w:r>
    </w:p>
    <w:p w:rsidR="00C2242D" w:rsidRPr="000147F6" w:rsidRDefault="00C2242D" w:rsidP="00CA268B">
      <w:pPr>
        <w:jc w:val="center"/>
        <w:rPr>
          <w:rFonts w:ascii="Baskerville Old Face" w:hAnsi="Baskerville Old Face"/>
          <w:color w:val="000000" w:themeColor="text1"/>
          <w:sz w:val="30"/>
          <w:szCs w:val="30"/>
        </w:rPr>
      </w:pPr>
      <w:r w:rsidRPr="000147F6">
        <w:rPr>
          <w:rFonts w:ascii="Baskerville Old Face" w:hAnsi="Baskerville Old Face"/>
          <w:color w:val="000000" w:themeColor="text1"/>
          <w:sz w:val="30"/>
          <w:szCs w:val="30"/>
        </w:rPr>
        <w:t>Un axioma es una </w:t>
      </w:r>
      <w:r w:rsidRPr="000147F6">
        <w:rPr>
          <w:rFonts w:ascii="Baskerville Old Face" w:hAnsi="Baskerville Old Face"/>
          <w:bCs/>
          <w:color w:val="000000" w:themeColor="text1"/>
          <w:sz w:val="30"/>
          <w:szCs w:val="30"/>
        </w:rPr>
        <w:t>proposición</w:t>
      </w:r>
      <w:r w:rsidRPr="000147F6">
        <w:rPr>
          <w:rFonts w:ascii="Baskerville Old Face" w:hAnsi="Baskerville Old Face"/>
          <w:color w:val="000000" w:themeColor="text1"/>
          <w:sz w:val="30"/>
          <w:szCs w:val="30"/>
        </w:rPr>
        <w:t> que, por el grado de evidencia y de certeza que exhibe, </w:t>
      </w:r>
      <w:r w:rsidRPr="000147F6">
        <w:rPr>
          <w:rFonts w:ascii="Baskerville Old Face" w:hAnsi="Baskerville Old Face"/>
          <w:bCs/>
          <w:color w:val="000000" w:themeColor="text1"/>
          <w:sz w:val="30"/>
          <w:szCs w:val="30"/>
        </w:rPr>
        <w:t>es admitida sin demostración</w:t>
      </w:r>
      <w:r w:rsidRPr="000147F6">
        <w:rPr>
          <w:rFonts w:ascii="Baskerville Old Face" w:hAnsi="Baskerville Old Face"/>
          <w:color w:val="000000" w:themeColor="text1"/>
          <w:sz w:val="30"/>
          <w:szCs w:val="30"/>
        </w:rPr>
        <w:t>. En el terreno de la matemática, se llama axioma a un </w:t>
      </w:r>
      <w:r w:rsidRPr="000147F6">
        <w:rPr>
          <w:rFonts w:ascii="Baskerville Old Face" w:hAnsi="Baskerville Old Face"/>
          <w:bCs/>
          <w:color w:val="000000" w:themeColor="text1"/>
          <w:sz w:val="30"/>
          <w:szCs w:val="30"/>
        </w:rPr>
        <w:t>principio fundamental</w:t>
      </w:r>
      <w:r w:rsidRPr="000147F6">
        <w:rPr>
          <w:rFonts w:ascii="Baskerville Old Face" w:hAnsi="Baskerville Old Face"/>
          <w:color w:val="000000" w:themeColor="text1"/>
          <w:sz w:val="30"/>
          <w:szCs w:val="30"/>
        </w:rPr>
        <w:t> que no puede demostrarse pero que se utiliza para el desarrollo de una teoría.</w:t>
      </w:r>
    </w:p>
    <w:p w:rsidR="00DE14A6" w:rsidRPr="000147F6" w:rsidRDefault="00DE14A6" w:rsidP="00DE14A6">
      <w:pPr>
        <w:jc w:val="center"/>
        <w:rPr>
          <w:rFonts w:ascii="Baskerville Old Face" w:hAnsi="Baskerville Old Face"/>
          <w:color w:val="000000" w:themeColor="text1"/>
          <w:sz w:val="30"/>
          <w:szCs w:val="30"/>
        </w:rPr>
      </w:pPr>
      <w:r w:rsidRPr="000147F6">
        <w:rPr>
          <w:rFonts w:ascii="Baskerville Old Face" w:hAnsi="Baskerville Old Face"/>
          <w:color w:val="000000" w:themeColor="text1"/>
          <w:sz w:val="30"/>
          <w:szCs w:val="30"/>
        </w:rPr>
        <w:t>1.4.3 El postulado</w:t>
      </w:r>
    </w:p>
    <w:p w:rsidR="00C2242D" w:rsidRPr="000147F6" w:rsidRDefault="00C2242D" w:rsidP="00DE14A6">
      <w:pPr>
        <w:jc w:val="center"/>
        <w:rPr>
          <w:rFonts w:ascii="Baskerville Old Face" w:hAnsi="Baskerville Old Face"/>
          <w:color w:val="000000" w:themeColor="text1"/>
          <w:sz w:val="30"/>
          <w:szCs w:val="30"/>
        </w:rPr>
      </w:pPr>
      <w:r w:rsidRPr="000147F6">
        <w:rPr>
          <w:rFonts w:ascii="Baskerville Old Face" w:hAnsi="Baskerville Old Face"/>
          <w:color w:val="000000" w:themeColor="text1"/>
          <w:sz w:val="30"/>
          <w:szCs w:val="30"/>
        </w:rPr>
        <w:t>Puede decirse que un axioma es un postulado que, en el marco de una deducción, permite arribar a una conclusión. Esto se debe a que el axioma se califica a sí mismo como verdadero aún sin demostración, y permite inferir mediante la deducción otras proposiciones que resultan coherentes en este marco.</w:t>
      </w:r>
    </w:p>
    <w:p w:rsidR="000147F6" w:rsidRPr="000147F6" w:rsidRDefault="000147F6" w:rsidP="00DE14A6">
      <w:pPr>
        <w:jc w:val="center"/>
        <w:rPr>
          <w:rFonts w:ascii="Baskerville Old Face" w:hAnsi="Baskerville Old Face"/>
          <w:color w:val="000000" w:themeColor="text1"/>
          <w:sz w:val="30"/>
          <w:szCs w:val="30"/>
        </w:rPr>
      </w:pPr>
    </w:p>
    <w:p w:rsidR="000147F6" w:rsidRDefault="000147F6" w:rsidP="00DE14A6">
      <w:pPr>
        <w:jc w:val="center"/>
        <w:rPr>
          <w:rFonts w:ascii="Baskerville Old Face" w:hAnsi="Baskerville Old Face"/>
          <w:color w:val="000000" w:themeColor="text1"/>
          <w:sz w:val="30"/>
          <w:szCs w:val="30"/>
        </w:rPr>
      </w:pPr>
    </w:p>
    <w:p w:rsidR="00CA268B" w:rsidRPr="000147F6" w:rsidRDefault="00CA268B" w:rsidP="00DE14A6">
      <w:pPr>
        <w:jc w:val="center"/>
        <w:rPr>
          <w:rFonts w:ascii="Baskerville Old Face" w:hAnsi="Baskerville Old Face"/>
          <w:color w:val="000000" w:themeColor="text1"/>
          <w:sz w:val="30"/>
          <w:szCs w:val="30"/>
        </w:rPr>
      </w:pPr>
    </w:p>
    <w:p w:rsidR="00DE14A6" w:rsidRPr="000147F6" w:rsidRDefault="00DE14A6" w:rsidP="00DE14A6">
      <w:pPr>
        <w:jc w:val="center"/>
        <w:rPr>
          <w:rFonts w:ascii="Baskerville Old Face" w:hAnsi="Baskerville Old Face"/>
          <w:color w:val="000000" w:themeColor="text1"/>
          <w:sz w:val="30"/>
          <w:szCs w:val="30"/>
        </w:rPr>
      </w:pPr>
      <w:r w:rsidRPr="000147F6">
        <w:rPr>
          <w:rFonts w:ascii="Baskerville Old Face" w:hAnsi="Baskerville Old Face"/>
          <w:color w:val="000000" w:themeColor="text1"/>
          <w:sz w:val="30"/>
          <w:szCs w:val="30"/>
        </w:rPr>
        <w:lastRenderedPageBreak/>
        <w:t>1.4.4 El teorema y el corolario</w:t>
      </w:r>
    </w:p>
    <w:p w:rsidR="00DE14A6" w:rsidRPr="000147F6" w:rsidRDefault="000147F6" w:rsidP="000147F6">
      <w:pPr>
        <w:jc w:val="center"/>
        <w:rPr>
          <w:rFonts w:ascii="Baskerville Old Face" w:hAnsi="Baskerville Old Face"/>
          <w:color w:val="000000" w:themeColor="text1"/>
          <w:sz w:val="30"/>
          <w:szCs w:val="30"/>
        </w:rPr>
      </w:pPr>
      <w:r w:rsidRPr="000147F6">
        <w:rPr>
          <w:rFonts w:ascii="Baskerville Old Face" w:hAnsi="Baskerville Old Face"/>
          <w:color w:val="000000" w:themeColor="text1"/>
          <w:sz w:val="30"/>
          <w:szCs w:val="30"/>
        </w:rPr>
        <w:t>Derivada del latín teorema, la palabra teorema consiste en una proposición que puede ser demostrada de manera lógica a partir de un axioma o de otros teoremas que fueron demostrados con anticipación. Este proceso de demostración se lleva a cabo mediante ciertas reglas de inferencia.</w:t>
      </w:r>
    </w:p>
    <w:p w:rsidR="000147F6" w:rsidRPr="000147F6" w:rsidRDefault="000147F6" w:rsidP="000147F6">
      <w:pPr>
        <w:jc w:val="center"/>
        <w:rPr>
          <w:rFonts w:ascii="Baskerville Old Face" w:hAnsi="Baskerville Old Face"/>
          <w:color w:val="000000" w:themeColor="text1"/>
          <w:sz w:val="30"/>
          <w:szCs w:val="30"/>
        </w:rPr>
      </w:pPr>
    </w:p>
    <w:p w:rsidR="00504D1D" w:rsidRPr="000147F6" w:rsidRDefault="00504D1D" w:rsidP="00504D1D">
      <w:pPr>
        <w:jc w:val="both"/>
        <w:rPr>
          <w:rFonts w:ascii="Baskerville Old Face" w:hAnsi="Baskerville Old Face"/>
          <w:color w:val="000000" w:themeColor="text1"/>
          <w:sz w:val="28"/>
          <w:szCs w:val="28"/>
        </w:rPr>
      </w:pPr>
    </w:p>
    <w:p w:rsidR="000147F6" w:rsidRPr="000147F6" w:rsidRDefault="000147F6" w:rsidP="000147F6">
      <w:pPr>
        <w:jc w:val="center"/>
        <w:rPr>
          <w:rFonts w:ascii="Baskerville Old Face" w:hAnsi="Baskerville Old Face"/>
          <w:color w:val="0070C0"/>
          <w:sz w:val="30"/>
          <w:szCs w:val="30"/>
        </w:rPr>
      </w:pPr>
      <w:r w:rsidRPr="000147F6">
        <w:rPr>
          <w:rFonts w:ascii="Baskerville Old Face" w:hAnsi="Baskerville Old Face"/>
          <w:color w:val="0070C0"/>
          <w:sz w:val="30"/>
          <w:szCs w:val="30"/>
        </w:rPr>
        <w:t>1.5 La recta</w:t>
      </w:r>
    </w:p>
    <w:p w:rsidR="000147F6" w:rsidRPr="000147F6" w:rsidRDefault="000147F6" w:rsidP="000147F6">
      <w:pPr>
        <w:jc w:val="center"/>
        <w:rPr>
          <w:rFonts w:ascii="Baskerville Old Face" w:hAnsi="Baskerville Old Face"/>
          <w:sz w:val="30"/>
          <w:szCs w:val="30"/>
        </w:rPr>
      </w:pPr>
      <w:r w:rsidRPr="000147F6">
        <w:rPr>
          <w:rFonts w:ascii="Baskerville Old Face" w:hAnsi="Baskerville Old Face"/>
          <w:sz w:val="30"/>
          <w:szCs w:val="30"/>
        </w:rPr>
        <w:t>En geometría euclidiana, la recta o la línea recta es una línea que se extiende en una misma dirección; por lo tanto, tiene una sola dimensión y contiene un número infinito de puntos. Dicha recta también se puede describir como una sucesión continua de puntos extendidos en una sola dirección.</w:t>
      </w:r>
    </w:p>
    <w:p w:rsidR="000147F6" w:rsidRDefault="000147F6" w:rsidP="000147F6">
      <w:pPr>
        <w:jc w:val="center"/>
        <w:rPr>
          <w:rFonts w:ascii="Baskerville Old Face" w:hAnsi="Baskerville Old Face"/>
          <w:b/>
          <w:color w:val="000000" w:themeColor="text1"/>
          <w:sz w:val="30"/>
          <w:szCs w:val="30"/>
        </w:rPr>
      </w:pPr>
    </w:p>
    <w:p w:rsidR="000147F6" w:rsidRDefault="000147F6" w:rsidP="000147F6">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1.5.1 Definiciones, nomenclatura y notación</w:t>
      </w:r>
    </w:p>
    <w:p w:rsidR="000147F6" w:rsidRPr="00CA268B" w:rsidRDefault="00CA268B" w:rsidP="00CA268B">
      <w:pPr>
        <w:jc w:val="center"/>
        <w:rPr>
          <w:rFonts w:ascii="Baskerville Old Face" w:hAnsi="Baskerville Old Face"/>
          <w:color w:val="000000" w:themeColor="text1"/>
          <w:sz w:val="30"/>
          <w:szCs w:val="30"/>
        </w:rPr>
      </w:pPr>
      <w:r w:rsidRPr="00CA268B">
        <w:rPr>
          <w:rFonts w:ascii="Baskerville Old Face" w:hAnsi="Baskerville Old Face"/>
          <w:bCs/>
          <w:color w:val="000000" w:themeColor="text1"/>
          <w:sz w:val="30"/>
          <w:szCs w:val="30"/>
        </w:rPr>
        <w:t>La recta es una sucesión infinita de puntos los cuales están ubicados en una misma dirección y ambos sentidos.</w:t>
      </w:r>
    </w:p>
    <w:p w:rsidR="00CA268B" w:rsidRDefault="00CA268B" w:rsidP="000147F6">
      <w:pPr>
        <w:jc w:val="center"/>
        <w:rPr>
          <w:rFonts w:ascii="Baskerville Old Face" w:hAnsi="Baskerville Old Face"/>
          <w:b/>
          <w:color w:val="000000" w:themeColor="text1"/>
          <w:sz w:val="30"/>
          <w:szCs w:val="30"/>
        </w:rPr>
      </w:pPr>
    </w:p>
    <w:p w:rsidR="00CA268B" w:rsidRDefault="000147F6" w:rsidP="00CA268B">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t>1.5.2 Postulados de la recta</w:t>
      </w:r>
    </w:p>
    <w:p w:rsidR="00CA268B" w:rsidRPr="00CA268B" w:rsidRDefault="00CA268B" w:rsidP="00CA268B">
      <w:pPr>
        <w:jc w:val="center"/>
        <w:rPr>
          <w:rFonts w:ascii="Baskerville Old Face" w:hAnsi="Baskerville Old Face"/>
          <w:color w:val="000000" w:themeColor="text1"/>
          <w:sz w:val="30"/>
          <w:szCs w:val="30"/>
        </w:rPr>
      </w:pPr>
      <w:r w:rsidRPr="00CA268B">
        <w:rPr>
          <w:rFonts w:ascii="Baskerville Old Face" w:hAnsi="Baskerville Old Face"/>
          <w:bCs/>
          <w:color w:val="000000" w:themeColor="text1"/>
          <w:sz w:val="30"/>
          <w:szCs w:val="30"/>
        </w:rPr>
        <w:t>Postulado 1.</w:t>
      </w:r>
      <w:r w:rsidRPr="00CA268B">
        <w:rPr>
          <w:rFonts w:ascii="Baskerville Old Face" w:hAnsi="Baskerville Old Face"/>
          <w:color w:val="000000" w:themeColor="text1"/>
          <w:sz w:val="30"/>
          <w:szCs w:val="30"/>
        </w:rPr>
        <w:t> Una recta puede trazarse de un punto cualquiera a otro.</w:t>
      </w:r>
    </w:p>
    <w:p w:rsidR="00CA268B" w:rsidRPr="00CA268B" w:rsidRDefault="00CA268B" w:rsidP="00CA268B">
      <w:pPr>
        <w:jc w:val="center"/>
        <w:rPr>
          <w:rFonts w:ascii="Baskerville Old Face" w:hAnsi="Baskerville Old Face"/>
          <w:color w:val="000000" w:themeColor="text1"/>
          <w:sz w:val="30"/>
          <w:szCs w:val="30"/>
        </w:rPr>
      </w:pPr>
      <w:r w:rsidRPr="00CA268B">
        <w:rPr>
          <w:rFonts w:ascii="Baskerville Old Face" w:hAnsi="Baskerville Old Face"/>
          <w:bCs/>
          <w:color w:val="000000" w:themeColor="text1"/>
          <w:sz w:val="30"/>
          <w:szCs w:val="30"/>
        </w:rPr>
        <w:t>Postulado 2.</w:t>
      </w:r>
      <w:r w:rsidRPr="00CA268B">
        <w:rPr>
          <w:rFonts w:ascii="Baskerville Old Face" w:hAnsi="Baskerville Old Face"/>
          <w:color w:val="000000" w:themeColor="text1"/>
          <w:sz w:val="30"/>
          <w:szCs w:val="30"/>
        </w:rPr>
        <w:t> Una recta delimitada puede prolongarse continuamente en cualquiera de sus direcciones y hacerse una recta ilimitada.</w:t>
      </w:r>
    </w:p>
    <w:p w:rsidR="00CA268B" w:rsidRPr="00CA268B" w:rsidRDefault="00CA268B" w:rsidP="00CA268B">
      <w:pPr>
        <w:jc w:val="center"/>
        <w:rPr>
          <w:rFonts w:ascii="Baskerville Old Face" w:hAnsi="Baskerville Old Face"/>
          <w:color w:val="000000" w:themeColor="text1"/>
          <w:sz w:val="30"/>
          <w:szCs w:val="30"/>
        </w:rPr>
      </w:pPr>
      <w:r w:rsidRPr="00CA268B">
        <w:rPr>
          <w:rFonts w:ascii="Baskerville Old Face" w:hAnsi="Baskerville Old Face"/>
          <w:bCs/>
          <w:color w:val="000000" w:themeColor="text1"/>
          <w:sz w:val="30"/>
          <w:szCs w:val="30"/>
        </w:rPr>
        <w:t>Postulado 3.</w:t>
      </w:r>
      <w:r w:rsidRPr="00CA268B">
        <w:rPr>
          <w:rFonts w:ascii="Baskerville Old Face" w:hAnsi="Baskerville Old Face"/>
          <w:color w:val="000000" w:themeColor="text1"/>
          <w:sz w:val="30"/>
          <w:szCs w:val="30"/>
        </w:rPr>
        <w:t> Un círculo puede describirse con un centro y un radio.</w:t>
      </w:r>
    </w:p>
    <w:p w:rsidR="00CA268B" w:rsidRPr="00CA268B" w:rsidRDefault="00CA268B" w:rsidP="00CA268B">
      <w:pPr>
        <w:jc w:val="center"/>
        <w:rPr>
          <w:rFonts w:ascii="Baskerville Old Face" w:hAnsi="Baskerville Old Face"/>
          <w:color w:val="000000" w:themeColor="text1"/>
          <w:sz w:val="30"/>
          <w:szCs w:val="30"/>
        </w:rPr>
      </w:pPr>
      <w:r w:rsidRPr="00CA268B">
        <w:rPr>
          <w:rFonts w:ascii="Baskerville Old Face" w:hAnsi="Baskerville Old Face"/>
          <w:bCs/>
          <w:color w:val="000000" w:themeColor="text1"/>
          <w:sz w:val="30"/>
          <w:szCs w:val="30"/>
        </w:rPr>
        <w:t>Postulado 4.</w:t>
      </w:r>
      <w:r w:rsidRPr="00CA268B">
        <w:rPr>
          <w:rFonts w:ascii="Baskerville Old Face" w:hAnsi="Baskerville Old Face"/>
          <w:color w:val="000000" w:themeColor="text1"/>
          <w:sz w:val="30"/>
          <w:szCs w:val="30"/>
        </w:rPr>
        <w:t> Todos los ángulos rectos son iguales entre sí.</w:t>
      </w:r>
    </w:p>
    <w:p w:rsidR="00CA268B" w:rsidRDefault="00CA268B" w:rsidP="00CA268B">
      <w:pPr>
        <w:jc w:val="center"/>
        <w:rPr>
          <w:rFonts w:ascii="Baskerville Old Face" w:hAnsi="Baskerville Old Face"/>
          <w:color w:val="000000" w:themeColor="text1"/>
          <w:sz w:val="30"/>
          <w:szCs w:val="30"/>
        </w:rPr>
      </w:pPr>
      <w:r w:rsidRPr="00CA268B">
        <w:rPr>
          <w:rFonts w:ascii="Baskerville Old Face" w:hAnsi="Baskerville Old Face"/>
          <w:bCs/>
          <w:color w:val="000000" w:themeColor="text1"/>
          <w:sz w:val="30"/>
          <w:szCs w:val="30"/>
        </w:rPr>
        <w:t>Postulado 5.</w:t>
      </w:r>
      <w:r>
        <w:rPr>
          <w:rFonts w:ascii="Baskerville Old Face" w:hAnsi="Baskerville Old Face"/>
          <w:color w:val="000000" w:themeColor="text1"/>
          <w:sz w:val="30"/>
          <w:szCs w:val="30"/>
        </w:rPr>
        <w:t xml:space="preserve"> </w:t>
      </w:r>
      <w:r w:rsidRPr="00CA268B">
        <w:rPr>
          <w:rFonts w:ascii="Baskerville Old Face" w:hAnsi="Baskerville Old Face"/>
          <w:color w:val="000000" w:themeColor="text1"/>
          <w:sz w:val="30"/>
          <w:szCs w:val="30"/>
        </w:rPr>
        <w:t>Si una recta que corta a otras dos, forma con éstas ángulos internos del mismo lado, que sumados sean menores que dos ángulos rectos, las dos rectas si se prolongan indefinidamente, se cortarán del lado en que dicha suma de ángulos sea menor que dos rectos.</w:t>
      </w:r>
    </w:p>
    <w:p w:rsidR="00CA268B" w:rsidRPr="00CA268B" w:rsidRDefault="00CA268B" w:rsidP="00CA268B">
      <w:pPr>
        <w:jc w:val="center"/>
        <w:rPr>
          <w:rFonts w:ascii="Baskerville Old Face" w:hAnsi="Baskerville Old Face"/>
          <w:color w:val="000000" w:themeColor="text1"/>
          <w:sz w:val="30"/>
          <w:szCs w:val="30"/>
        </w:rPr>
      </w:pPr>
    </w:p>
    <w:p w:rsidR="00367704" w:rsidRDefault="000147F6" w:rsidP="00CA268B">
      <w:pPr>
        <w:jc w:val="center"/>
        <w:rPr>
          <w:rFonts w:ascii="Baskerville Old Face" w:hAnsi="Baskerville Old Face"/>
          <w:b/>
          <w:color w:val="000000" w:themeColor="text1"/>
          <w:sz w:val="30"/>
          <w:szCs w:val="30"/>
        </w:rPr>
      </w:pPr>
      <w:r w:rsidRPr="00563FBE">
        <w:rPr>
          <w:rFonts w:ascii="Baskerville Old Face" w:hAnsi="Baskerville Old Face"/>
          <w:b/>
          <w:color w:val="000000" w:themeColor="text1"/>
          <w:sz w:val="30"/>
          <w:szCs w:val="30"/>
        </w:rPr>
        <w:lastRenderedPageBreak/>
        <w:t>1.5.3 Conceptos derivados de la recta</w:t>
      </w:r>
    </w:p>
    <w:p w:rsidR="00367704" w:rsidRPr="00CA268B" w:rsidRDefault="00CA268B" w:rsidP="00080EAB">
      <w:pPr>
        <w:jc w:val="center"/>
        <w:rPr>
          <w:rFonts w:ascii="Baskerville Old Face" w:hAnsi="Baskerville Old Face"/>
          <w:color w:val="000000" w:themeColor="text1"/>
          <w:sz w:val="30"/>
          <w:szCs w:val="30"/>
        </w:rPr>
      </w:pPr>
      <w:r w:rsidRPr="00CA268B">
        <w:rPr>
          <w:rFonts w:ascii="Baskerville Old Face" w:hAnsi="Baskerville Old Face"/>
          <w:bCs/>
          <w:color w:val="000000" w:themeColor="text1"/>
          <w:sz w:val="30"/>
          <w:szCs w:val="30"/>
        </w:rPr>
        <w:t>Conceptos Derivados</w:t>
      </w:r>
      <w:r w:rsidRPr="00CA268B">
        <w:rPr>
          <w:rFonts w:ascii="Baskerville Old Face" w:hAnsi="Baskerville Old Face"/>
          <w:color w:val="000000" w:themeColor="text1"/>
          <w:sz w:val="30"/>
          <w:szCs w:val="30"/>
        </w:rPr>
        <w:t>. A partir de estos términos no definidos (punto, </w:t>
      </w:r>
      <w:r w:rsidRPr="00CA268B">
        <w:rPr>
          <w:rFonts w:ascii="Baskerville Old Face" w:hAnsi="Baskerville Old Face"/>
          <w:bCs/>
          <w:color w:val="000000" w:themeColor="text1"/>
          <w:sz w:val="30"/>
          <w:szCs w:val="30"/>
        </w:rPr>
        <w:t>recta</w:t>
      </w:r>
      <w:r w:rsidRPr="00CA268B">
        <w:rPr>
          <w:rFonts w:ascii="Baskerville Old Face" w:hAnsi="Baskerville Old Face"/>
          <w:color w:val="000000" w:themeColor="text1"/>
          <w:sz w:val="30"/>
          <w:szCs w:val="30"/>
        </w:rPr>
        <w:t>, plano y espacio) se construyen otros términos definidos y se elaboran algunas definiciones, como la siguiente. ... Para expresar que la </w:t>
      </w:r>
      <w:r w:rsidRPr="00CA268B">
        <w:rPr>
          <w:rFonts w:ascii="Baskerville Old Face" w:hAnsi="Baskerville Old Face"/>
          <w:bCs/>
          <w:color w:val="000000" w:themeColor="text1"/>
          <w:sz w:val="30"/>
          <w:szCs w:val="30"/>
        </w:rPr>
        <w:t>recta</w:t>
      </w:r>
      <w:r w:rsidRPr="00CA268B">
        <w:rPr>
          <w:rFonts w:ascii="Baskerville Old Face" w:hAnsi="Baskerville Old Face"/>
          <w:color w:val="000000" w:themeColor="text1"/>
          <w:sz w:val="30"/>
          <w:szCs w:val="30"/>
        </w:rPr>
        <w:t> m está determinada por los puntos P y Q, se escribe, o simplemente hablamos de la </w:t>
      </w:r>
      <w:r w:rsidRPr="00CA268B">
        <w:rPr>
          <w:rFonts w:ascii="Baskerville Old Face" w:hAnsi="Baskerville Old Face"/>
          <w:bCs/>
          <w:color w:val="000000" w:themeColor="text1"/>
          <w:sz w:val="30"/>
          <w:szCs w:val="30"/>
        </w:rPr>
        <w:t>recta</w:t>
      </w:r>
      <w:r w:rsidRPr="00CA268B">
        <w:rPr>
          <w:rFonts w:ascii="Baskerville Old Face" w:hAnsi="Baskerville Old Face"/>
          <w:color w:val="000000" w:themeColor="text1"/>
          <w:sz w:val="30"/>
          <w:szCs w:val="30"/>
        </w:rPr>
        <w:t> m, o de la </w:t>
      </w:r>
      <w:r w:rsidRPr="00CA268B">
        <w:rPr>
          <w:rFonts w:ascii="Baskerville Old Face" w:hAnsi="Baskerville Old Face"/>
          <w:bCs/>
          <w:color w:val="000000" w:themeColor="text1"/>
          <w:sz w:val="30"/>
          <w:szCs w:val="30"/>
        </w:rPr>
        <w:t>recta</w:t>
      </w:r>
      <w:r w:rsidRPr="00CA268B">
        <w:rPr>
          <w:rFonts w:ascii="Baskerville Old Face" w:hAnsi="Baskerville Old Face"/>
          <w:color w:val="000000" w:themeColor="text1"/>
          <w:sz w:val="30"/>
          <w:szCs w:val="30"/>
        </w:rPr>
        <w:t>.</w:t>
      </w:r>
    </w:p>
    <w:p w:rsidR="00CA268B" w:rsidRDefault="00CA268B" w:rsidP="00CA268B">
      <w:pPr>
        <w:jc w:val="center"/>
        <w:rPr>
          <w:rFonts w:ascii="Baskerville Old Face" w:hAnsi="Baskerville Old Face"/>
          <w:b/>
          <w:color w:val="0070C0"/>
          <w:sz w:val="30"/>
          <w:szCs w:val="30"/>
        </w:rPr>
      </w:pPr>
      <w:r w:rsidRPr="00563FBE">
        <w:rPr>
          <w:rFonts w:ascii="Baskerville Old Face" w:hAnsi="Baskerville Old Face"/>
          <w:b/>
          <w:color w:val="0070C0"/>
          <w:sz w:val="30"/>
          <w:szCs w:val="30"/>
        </w:rPr>
        <w:t>1.6 Posición de dos rectas en un plano</w:t>
      </w:r>
    </w:p>
    <w:p w:rsidR="00CA268B" w:rsidRDefault="005F4FF0" w:rsidP="00CA268B">
      <w:pPr>
        <w:jc w:val="center"/>
        <w:rPr>
          <w:rFonts w:ascii="Baskerville Old Face" w:hAnsi="Baskerville Old Face"/>
          <w:sz w:val="30"/>
          <w:szCs w:val="30"/>
        </w:rPr>
      </w:pPr>
      <w:r w:rsidRPr="005F4FF0">
        <w:rPr>
          <w:rFonts w:ascii="Baskerville Old Face" w:hAnsi="Baskerville Old Face"/>
          <w:bCs/>
          <w:sz w:val="30"/>
          <w:szCs w:val="30"/>
        </w:rPr>
        <w:t>Dos rectas</w:t>
      </w:r>
      <w:r w:rsidRPr="005F4FF0">
        <w:rPr>
          <w:rFonts w:ascii="Baskerville Old Face" w:hAnsi="Baskerville Old Face"/>
          <w:sz w:val="30"/>
          <w:szCs w:val="30"/>
        </w:rPr>
        <w:t> del </w:t>
      </w:r>
      <w:r w:rsidRPr="005F4FF0">
        <w:rPr>
          <w:rFonts w:ascii="Baskerville Old Face" w:hAnsi="Baskerville Old Face"/>
          <w:bCs/>
          <w:sz w:val="30"/>
          <w:szCs w:val="30"/>
        </w:rPr>
        <w:t>plano</w:t>
      </w:r>
      <w:r w:rsidRPr="005F4FF0">
        <w:rPr>
          <w:rFonts w:ascii="Baskerville Old Face" w:hAnsi="Baskerville Old Face"/>
          <w:sz w:val="30"/>
          <w:szCs w:val="30"/>
        </w:rPr>
        <w:t> pueden ocupar una de las tres </w:t>
      </w:r>
      <w:r w:rsidRPr="005F4FF0">
        <w:rPr>
          <w:rFonts w:ascii="Baskerville Old Face" w:hAnsi="Baskerville Old Face"/>
          <w:bCs/>
          <w:sz w:val="30"/>
          <w:szCs w:val="30"/>
        </w:rPr>
        <w:t>posiciones</w:t>
      </w:r>
      <w:r w:rsidRPr="005F4FF0">
        <w:rPr>
          <w:rFonts w:ascii="Baskerville Old Face" w:hAnsi="Baskerville Old Face"/>
          <w:sz w:val="30"/>
          <w:szCs w:val="30"/>
        </w:rPr>
        <w:t> siguientes: Secantes: Se cortan en un punto. Paralelas: No se cortan. Coincidentes: Tienen infinitos puntos en común, son la misma </w:t>
      </w:r>
      <w:r w:rsidRPr="005F4FF0">
        <w:rPr>
          <w:rFonts w:ascii="Baskerville Old Face" w:hAnsi="Baskerville Old Face"/>
          <w:bCs/>
          <w:sz w:val="30"/>
          <w:szCs w:val="30"/>
        </w:rPr>
        <w:t>recta</w:t>
      </w:r>
      <w:r w:rsidRPr="005F4FF0">
        <w:rPr>
          <w:rFonts w:ascii="Baskerville Old Face" w:hAnsi="Baskerville Old Face"/>
          <w:sz w:val="30"/>
          <w:szCs w:val="30"/>
        </w:rPr>
        <w:t>.</w:t>
      </w:r>
    </w:p>
    <w:p w:rsidR="005F4FF0" w:rsidRDefault="005F4FF0" w:rsidP="005F4FF0">
      <w:pPr>
        <w:jc w:val="center"/>
        <w:rPr>
          <w:rFonts w:ascii="Baskerville Old Face" w:hAnsi="Baskerville Old Face"/>
          <w:sz w:val="30"/>
          <w:szCs w:val="30"/>
        </w:rPr>
      </w:pPr>
      <w:r>
        <w:rPr>
          <w:rFonts w:ascii="Baskerville Old Face" w:hAnsi="Baskerville Old Face"/>
          <w:noProof/>
          <w:sz w:val="30"/>
          <w:szCs w:val="30"/>
          <w:lang w:eastAsia="es-MX"/>
        </w:rPr>
        <w:drawing>
          <wp:inline distT="0" distB="0" distL="0" distR="0">
            <wp:extent cx="4419421" cy="1584251"/>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ulos.jpg"/>
                    <pic:cNvPicPr/>
                  </pic:nvPicPr>
                  <pic:blipFill rotWithShape="1">
                    <a:blip r:embed="rId7">
                      <a:extLst>
                        <a:ext uri="{28A0092B-C50C-407E-A947-70E740481C1C}">
                          <a14:useLocalDpi xmlns:a14="http://schemas.microsoft.com/office/drawing/2010/main" val="0"/>
                        </a:ext>
                      </a:extLst>
                    </a:blip>
                    <a:srcRect l="5584" t="31010" r="5087" b="27125"/>
                    <a:stretch/>
                  </pic:blipFill>
                  <pic:spPr bwMode="auto">
                    <a:xfrm>
                      <a:off x="0" y="0"/>
                      <a:ext cx="4451103" cy="1595608"/>
                    </a:xfrm>
                    <a:prstGeom prst="rect">
                      <a:avLst/>
                    </a:prstGeom>
                    <a:ln>
                      <a:noFill/>
                    </a:ln>
                    <a:extLst>
                      <a:ext uri="{53640926-AAD7-44D8-BBD7-CCE9431645EC}">
                        <a14:shadowObscured xmlns:a14="http://schemas.microsoft.com/office/drawing/2010/main"/>
                      </a:ext>
                    </a:extLst>
                  </pic:spPr>
                </pic:pic>
              </a:graphicData>
            </a:graphic>
          </wp:inline>
        </w:drawing>
      </w:r>
    </w:p>
    <w:p w:rsidR="005F4FF0" w:rsidRPr="005F4FF0" w:rsidRDefault="005F4FF0" w:rsidP="00CA268B">
      <w:pPr>
        <w:jc w:val="center"/>
        <w:rPr>
          <w:rFonts w:ascii="Baskerville Old Face" w:hAnsi="Baskerville Old Face"/>
          <w:sz w:val="30"/>
          <w:szCs w:val="30"/>
        </w:rPr>
      </w:pPr>
    </w:p>
    <w:p w:rsidR="005F4FF0" w:rsidRPr="00563FBE" w:rsidRDefault="00CA268B" w:rsidP="00B7619D">
      <w:pPr>
        <w:jc w:val="center"/>
        <w:rPr>
          <w:rFonts w:ascii="Baskerville Old Face" w:hAnsi="Baskerville Old Face"/>
          <w:b/>
          <w:color w:val="0070C0"/>
          <w:sz w:val="30"/>
          <w:szCs w:val="30"/>
        </w:rPr>
      </w:pPr>
      <w:r w:rsidRPr="00563FBE">
        <w:rPr>
          <w:rFonts w:ascii="Baskerville Old Face" w:hAnsi="Baskerville Old Face"/>
          <w:b/>
          <w:color w:val="0070C0"/>
          <w:sz w:val="30"/>
          <w:szCs w:val="30"/>
        </w:rPr>
        <w:t>1.7 Angulo</w:t>
      </w:r>
    </w:p>
    <w:p w:rsidR="00CA268B" w:rsidRDefault="00CA268B" w:rsidP="00CA268B">
      <w:pPr>
        <w:jc w:val="center"/>
        <w:rPr>
          <w:rFonts w:ascii="Baskerville Old Face" w:hAnsi="Baskerville Old Face"/>
          <w:b/>
          <w:sz w:val="30"/>
          <w:szCs w:val="30"/>
        </w:rPr>
      </w:pPr>
      <w:r w:rsidRPr="00563FBE">
        <w:rPr>
          <w:rFonts w:ascii="Baskerville Old Face" w:hAnsi="Baskerville Old Face"/>
          <w:b/>
          <w:sz w:val="30"/>
          <w:szCs w:val="30"/>
        </w:rPr>
        <w:t xml:space="preserve">1.7.1 Definición de </w:t>
      </w:r>
      <w:r w:rsidRPr="00563FBE">
        <w:rPr>
          <w:rFonts w:ascii="Baskerville Old Face" w:hAnsi="Baskerville Old Face"/>
          <w:b/>
          <w:sz w:val="30"/>
          <w:szCs w:val="30"/>
        </w:rPr>
        <w:t>ángulo</w:t>
      </w:r>
      <w:r w:rsidRPr="00563FBE">
        <w:rPr>
          <w:rFonts w:ascii="Baskerville Old Face" w:hAnsi="Baskerville Old Face"/>
          <w:b/>
          <w:sz w:val="30"/>
          <w:szCs w:val="30"/>
        </w:rPr>
        <w:t xml:space="preserve"> y su notación</w:t>
      </w:r>
    </w:p>
    <w:p w:rsidR="00B7619D" w:rsidRPr="00B7619D" w:rsidRDefault="00B7619D" w:rsidP="00CA268B">
      <w:pPr>
        <w:jc w:val="center"/>
        <w:rPr>
          <w:rFonts w:ascii="Baskerville Old Face" w:hAnsi="Baskerville Old Face"/>
          <w:sz w:val="30"/>
          <w:szCs w:val="30"/>
        </w:rPr>
      </w:pPr>
      <w:r w:rsidRPr="00B7619D">
        <w:rPr>
          <w:rFonts w:ascii="Baskerville Old Face" w:hAnsi="Baskerville Old Face"/>
          <w:sz w:val="30"/>
          <w:szCs w:val="30"/>
        </w:rPr>
        <w:t>En geometría, el ángulo puede ser definido como la parte del plano determinada por dos semirrectas llamadas lados que tienen el mismo punto de origen llamado vértice del ángulo. La unidad de medida de los ángulos son los grados.</w:t>
      </w:r>
    </w:p>
    <w:p w:rsidR="00B7619D" w:rsidRDefault="00B7619D" w:rsidP="00CA268B">
      <w:pPr>
        <w:jc w:val="center"/>
        <w:rPr>
          <w:rFonts w:ascii="Baskerville Old Face" w:hAnsi="Baskerville Old Face"/>
          <w:b/>
          <w:sz w:val="30"/>
          <w:szCs w:val="30"/>
        </w:rPr>
      </w:pPr>
    </w:p>
    <w:p w:rsidR="00CA268B" w:rsidRDefault="00CA268B" w:rsidP="00CA268B">
      <w:pPr>
        <w:jc w:val="center"/>
        <w:rPr>
          <w:rFonts w:ascii="Baskerville Old Face" w:hAnsi="Baskerville Old Face"/>
          <w:b/>
          <w:sz w:val="30"/>
          <w:szCs w:val="30"/>
        </w:rPr>
      </w:pPr>
      <w:r w:rsidRPr="00563FBE">
        <w:rPr>
          <w:rFonts w:ascii="Baskerville Old Face" w:hAnsi="Baskerville Old Face"/>
          <w:b/>
          <w:sz w:val="30"/>
          <w:szCs w:val="30"/>
        </w:rPr>
        <w:t>1.7.2 Clasificación de los ángulos</w:t>
      </w:r>
    </w:p>
    <w:p w:rsidR="00B7619D" w:rsidRPr="00B7619D" w:rsidRDefault="00B7619D" w:rsidP="00B7619D">
      <w:pPr>
        <w:numPr>
          <w:ilvl w:val="0"/>
          <w:numId w:val="1"/>
        </w:numPr>
        <w:jc w:val="center"/>
        <w:rPr>
          <w:rFonts w:ascii="Baskerville Old Face" w:hAnsi="Baskerville Old Face"/>
          <w:sz w:val="30"/>
          <w:szCs w:val="30"/>
        </w:rPr>
      </w:pPr>
      <w:r w:rsidRPr="00B7619D">
        <w:rPr>
          <w:rFonts w:ascii="Baskerville Old Face" w:hAnsi="Baskerville Old Face"/>
          <w:bCs/>
          <w:sz w:val="30"/>
          <w:szCs w:val="30"/>
        </w:rPr>
        <w:t>Ángulo agudo</w:t>
      </w:r>
      <w:r w:rsidRPr="00B7619D">
        <w:rPr>
          <w:rFonts w:ascii="Baskerville Old Face" w:hAnsi="Baskerville Old Face"/>
          <w:sz w:val="30"/>
          <w:szCs w:val="30"/>
        </w:rPr>
        <w:t>: Mide menos de 90° y más de 0 °.</w:t>
      </w:r>
    </w:p>
    <w:p w:rsidR="00B7619D" w:rsidRPr="00B7619D" w:rsidRDefault="00B7619D" w:rsidP="00B7619D">
      <w:pPr>
        <w:numPr>
          <w:ilvl w:val="0"/>
          <w:numId w:val="1"/>
        </w:numPr>
        <w:jc w:val="center"/>
        <w:rPr>
          <w:rFonts w:ascii="Baskerville Old Face" w:hAnsi="Baskerville Old Face"/>
          <w:sz w:val="30"/>
          <w:szCs w:val="30"/>
        </w:rPr>
      </w:pPr>
      <w:r w:rsidRPr="00B7619D">
        <w:rPr>
          <w:rFonts w:ascii="Baskerville Old Face" w:hAnsi="Baskerville Old Face"/>
          <w:bCs/>
          <w:sz w:val="30"/>
          <w:szCs w:val="30"/>
        </w:rPr>
        <w:t>Ángulo recto</w:t>
      </w:r>
      <w:r w:rsidRPr="00B7619D">
        <w:rPr>
          <w:rFonts w:ascii="Baskerville Old Face" w:hAnsi="Baskerville Old Face"/>
          <w:sz w:val="30"/>
          <w:szCs w:val="30"/>
        </w:rPr>
        <w:t xml:space="preserve">: Mide 90° y sus lados son siempre perpendiculares entre sí. </w:t>
      </w:r>
    </w:p>
    <w:p w:rsidR="00B7619D" w:rsidRPr="00B7619D" w:rsidRDefault="00B7619D" w:rsidP="00B7619D">
      <w:pPr>
        <w:numPr>
          <w:ilvl w:val="0"/>
          <w:numId w:val="1"/>
        </w:numPr>
        <w:jc w:val="center"/>
        <w:rPr>
          <w:rFonts w:ascii="Baskerville Old Face" w:hAnsi="Baskerville Old Face"/>
          <w:sz w:val="30"/>
          <w:szCs w:val="30"/>
        </w:rPr>
      </w:pPr>
      <w:r w:rsidRPr="00B7619D">
        <w:rPr>
          <w:rFonts w:ascii="Baskerville Old Face" w:hAnsi="Baskerville Old Face"/>
          <w:bCs/>
          <w:sz w:val="30"/>
          <w:szCs w:val="30"/>
        </w:rPr>
        <w:t>Ángulo obtuso</w:t>
      </w:r>
      <w:r w:rsidRPr="00B7619D">
        <w:rPr>
          <w:rFonts w:ascii="Baskerville Old Face" w:hAnsi="Baskerville Old Face"/>
          <w:sz w:val="30"/>
          <w:szCs w:val="30"/>
        </w:rPr>
        <w:t>: Mayor que 90° pero menor que</w:t>
      </w:r>
      <w:r>
        <w:rPr>
          <w:rFonts w:ascii="Baskerville Old Face" w:hAnsi="Baskerville Old Face"/>
          <w:sz w:val="30"/>
          <w:szCs w:val="30"/>
        </w:rPr>
        <w:t xml:space="preserve"> 180°.</w:t>
      </w:r>
    </w:p>
    <w:p w:rsidR="00B7619D" w:rsidRPr="00B7619D" w:rsidRDefault="00B7619D" w:rsidP="00B7619D">
      <w:pPr>
        <w:numPr>
          <w:ilvl w:val="0"/>
          <w:numId w:val="1"/>
        </w:numPr>
        <w:jc w:val="center"/>
        <w:rPr>
          <w:rFonts w:ascii="Baskerville Old Face" w:hAnsi="Baskerville Old Face"/>
          <w:sz w:val="30"/>
          <w:szCs w:val="30"/>
        </w:rPr>
      </w:pPr>
      <w:r w:rsidRPr="00B7619D">
        <w:rPr>
          <w:rFonts w:ascii="Baskerville Old Face" w:hAnsi="Baskerville Old Face"/>
          <w:bCs/>
          <w:sz w:val="30"/>
          <w:szCs w:val="30"/>
        </w:rPr>
        <w:t>Ángulo llano</w:t>
      </w:r>
      <w:r w:rsidRPr="00B7619D">
        <w:rPr>
          <w:rFonts w:ascii="Baskerville Old Face" w:hAnsi="Baskerville Old Face"/>
          <w:sz w:val="30"/>
          <w:szCs w:val="30"/>
        </w:rPr>
        <w:t>: Mide 180°. Igual que si juntamos dos ángulos recto</w:t>
      </w:r>
      <w:r>
        <w:rPr>
          <w:rFonts w:ascii="Baskerville Old Face" w:hAnsi="Baskerville Old Face"/>
          <w:sz w:val="30"/>
          <w:szCs w:val="30"/>
        </w:rPr>
        <w:t>s.</w:t>
      </w:r>
    </w:p>
    <w:p w:rsidR="00B7619D" w:rsidRPr="00563FBE" w:rsidRDefault="00B7619D" w:rsidP="00CA268B">
      <w:pPr>
        <w:jc w:val="center"/>
        <w:rPr>
          <w:rFonts w:ascii="Baskerville Old Face" w:hAnsi="Baskerville Old Face"/>
          <w:b/>
          <w:sz w:val="30"/>
          <w:szCs w:val="30"/>
        </w:rPr>
      </w:pPr>
    </w:p>
    <w:p w:rsidR="00CA268B" w:rsidRDefault="00CA268B" w:rsidP="00CA268B">
      <w:pPr>
        <w:jc w:val="center"/>
        <w:rPr>
          <w:rFonts w:ascii="Baskerville Old Face" w:hAnsi="Baskerville Old Face"/>
          <w:b/>
          <w:sz w:val="30"/>
          <w:szCs w:val="30"/>
        </w:rPr>
      </w:pPr>
      <w:r w:rsidRPr="00563FBE">
        <w:rPr>
          <w:rFonts w:ascii="Baskerville Old Face" w:hAnsi="Baskerville Old Face"/>
          <w:b/>
          <w:sz w:val="30"/>
          <w:szCs w:val="30"/>
        </w:rPr>
        <w:lastRenderedPageBreak/>
        <w:t xml:space="preserve">1.7.3 Teoremas sobre </w:t>
      </w:r>
      <w:r w:rsidRPr="00563FBE">
        <w:rPr>
          <w:rFonts w:ascii="Baskerville Old Face" w:hAnsi="Baskerville Old Face"/>
          <w:b/>
          <w:sz w:val="30"/>
          <w:szCs w:val="30"/>
        </w:rPr>
        <w:t>ángulo</w:t>
      </w:r>
    </w:p>
    <w:p w:rsidR="00B7619D" w:rsidRPr="005051C8" w:rsidRDefault="00B7619D" w:rsidP="005051C8">
      <w:pPr>
        <w:rPr>
          <w:rFonts w:ascii="Baskerville Old Face" w:hAnsi="Baskerville Old Face"/>
          <w:sz w:val="28"/>
          <w:szCs w:val="28"/>
        </w:rPr>
      </w:pPr>
      <w:r w:rsidRPr="00B7619D">
        <w:rPr>
          <w:rFonts w:ascii="Baskerville Old Face" w:hAnsi="Baskerville Old Face"/>
          <w:bCs/>
          <w:sz w:val="28"/>
          <w:szCs w:val="28"/>
        </w:rPr>
        <w:t>Teorema I</w:t>
      </w:r>
      <w:r w:rsidRPr="00B7619D">
        <w:rPr>
          <w:rFonts w:ascii="Baskerville Old Face" w:hAnsi="Baskerville Old Face"/>
          <w:sz w:val="28"/>
          <w:szCs w:val="28"/>
        </w:rPr>
        <w:t>: Dos ángulos adyacentes son suplementarios.</w:t>
      </w:r>
      <w:r w:rsidRPr="00B7619D">
        <w:rPr>
          <w:rFonts w:ascii="Baskerville Old Face" w:hAnsi="Baskerville Old Face"/>
          <w:sz w:val="28"/>
          <w:szCs w:val="28"/>
        </w:rPr>
        <w:br/>
      </w:r>
      <w:r w:rsidRPr="00B7619D">
        <w:rPr>
          <w:rFonts w:ascii="Baskerville Old Face" w:hAnsi="Baskerville Old Face"/>
          <w:bCs/>
          <w:sz w:val="28"/>
          <w:szCs w:val="28"/>
        </w:rPr>
        <w:t>Teorema II</w:t>
      </w:r>
      <w:r w:rsidRPr="00B7619D">
        <w:rPr>
          <w:rFonts w:ascii="Baskerville Old Face" w:hAnsi="Baskerville Old Face"/>
          <w:sz w:val="28"/>
          <w:szCs w:val="28"/>
        </w:rPr>
        <w:t>: Los ángulos opuestos por el vértice son iguales.</w:t>
      </w:r>
      <w:r w:rsidRPr="00B7619D">
        <w:rPr>
          <w:rFonts w:ascii="Baskerville Old Face" w:hAnsi="Baskerville Old Face"/>
          <w:sz w:val="28"/>
          <w:szCs w:val="28"/>
        </w:rPr>
        <w:br/>
      </w:r>
      <w:r w:rsidRPr="00B7619D">
        <w:rPr>
          <w:rFonts w:ascii="Baskerville Old Face" w:hAnsi="Baskerville Old Face"/>
          <w:bCs/>
          <w:sz w:val="28"/>
          <w:szCs w:val="28"/>
        </w:rPr>
        <w:t>Teorema III</w:t>
      </w:r>
      <w:r w:rsidRPr="00B7619D">
        <w:rPr>
          <w:rFonts w:ascii="Baskerville Old Face" w:hAnsi="Baskerville Old Face"/>
          <w:sz w:val="28"/>
          <w:szCs w:val="28"/>
        </w:rPr>
        <w:t>: Los ángulos consecutivos formados a un lado de una recta, suman 180°.</w:t>
      </w:r>
      <w:r w:rsidRPr="00B7619D">
        <w:rPr>
          <w:rFonts w:ascii="Baskerville Old Face" w:hAnsi="Baskerville Old Face"/>
          <w:sz w:val="28"/>
          <w:szCs w:val="28"/>
        </w:rPr>
        <w:br/>
      </w:r>
      <w:r w:rsidRPr="00B7619D">
        <w:rPr>
          <w:rFonts w:ascii="Baskerville Old Face" w:hAnsi="Baskerville Old Face"/>
          <w:bCs/>
          <w:sz w:val="28"/>
          <w:szCs w:val="28"/>
        </w:rPr>
        <w:t>Teorema IV</w:t>
      </w:r>
      <w:r w:rsidRPr="00B7619D">
        <w:rPr>
          <w:rFonts w:ascii="Baskerville Old Face" w:hAnsi="Baskerville Old Face"/>
          <w:sz w:val="28"/>
          <w:szCs w:val="28"/>
        </w:rPr>
        <w:t>: La suma de los ángulos consecutivos alrededor de un punto, suman 360°.</w:t>
      </w:r>
      <w:r w:rsidRPr="00B7619D">
        <w:rPr>
          <w:rFonts w:ascii="Baskerville Old Face" w:hAnsi="Baskerville Old Face"/>
          <w:sz w:val="28"/>
          <w:szCs w:val="28"/>
        </w:rPr>
        <w:br/>
      </w:r>
      <w:r w:rsidRPr="00B7619D">
        <w:rPr>
          <w:rFonts w:ascii="Baskerville Old Face" w:hAnsi="Baskerville Old Face"/>
          <w:bCs/>
          <w:sz w:val="28"/>
          <w:szCs w:val="28"/>
        </w:rPr>
        <w:t>Teorema V</w:t>
      </w:r>
      <w:r w:rsidRPr="00B7619D">
        <w:rPr>
          <w:rFonts w:ascii="Baskerville Old Face" w:hAnsi="Baskerville Old Face"/>
          <w:sz w:val="28"/>
          <w:szCs w:val="28"/>
        </w:rPr>
        <w:t>: Toda secante forma con dos paralelas ángulos alternos internos iguales.</w:t>
      </w:r>
      <w:r w:rsidRPr="00B7619D">
        <w:rPr>
          <w:rFonts w:ascii="Baskerville Old Face" w:hAnsi="Baskerville Old Face"/>
          <w:sz w:val="28"/>
          <w:szCs w:val="28"/>
        </w:rPr>
        <w:br/>
      </w:r>
      <w:r w:rsidRPr="00B7619D">
        <w:rPr>
          <w:rFonts w:ascii="Baskerville Old Face" w:hAnsi="Baskerville Old Face"/>
          <w:bCs/>
          <w:sz w:val="28"/>
          <w:szCs w:val="28"/>
        </w:rPr>
        <w:t>Teorema VI</w:t>
      </w:r>
      <w:r w:rsidRPr="00B7619D">
        <w:rPr>
          <w:rFonts w:ascii="Baskerville Old Face" w:hAnsi="Baskerville Old Face"/>
          <w:sz w:val="28"/>
          <w:szCs w:val="28"/>
        </w:rPr>
        <w:t>: Toda secante forma con dos paralelas ángulos alternos externos iguales.</w:t>
      </w:r>
      <w:r w:rsidRPr="00B7619D">
        <w:rPr>
          <w:rFonts w:ascii="Baskerville Old Face" w:hAnsi="Baskerville Old Face"/>
          <w:sz w:val="28"/>
          <w:szCs w:val="28"/>
        </w:rPr>
        <w:br/>
      </w:r>
      <w:r w:rsidRPr="00B7619D">
        <w:rPr>
          <w:rFonts w:ascii="Baskerville Old Face" w:hAnsi="Baskerville Old Face"/>
          <w:bCs/>
          <w:sz w:val="28"/>
          <w:szCs w:val="28"/>
        </w:rPr>
        <w:t>Teorema VII</w:t>
      </w:r>
      <w:r w:rsidRPr="00B7619D">
        <w:rPr>
          <w:rFonts w:ascii="Baskerville Old Face" w:hAnsi="Baskerville Old Face"/>
          <w:sz w:val="28"/>
          <w:szCs w:val="28"/>
        </w:rPr>
        <w:t>: Dos ángulos conjugados internos, entre paralelas, son suplementarios.</w:t>
      </w:r>
      <w:r w:rsidRPr="00B7619D">
        <w:rPr>
          <w:rFonts w:ascii="Baskerville Old Face" w:hAnsi="Baskerville Old Face"/>
          <w:sz w:val="28"/>
          <w:szCs w:val="28"/>
        </w:rPr>
        <w:br/>
      </w:r>
      <w:r w:rsidRPr="00B7619D">
        <w:rPr>
          <w:rFonts w:ascii="Baskerville Old Face" w:hAnsi="Baskerville Old Face"/>
          <w:bCs/>
          <w:sz w:val="28"/>
          <w:szCs w:val="28"/>
        </w:rPr>
        <w:t>Teorema VIII</w:t>
      </w:r>
      <w:r w:rsidRPr="00B7619D">
        <w:rPr>
          <w:rFonts w:ascii="Baskerville Old Face" w:hAnsi="Baskerville Old Face"/>
          <w:sz w:val="28"/>
          <w:szCs w:val="28"/>
        </w:rPr>
        <w:t>: Los ángulos conjugados externos, entre paralelas, son suplementarios.</w:t>
      </w:r>
      <w:r w:rsidRPr="00B7619D">
        <w:rPr>
          <w:rFonts w:ascii="Baskerville Old Face" w:hAnsi="Baskerville Old Face"/>
          <w:sz w:val="28"/>
          <w:szCs w:val="28"/>
        </w:rPr>
        <w:br/>
      </w:r>
      <w:r w:rsidRPr="00B7619D">
        <w:rPr>
          <w:rFonts w:ascii="Baskerville Old Face" w:hAnsi="Baskerville Old Face"/>
          <w:bCs/>
          <w:sz w:val="28"/>
          <w:szCs w:val="28"/>
        </w:rPr>
        <w:t>Teorema IX</w:t>
      </w:r>
      <w:r w:rsidRPr="00B7619D">
        <w:rPr>
          <w:rFonts w:ascii="Baskerville Old Face" w:hAnsi="Baskerville Old Face"/>
          <w:sz w:val="28"/>
          <w:szCs w:val="28"/>
        </w:rPr>
        <w:t>: Dos ángulos que tienen sus lados respectivamente paralelos y dirigidos en el mismo sentido, son iguales.</w:t>
      </w:r>
      <w:r w:rsidRPr="00B7619D">
        <w:rPr>
          <w:rFonts w:ascii="Baskerville Old Face" w:hAnsi="Baskerville Old Face"/>
          <w:sz w:val="28"/>
          <w:szCs w:val="28"/>
        </w:rPr>
        <w:br/>
      </w:r>
      <w:r w:rsidRPr="00B7619D">
        <w:rPr>
          <w:rFonts w:ascii="Baskerville Old Face" w:hAnsi="Baskerville Old Face"/>
          <w:bCs/>
          <w:sz w:val="28"/>
          <w:szCs w:val="28"/>
        </w:rPr>
        <w:t>Teorema X</w:t>
      </w:r>
      <w:r w:rsidRPr="00B7619D">
        <w:rPr>
          <w:rFonts w:ascii="Baskerville Old Face" w:hAnsi="Baskerville Old Face"/>
          <w:sz w:val="28"/>
          <w:szCs w:val="28"/>
        </w:rPr>
        <w:t>: Dos ángulos que tienen sus lados respectivamente paralelos y dirigidos en sentido contrario, son iguales.</w:t>
      </w:r>
      <w:r w:rsidRPr="00B7619D">
        <w:rPr>
          <w:rFonts w:ascii="Baskerville Old Face" w:hAnsi="Baskerville Old Face"/>
          <w:sz w:val="28"/>
          <w:szCs w:val="28"/>
        </w:rPr>
        <w:br/>
      </w:r>
      <w:r w:rsidRPr="00B7619D">
        <w:rPr>
          <w:rFonts w:ascii="Baskerville Old Face" w:hAnsi="Baskerville Old Face"/>
          <w:bCs/>
          <w:sz w:val="28"/>
          <w:szCs w:val="28"/>
        </w:rPr>
        <w:t>Teorema XI</w:t>
      </w:r>
      <w:r w:rsidRPr="00B7619D">
        <w:rPr>
          <w:rFonts w:ascii="Baskerville Old Face" w:hAnsi="Baskerville Old Face"/>
          <w:sz w:val="28"/>
          <w:szCs w:val="28"/>
        </w:rPr>
        <w:t>: Si dos ángulos tienen sus lados respectivamente paralelos, dos de ellos dirigidos en el mismo sentido, y los otros dos en sentido contrario, dichos ángulos son suplementarios.</w:t>
      </w:r>
      <w:r w:rsidRPr="00B7619D">
        <w:rPr>
          <w:rFonts w:ascii="Baskerville Old Face" w:hAnsi="Baskerville Old Face"/>
          <w:sz w:val="28"/>
          <w:szCs w:val="28"/>
        </w:rPr>
        <w:br/>
      </w:r>
      <w:r w:rsidRPr="00B7619D">
        <w:rPr>
          <w:rFonts w:ascii="Baskerville Old Face" w:hAnsi="Baskerville Old Face"/>
          <w:bCs/>
          <w:sz w:val="28"/>
          <w:szCs w:val="28"/>
        </w:rPr>
        <w:t>Teorema XII</w:t>
      </w:r>
      <w:r w:rsidRPr="00B7619D">
        <w:rPr>
          <w:rFonts w:ascii="Baskerville Old Face" w:hAnsi="Baskerville Old Face"/>
          <w:sz w:val="28"/>
          <w:szCs w:val="28"/>
        </w:rPr>
        <w:t>: Dos ángulos agudos cuyos lados son respectivamente perpendiculares, son iguales.</w:t>
      </w:r>
      <w:r w:rsidRPr="00B7619D">
        <w:rPr>
          <w:rFonts w:ascii="Baskerville Old Face" w:hAnsi="Baskerville Old Face"/>
          <w:sz w:val="28"/>
          <w:szCs w:val="28"/>
        </w:rPr>
        <w:br/>
      </w:r>
      <w:r w:rsidRPr="00B7619D">
        <w:rPr>
          <w:rFonts w:ascii="Baskerville Old Face" w:hAnsi="Baskerville Old Face"/>
          <w:bCs/>
          <w:sz w:val="28"/>
          <w:szCs w:val="28"/>
        </w:rPr>
        <w:t>Teorema XIII</w:t>
      </w:r>
      <w:r w:rsidRPr="00B7619D">
        <w:rPr>
          <w:rFonts w:ascii="Baskerville Old Face" w:hAnsi="Baskerville Old Face"/>
          <w:sz w:val="28"/>
          <w:szCs w:val="28"/>
        </w:rPr>
        <w:t>: Dos ángulos, uno agudo y otro obtuso, que tienen sus lados respectivamente perpendiculares son suplementarios.</w:t>
      </w:r>
      <w:r w:rsidRPr="00B7619D">
        <w:rPr>
          <w:rFonts w:ascii="Baskerville Old Face" w:hAnsi="Baskerville Old Face"/>
          <w:sz w:val="28"/>
          <w:szCs w:val="28"/>
        </w:rPr>
        <w:br/>
      </w:r>
      <w:r w:rsidRPr="00B7619D">
        <w:rPr>
          <w:rFonts w:ascii="Baskerville Old Face" w:hAnsi="Baskerville Old Face"/>
          <w:bCs/>
          <w:sz w:val="28"/>
          <w:szCs w:val="28"/>
        </w:rPr>
        <w:t>Teorema XIV</w:t>
      </w:r>
      <w:r w:rsidRPr="00B7619D">
        <w:rPr>
          <w:rFonts w:ascii="Baskerville Old Face" w:hAnsi="Baskerville Old Face"/>
          <w:sz w:val="28"/>
          <w:szCs w:val="28"/>
        </w:rPr>
        <w:t>: Dos ángulos obtusos que tienen sus lados respectivamente perpendiculares, son iguales.</w:t>
      </w:r>
    </w:p>
    <w:p w:rsidR="00CA268B" w:rsidRDefault="00CA268B" w:rsidP="00CA268B">
      <w:pPr>
        <w:jc w:val="center"/>
        <w:rPr>
          <w:rFonts w:ascii="Baskerville Old Face" w:hAnsi="Baskerville Old Face"/>
          <w:b/>
          <w:sz w:val="30"/>
          <w:szCs w:val="30"/>
        </w:rPr>
      </w:pPr>
      <w:r w:rsidRPr="00563FBE">
        <w:rPr>
          <w:rFonts w:ascii="Baskerville Old Face" w:hAnsi="Baskerville Old Face"/>
          <w:b/>
          <w:sz w:val="30"/>
          <w:szCs w:val="30"/>
        </w:rPr>
        <w:t>1.7.4 Sistemas de medición de ángulos</w:t>
      </w:r>
    </w:p>
    <w:p w:rsidR="005051C8" w:rsidRPr="005051C8" w:rsidRDefault="005051C8" w:rsidP="005051C8">
      <w:pPr>
        <w:jc w:val="center"/>
        <w:rPr>
          <w:rFonts w:ascii="Baskerville Old Face" w:hAnsi="Baskerville Old Face"/>
          <w:color w:val="000000" w:themeColor="text1"/>
          <w:sz w:val="28"/>
          <w:szCs w:val="28"/>
        </w:rPr>
      </w:pPr>
      <w:r w:rsidRPr="005051C8">
        <w:rPr>
          <w:rFonts w:ascii="Baskerville Old Face" w:hAnsi="Baskerville Old Face"/>
          <w:color w:val="000000" w:themeColor="text1"/>
          <w:sz w:val="28"/>
          <w:szCs w:val="28"/>
        </w:rPr>
        <w:t>En la medida de </w:t>
      </w:r>
      <w:hyperlink r:id="rId8" w:tooltip="Ángulo" w:history="1">
        <w:r w:rsidRPr="005051C8">
          <w:rPr>
            <w:rStyle w:val="Hipervnculo"/>
            <w:rFonts w:ascii="Baskerville Old Face" w:hAnsi="Baskerville Old Face"/>
            <w:sz w:val="28"/>
            <w:szCs w:val="28"/>
          </w:rPr>
          <w:t>ángulos</w:t>
        </w:r>
      </w:hyperlink>
      <w:r w:rsidRPr="005051C8">
        <w:rPr>
          <w:rFonts w:ascii="Baskerville Old Face" w:hAnsi="Baskerville Old Face"/>
          <w:color w:val="000000" w:themeColor="text1"/>
          <w:sz w:val="28"/>
          <w:szCs w:val="28"/>
        </w:rPr>
        <w:t>, y por tanto en trigonometría, se emplean cuatro unidades, si bien la más utilizada en la vida cotidiana es el Grado sexagesimal, en matemáticas es el Radián la más utilizada, y se define como la unidad natural para medir ángulos, el Grado centesimal se desarrolló como la unidad más próxima al </w:t>
      </w:r>
      <w:hyperlink r:id="rId9" w:tooltip="Sistema decimal" w:history="1">
        <w:r w:rsidRPr="005051C8">
          <w:rPr>
            <w:rStyle w:val="Hipervnculo"/>
            <w:rFonts w:ascii="Baskerville Old Face" w:hAnsi="Baskerville Old Face"/>
            <w:sz w:val="28"/>
            <w:szCs w:val="28"/>
          </w:rPr>
          <w:t>sistema decimal</w:t>
        </w:r>
      </w:hyperlink>
      <w:r w:rsidRPr="005051C8">
        <w:rPr>
          <w:rFonts w:ascii="Baskerville Old Face" w:hAnsi="Baskerville Old Face"/>
          <w:color w:val="000000" w:themeColor="text1"/>
          <w:sz w:val="28"/>
          <w:szCs w:val="28"/>
        </w:rPr>
        <w:t>, se usa en topografía, arquitectura o en construcción.</w:t>
      </w:r>
    </w:p>
    <w:p w:rsidR="005051C8" w:rsidRPr="005051C8" w:rsidRDefault="005051C8" w:rsidP="005051C8">
      <w:pPr>
        <w:numPr>
          <w:ilvl w:val="0"/>
          <w:numId w:val="2"/>
        </w:numPr>
        <w:jc w:val="center"/>
        <w:rPr>
          <w:rFonts w:ascii="Baskerville Old Face" w:hAnsi="Baskerville Old Face"/>
          <w:color w:val="000000" w:themeColor="text1"/>
          <w:sz w:val="28"/>
          <w:szCs w:val="28"/>
        </w:rPr>
      </w:pPr>
      <w:hyperlink r:id="rId10" w:tooltip="Radián" w:history="1">
        <w:r w:rsidRPr="005051C8">
          <w:rPr>
            <w:rStyle w:val="Hipervnculo"/>
            <w:rFonts w:ascii="Baskerville Old Face" w:hAnsi="Baskerville Old Face"/>
            <w:sz w:val="28"/>
            <w:szCs w:val="28"/>
          </w:rPr>
          <w:t>Radián</w:t>
        </w:r>
      </w:hyperlink>
      <w:r w:rsidRPr="005051C8">
        <w:rPr>
          <w:rFonts w:ascii="Baskerville Old Face" w:hAnsi="Baskerville Old Face"/>
          <w:color w:val="000000" w:themeColor="text1"/>
          <w:sz w:val="28"/>
          <w:szCs w:val="28"/>
        </w:rPr>
        <w:t>: unidad angular natural en trigonometría, será la que aquí utilicemos. En una circunferencia completa hay 2π radianes.</w:t>
      </w:r>
    </w:p>
    <w:p w:rsidR="005051C8" w:rsidRPr="005051C8" w:rsidRDefault="005051C8" w:rsidP="005051C8">
      <w:pPr>
        <w:numPr>
          <w:ilvl w:val="0"/>
          <w:numId w:val="2"/>
        </w:numPr>
        <w:jc w:val="center"/>
        <w:rPr>
          <w:rFonts w:ascii="Baskerville Old Face" w:hAnsi="Baskerville Old Face"/>
          <w:color w:val="000000" w:themeColor="text1"/>
          <w:sz w:val="28"/>
          <w:szCs w:val="28"/>
        </w:rPr>
      </w:pPr>
      <w:hyperlink r:id="rId11" w:tooltip="Grado sexagesimal" w:history="1">
        <w:r w:rsidRPr="005051C8">
          <w:rPr>
            <w:rStyle w:val="Hipervnculo"/>
            <w:rFonts w:ascii="Baskerville Old Face" w:hAnsi="Baskerville Old Face"/>
            <w:sz w:val="28"/>
            <w:szCs w:val="28"/>
          </w:rPr>
          <w:t>Grado sexagesimal</w:t>
        </w:r>
      </w:hyperlink>
      <w:r w:rsidRPr="005051C8">
        <w:rPr>
          <w:rFonts w:ascii="Baskerville Old Face" w:hAnsi="Baskerville Old Face"/>
          <w:color w:val="000000" w:themeColor="text1"/>
          <w:sz w:val="28"/>
          <w:szCs w:val="28"/>
        </w:rPr>
        <w:t>: unidad angular que divide una circunferencia en 360 grados.</w:t>
      </w:r>
    </w:p>
    <w:p w:rsidR="005051C8" w:rsidRPr="005051C8" w:rsidRDefault="005051C8" w:rsidP="005051C8">
      <w:pPr>
        <w:numPr>
          <w:ilvl w:val="0"/>
          <w:numId w:val="2"/>
        </w:numPr>
        <w:jc w:val="center"/>
        <w:rPr>
          <w:rFonts w:ascii="Baskerville Old Face" w:hAnsi="Baskerville Old Face"/>
          <w:color w:val="000000" w:themeColor="text1"/>
          <w:sz w:val="28"/>
          <w:szCs w:val="28"/>
        </w:rPr>
      </w:pPr>
      <w:hyperlink r:id="rId12" w:tooltip="Grado centesimal" w:history="1">
        <w:r w:rsidRPr="005051C8">
          <w:rPr>
            <w:rStyle w:val="Hipervnculo"/>
            <w:rFonts w:ascii="Baskerville Old Face" w:hAnsi="Baskerville Old Face"/>
            <w:sz w:val="28"/>
            <w:szCs w:val="28"/>
          </w:rPr>
          <w:t>Grado centesimal</w:t>
        </w:r>
      </w:hyperlink>
      <w:r w:rsidRPr="005051C8">
        <w:rPr>
          <w:rFonts w:ascii="Baskerville Old Face" w:hAnsi="Baskerville Old Face"/>
          <w:color w:val="000000" w:themeColor="text1"/>
          <w:sz w:val="28"/>
          <w:szCs w:val="28"/>
        </w:rPr>
        <w:t>: unidad angular que divide la circunferencia en 400 grados centesimales.</w:t>
      </w:r>
    </w:p>
    <w:p w:rsidR="00367704" w:rsidRPr="005051C8" w:rsidRDefault="005051C8" w:rsidP="005051C8">
      <w:pPr>
        <w:numPr>
          <w:ilvl w:val="0"/>
          <w:numId w:val="2"/>
        </w:numPr>
        <w:jc w:val="center"/>
        <w:rPr>
          <w:rFonts w:ascii="Baskerville Old Face" w:hAnsi="Baskerville Old Face"/>
          <w:color w:val="000000" w:themeColor="text1"/>
          <w:sz w:val="28"/>
          <w:szCs w:val="28"/>
        </w:rPr>
      </w:pPr>
      <w:r w:rsidRPr="005051C8">
        <w:rPr>
          <w:rFonts w:ascii="Baskerville Old Face" w:hAnsi="Baskerville Old Face"/>
          <w:color w:val="000000" w:themeColor="text1"/>
          <w:sz w:val="28"/>
          <w:szCs w:val="28"/>
          <w:u w:val="single"/>
        </w:rPr>
        <w:t>Horario</w:t>
      </w:r>
      <w:r w:rsidRPr="005051C8">
        <w:rPr>
          <w:rFonts w:ascii="Baskerville Old Face" w:hAnsi="Baskerville Old Face"/>
          <w:color w:val="000000" w:themeColor="text1"/>
          <w:sz w:val="28"/>
          <w:szCs w:val="28"/>
        </w:rPr>
        <w:t>: su unidad de medida es el ángulo de 1 hora, que equivale a la sexta parte del ángulo recto. </w:t>
      </w:r>
      <w:bookmarkStart w:id="0" w:name="_GoBack"/>
      <w:bookmarkEnd w:id="0"/>
    </w:p>
    <w:p w:rsidR="00367704" w:rsidRPr="00563FBE" w:rsidRDefault="00367704" w:rsidP="00080EAB">
      <w:pPr>
        <w:jc w:val="center"/>
        <w:rPr>
          <w:rFonts w:ascii="Baskerville Old Face" w:hAnsi="Baskerville Old Face"/>
          <w:b/>
          <w:color w:val="000000" w:themeColor="text1"/>
          <w:sz w:val="30"/>
          <w:szCs w:val="30"/>
        </w:rPr>
      </w:pPr>
    </w:p>
    <w:p w:rsidR="000B3F46" w:rsidRPr="00FF7DE0" w:rsidRDefault="000B3F46" w:rsidP="00166EA9">
      <w:pPr>
        <w:rPr>
          <w:rFonts w:ascii="Baskerville Old Face" w:hAnsi="Baskerville Old Face"/>
          <w:sz w:val="28"/>
          <w:szCs w:val="28"/>
        </w:rPr>
      </w:pPr>
    </w:p>
    <w:sectPr w:rsidR="000B3F46" w:rsidRPr="00FF7DE0" w:rsidSect="00EF4578">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28" w:rsidRDefault="001E5C28" w:rsidP="00EF4578">
      <w:pPr>
        <w:spacing w:after="0" w:line="240" w:lineRule="auto"/>
      </w:pPr>
      <w:r>
        <w:separator/>
      </w:r>
    </w:p>
  </w:endnote>
  <w:endnote w:type="continuationSeparator" w:id="0">
    <w:p w:rsidR="001E5C28" w:rsidRDefault="001E5C28" w:rsidP="00EF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Bernard MT Condensed">
    <w:charset w:val="00"/>
    <w:family w:val="roman"/>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28" w:rsidRDefault="001E5C28" w:rsidP="00EF4578">
      <w:pPr>
        <w:spacing w:after="0" w:line="240" w:lineRule="auto"/>
      </w:pPr>
      <w:r>
        <w:separator/>
      </w:r>
    </w:p>
  </w:footnote>
  <w:footnote w:type="continuationSeparator" w:id="0">
    <w:p w:rsidR="001E5C28" w:rsidRDefault="001E5C28" w:rsidP="00EF4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78" w:rsidRDefault="00C14053">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5358765</wp:posOffset>
              </wp:positionH>
              <wp:positionV relativeFrom="paragraph">
                <wp:posOffset>156210</wp:posOffset>
              </wp:positionV>
              <wp:extent cx="1350010" cy="1404620"/>
              <wp:effectExtent l="0" t="0" r="0"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404620"/>
                      </a:xfrm>
                      <a:prstGeom prst="rect">
                        <a:avLst/>
                      </a:prstGeom>
                      <a:noFill/>
                      <a:ln w="9525">
                        <a:noFill/>
                        <a:miter lim="800000"/>
                        <a:headEnd/>
                        <a:tailEnd/>
                      </a:ln>
                    </wps:spPr>
                    <wps:txbx>
                      <w:txbxContent>
                        <w:p w:rsidR="00C14053" w:rsidRPr="00563FBE" w:rsidRDefault="00C14053">
                          <w:pPr>
                            <w:rPr>
                              <w:rFonts w:ascii="Baskerville Old Face" w:hAnsi="Baskerville Old Face"/>
                              <w:b/>
                              <w:sz w:val="32"/>
                              <w:szCs w:val="32"/>
                            </w:rPr>
                          </w:pPr>
                          <w:r w:rsidRPr="00563FBE">
                            <w:rPr>
                              <w:rFonts w:ascii="Baskerville Old Face" w:hAnsi="Baskerville Old Face"/>
                              <w:b/>
                              <w:sz w:val="32"/>
                              <w:szCs w:val="32"/>
                            </w:rPr>
                            <w:t>15/02/2022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1.95pt;margin-top:12.3pt;width:10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" filled="f" stroked="f">
              <v:textbox style="mso-fit-shape-to-text:t">
                <w:txbxContent>
                  <w:p w:rsidR="00C14053" w:rsidRPr="00563FBE" w:rsidRDefault="00C14053">
                    <w:pPr>
                      <w:rPr>
                        <w:rFonts w:ascii="Baskerville Old Face" w:hAnsi="Baskerville Old Face"/>
                        <w:b/>
                        <w:sz w:val="32"/>
                        <w:szCs w:val="32"/>
                      </w:rPr>
                    </w:pPr>
                    <w:r w:rsidRPr="00563FBE">
                      <w:rPr>
                        <w:rFonts w:ascii="Baskerville Old Face" w:hAnsi="Baskerville Old Face"/>
                        <w:b/>
                        <w:sz w:val="32"/>
                        <w:szCs w:val="32"/>
                      </w:rPr>
                      <w:t>15/02/2022</w:t>
                    </w:r>
                  </w:p>
                </w:txbxContent>
              </v:textbox>
              <w10:wrap type="square"/>
            </v:shape>
          </w:pict>
        </mc:Fallback>
      </mc:AlternateContent>
    </w:r>
    <w:r w:rsidR="00EF4578">
      <w:rPr>
        <w:noProof/>
        <w:lang w:eastAsia="es-MX"/>
      </w:rPr>
      <w:drawing>
        <wp:inline distT="0" distB="0" distL="0" distR="0" wp14:anchorId="211480BE">
          <wp:extent cx="1126490" cy="627321"/>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024" t="4547" r="4584" b="5172"/>
                  <a:stretch/>
                </pic:blipFill>
                <pic:spPr bwMode="auto">
                  <a:xfrm>
                    <a:off x="0" y="0"/>
                    <a:ext cx="1155095" cy="643251"/>
                  </a:xfrm>
                  <a:prstGeom prst="rect">
                    <a:avLst/>
                  </a:prstGeom>
                  <a:noFill/>
                  <a:ln>
                    <a:noFill/>
                  </a:ln>
                  <a:extLst>
                    <a:ext uri="{53640926-AAD7-44D8-BBD7-CCE9431645EC}">
                      <a14:shadowObscured xmlns:a14="http://schemas.microsoft.com/office/drawing/2010/main"/>
                    </a:ext>
                  </a:extLst>
                </pic:spPr>
              </pic:pic>
            </a:graphicData>
          </a:graphic>
        </wp:inline>
      </w:drawing>
    </w:r>
  </w:p>
  <w:p w:rsidR="00186D4D" w:rsidRDefault="00186D4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7390E"/>
    <w:multiLevelType w:val="multilevel"/>
    <w:tmpl w:val="2C6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F5BC7"/>
    <w:multiLevelType w:val="multilevel"/>
    <w:tmpl w:val="6680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78"/>
    <w:rsid w:val="000147F6"/>
    <w:rsid w:val="00080EAB"/>
    <w:rsid w:val="000B3F46"/>
    <w:rsid w:val="001456F5"/>
    <w:rsid w:val="00166EA9"/>
    <w:rsid w:val="00186D4D"/>
    <w:rsid w:val="001E5C28"/>
    <w:rsid w:val="002C0EE8"/>
    <w:rsid w:val="00367704"/>
    <w:rsid w:val="003A3698"/>
    <w:rsid w:val="003D15DB"/>
    <w:rsid w:val="00416F7D"/>
    <w:rsid w:val="004274D5"/>
    <w:rsid w:val="004C5D0F"/>
    <w:rsid w:val="004D3964"/>
    <w:rsid w:val="00504D1D"/>
    <w:rsid w:val="005051C8"/>
    <w:rsid w:val="00563FBE"/>
    <w:rsid w:val="005F4FF0"/>
    <w:rsid w:val="00611BA4"/>
    <w:rsid w:val="00742187"/>
    <w:rsid w:val="007457C5"/>
    <w:rsid w:val="008E6C97"/>
    <w:rsid w:val="00971ABE"/>
    <w:rsid w:val="00B37E6A"/>
    <w:rsid w:val="00B43304"/>
    <w:rsid w:val="00B7619D"/>
    <w:rsid w:val="00C14053"/>
    <w:rsid w:val="00C2242D"/>
    <w:rsid w:val="00C46157"/>
    <w:rsid w:val="00C86DBF"/>
    <w:rsid w:val="00CA268B"/>
    <w:rsid w:val="00D54EAD"/>
    <w:rsid w:val="00DE14A6"/>
    <w:rsid w:val="00E95C21"/>
    <w:rsid w:val="00EF4578"/>
    <w:rsid w:val="00FF7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1792"/>
  <w15:chartTrackingRefBased/>
  <w15:docId w15:val="{EFBFB1BE-96D7-40B7-AB25-F93FA4FD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F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5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4578"/>
  </w:style>
  <w:style w:type="paragraph" w:styleId="Piedepgina">
    <w:name w:val="footer"/>
    <w:basedOn w:val="Normal"/>
    <w:link w:val="PiedepginaCar"/>
    <w:uiPriority w:val="99"/>
    <w:unhideWhenUsed/>
    <w:rsid w:val="00EF4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578"/>
  </w:style>
  <w:style w:type="character" w:styleId="Hipervnculo">
    <w:name w:val="Hyperlink"/>
    <w:basedOn w:val="Fuentedeprrafopredeter"/>
    <w:uiPriority w:val="99"/>
    <w:unhideWhenUsed/>
    <w:rsid w:val="00B76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9507">
      <w:bodyDiv w:val="1"/>
      <w:marLeft w:val="0"/>
      <w:marRight w:val="0"/>
      <w:marTop w:val="0"/>
      <w:marBottom w:val="0"/>
      <w:divBdr>
        <w:top w:val="none" w:sz="0" w:space="0" w:color="auto"/>
        <w:left w:val="none" w:sz="0" w:space="0" w:color="auto"/>
        <w:bottom w:val="none" w:sz="0" w:space="0" w:color="auto"/>
        <w:right w:val="none" w:sz="0" w:space="0" w:color="auto"/>
      </w:divBdr>
    </w:div>
    <w:div w:id="310790134">
      <w:bodyDiv w:val="1"/>
      <w:marLeft w:val="0"/>
      <w:marRight w:val="0"/>
      <w:marTop w:val="0"/>
      <w:marBottom w:val="0"/>
      <w:divBdr>
        <w:top w:val="none" w:sz="0" w:space="0" w:color="auto"/>
        <w:left w:val="none" w:sz="0" w:space="0" w:color="auto"/>
        <w:bottom w:val="none" w:sz="0" w:space="0" w:color="auto"/>
        <w:right w:val="none" w:sz="0" w:space="0" w:color="auto"/>
      </w:divBdr>
    </w:div>
    <w:div w:id="1238055048">
      <w:bodyDiv w:val="1"/>
      <w:marLeft w:val="0"/>
      <w:marRight w:val="0"/>
      <w:marTop w:val="0"/>
      <w:marBottom w:val="0"/>
      <w:divBdr>
        <w:top w:val="none" w:sz="0" w:space="0" w:color="auto"/>
        <w:left w:val="none" w:sz="0" w:space="0" w:color="auto"/>
        <w:bottom w:val="none" w:sz="0" w:space="0" w:color="auto"/>
        <w:right w:val="none" w:sz="0" w:space="0" w:color="auto"/>
      </w:divBdr>
    </w:div>
    <w:div w:id="169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3%81ngul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es.wikipedia.org/wiki/Grado_centesim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Grado_sexagesim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s.wikipedia.org/wiki/Radi%C3%A1n" TargetMode="External"/><Relationship Id="rId4" Type="http://schemas.openxmlformats.org/officeDocument/2006/relationships/webSettings" Target="webSettings.xml"/><Relationship Id="rId9" Type="http://schemas.openxmlformats.org/officeDocument/2006/relationships/hyperlink" Target="http://es.wikipedia.org/wiki/Sistema_decim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1557</Words>
  <Characters>8568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2022-02-18T00:39:00Z</dcterms:created>
  <dcterms:modified xsi:type="dcterms:W3CDTF">2022-02-22T01:06:00Z</dcterms:modified>
</cp:coreProperties>
</file>