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8F8" w:rsidRDefault="001B08F8">
      <w:r>
        <w:t>QUÍMICA UNIDAD IV.</w:t>
      </w:r>
    </w:p>
    <w:p w:rsidR="001B08F8" w:rsidRDefault="001B08F8">
      <w:r>
        <w:t>ALUMNO:_ CARLOS DANIEL JIMÉNEZ VELÁZQUEZ</w:t>
      </w:r>
    </w:p>
    <w:p w:rsidR="001B08F8" w:rsidRDefault="001B08F8">
      <w:r>
        <w:t>PROFESORA:_ LUZ ELENA CERVANTES MONROY.</w:t>
      </w:r>
    </w:p>
    <w:p w:rsidR="001B08F8" w:rsidRDefault="000B7532">
      <w:r>
        <w:t>NIVEL:_ BACHILLERATO RECURSOS HUMANOS.</w:t>
      </w:r>
    </w:p>
    <w:p w:rsidR="000B7532" w:rsidRDefault="00921C3F">
      <w:r>
        <w:t>TEMA :_ QUÍMICA DEL CARBÓN.</w:t>
      </w:r>
    </w:p>
    <w:p w:rsidR="00921C3F" w:rsidRDefault="00344FD8">
      <w:r>
        <w:t xml:space="preserve">4.1._ CONFIGURACIÓN ELECTRÓNICA Y GEOMÉTRICA </w:t>
      </w:r>
      <w:r w:rsidR="00113431">
        <w:t>DE LA MOLÉCULA DEL CARBÓN.</w:t>
      </w:r>
    </w:p>
    <w:p w:rsidR="00113431" w:rsidRDefault="00113431">
      <w:r>
        <w:t xml:space="preserve">4.2._ </w:t>
      </w:r>
      <w:r w:rsidR="007C460E">
        <w:t xml:space="preserve">TIPOS DE CADENAS </w:t>
      </w:r>
      <w:r w:rsidR="0068709D">
        <w:t>E ISOMÉROS .</w:t>
      </w:r>
    </w:p>
    <w:p w:rsidR="0068709D" w:rsidRDefault="0068709D">
      <w:r>
        <w:t xml:space="preserve">4.3._ CARACTERÍSTICAS , PROPIEDADES </w:t>
      </w:r>
      <w:r w:rsidR="00B0758C">
        <w:t xml:space="preserve">FÍSICAS Y NOMENCLATURAS GENERAL DE LOS COMPUESTOS </w:t>
      </w:r>
      <w:r w:rsidR="00C9724E">
        <w:t>DEL CARBÓN.</w:t>
      </w:r>
    </w:p>
    <w:p w:rsidR="00C9724E" w:rsidRDefault="00C9724E">
      <w:r>
        <w:t>4.4._ MACROMOLÉCULAS NATURALES Y SINTÉTICAS.</w:t>
      </w:r>
    </w:p>
    <w:p w:rsidR="009F23ED" w:rsidRDefault="009F23ED">
      <w:r>
        <w:t xml:space="preserve">4.5._ </w:t>
      </w:r>
      <w:r w:rsidR="005F3AE4">
        <w:t>EL PAPEL DE LAS MACROMOLÉCULAS NATURALES EN LA NUTRICIÓN.</w:t>
      </w:r>
    </w:p>
    <w:p w:rsidR="005F3AE4" w:rsidRDefault="005F3AE4">
      <w:r>
        <w:t>4.</w:t>
      </w:r>
      <w:r w:rsidR="005745B1">
        <w:t>6.1._ MACROMOLÉCULAS NATURALES.</w:t>
      </w:r>
    </w:p>
    <w:p w:rsidR="005745B1" w:rsidRDefault="00645CD4">
      <w:r>
        <w:t>4.6.2._ MACROMOLÉCULAS SINTÉTICAS.</w:t>
      </w:r>
    </w:p>
    <w:p w:rsidR="00BC40C2" w:rsidRDefault="00BC40C2"/>
    <w:p w:rsidR="00BC40C2" w:rsidRDefault="009273E4">
      <w:r>
        <w:t>4.1._ SE TRATA DEL ELEMENTO DE NÚMERO ATÓMICO X=6</w:t>
      </w:r>
      <w:r w:rsidR="00B95C96">
        <w:t xml:space="preserve">._ POR TAL MOTIVO </w:t>
      </w:r>
      <w:r w:rsidR="006D62A3">
        <w:t xml:space="preserve">SU </w:t>
      </w:r>
      <w:r w:rsidR="00450DB9">
        <w:t>( CONFIGURACIÓN ELECTRÓNICA EN EL ESTADO FUNDAMENTAL</w:t>
      </w:r>
      <w:r w:rsidR="00756A11">
        <w:t xml:space="preserve"> O NO EXCITAD ES 1s2,2s2,2p2.</w:t>
      </w:r>
    </w:p>
    <w:p w:rsidR="00756A11" w:rsidRDefault="00534AB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612130" cy="368681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CD4" w:rsidRDefault="00645CD4"/>
    <w:p w:rsidR="00534AB8" w:rsidRDefault="00911633">
      <w:r>
        <w:t xml:space="preserve">4.2._ </w:t>
      </w:r>
      <w:r w:rsidR="00C36556">
        <w:t xml:space="preserve"> </w:t>
      </w:r>
      <w:r w:rsidR="0049279E">
        <w:t xml:space="preserve">EXISTEN DE DOS MANERAS DE ISOMÉROS ESTRUCTURALES </w:t>
      </w:r>
      <w:r w:rsidR="00887A2F">
        <w:t xml:space="preserve">Y ESTEREOISOMERIA, SI DOS COMPUESTOS </w:t>
      </w:r>
      <w:r w:rsidR="00E07CA3">
        <w:t xml:space="preserve">CON LA MISMA COMPOSICIÓN TIENEN DIFERENTE CONECTIVIDAD DE LOS </w:t>
      </w:r>
      <w:r w:rsidR="00504E0B">
        <w:t>ENLACES SE DENOMINA ISOMÉROS ESTRUCTURALES.</w:t>
      </w:r>
    </w:p>
    <w:p w:rsidR="00CE3866" w:rsidRDefault="00CE3866"/>
    <w:p w:rsidR="00CE3866" w:rsidRDefault="00CE3866"/>
    <w:p w:rsidR="00CE3866" w:rsidRDefault="00CE3866">
      <w:r>
        <w:br w:type="page"/>
      </w:r>
    </w:p>
    <w:p w:rsidR="00CE3866" w:rsidRDefault="00C31F2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195580</wp:posOffset>
            </wp:positionV>
            <wp:extent cx="5612130" cy="4832985"/>
            <wp:effectExtent l="0" t="0" r="762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866" w:rsidRDefault="00CE3866">
      <w:r>
        <w:br w:type="page"/>
      </w:r>
    </w:p>
    <w:p w:rsidR="00BD5C7E" w:rsidRDefault="00C31F2F">
      <w:r>
        <w:lastRenderedPageBreak/>
        <w:t>4.3._</w:t>
      </w:r>
      <w:r w:rsidR="007658E4">
        <w:t xml:space="preserve"> LAS PROPIEDADES FÍSICAS Y QUÍMICAS MAS </w:t>
      </w:r>
      <w:r w:rsidR="000E2CFA">
        <w:t xml:space="preserve">CARACTERÍSTICAS, DE LOS COMPUESTOS ORGÁNICOS SON:_ </w:t>
      </w:r>
      <w:r w:rsidR="00BD5C7E">
        <w:t>LA COMBUSTIBILIDAD LA COVALENCIA LA ISOMÉTRICA , SOLOBILIDAD.</w:t>
      </w:r>
    </w:p>
    <w:p w:rsidR="00CE3866" w:rsidRDefault="00DF352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322707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F2F">
        <w:t xml:space="preserve"> </w:t>
      </w:r>
    </w:p>
    <w:p w:rsidR="00504E0B" w:rsidRDefault="00504E0B"/>
    <w:p w:rsidR="002A15E8" w:rsidRDefault="000D3A41">
      <w:r>
        <w:t xml:space="preserve">4.4._ </w:t>
      </w:r>
      <w:r w:rsidR="00396A76">
        <w:t xml:space="preserve"> </w:t>
      </w:r>
      <w:r w:rsidR="00F7204B">
        <w:t xml:space="preserve">EXISTEN MACROMOLÉCULAS NATURALES QUE SON LOS </w:t>
      </w:r>
      <w:r w:rsidR="00F30E19">
        <w:t xml:space="preserve">CARBOHIDRATOS, LÍPIDOS, Y PROTEÍNAS; PERO TAMBIÉN </w:t>
      </w:r>
      <w:r w:rsidR="008B623B">
        <w:t xml:space="preserve">PODEMOS ANALIZAR LAS MACROMOLÉCULAS SINTÉTICAS, COMO LOS POLÍMERO QUE HAN SIDO </w:t>
      </w:r>
      <w:r w:rsidR="00B16786">
        <w:t>CONSTRUIDOS OOR LOS SERES HUMANOS</w:t>
      </w:r>
    </w:p>
    <w:p w:rsidR="002A15E8" w:rsidRDefault="002A15E8"/>
    <w:p w:rsidR="002A15E8" w:rsidRDefault="002A15E8"/>
    <w:p w:rsidR="002A15E8" w:rsidRDefault="002A15E8"/>
    <w:p w:rsidR="002A15E8" w:rsidRDefault="002A15E8"/>
    <w:p w:rsidR="002A15E8" w:rsidRDefault="002A15E8"/>
    <w:p w:rsidR="002A15E8" w:rsidRDefault="002A15E8"/>
    <w:p w:rsidR="002A15E8" w:rsidRDefault="002A15E8"/>
    <w:p w:rsidR="00B16786" w:rsidRDefault="002A15E8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5612130" cy="5424805"/>
            <wp:effectExtent l="0" t="0" r="7620" b="44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5E8" w:rsidRDefault="002A15E8"/>
    <w:p w:rsidR="002A15E8" w:rsidRDefault="00E37B04">
      <w:r>
        <w:t xml:space="preserve">4.5._ </w:t>
      </w:r>
      <w:r w:rsidR="0064167C">
        <w:t xml:space="preserve">MACROMOLÉCULAS NATURALES:_ </w:t>
      </w:r>
    </w:p>
    <w:p w:rsidR="004F0E16" w:rsidRDefault="00041113">
      <w:r>
        <w:t xml:space="preserve">EN ALGUNOS CASOS FUNCIONAN COMO INSUMO METABÓLICOS  ( </w:t>
      </w:r>
      <w:r w:rsidR="00EC7C27">
        <w:t>COMO</w:t>
      </w:r>
      <w:r>
        <w:t xml:space="preserve"> LOS </w:t>
      </w:r>
      <w:r w:rsidR="00EC7C27">
        <w:t xml:space="preserve">CARBOHIDRATOS ) y en otros son moléculas </w:t>
      </w:r>
      <w:r w:rsidR="004056F6">
        <w:t>estructurales ( como los lípidos).</w:t>
      </w:r>
    </w:p>
    <w:p w:rsidR="004F0E16" w:rsidRDefault="004F0E16">
      <w:r>
        <w:br w:type="page"/>
      </w:r>
    </w:p>
    <w:p w:rsidR="0064167C" w:rsidRDefault="002F1042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154805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042" w:rsidRDefault="002F1042"/>
    <w:p w:rsidR="002F1042" w:rsidRDefault="002F1042"/>
    <w:p w:rsidR="00661258" w:rsidRDefault="008E0B94">
      <w:r>
        <w:t>4.6.1._</w:t>
      </w:r>
      <w:r w:rsidR="009F7ED4">
        <w:t xml:space="preserve">LAS MACROMOLÉCULAS </w:t>
      </w:r>
      <w:r w:rsidR="007D150C">
        <w:t xml:space="preserve">NATURALES ( O BIOMACROMOLECULAS </w:t>
      </w:r>
      <w:r w:rsidR="00970C06">
        <w:t xml:space="preserve">)MAS REPRESENTANTATIUAS SON LAS </w:t>
      </w:r>
      <w:r w:rsidR="006F3D52">
        <w:t xml:space="preserve">PROTEÍNAS, LOS ÁCIDOS NÚCLEICOS , LOS POLISACARIDOS Y LOS </w:t>
      </w:r>
      <w:r w:rsidR="00661258">
        <w:t>POLIISOPRENOS.</w:t>
      </w:r>
    </w:p>
    <w:p w:rsidR="004056F6" w:rsidRDefault="002D523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115435"/>
            <wp:effectExtent l="0" t="0" r="762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DB" w:rsidRDefault="00FB1ADB"/>
    <w:p w:rsidR="00FB1ADB" w:rsidRDefault="00FB1ADB">
      <w:r>
        <w:t xml:space="preserve">4.6.2._ </w:t>
      </w:r>
      <w:r w:rsidR="00A137D0">
        <w:t xml:space="preserve">LAS </w:t>
      </w:r>
      <w:r w:rsidR="008B3F5F">
        <w:t xml:space="preserve">MOLÉCULAS SINTÉTICAS SON COMO SU NOMBRE INDICA , AQUÉLLAS </w:t>
      </w:r>
      <w:r w:rsidR="006E595B">
        <w:t xml:space="preserve">SINTÉTIZADAS </w:t>
      </w:r>
      <w:r w:rsidR="002932C5">
        <w:t xml:space="preserve">ARTIFICIALMENTE POR EL SER HUMANO MEDIANTE DIVERSOS </w:t>
      </w:r>
      <w:r w:rsidR="00AD4AB7">
        <w:t xml:space="preserve">PROCESOS QUÍMICOS EN EL QUE SE CONTROLA O POTENCIA </w:t>
      </w:r>
      <w:r w:rsidR="00EE5CCD">
        <w:t>O ACELERA LA UNIÓN.</w:t>
      </w:r>
    </w:p>
    <w:p w:rsidR="00EE5CCD" w:rsidRPr="002A15E8" w:rsidRDefault="006C385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2587625"/>
            <wp:effectExtent l="0" t="0" r="7620" b="317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5CCD" w:rsidRPr="002A1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F8"/>
    <w:rsid w:val="00041113"/>
    <w:rsid w:val="000B7532"/>
    <w:rsid w:val="000D3A41"/>
    <w:rsid w:val="000E2CFA"/>
    <w:rsid w:val="00113431"/>
    <w:rsid w:val="001B08F8"/>
    <w:rsid w:val="002932C5"/>
    <w:rsid w:val="002A15E8"/>
    <w:rsid w:val="002D523C"/>
    <w:rsid w:val="002F1042"/>
    <w:rsid w:val="00344FD8"/>
    <w:rsid w:val="00396A76"/>
    <w:rsid w:val="004056F6"/>
    <w:rsid w:val="00450DB9"/>
    <w:rsid w:val="0049279E"/>
    <w:rsid w:val="004F0E16"/>
    <w:rsid w:val="00504E0B"/>
    <w:rsid w:val="00534AB8"/>
    <w:rsid w:val="005745B1"/>
    <w:rsid w:val="005F3AE4"/>
    <w:rsid w:val="0064167C"/>
    <w:rsid w:val="00645CD4"/>
    <w:rsid w:val="00661258"/>
    <w:rsid w:val="0068709D"/>
    <w:rsid w:val="006C385D"/>
    <w:rsid w:val="006D62A3"/>
    <w:rsid w:val="006E595B"/>
    <w:rsid w:val="006F3D52"/>
    <w:rsid w:val="0072155D"/>
    <w:rsid w:val="00756A11"/>
    <w:rsid w:val="007658E4"/>
    <w:rsid w:val="007C460E"/>
    <w:rsid w:val="007D150C"/>
    <w:rsid w:val="00887A2F"/>
    <w:rsid w:val="008B3F5F"/>
    <w:rsid w:val="008B623B"/>
    <w:rsid w:val="008E0B94"/>
    <w:rsid w:val="00911633"/>
    <w:rsid w:val="00921C3F"/>
    <w:rsid w:val="009273E4"/>
    <w:rsid w:val="00970C06"/>
    <w:rsid w:val="009F23ED"/>
    <w:rsid w:val="009F7ED4"/>
    <w:rsid w:val="00A137D0"/>
    <w:rsid w:val="00AD4AB7"/>
    <w:rsid w:val="00B0758C"/>
    <w:rsid w:val="00B16786"/>
    <w:rsid w:val="00B95C96"/>
    <w:rsid w:val="00BC40C2"/>
    <w:rsid w:val="00BD5C7E"/>
    <w:rsid w:val="00C31F2F"/>
    <w:rsid w:val="00C36556"/>
    <w:rsid w:val="00C9724E"/>
    <w:rsid w:val="00CE3866"/>
    <w:rsid w:val="00DF3522"/>
    <w:rsid w:val="00E07CA3"/>
    <w:rsid w:val="00E37B04"/>
    <w:rsid w:val="00EC7C27"/>
    <w:rsid w:val="00EE5CCD"/>
    <w:rsid w:val="00EF314B"/>
    <w:rsid w:val="00F30E19"/>
    <w:rsid w:val="00F537F4"/>
    <w:rsid w:val="00F7204B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E5E62"/>
  <w15:chartTrackingRefBased/>
  <w15:docId w15:val="{0586F97D-1216-724F-8045-020A0B23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529632318620</dc:creator>
  <cp:keywords/>
  <dc:description/>
  <cp:lastModifiedBy>529632318620</cp:lastModifiedBy>
  <cp:revision>53</cp:revision>
  <dcterms:created xsi:type="dcterms:W3CDTF">2022-04-01T23:53:00Z</dcterms:created>
  <dcterms:modified xsi:type="dcterms:W3CDTF">2022-04-02T06:02:00Z</dcterms:modified>
</cp:coreProperties>
</file>