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27FCED5B" w14:textId="77777777" w:rsidR="00F421C3" w:rsidRDefault="00F421C3">
      <w:pPr>
        <w:rPr>
          <w:sz w:val="56"/>
        </w:rPr>
      </w:pPr>
      <w:r>
        <w:rPr>
          <w:noProof/>
          <w:sz w:val="56"/>
          <w:lang w:val="es-ES" w:eastAsia="es-ES"/>
        </w:rPr>
        <w:drawing>
          <wp:anchor distT="0" distB="0" distL="114300" distR="114300" simplePos="0" relativeHeight="251620352" behindDoc="0" locked="0" layoutInCell="1" allowOverlap="1" wp14:anchorId="52499BC5" wp14:editId="6CE9B140">
            <wp:simplePos x="0" y="0"/>
            <wp:positionH relativeFrom="column">
              <wp:posOffset>-832485</wp:posOffset>
            </wp:positionH>
            <wp:positionV relativeFrom="paragraph">
              <wp:posOffset>515</wp:posOffset>
            </wp:positionV>
            <wp:extent cx="2718435" cy="1013460"/>
            <wp:effectExtent l="0" t="0" r="5715" b="0"/>
            <wp:wrapSquare wrapText="bothSides"/>
            <wp:docPr id="1" name="Imagen 1" descr="C:\Users\LAB\Downloads\logotipo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B\Downloads\logotipo .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18435" cy="10134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85C6B4" w14:textId="77777777" w:rsidR="00F421C3" w:rsidRDefault="00F421C3" w:rsidP="00F421C3">
      <w:pPr>
        <w:spacing w:line="240" w:lineRule="auto"/>
        <w:rPr>
          <w:rFonts w:ascii="Century Gothic" w:hAnsi="Century Gothic"/>
          <w:sz w:val="48"/>
        </w:rPr>
      </w:pPr>
    </w:p>
    <w:p w14:paraId="3A24A86E" w14:textId="3CB15D0B" w:rsidR="00413168" w:rsidRPr="00F421C3" w:rsidRDefault="00F421C3" w:rsidP="00F421C3">
      <w:pPr>
        <w:spacing w:line="240" w:lineRule="auto"/>
        <w:rPr>
          <w:rFonts w:ascii="Century Gothic" w:hAnsi="Century Gothic"/>
          <w:b/>
          <w:color w:val="1F3864" w:themeColor="accent5" w:themeShade="80"/>
          <w:sz w:val="48"/>
        </w:rPr>
      </w:pPr>
      <w:r w:rsidRPr="00F421C3">
        <w:rPr>
          <w:rFonts w:ascii="Century Gothic" w:hAnsi="Century Gothic"/>
          <w:b/>
          <w:color w:val="1F3864" w:themeColor="accent5" w:themeShade="80"/>
          <w:sz w:val="48"/>
        </w:rPr>
        <w:t>Nombre de alumno:</w:t>
      </w:r>
      <w:r w:rsidR="00BC7622">
        <w:rPr>
          <w:rFonts w:ascii="Century Gothic" w:hAnsi="Century Gothic"/>
          <w:b/>
          <w:color w:val="1F3864" w:themeColor="accent5" w:themeShade="80"/>
          <w:sz w:val="48"/>
        </w:rPr>
        <w:t xml:space="preserve"> pablo David </w:t>
      </w:r>
      <w:r w:rsidR="003F0EBE">
        <w:rPr>
          <w:rFonts w:ascii="Century Gothic" w:hAnsi="Century Gothic"/>
          <w:b/>
          <w:color w:val="1F3864" w:themeColor="accent5" w:themeShade="80"/>
          <w:sz w:val="48"/>
        </w:rPr>
        <w:t>Gómez</w:t>
      </w:r>
      <w:r w:rsidR="00BC7622">
        <w:rPr>
          <w:rFonts w:ascii="Century Gothic" w:hAnsi="Century Gothic"/>
          <w:b/>
          <w:color w:val="1F3864" w:themeColor="accent5" w:themeShade="80"/>
          <w:sz w:val="48"/>
        </w:rPr>
        <w:t xml:space="preserve"> Valdez </w:t>
      </w:r>
    </w:p>
    <w:p w14:paraId="2B5E50EA" w14:textId="77777777" w:rsidR="00F421C3" w:rsidRPr="00F421C3" w:rsidRDefault="00F421C3" w:rsidP="00F421C3">
      <w:pPr>
        <w:spacing w:line="240" w:lineRule="auto"/>
        <w:rPr>
          <w:rFonts w:ascii="Century Gothic" w:hAnsi="Century Gothic"/>
          <w:b/>
          <w:color w:val="1F3864" w:themeColor="accent5" w:themeShade="80"/>
          <w:sz w:val="48"/>
        </w:rPr>
      </w:pPr>
    </w:p>
    <w:p w14:paraId="5C52E963" w14:textId="61B99656" w:rsidR="00F421C3" w:rsidRPr="00F421C3" w:rsidRDefault="00F421C3" w:rsidP="00F421C3">
      <w:pPr>
        <w:spacing w:line="240" w:lineRule="auto"/>
        <w:rPr>
          <w:rFonts w:ascii="Century Gothic" w:hAnsi="Century Gothic"/>
          <w:b/>
          <w:color w:val="1F3864" w:themeColor="accent5" w:themeShade="80"/>
          <w:sz w:val="48"/>
        </w:rPr>
      </w:pPr>
      <w:r w:rsidRPr="00F421C3">
        <w:rPr>
          <w:rFonts w:ascii="Century Gothic" w:hAnsi="Century Gothic"/>
          <w:b/>
          <w:color w:val="1F3864" w:themeColor="accent5" w:themeShade="80"/>
          <w:sz w:val="48"/>
        </w:rPr>
        <w:t xml:space="preserve">Nombre del profesor: </w:t>
      </w:r>
      <w:r w:rsidR="00BC7622">
        <w:rPr>
          <w:rFonts w:ascii="Century Gothic" w:hAnsi="Century Gothic"/>
          <w:b/>
          <w:color w:val="1F3864" w:themeColor="accent5" w:themeShade="80"/>
          <w:sz w:val="48"/>
        </w:rPr>
        <w:t xml:space="preserve">Luz Elena Cervantes </w:t>
      </w:r>
    </w:p>
    <w:p w14:paraId="73D066A2" w14:textId="77777777" w:rsidR="00F421C3" w:rsidRPr="00F421C3" w:rsidRDefault="00F421C3" w:rsidP="00F421C3">
      <w:pPr>
        <w:spacing w:line="240" w:lineRule="auto"/>
        <w:rPr>
          <w:rFonts w:ascii="Century Gothic" w:hAnsi="Century Gothic"/>
          <w:b/>
          <w:color w:val="1F3864" w:themeColor="accent5" w:themeShade="80"/>
          <w:sz w:val="48"/>
        </w:rPr>
      </w:pPr>
      <w:r w:rsidRPr="00F421C3">
        <w:rPr>
          <w:rFonts w:ascii="Century Gothic" w:hAnsi="Century Gothic"/>
          <w:noProof/>
          <w:color w:val="1F3864" w:themeColor="accent5" w:themeShade="80"/>
          <w:lang w:val="es-ES" w:eastAsia="es-ES"/>
        </w:rPr>
        <w:drawing>
          <wp:anchor distT="0" distB="0" distL="114300" distR="114300" simplePos="0" relativeHeight="251621376" behindDoc="1" locked="0" layoutInCell="1" allowOverlap="1" wp14:anchorId="5C41D88A" wp14:editId="651CFC60">
            <wp:simplePos x="0" y="0"/>
            <wp:positionH relativeFrom="column">
              <wp:posOffset>-285166</wp:posOffset>
            </wp:positionH>
            <wp:positionV relativeFrom="paragraph">
              <wp:posOffset>133350</wp:posOffset>
            </wp:positionV>
            <wp:extent cx="5610225" cy="2100580"/>
            <wp:effectExtent l="0" t="0" r="9525" b="0"/>
            <wp:wrapNone/>
            <wp:docPr id="2" name="Imagen 2" descr="C:\Users\LAB\Downloads\logo marac de agu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AB\Downloads\logo marac de agua.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10225" cy="21005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FE55BB" w14:textId="77777777" w:rsidR="00F421C3" w:rsidRPr="00F421C3" w:rsidRDefault="00F421C3" w:rsidP="00F421C3">
      <w:pPr>
        <w:spacing w:line="240" w:lineRule="auto"/>
        <w:rPr>
          <w:rFonts w:ascii="Century Gothic" w:hAnsi="Century Gothic"/>
          <w:b/>
          <w:color w:val="1F3864" w:themeColor="accent5" w:themeShade="80"/>
          <w:sz w:val="48"/>
        </w:rPr>
      </w:pPr>
      <w:r w:rsidRPr="00F421C3">
        <w:rPr>
          <w:rFonts w:ascii="Century Gothic" w:hAnsi="Century Gothic"/>
          <w:b/>
          <w:color w:val="1F3864" w:themeColor="accent5" w:themeShade="80"/>
          <w:sz w:val="48"/>
        </w:rPr>
        <w:t xml:space="preserve">Nombre del trabajo: </w:t>
      </w:r>
    </w:p>
    <w:p w14:paraId="642BAA98" w14:textId="77777777" w:rsidR="00F421C3" w:rsidRPr="00F421C3" w:rsidRDefault="00F421C3" w:rsidP="00F421C3">
      <w:pPr>
        <w:spacing w:line="240" w:lineRule="auto"/>
        <w:rPr>
          <w:rFonts w:ascii="Century Gothic" w:hAnsi="Century Gothic"/>
          <w:b/>
          <w:color w:val="1F3864" w:themeColor="accent5" w:themeShade="80"/>
          <w:sz w:val="48"/>
        </w:rPr>
      </w:pPr>
    </w:p>
    <w:p w14:paraId="7A3C63E1" w14:textId="4C73F708" w:rsidR="00F421C3" w:rsidRPr="00F421C3" w:rsidRDefault="00F421C3" w:rsidP="00F421C3">
      <w:pPr>
        <w:spacing w:line="240" w:lineRule="auto"/>
        <w:rPr>
          <w:rFonts w:ascii="Century Gothic" w:hAnsi="Century Gothic"/>
          <w:b/>
          <w:color w:val="1F3864" w:themeColor="accent5" w:themeShade="80"/>
          <w:sz w:val="48"/>
        </w:rPr>
      </w:pPr>
      <w:r w:rsidRPr="00F421C3">
        <w:rPr>
          <w:rFonts w:ascii="Century Gothic" w:hAnsi="Century Gothic"/>
          <w:b/>
          <w:color w:val="1F3864" w:themeColor="accent5" w:themeShade="80"/>
          <w:sz w:val="48"/>
        </w:rPr>
        <w:t xml:space="preserve">Materia: </w:t>
      </w:r>
      <w:r w:rsidR="00BC7622">
        <w:rPr>
          <w:rFonts w:ascii="Century Gothic" w:hAnsi="Century Gothic"/>
          <w:b/>
          <w:color w:val="1F3864" w:themeColor="accent5" w:themeShade="80"/>
          <w:sz w:val="48"/>
        </w:rPr>
        <w:t xml:space="preserve">Química de los alimentos </w:t>
      </w:r>
    </w:p>
    <w:p w14:paraId="79D0A6B2" w14:textId="77777777" w:rsidR="00F421C3" w:rsidRPr="00F421C3" w:rsidRDefault="00F421C3" w:rsidP="00F421C3">
      <w:pPr>
        <w:spacing w:line="240" w:lineRule="auto"/>
        <w:rPr>
          <w:rFonts w:ascii="Century Gothic" w:hAnsi="Century Gothic"/>
          <w:b/>
          <w:color w:val="1F3864" w:themeColor="accent5" w:themeShade="80"/>
          <w:sz w:val="48"/>
        </w:rPr>
      </w:pPr>
    </w:p>
    <w:p w14:paraId="7AA97710" w14:textId="164FBE10" w:rsidR="00F421C3" w:rsidRPr="003F0EBE" w:rsidRDefault="00F421C3" w:rsidP="00BC7622">
      <w:pPr>
        <w:spacing w:line="240" w:lineRule="auto"/>
        <w:rPr>
          <w:rFonts w:ascii="Century Gothic" w:hAnsi="Century Gothic"/>
          <w:b/>
          <w:color w:val="1F3864" w:themeColor="accent5" w:themeShade="80"/>
          <w:sz w:val="48"/>
        </w:rPr>
      </w:pPr>
      <w:r w:rsidRPr="00F421C3">
        <w:rPr>
          <w:rFonts w:ascii="Century Gothic" w:hAnsi="Century Gothic"/>
          <w:b/>
          <w:color w:val="1F3864" w:themeColor="accent5" w:themeShade="80"/>
          <w:sz w:val="48"/>
        </w:rPr>
        <w:t xml:space="preserve">Grado: </w:t>
      </w:r>
      <w:r w:rsidR="00BC7622">
        <w:rPr>
          <w:rFonts w:ascii="Century Gothic" w:hAnsi="Century Gothic"/>
          <w:b/>
          <w:color w:val="1F3864" w:themeColor="accent5" w:themeShade="80"/>
          <w:sz w:val="48"/>
        </w:rPr>
        <w:t>2</w:t>
      </w:r>
      <w:r w:rsidRPr="00F421C3">
        <w:rPr>
          <w:rFonts w:ascii="Century Gothic" w:hAnsi="Century Gothic"/>
          <w:b/>
          <w:color w:val="1F3864" w:themeColor="accent5" w:themeShade="80"/>
          <w:sz w:val="48"/>
        </w:rPr>
        <w:t>Grupo</w:t>
      </w:r>
      <w:r w:rsidRPr="00F421C3">
        <w:rPr>
          <w:rFonts w:ascii="Century Gothic" w:hAnsi="Century Gothic"/>
          <w:b/>
          <w:color w:val="1F3864" w:themeColor="accent5" w:themeShade="80"/>
          <w:sz w:val="56"/>
        </w:rPr>
        <w:t xml:space="preserve">: </w:t>
      </w:r>
      <w:r w:rsidR="00BC7622">
        <w:rPr>
          <w:rFonts w:ascii="Century Gothic" w:hAnsi="Century Gothic"/>
          <w:b/>
          <w:color w:val="1F3864" w:themeColor="accent5" w:themeShade="80"/>
          <w:sz w:val="56"/>
        </w:rPr>
        <w:t xml:space="preserve">A           </w:t>
      </w:r>
      <w:r w:rsidR="005D1B62">
        <w:rPr>
          <w:rFonts w:ascii="Century Gothic" w:hAnsi="Century Gothic"/>
          <w:color w:val="1F3864" w:themeColor="accent5" w:themeShade="80"/>
        </w:rPr>
        <w:t xml:space="preserve">Comitán de Domínguez Chiapas a </w:t>
      </w:r>
      <w:r w:rsidR="00BC7622">
        <w:rPr>
          <w:rFonts w:ascii="Century Gothic" w:hAnsi="Century Gothic"/>
          <w:color w:val="1F3864" w:themeColor="accent5" w:themeShade="80"/>
        </w:rPr>
        <w:t>25/01/22</w:t>
      </w:r>
    </w:p>
    <w:p w14:paraId="05563894" w14:textId="0C3B2C7B" w:rsidR="00BC7622" w:rsidRDefault="003F0EBE" w:rsidP="00F421C3">
      <w:pPr>
        <w:jc w:val="right"/>
        <w:rPr>
          <w:rFonts w:ascii="Century Gothic" w:hAnsi="Century Gothic"/>
          <w:color w:val="1F3864" w:themeColor="accent5" w:themeShade="80"/>
        </w:rPr>
      </w:pPr>
      <w:r w:rsidRPr="00F421C3">
        <w:rPr>
          <w:rFonts w:ascii="Century Gothic" w:hAnsi="Century Gothic"/>
          <w:noProof/>
          <w:color w:val="1F3864" w:themeColor="accent5" w:themeShade="80"/>
          <w:lang w:val="es-ES" w:eastAsia="es-ES"/>
        </w:rPr>
        <w:drawing>
          <wp:anchor distT="0" distB="0" distL="114300" distR="114300" simplePos="0" relativeHeight="251629568" behindDoc="1" locked="0" layoutInCell="1" allowOverlap="1" wp14:anchorId="240ACB57" wp14:editId="7824AB3E">
            <wp:simplePos x="0" y="0"/>
            <wp:positionH relativeFrom="page">
              <wp:posOffset>0</wp:posOffset>
            </wp:positionH>
            <wp:positionV relativeFrom="paragraph">
              <wp:posOffset>673483</wp:posOffset>
            </wp:positionV>
            <wp:extent cx="10058400" cy="612278"/>
            <wp:effectExtent l="0" t="0" r="0" b="0"/>
            <wp:wrapNone/>
            <wp:docPr id="3" name="Imagen 3" descr="C:\Users\LAB\Downloads\cinta az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AB\Downloads\cinta azul.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167801" cy="61893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7A3AF1" w14:textId="1FC3838F" w:rsidR="003F0EBE" w:rsidRPr="00825954" w:rsidRDefault="00E62C96" w:rsidP="00825954">
      <w:pPr>
        <w:tabs>
          <w:tab w:val="left" w:pos="2763"/>
          <w:tab w:val="center" w:pos="6503"/>
          <w:tab w:val="left" w:pos="7901"/>
        </w:tabs>
        <w:jc w:val="center"/>
        <w:rPr>
          <w:rFonts w:ascii="Century Gothic" w:hAnsi="Century Gothic"/>
          <w:b/>
          <w:bCs/>
        </w:rPr>
      </w:pPr>
      <w:r w:rsidRPr="00825954">
        <w:rPr>
          <w:rFonts w:ascii="Century Gothic" w:hAnsi="Century Gothic"/>
          <w:b/>
          <w:bCs/>
          <w:noProof/>
        </w:rPr>
        <w:lastRenderedPageBreak/>
        <mc:AlternateContent>
          <mc:Choice Requires="wps">
            <w:drawing>
              <wp:anchor distT="0" distB="0" distL="114300" distR="114300" simplePos="0" relativeHeight="251637760" behindDoc="0" locked="0" layoutInCell="1" allowOverlap="1" wp14:anchorId="4DBC9A94" wp14:editId="2A9AD0A1">
                <wp:simplePos x="0" y="0"/>
                <wp:positionH relativeFrom="column">
                  <wp:posOffset>979170</wp:posOffset>
                </wp:positionH>
                <wp:positionV relativeFrom="paragraph">
                  <wp:posOffset>-746760</wp:posOffset>
                </wp:positionV>
                <wp:extent cx="814070" cy="7339330"/>
                <wp:effectExtent l="38100" t="0" r="24130" b="13970"/>
                <wp:wrapNone/>
                <wp:docPr id="4" name="Abrir llave 4"/>
                <wp:cNvGraphicFramePr/>
                <a:graphic xmlns:a="http://schemas.openxmlformats.org/drawingml/2006/main">
                  <a:graphicData uri="http://schemas.microsoft.com/office/word/2010/wordprocessingShape">
                    <wps:wsp>
                      <wps:cNvSpPr/>
                      <wps:spPr>
                        <a:xfrm>
                          <a:off x="0" y="0"/>
                          <a:ext cx="814070" cy="7339330"/>
                        </a:xfrm>
                        <a:prstGeom prst="leftBrace">
                          <a:avLst>
                            <a:gd name="adj1" fmla="val 8333"/>
                            <a:gd name="adj2" fmla="val 33332"/>
                          </a:avLst>
                        </a:prstGeom>
                      </wps:spPr>
                      <wps:style>
                        <a:lnRef idx="3">
                          <a:schemeClr val="dk1"/>
                        </a:lnRef>
                        <a:fillRef idx="0">
                          <a:schemeClr val="dk1"/>
                        </a:fillRef>
                        <a:effectRef idx="2">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C3D25C"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brir llave 4" o:spid="_x0000_s1026" type="#_x0000_t87" style="position:absolute;margin-left:77.1pt;margin-top:-58.8pt;width:64.1pt;height:577.9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" adj="200,7200" strokecolor="black [3200]" strokeweight="1.5pt">
                <v:stroke joinstyle="miter"/>
              </v:shape>
            </w:pict>
          </mc:Fallback>
        </mc:AlternateContent>
      </w:r>
      <w:r w:rsidR="00825954">
        <w:rPr>
          <w:rFonts w:ascii="Century Gothic" w:hAnsi="Century Gothic"/>
          <w:b/>
          <w:bCs/>
          <w:noProof/>
        </w:rPr>
        <mc:AlternateContent>
          <mc:Choice Requires="wps">
            <w:drawing>
              <wp:anchor distT="0" distB="0" distL="114300" distR="114300" simplePos="0" relativeHeight="251644928" behindDoc="0" locked="0" layoutInCell="1" allowOverlap="1" wp14:anchorId="689C008D" wp14:editId="0042153E">
                <wp:simplePos x="0" y="0"/>
                <wp:positionH relativeFrom="column">
                  <wp:posOffset>4735916</wp:posOffset>
                </wp:positionH>
                <wp:positionV relativeFrom="paragraph">
                  <wp:posOffset>-561151</wp:posOffset>
                </wp:positionV>
                <wp:extent cx="344805" cy="1544594"/>
                <wp:effectExtent l="38100" t="0" r="17145" b="17780"/>
                <wp:wrapNone/>
                <wp:docPr id="5" name="Abrir llave 5"/>
                <wp:cNvGraphicFramePr/>
                <a:graphic xmlns:a="http://schemas.openxmlformats.org/drawingml/2006/main">
                  <a:graphicData uri="http://schemas.microsoft.com/office/word/2010/wordprocessingShape">
                    <wps:wsp>
                      <wps:cNvSpPr/>
                      <wps:spPr>
                        <a:xfrm>
                          <a:off x="0" y="0"/>
                          <a:ext cx="344805" cy="1544594"/>
                        </a:xfrm>
                        <a:prstGeom prst="leftBrace">
                          <a:avLst>
                            <a:gd name="adj1" fmla="val 8333"/>
                            <a:gd name="adj2" fmla="val 46330"/>
                          </a:avLst>
                        </a:prstGeom>
                      </wps:spPr>
                      <wps:style>
                        <a:lnRef idx="3">
                          <a:schemeClr val="dk1"/>
                        </a:lnRef>
                        <a:fillRef idx="0">
                          <a:schemeClr val="dk1"/>
                        </a:fillRef>
                        <a:effectRef idx="2">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086F05" id="Abrir llave 5" o:spid="_x0000_s1026" type="#_x0000_t87" style="position:absolute;margin-left:372.9pt;margin-top:-44.2pt;width:27.15pt;height:121.6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" adj="402,10007" strokecolor="black [3200]" strokeweight="1.5pt">
                <v:stroke joinstyle="miter"/>
              </v:shape>
            </w:pict>
          </mc:Fallback>
        </mc:AlternateContent>
      </w:r>
      <w:r w:rsidR="00825954" w:rsidRPr="00825954">
        <w:rPr>
          <w:rFonts w:ascii="Century Gothic" w:hAnsi="Century Gothic"/>
          <w:b/>
          <w:bCs/>
          <w:noProof/>
        </w:rPr>
        <mc:AlternateContent>
          <mc:Choice Requires="wps">
            <w:drawing>
              <wp:anchor distT="45720" distB="45720" distL="114300" distR="114300" simplePos="0" relativeHeight="251650048" behindDoc="0" locked="0" layoutInCell="1" allowOverlap="1" wp14:anchorId="57F5848A" wp14:editId="49703194">
                <wp:simplePos x="0" y="0"/>
                <wp:positionH relativeFrom="column">
                  <wp:posOffset>5080635</wp:posOffset>
                </wp:positionH>
                <wp:positionV relativeFrom="paragraph">
                  <wp:posOffset>-462915</wp:posOffset>
                </wp:positionV>
                <wp:extent cx="3150870" cy="1358900"/>
                <wp:effectExtent l="0" t="0" r="11430" b="1270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0870" cy="1358900"/>
                        </a:xfrm>
                        <a:prstGeom prst="rect">
                          <a:avLst/>
                        </a:prstGeom>
                        <a:solidFill>
                          <a:srgbClr val="FFFFFF"/>
                        </a:solidFill>
                        <a:ln w="9525">
                          <a:solidFill>
                            <a:srgbClr val="000000"/>
                          </a:solidFill>
                          <a:miter lim="800000"/>
                          <a:headEnd/>
                          <a:tailEnd/>
                        </a:ln>
                      </wps:spPr>
                      <wps:txbx>
                        <w:txbxContent>
                          <w:p w14:paraId="6D4F7CB4" w14:textId="3497AC32" w:rsidR="00825954" w:rsidRDefault="00825954">
                            <w:r>
                              <w:t>Los términos sinónimos carbohidrato e hidrato de carbono fueron acuñados, en principio, para designar una familia de compuestos que contienen carbono, hidrógeno y oxígeno</w:t>
                            </w:r>
                            <w:r>
                              <w:t xml:space="preserve">, </w:t>
                            </w:r>
                            <w:r>
                              <w:t xml:space="preserve">estos dos últimos en la proporción del agua, e integran moléculas del tipo </w:t>
                            </w:r>
                            <w:proofErr w:type="gramStart"/>
                            <w:r>
                              <w:t>Cn(</w:t>
                            </w:r>
                            <w:proofErr w:type="gramEnd"/>
                            <w:r>
                              <w:t>H2O)n, como en el caso de la glucosa: C6(H2O)6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7F5848A" id="_x0000_t202" coordsize="21600,21600" o:spt="202" path="m,l,21600r21600,l21600,xe">
                <v:stroke joinstyle="miter"/>
                <v:path gradientshapeok="t" o:connecttype="rect"/>
              </v:shapetype>
              <v:shape id="Cuadro de texto 2" o:spid="_x0000_s1026" type="#_x0000_t202" style="position:absolute;left:0;text-align:left;margin-left:400.05pt;margin-top:-36.45pt;width:248.1pt;height:107pt;z-index:2516500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">
                <v:textbox>
                  <w:txbxContent>
                    <w:p w14:paraId="6D4F7CB4" w14:textId="3497AC32" w:rsidR="00825954" w:rsidRDefault="00825954">
                      <w:r>
                        <w:t>Los términos sinónimos carbohidrato e hidrato de carbono fueron acuñados, en principio, para designar una familia de compuestos que contienen carbono, hidrógeno y oxígeno</w:t>
                      </w:r>
                      <w:r>
                        <w:t xml:space="preserve">, </w:t>
                      </w:r>
                      <w:r>
                        <w:t xml:space="preserve">estos dos últimos en la proporción del agua, e integran moléculas del tipo </w:t>
                      </w:r>
                      <w:proofErr w:type="gramStart"/>
                      <w:r>
                        <w:t>Cn(</w:t>
                      </w:r>
                      <w:proofErr w:type="gramEnd"/>
                      <w:r>
                        <w:t>H2O)n, como en el caso de la glucosa: C6(H2O)6</w:t>
                      </w:r>
                    </w:p>
                  </w:txbxContent>
                </v:textbox>
                <w10:wrap type="square"/>
              </v:shape>
            </w:pict>
          </mc:Fallback>
        </mc:AlternateContent>
      </w:r>
      <w:r w:rsidR="00825954">
        <w:rPr>
          <w:rFonts w:ascii="Century Gothic" w:hAnsi="Century Gothic"/>
          <w:b/>
          <w:bCs/>
        </w:rPr>
        <w:t xml:space="preserve">                                     </w:t>
      </w:r>
      <w:r w:rsidR="003F0EBE" w:rsidRPr="00825954">
        <w:rPr>
          <w:rFonts w:ascii="Century Gothic" w:hAnsi="Century Gothic"/>
          <w:b/>
          <w:bCs/>
        </w:rPr>
        <w:t xml:space="preserve">Propiedades </w:t>
      </w:r>
      <w:r w:rsidR="00825954" w:rsidRPr="00825954">
        <w:rPr>
          <w:rFonts w:ascii="Century Gothic" w:hAnsi="Century Gothic"/>
          <w:b/>
          <w:bCs/>
        </w:rPr>
        <w:t xml:space="preserve">químicas de los carbohidratos </w:t>
      </w:r>
      <w:r w:rsidR="003F0EBE" w:rsidRPr="00825954">
        <w:rPr>
          <w:rFonts w:ascii="Century Gothic" w:hAnsi="Century Gothic"/>
          <w:b/>
          <w:bCs/>
        </w:rPr>
        <w:tab/>
      </w:r>
      <w:r w:rsidR="00825954">
        <w:rPr>
          <w:rFonts w:ascii="Century Gothic" w:hAnsi="Century Gothic"/>
          <w:b/>
          <w:bCs/>
        </w:rPr>
        <w:tab/>
      </w:r>
    </w:p>
    <w:p w14:paraId="10CEBB95" w14:textId="7F50F292" w:rsidR="003F0EBE" w:rsidRPr="00825954" w:rsidRDefault="00825954" w:rsidP="00825954">
      <w:pPr>
        <w:tabs>
          <w:tab w:val="left" w:pos="2763"/>
        </w:tabs>
        <w:rPr>
          <w:rFonts w:cstheme="minorHAnsi"/>
          <w:sz w:val="24"/>
          <w:szCs w:val="24"/>
        </w:rPr>
      </w:pPr>
      <w:r>
        <w:rPr>
          <w:rFonts w:ascii="Century Gothic" w:hAnsi="Century Gothic"/>
        </w:rPr>
        <w:tab/>
      </w:r>
    </w:p>
    <w:p w14:paraId="03AE8E4F" w14:textId="17C32534" w:rsidR="003F0EBE" w:rsidRPr="003F0EBE" w:rsidRDefault="003F0EBE" w:rsidP="003F0EBE">
      <w:pPr>
        <w:rPr>
          <w:rFonts w:ascii="Century Gothic" w:hAnsi="Century Gothic"/>
        </w:rPr>
      </w:pPr>
    </w:p>
    <w:p w14:paraId="4C5D3005" w14:textId="1579C36B" w:rsidR="003F0EBE" w:rsidRPr="003F0EBE" w:rsidRDefault="00825954" w:rsidP="003F0EBE">
      <w:pPr>
        <w:rPr>
          <w:rFonts w:ascii="Century Gothic" w:hAnsi="Century Gothic"/>
        </w:rPr>
      </w:pPr>
      <w:r>
        <w:rPr>
          <w:rFonts w:ascii="Century Gothic" w:hAnsi="Century Gothic"/>
          <w:noProof/>
        </w:rPr>
        <mc:AlternateContent>
          <mc:Choice Requires="wps">
            <w:drawing>
              <wp:anchor distT="0" distB="0" distL="114300" distR="114300" simplePos="0" relativeHeight="251651072" behindDoc="0" locked="0" layoutInCell="1" allowOverlap="1" wp14:anchorId="4F97EF35" wp14:editId="26B272F1">
                <wp:simplePos x="0" y="0"/>
                <wp:positionH relativeFrom="column">
                  <wp:posOffset>5329040</wp:posOffset>
                </wp:positionH>
                <wp:positionV relativeFrom="paragraph">
                  <wp:posOffset>269051</wp:posOffset>
                </wp:positionV>
                <wp:extent cx="307340" cy="1643380"/>
                <wp:effectExtent l="38100" t="0" r="16510" b="13970"/>
                <wp:wrapNone/>
                <wp:docPr id="6" name="Abrir llave 6"/>
                <wp:cNvGraphicFramePr/>
                <a:graphic xmlns:a="http://schemas.openxmlformats.org/drawingml/2006/main">
                  <a:graphicData uri="http://schemas.microsoft.com/office/word/2010/wordprocessingShape">
                    <wps:wsp>
                      <wps:cNvSpPr/>
                      <wps:spPr>
                        <a:xfrm>
                          <a:off x="0" y="0"/>
                          <a:ext cx="307340" cy="1643380"/>
                        </a:xfrm>
                        <a:prstGeom prst="leftBrace">
                          <a:avLst>
                            <a:gd name="adj1" fmla="val 8333"/>
                            <a:gd name="adj2" fmla="val 34210"/>
                          </a:avLst>
                        </a:prstGeom>
                      </wps:spPr>
                      <wps:style>
                        <a:lnRef idx="3">
                          <a:schemeClr val="dk1"/>
                        </a:lnRef>
                        <a:fillRef idx="0">
                          <a:schemeClr val="dk1"/>
                        </a:fillRef>
                        <a:effectRef idx="2">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A937E5F" id="Abrir llave 6" o:spid="_x0000_s1026" type="#_x0000_t87" style="position:absolute;margin-left:419.6pt;margin-top:21.2pt;width:24.2pt;height:129.4pt;z-index:2516510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" adj="337,7389" strokecolor="black [3200]" strokeweight="1.5pt">
                <v:stroke joinstyle="miter"/>
              </v:shape>
            </w:pict>
          </mc:Fallback>
        </mc:AlternateContent>
      </w:r>
    </w:p>
    <w:p w14:paraId="458ECAAA" w14:textId="7B4AABEC" w:rsidR="003F0EBE" w:rsidRPr="003F0EBE" w:rsidRDefault="00E62C96" w:rsidP="003F0EBE">
      <w:pPr>
        <w:rPr>
          <w:rFonts w:ascii="Century Gothic" w:hAnsi="Century Gothic"/>
        </w:rPr>
      </w:pPr>
      <w:r w:rsidRPr="00825954">
        <w:rPr>
          <w:rFonts w:ascii="Century Gothic" w:hAnsi="Century Gothic"/>
          <w:noProof/>
        </w:rPr>
        <mc:AlternateContent>
          <mc:Choice Requires="wps">
            <w:drawing>
              <wp:anchor distT="45720" distB="45720" distL="114300" distR="114300" simplePos="0" relativeHeight="251652096" behindDoc="0" locked="0" layoutInCell="1" allowOverlap="1" wp14:anchorId="0BFBB568" wp14:editId="685D500D">
                <wp:simplePos x="0" y="0"/>
                <wp:positionH relativeFrom="column">
                  <wp:posOffset>5648960</wp:posOffset>
                </wp:positionH>
                <wp:positionV relativeFrom="paragraph">
                  <wp:posOffset>93345</wp:posOffset>
                </wp:positionV>
                <wp:extent cx="2360930" cy="1087120"/>
                <wp:effectExtent l="0" t="0" r="11430" b="17780"/>
                <wp:wrapSquare wrapText="bothSides"/>
                <wp:docPr id="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087120"/>
                        </a:xfrm>
                        <a:prstGeom prst="rect">
                          <a:avLst/>
                        </a:prstGeom>
                        <a:solidFill>
                          <a:srgbClr val="FFFFFF"/>
                        </a:solidFill>
                        <a:ln w="9525">
                          <a:solidFill>
                            <a:srgbClr val="000000"/>
                          </a:solidFill>
                          <a:miter lim="800000"/>
                          <a:headEnd/>
                          <a:tailEnd/>
                        </a:ln>
                      </wps:spPr>
                      <wps:txbx>
                        <w:txbxContent>
                          <w:p w14:paraId="1C55D276" w14:textId="5C1779E3" w:rsidR="00825954" w:rsidRDefault="00E62C96">
                            <w:r>
                              <w:t>Prácticamente todos los alimentos vegetales, excepto los aceites, contienen glúcidos en mayor o menor proporción</w:t>
                            </w:r>
                            <w:r>
                              <w:t>,</w:t>
                            </w:r>
                            <w:r w:rsidRPr="00E62C96">
                              <w:t xml:space="preserve"> </w:t>
                            </w:r>
                            <w:r>
                              <w:t>Los glúcidos son poco abundantes en los alimentos de origen animal, excepto en el caso de la leche, que contiene de 35 a 40 g de lactosa por litro.</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0BFBB568" id="_x0000_s1027" type="#_x0000_t202" style="position:absolute;margin-left:444.8pt;margin-top:7.35pt;width:185.9pt;height:85.6pt;z-index:25165209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">
                <v:textbox>
                  <w:txbxContent>
                    <w:p w14:paraId="1C55D276" w14:textId="5C1779E3" w:rsidR="00825954" w:rsidRDefault="00E62C96">
                      <w:r>
                        <w:t>Prácticamente todos los alimentos vegetales, excepto los aceites, contienen glúcidos en mayor o menor proporción</w:t>
                      </w:r>
                      <w:r>
                        <w:t>,</w:t>
                      </w:r>
                      <w:r w:rsidRPr="00E62C96">
                        <w:t xml:space="preserve"> </w:t>
                      </w:r>
                      <w:r>
                        <w:t>Los glúcidos son poco abundantes en los alimentos de origen animal, excepto en el caso de la leche, que contiene de 35 a 40 g de lactosa por litro.</w:t>
                      </w:r>
                    </w:p>
                  </w:txbxContent>
                </v:textbox>
                <w10:wrap type="square"/>
              </v:shape>
            </w:pict>
          </mc:Fallback>
        </mc:AlternateContent>
      </w:r>
    </w:p>
    <w:p w14:paraId="1535C2A7" w14:textId="6D24B01E" w:rsidR="003F0EBE" w:rsidRPr="00825954" w:rsidRDefault="003F0EBE" w:rsidP="00825954">
      <w:pPr>
        <w:tabs>
          <w:tab w:val="left" w:pos="2530"/>
        </w:tabs>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entury Gothic" w:hAnsi="Century Gothic"/>
          <w:b/>
          <w:color w:val="000000" w:themeColor="text1"/>
          <w:sz w:val="44"/>
          <w:szCs w:val="4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Agua</w:t>
      </w:r>
      <w:r w:rsidR="00825954">
        <w:rPr>
          <w:rFonts w:ascii="Century Gothic" w:hAnsi="Century Gothic"/>
          <w:b/>
          <w:color w:val="000000" w:themeColor="text1"/>
          <w:sz w:val="44"/>
          <w:szCs w:val="4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r w:rsidR="00825954" w:rsidRPr="00825954">
        <w:rPr>
          <w:rFonts w:ascii="Helvetica" w:hAnsi="Helvetica"/>
          <w:b/>
          <w:bCs/>
          <w:color w:val="444444"/>
          <w:shd w:val="clear" w:color="auto" w:fill="FFFFFF"/>
        </w:rPr>
        <w:t>Obtención de carbohidratos puros a partir de alimentos.</w:t>
      </w:r>
    </w:p>
    <w:p w14:paraId="0E486AE9" w14:textId="5ED4F0DE" w:rsidR="00825954" w:rsidRDefault="00825954" w:rsidP="00825954">
      <w:pPr>
        <w:tabs>
          <w:tab w:val="left" w:pos="2763"/>
        </w:tabs>
        <w:rPr>
          <w:rFonts w:ascii="Century Gothic" w:hAnsi="Century Gothic"/>
          <w:sz w:val="44"/>
          <w:szCs w:val="44"/>
        </w:rPr>
      </w:pPr>
      <w:r>
        <w:rPr>
          <w:rFonts w:ascii="Century Gothic" w:hAnsi="Century Gothic"/>
          <w:sz w:val="44"/>
          <w:szCs w:val="44"/>
        </w:rPr>
        <w:tab/>
      </w:r>
    </w:p>
    <w:p w14:paraId="2A294EF0" w14:textId="601552CD" w:rsidR="00E62C96" w:rsidRDefault="00E62C96" w:rsidP="00E62C96">
      <w:pPr>
        <w:tabs>
          <w:tab w:val="left" w:pos="9068"/>
        </w:tabs>
        <w:rPr>
          <w:rFonts w:ascii="Century Gothic" w:hAnsi="Century Gothic"/>
          <w:sz w:val="44"/>
          <w:szCs w:val="44"/>
        </w:rPr>
      </w:pPr>
      <w:r w:rsidRPr="00E62C96">
        <w:rPr>
          <w:rFonts w:ascii="Century Gothic" w:hAnsi="Century Gothic"/>
          <w:noProof/>
          <w:sz w:val="44"/>
          <w:szCs w:val="44"/>
        </w:rPr>
        <mc:AlternateContent>
          <mc:Choice Requires="wps">
            <w:drawing>
              <wp:anchor distT="45720" distB="45720" distL="114300" distR="114300" simplePos="0" relativeHeight="251654144" behindDoc="0" locked="0" layoutInCell="1" allowOverlap="1" wp14:anchorId="2702AEA3" wp14:editId="50345281">
                <wp:simplePos x="0" y="0"/>
                <wp:positionH relativeFrom="column">
                  <wp:posOffset>7032625</wp:posOffset>
                </wp:positionH>
                <wp:positionV relativeFrom="paragraph">
                  <wp:posOffset>7620</wp:posOffset>
                </wp:positionV>
                <wp:extent cx="2026285" cy="1210945"/>
                <wp:effectExtent l="0" t="0" r="12065" b="27305"/>
                <wp:wrapSquare wrapText="bothSides"/>
                <wp:docPr id="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6285" cy="1210945"/>
                        </a:xfrm>
                        <a:prstGeom prst="rect">
                          <a:avLst/>
                        </a:prstGeom>
                        <a:solidFill>
                          <a:srgbClr val="FFFFFF"/>
                        </a:solidFill>
                        <a:ln w="9525">
                          <a:solidFill>
                            <a:srgbClr val="000000"/>
                          </a:solidFill>
                          <a:miter lim="800000"/>
                          <a:headEnd/>
                          <a:tailEnd/>
                        </a:ln>
                      </wps:spPr>
                      <wps:txbx>
                        <w:txbxContent>
                          <w:p w14:paraId="5FBE67BF" w14:textId="4BF790C8" w:rsidR="00E62C96" w:rsidRDefault="00E62C96">
                            <w:r>
                              <w:sym w:font="Symbol" w:char="F0B7"/>
                            </w:r>
                            <w:r>
                              <w:t xml:space="preserve"> Sacarosa, en la remolacha y la caña de azúcar, en las verduras y en las frutas. </w:t>
                            </w:r>
                            <w:r>
                              <w:sym w:font="Symbol" w:char="F0B7"/>
                            </w:r>
                            <w:r>
                              <w:t xml:space="preserve"> Fructosa, en las frutas y en la miel. </w:t>
                            </w:r>
                            <w:r>
                              <w:sym w:font="Symbol" w:char="F0B7"/>
                            </w:r>
                            <w:r>
                              <w:t xml:space="preserve"> Almidón, en los cereales, en las legumbres y en las patatas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02AEA3" id="_x0000_s1028" type="#_x0000_t202" style="position:absolute;margin-left:553.75pt;margin-top:.6pt;width:159.55pt;height:95.35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">
                <v:textbox>
                  <w:txbxContent>
                    <w:p w14:paraId="5FBE67BF" w14:textId="4BF790C8" w:rsidR="00E62C96" w:rsidRDefault="00E62C96">
                      <w:r>
                        <w:sym w:font="Symbol" w:char="F0B7"/>
                      </w:r>
                      <w:r>
                        <w:t xml:space="preserve"> Sacarosa, en la remolacha y la caña de azúcar, en las verduras y en las frutas. </w:t>
                      </w:r>
                      <w:r>
                        <w:sym w:font="Symbol" w:char="F0B7"/>
                      </w:r>
                      <w:r>
                        <w:t xml:space="preserve"> Fructosa, en las frutas y en la miel. </w:t>
                      </w:r>
                      <w:r>
                        <w:sym w:font="Symbol" w:char="F0B7"/>
                      </w:r>
                      <w:r>
                        <w:t xml:space="preserve"> Almidón, en los cereales, en las legumbres y en las patatas</w:t>
                      </w:r>
                    </w:p>
                  </w:txbxContent>
                </v:textbox>
                <w10:wrap type="square"/>
              </v:shape>
            </w:pict>
          </mc:Fallback>
        </mc:AlternateContent>
      </w:r>
      <w:r>
        <w:rPr>
          <w:rFonts w:ascii="Century Gothic" w:hAnsi="Century Gothic"/>
          <w:noProof/>
          <w:sz w:val="44"/>
          <w:szCs w:val="44"/>
        </w:rPr>
        <mc:AlternateContent>
          <mc:Choice Requires="wps">
            <w:drawing>
              <wp:anchor distT="0" distB="0" distL="114300" distR="114300" simplePos="0" relativeHeight="251653120" behindDoc="0" locked="0" layoutInCell="1" allowOverlap="1" wp14:anchorId="0CC69BBB" wp14:editId="49B18057">
                <wp:simplePos x="0" y="0"/>
                <wp:positionH relativeFrom="column">
                  <wp:posOffset>6502932</wp:posOffset>
                </wp:positionH>
                <wp:positionV relativeFrom="paragraph">
                  <wp:posOffset>7637</wp:posOffset>
                </wp:positionV>
                <wp:extent cx="443814" cy="1025611"/>
                <wp:effectExtent l="38100" t="0" r="13970" b="22225"/>
                <wp:wrapNone/>
                <wp:docPr id="8" name="Abrir llave 8"/>
                <wp:cNvGraphicFramePr/>
                <a:graphic xmlns:a="http://schemas.openxmlformats.org/drawingml/2006/main">
                  <a:graphicData uri="http://schemas.microsoft.com/office/word/2010/wordprocessingShape">
                    <wps:wsp>
                      <wps:cNvSpPr/>
                      <wps:spPr>
                        <a:xfrm>
                          <a:off x="0" y="0"/>
                          <a:ext cx="443814" cy="1025611"/>
                        </a:xfrm>
                        <a:prstGeom prst="leftBrace">
                          <a:avLst>
                            <a:gd name="adj1" fmla="val 8333"/>
                            <a:gd name="adj2" fmla="val 12162"/>
                          </a:avLst>
                        </a:prstGeom>
                      </wps:spPr>
                      <wps:style>
                        <a:lnRef idx="3">
                          <a:schemeClr val="dk1"/>
                        </a:lnRef>
                        <a:fillRef idx="0">
                          <a:schemeClr val="dk1"/>
                        </a:fillRef>
                        <a:effectRef idx="2">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DBADDC" id="Abrir llave 8" o:spid="_x0000_s1026" type="#_x0000_t87" style="position:absolute;margin-left:512.05pt;margin-top:.6pt;width:34.95pt;height:80.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" adj="779,2627" strokecolor="black [3200]" strokeweight="1.5pt">
                <v:stroke joinstyle="miter"/>
              </v:shape>
            </w:pict>
          </mc:Fallback>
        </mc:AlternateContent>
      </w:r>
      <w:r>
        <w:rPr>
          <w:rFonts w:ascii="Century Gothic" w:hAnsi="Century Gothic"/>
          <w:sz w:val="44"/>
          <w:szCs w:val="44"/>
        </w:rPr>
        <w:tab/>
      </w:r>
      <w:r w:rsidR="002F3163">
        <w:rPr>
          <w:rFonts w:cstheme="minorHAnsi"/>
          <w:b/>
          <w:bCs/>
          <w:sz w:val="28"/>
          <w:szCs w:val="28"/>
        </w:rPr>
        <w:t>D</w:t>
      </w:r>
      <w:r w:rsidRPr="00E62C96">
        <w:rPr>
          <w:rFonts w:cstheme="minorHAnsi"/>
          <w:b/>
          <w:bCs/>
          <w:sz w:val="28"/>
          <w:szCs w:val="28"/>
        </w:rPr>
        <w:t>etalles</w:t>
      </w:r>
    </w:p>
    <w:p w14:paraId="3D005563" w14:textId="32BC8278" w:rsidR="00E62C96" w:rsidRDefault="00E62C96" w:rsidP="00E62C96">
      <w:pPr>
        <w:tabs>
          <w:tab w:val="left" w:pos="3172"/>
        </w:tabs>
        <w:rPr>
          <w:rFonts w:cstheme="minorHAnsi"/>
          <w:sz w:val="28"/>
          <w:szCs w:val="28"/>
        </w:rPr>
      </w:pPr>
      <w:r>
        <w:rPr>
          <w:rFonts w:cstheme="minorHAnsi"/>
          <w:noProof/>
          <w:sz w:val="28"/>
          <w:szCs w:val="28"/>
        </w:rPr>
        <mc:AlternateContent>
          <mc:Choice Requires="wps">
            <w:drawing>
              <wp:anchor distT="0" distB="0" distL="114300" distR="114300" simplePos="0" relativeHeight="251671552" behindDoc="0" locked="0" layoutInCell="1" allowOverlap="1" wp14:anchorId="04E61641" wp14:editId="56F7A2CF">
                <wp:simplePos x="0" y="0"/>
                <wp:positionH relativeFrom="column">
                  <wp:posOffset>4414640</wp:posOffset>
                </wp:positionH>
                <wp:positionV relativeFrom="paragraph">
                  <wp:posOffset>190706</wp:posOffset>
                </wp:positionV>
                <wp:extent cx="547285" cy="2298357"/>
                <wp:effectExtent l="38100" t="0" r="24765" b="26035"/>
                <wp:wrapNone/>
                <wp:docPr id="11" name="Abrir llave 11"/>
                <wp:cNvGraphicFramePr/>
                <a:graphic xmlns:a="http://schemas.openxmlformats.org/drawingml/2006/main">
                  <a:graphicData uri="http://schemas.microsoft.com/office/word/2010/wordprocessingShape">
                    <wps:wsp>
                      <wps:cNvSpPr/>
                      <wps:spPr>
                        <a:xfrm>
                          <a:off x="0" y="0"/>
                          <a:ext cx="547285" cy="2298357"/>
                        </a:xfrm>
                        <a:prstGeom prst="leftBrace">
                          <a:avLst>
                            <a:gd name="adj1" fmla="val 8333"/>
                            <a:gd name="adj2" fmla="val 18870"/>
                          </a:avLst>
                        </a:prstGeom>
                      </wps:spPr>
                      <wps:style>
                        <a:lnRef idx="3">
                          <a:schemeClr val="dk1"/>
                        </a:lnRef>
                        <a:fillRef idx="0">
                          <a:schemeClr val="dk1"/>
                        </a:fillRef>
                        <a:effectRef idx="2">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576465" id="Abrir llave 11" o:spid="_x0000_s1026" type="#_x0000_t87" style="position:absolute;margin-left:347.6pt;margin-top:15pt;width:43.1pt;height:180.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" adj="429,4076" strokecolor="black [3200]" strokeweight="1.5pt">
                <v:stroke joinstyle="miter"/>
              </v:shape>
            </w:pict>
          </mc:Fallback>
        </mc:AlternateContent>
      </w:r>
      <w:r>
        <w:rPr>
          <w:rFonts w:cstheme="minorHAnsi"/>
          <w:sz w:val="28"/>
          <w:szCs w:val="28"/>
        </w:rPr>
        <w:t xml:space="preserve">                                     </w:t>
      </w:r>
    </w:p>
    <w:p w14:paraId="2C9B477A" w14:textId="577922E8" w:rsidR="00E62C96" w:rsidRDefault="00E62C96" w:rsidP="00E62C96">
      <w:pPr>
        <w:tabs>
          <w:tab w:val="left" w:pos="3172"/>
        </w:tabs>
        <w:rPr>
          <w:b/>
          <w:bCs/>
          <w:sz w:val="24"/>
          <w:szCs w:val="24"/>
        </w:rPr>
      </w:pPr>
      <w:r w:rsidRPr="00E62C96">
        <w:rPr>
          <w:rFonts w:cstheme="minorHAnsi"/>
          <w:noProof/>
          <w:sz w:val="28"/>
          <w:szCs w:val="28"/>
        </w:rPr>
        <mc:AlternateContent>
          <mc:Choice Requires="wps">
            <w:drawing>
              <wp:anchor distT="45720" distB="45720" distL="114300" distR="114300" simplePos="0" relativeHeight="251656192" behindDoc="0" locked="0" layoutInCell="1" allowOverlap="1" wp14:anchorId="028D223D" wp14:editId="77E29DB3">
                <wp:simplePos x="0" y="0"/>
                <wp:positionH relativeFrom="column">
                  <wp:posOffset>4870450</wp:posOffset>
                </wp:positionH>
                <wp:positionV relativeFrom="paragraph">
                  <wp:posOffset>15240</wp:posOffset>
                </wp:positionV>
                <wp:extent cx="1741805" cy="2001520"/>
                <wp:effectExtent l="0" t="0" r="10795" b="17780"/>
                <wp:wrapSquare wrapText="bothSides"/>
                <wp:docPr id="1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1805" cy="2001520"/>
                        </a:xfrm>
                        <a:prstGeom prst="rect">
                          <a:avLst/>
                        </a:prstGeom>
                        <a:solidFill>
                          <a:srgbClr val="FFFFFF"/>
                        </a:solidFill>
                        <a:ln w="9525">
                          <a:solidFill>
                            <a:srgbClr val="000000"/>
                          </a:solidFill>
                          <a:miter lim="800000"/>
                          <a:headEnd/>
                          <a:tailEnd/>
                        </a:ln>
                      </wps:spPr>
                      <wps:txbx>
                        <w:txbxContent>
                          <w:p w14:paraId="74D1F11E" w14:textId="4352B867" w:rsidR="00E62C96" w:rsidRDefault="00E62C96">
                            <w:r>
                              <w:t>Son las propiedades que afectan el comportamiento y característica de un alimento, esto influye el pH, la temperatura, la fuerza iónica, y concentración según el tipo de hidrato de carbono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8D223D" id="_x0000_s1029" type="#_x0000_t202" style="position:absolute;margin-left:383.5pt;margin-top:1.2pt;width:137.15pt;height:157.6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">
                <v:textbox>
                  <w:txbxContent>
                    <w:p w14:paraId="74D1F11E" w14:textId="4352B867" w:rsidR="00E62C96" w:rsidRDefault="00E62C96">
                      <w:r>
                        <w:t>Son las propiedades que afectan el comportamiento y característica de un alimento, esto influye el pH, la temperatura, la fuerza iónica, y concentración según el tipo de hidrato de carbono</w:t>
                      </w:r>
                    </w:p>
                  </w:txbxContent>
                </v:textbox>
                <w10:wrap type="square"/>
              </v:shape>
            </w:pict>
          </mc:Fallback>
        </mc:AlternateContent>
      </w:r>
      <w:r>
        <w:rPr>
          <w:rFonts w:cstheme="minorHAnsi"/>
          <w:sz w:val="28"/>
          <w:szCs w:val="28"/>
        </w:rPr>
        <w:t xml:space="preserve">                                       </w:t>
      </w:r>
      <w:r w:rsidRPr="00E62C96">
        <w:rPr>
          <w:b/>
          <w:bCs/>
          <w:sz w:val="24"/>
          <w:szCs w:val="24"/>
        </w:rPr>
        <w:t>Propiedades funcionales de carbohidratos.</w:t>
      </w:r>
    </w:p>
    <w:p w14:paraId="1457F4FA" w14:textId="64D3EE4D" w:rsidR="00566B75" w:rsidRDefault="00566B75" w:rsidP="00566B75">
      <w:pPr>
        <w:rPr>
          <w:rFonts w:cstheme="minorHAnsi"/>
          <w:sz w:val="24"/>
          <w:szCs w:val="24"/>
        </w:rPr>
      </w:pPr>
      <w:r>
        <w:rPr>
          <w:rFonts w:cstheme="minorHAnsi"/>
          <w:sz w:val="24"/>
          <w:szCs w:val="24"/>
        </w:rPr>
        <w:t xml:space="preserve">                                                                                                                                                                   </w:t>
      </w:r>
    </w:p>
    <w:p w14:paraId="4E04C2DE" w14:textId="2F1AC341" w:rsidR="00566B75" w:rsidRDefault="002F3163" w:rsidP="00566B75">
      <w:pPr>
        <w:rPr>
          <w:rFonts w:cstheme="minorHAnsi"/>
          <w:sz w:val="24"/>
          <w:szCs w:val="24"/>
        </w:rPr>
      </w:pPr>
      <w:r>
        <w:rPr>
          <w:rFonts w:cstheme="minorHAnsi"/>
          <w:noProof/>
          <w:sz w:val="24"/>
          <w:szCs w:val="24"/>
        </w:rPr>
        <mc:AlternateContent>
          <mc:Choice Requires="wps">
            <w:drawing>
              <wp:anchor distT="0" distB="0" distL="114300" distR="114300" simplePos="0" relativeHeight="251668480" behindDoc="0" locked="0" layoutInCell="1" allowOverlap="1" wp14:anchorId="6D10252D" wp14:editId="5F2F691D">
                <wp:simplePos x="0" y="0"/>
                <wp:positionH relativeFrom="column">
                  <wp:posOffset>7391656</wp:posOffset>
                </wp:positionH>
                <wp:positionV relativeFrom="paragraph">
                  <wp:posOffset>20080</wp:posOffset>
                </wp:positionV>
                <wp:extent cx="481965" cy="2933205"/>
                <wp:effectExtent l="38100" t="0" r="13335" b="19685"/>
                <wp:wrapNone/>
                <wp:docPr id="13" name="Abrir llave 13"/>
                <wp:cNvGraphicFramePr/>
                <a:graphic xmlns:a="http://schemas.openxmlformats.org/drawingml/2006/main">
                  <a:graphicData uri="http://schemas.microsoft.com/office/word/2010/wordprocessingShape">
                    <wps:wsp>
                      <wps:cNvSpPr/>
                      <wps:spPr>
                        <a:xfrm>
                          <a:off x="0" y="0"/>
                          <a:ext cx="481965" cy="2933205"/>
                        </a:xfrm>
                        <a:prstGeom prst="leftBrace">
                          <a:avLst>
                            <a:gd name="adj1" fmla="val 8333"/>
                            <a:gd name="adj2" fmla="val 50470"/>
                          </a:avLst>
                        </a:prstGeom>
                      </wps:spPr>
                      <wps:style>
                        <a:lnRef idx="3">
                          <a:schemeClr val="dk1"/>
                        </a:lnRef>
                        <a:fillRef idx="0">
                          <a:schemeClr val="dk1"/>
                        </a:fillRef>
                        <a:effectRef idx="2">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7AAC82" id="Abrir llave 13" o:spid="_x0000_s1026" type="#_x0000_t87" style="position:absolute;margin-left:582pt;margin-top:1.6pt;width:37.95pt;height:230.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" adj="296,10902" strokecolor="black [3200]" strokeweight="1.5pt">
                <v:stroke joinstyle="miter"/>
              </v:shape>
            </w:pict>
          </mc:Fallback>
        </mc:AlternateContent>
      </w:r>
      <w:r w:rsidRPr="00566B75">
        <w:rPr>
          <w:rFonts w:cstheme="minorHAnsi"/>
          <w:noProof/>
          <w:sz w:val="24"/>
          <w:szCs w:val="24"/>
        </w:rPr>
        <mc:AlternateContent>
          <mc:Choice Requires="wps">
            <w:drawing>
              <wp:anchor distT="45720" distB="45720" distL="114300" distR="114300" simplePos="0" relativeHeight="251684864" behindDoc="0" locked="0" layoutInCell="1" allowOverlap="1" wp14:anchorId="33523018" wp14:editId="2C7BD34F">
                <wp:simplePos x="0" y="0"/>
                <wp:positionH relativeFrom="column">
                  <wp:posOffset>7662314</wp:posOffset>
                </wp:positionH>
                <wp:positionV relativeFrom="paragraph">
                  <wp:posOffset>221961</wp:posOffset>
                </wp:positionV>
                <wp:extent cx="1456055" cy="2909455"/>
                <wp:effectExtent l="0" t="0" r="10795" b="24765"/>
                <wp:wrapSquare wrapText="bothSides"/>
                <wp:docPr id="1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6055" cy="2909455"/>
                        </a:xfrm>
                        <a:prstGeom prst="rect">
                          <a:avLst/>
                        </a:prstGeom>
                        <a:solidFill>
                          <a:srgbClr val="FFFFFF"/>
                        </a:solidFill>
                        <a:ln w="9525">
                          <a:solidFill>
                            <a:srgbClr val="000000"/>
                          </a:solidFill>
                          <a:miter lim="800000"/>
                          <a:headEnd/>
                          <a:tailEnd/>
                        </a:ln>
                      </wps:spPr>
                      <wps:txbx>
                        <w:txbxContent>
                          <w:p w14:paraId="684172D1" w14:textId="1E16F6FD" w:rsidR="00566B75" w:rsidRDefault="002F3163">
                            <w:r>
                              <w:t>Los azúcares tienen la capacidad de presentar el fenómeno de polimorfismo, que consiste en que un mismo compuesto puede cristalizar en diversas formas. El ejemplo típico es la lactosa, que produce los isómeros a y b, cuyos cristales tienen solubilidades y tamaños diferentes.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523018" id="_x0000_s1030" type="#_x0000_t202" style="position:absolute;margin-left:603.35pt;margin-top:17.5pt;width:114.65pt;height:229.1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">
                <v:textbox>
                  <w:txbxContent>
                    <w:p w14:paraId="684172D1" w14:textId="1E16F6FD" w:rsidR="00566B75" w:rsidRDefault="002F3163">
                      <w:r>
                        <w:t>Los azúcares tienen la capacidad de presentar el fenómeno de polimorfismo, que consiste en que un mismo compuesto puede cristalizar en diversas formas. El ejemplo típico es la lactosa, que produce los isómeros a y b, cuyos cristales tienen solubilidades y tamaños diferentes.</w:t>
                      </w:r>
                    </w:p>
                  </w:txbxContent>
                </v:textbox>
                <w10:wrap type="square"/>
              </v:shape>
            </w:pict>
          </mc:Fallback>
        </mc:AlternateContent>
      </w:r>
    </w:p>
    <w:p w14:paraId="4BD483AE" w14:textId="32CC90F0" w:rsidR="002F3163" w:rsidRDefault="00566B75" w:rsidP="00566B75">
      <w:pPr>
        <w:tabs>
          <w:tab w:val="left" w:pos="5351"/>
        </w:tabs>
        <w:rPr>
          <w:b/>
          <w:bCs/>
          <w:sz w:val="28"/>
          <w:szCs w:val="28"/>
        </w:rPr>
      </w:pPr>
      <w:r>
        <w:tab/>
        <w:t xml:space="preserve">                                  </w:t>
      </w:r>
    </w:p>
    <w:p w14:paraId="01766751" w14:textId="366632EB" w:rsidR="002F3163" w:rsidRPr="002F3163" w:rsidRDefault="002F3163" w:rsidP="002F3163">
      <w:pPr>
        <w:rPr>
          <w:sz w:val="28"/>
          <w:szCs w:val="28"/>
        </w:rPr>
      </w:pPr>
    </w:p>
    <w:p w14:paraId="09BC2676" w14:textId="121C2794" w:rsidR="002F3163" w:rsidRDefault="002F3163" w:rsidP="002F3163">
      <w:pPr>
        <w:rPr>
          <w:b/>
          <w:bCs/>
          <w:sz w:val="28"/>
          <w:szCs w:val="28"/>
        </w:rPr>
      </w:pPr>
    </w:p>
    <w:p w14:paraId="5D2720C5" w14:textId="78F9528B" w:rsidR="002F3163" w:rsidRPr="002F3163" w:rsidRDefault="002F3163" w:rsidP="002F3163">
      <w:pPr>
        <w:jc w:val="center"/>
        <w:rPr>
          <w:b/>
          <w:bCs/>
          <w:sz w:val="28"/>
          <w:szCs w:val="28"/>
        </w:rPr>
      </w:pPr>
      <w:r>
        <w:rPr>
          <w:b/>
          <w:bCs/>
          <w:sz w:val="28"/>
          <w:szCs w:val="28"/>
        </w:rPr>
        <w:t xml:space="preserve">                                                                                                                     </w:t>
      </w:r>
      <w:r w:rsidRPr="002F3163">
        <w:rPr>
          <w:b/>
          <w:bCs/>
          <w:sz w:val="28"/>
          <w:szCs w:val="28"/>
        </w:rPr>
        <w:t>Detalles</w:t>
      </w:r>
    </w:p>
    <w:p w14:paraId="2D264599" w14:textId="1F2F9FAD" w:rsidR="002F3163" w:rsidRDefault="002F3163" w:rsidP="002F3163">
      <w:pPr>
        <w:jc w:val="center"/>
        <w:rPr>
          <w:sz w:val="28"/>
          <w:szCs w:val="28"/>
        </w:rPr>
      </w:pPr>
      <w:r w:rsidRPr="002F3163">
        <w:rPr>
          <w:noProof/>
          <w:sz w:val="28"/>
          <w:szCs w:val="28"/>
        </w:rPr>
        <w:lastRenderedPageBreak/>
        <mc:AlternateContent>
          <mc:Choice Requires="wps">
            <w:drawing>
              <wp:anchor distT="45720" distB="45720" distL="114300" distR="114300" simplePos="0" relativeHeight="251687936" behindDoc="0" locked="0" layoutInCell="1" allowOverlap="1" wp14:anchorId="7D26C528" wp14:editId="2096D1CE">
                <wp:simplePos x="0" y="0"/>
                <wp:positionH relativeFrom="column">
                  <wp:posOffset>5241290</wp:posOffset>
                </wp:positionH>
                <wp:positionV relativeFrom="paragraph">
                  <wp:posOffset>-452755</wp:posOffset>
                </wp:positionV>
                <wp:extent cx="3514725" cy="1405255"/>
                <wp:effectExtent l="0" t="0" r="28575" b="23495"/>
                <wp:wrapSquare wrapText="bothSides"/>
                <wp:docPr id="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725" cy="1405255"/>
                        </a:xfrm>
                        <a:prstGeom prst="rect">
                          <a:avLst/>
                        </a:prstGeom>
                        <a:solidFill>
                          <a:srgbClr val="FFFFFF"/>
                        </a:solidFill>
                        <a:ln w="9525">
                          <a:solidFill>
                            <a:srgbClr val="000000"/>
                          </a:solidFill>
                          <a:miter lim="800000"/>
                          <a:headEnd/>
                          <a:tailEnd/>
                        </a:ln>
                      </wps:spPr>
                      <wps:txbx>
                        <w:txbxContent>
                          <w:p w14:paraId="0D95F3D5" w14:textId="5F066523" w:rsidR="002F3163" w:rsidRDefault="002F3163">
                            <w:r>
                              <w:t>Durante la fabricación, el almacenamiento y otros procedimientos en que intervienen, muchos alimentos desarrollan una coloración que, en ciertos casos, mejora sus propiedades</w:t>
                            </w:r>
                            <w:r>
                              <w:t xml:space="preserve"> </w:t>
                            </w:r>
                            <w:r>
                              <w:t>sensoriales, mientras que en otros las deteriora; la complejidad química de los alimentos hace que se propicien diversas transformaciones responsables de estos cambios.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26C528" id="_x0000_s1031" type="#_x0000_t202" style="position:absolute;left:0;text-align:left;margin-left:412.7pt;margin-top:-35.65pt;width:276.75pt;height:110.65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">
                <v:textbox>
                  <w:txbxContent>
                    <w:p w14:paraId="0D95F3D5" w14:textId="5F066523" w:rsidR="002F3163" w:rsidRDefault="002F3163">
                      <w:r>
                        <w:t>Durante la fabricación, el almacenamiento y otros procedimientos en que intervienen, muchos alimentos desarrollan una coloración que, en ciertos casos, mejora sus propiedades</w:t>
                      </w:r>
                      <w:r>
                        <w:t xml:space="preserve"> </w:t>
                      </w:r>
                      <w:r>
                        <w:t>sensoriales, mientras que en otros las deteriora; la complejidad química de los alimentos hace que se propicien diversas transformaciones responsables de estos cambios.</w:t>
                      </w:r>
                    </w:p>
                  </w:txbxContent>
                </v:textbox>
                <w10:wrap type="square"/>
              </v:shape>
            </w:pict>
          </mc:Fallback>
        </mc:AlternateContent>
      </w:r>
      <w:r>
        <w:rPr>
          <w:noProof/>
          <w:sz w:val="28"/>
          <w:szCs w:val="28"/>
        </w:rPr>
        <mc:AlternateContent>
          <mc:Choice Requires="wps">
            <w:drawing>
              <wp:anchor distT="0" distB="0" distL="114300" distR="114300" simplePos="0" relativeHeight="251686912" behindDoc="0" locked="0" layoutInCell="1" allowOverlap="1" wp14:anchorId="27515F89" wp14:editId="6D31644C">
                <wp:simplePos x="0" y="0"/>
                <wp:positionH relativeFrom="column">
                  <wp:posOffset>4942865</wp:posOffset>
                </wp:positionH>
                <wp:positionV relativeFrom="paragraph">
                  <wp:posOffset>-664499</wp:posOffset>
                </wp:positionV>
                <wp:extent cx="327016" cy="2683510"/>
                <wp:effectExtent l="38100" t="0" r="16510" b="21590"/>
                <wp:wrapNone/>
                <wp:docPr id="16" name="Abrir llave 16"/>
                <wp:cNvGraphicFramePr/>
                <a:graphic xmlns:a="http://schemas.openxmlformats.org/drawingml/2006/main">
                  <a:graphicData uri="http://schemas.microsoft.com/office/word/2010/wordprocessingShape">
                    <wps:wsp>
                      <wps:cNvSpPr/>
                      <wps:spPr>
                        <a:xfrm>
                          <a:off x="0" y="0"/>
                          <a:ext cx="327016" cy="2683510"/>
                        </a:xfrm>
                        <a:prstGeom prst="leftBrace">
                          <a:avLst>
                            <a:gd name="adj1" fmla="val 8333"/>
                            <a:gd name="adj2" fmla="val 66816"/>
                          </a:avLst>
                        </a:prstGeom>
                      </wps:spPr>
                      <wps:style>
                        <a:lnRef idx="3">
                          <a:schemeClr val="dk1"/>
                        </a:lnRef>
                        <a:fillRef idx="0">
                          <a:schemeClr val="dk1"/>
                        </a:fillRef>
                        <a:effectRef idx="2">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A766ABC" id="Abrir llave 16" o:spid="_x0000_s1026" type="#_x0000_t87" style="position:absolute;margin-left:389.2pt;margin-top:-52.3pt;width:25.75pt;height:211.3pt;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" adj="219,14432" strokecolor="black [3200]" strokeweight="1.5pt">
                <v:stroke joinstyle="miter"/>
              </v:shape>
            </w:pict>
          </mc:Fallback>
        </mc:AlternateContent>
      </w:r>
      <w:r>
        <w:rPr>
          <w:noProof/>
          <w:sz w:val="28"/>
          <w:szCs w:val="28"/>
        </w:rPr>
        <mc:AlternateContent>
          <mc:Choice Requires="wps">
            <w:drawing>
              <wp:anchor distT="0" distB="0" distL="114300" distR="114300" simplePos="0" relativeHeight="251685888" behindDoc="0" locked="0" layoutInCell="1" allowOverlap="1" wp14:anchorId="6B777287" wp14:editId="6DE41137">
                <wp:simplePos x="0" y="0"/>
                <wp:positionH relativeFrom="column">
                  <wp:posOffset>1014606</wp:posOffset>
                </wp:positionH>
                <wp:positionV relativeFrom="paragraph">
                  <wp:posOffset>-284488</wp:posOffset>
                </wp:positionV>
                <wp:extent cx="664845" cy="6757035"/>
                <wp:effectExtent l="38100" t="0" r="20955" b="24765"/>
                <wp:wrapNone/>
                <wp:docPr id="15" name="Abrir llave 15"/>
                <wp:cNvGraphicFramePr/>
                <a:graphic xmlns:a="http://schemas.openxmlformats.org/drawingml/2006/main">
                  <a:graphicData uri="http://schemas.microsoft.com/office/word/2010/wordprocessingShape">
                    <wps:wsp>
                      <wps:cNvSpPr/>
                      <wps:spPr>
                        <a:xfrm>
                          <a:off x="0" y="0"/>
                          <a:ext cx="664845" cy="6757035"/>
                        </a:xfrm>
                        <a:prstGeom prst="leftBrace">
                          <a:avLst>
                            <a:gd name="adj1" fmla="val 8333"/>
                            <a:gd name="adj2" fmla="val 41916"/>
                          </a:avLst>
                        </a:prstGeom>
                      </wps:spPr>
                      <wps:style>
                        <a:lnRef idx="3">
                          <a:schemeClr val="dk1"/>
                        </a:lnRef>
                        <a:fillRef idx="0">
                          <a:schemeClr val="dk1"/>
                        </a:fillRef>
                        <a:effectRef idx="2">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15B8DC3" id="Abrir llave 15" o:spid="_x0000_s1026" type="#_x0000_t87" style="position:absolute;margin-left:79.9pt;margin-top:-22.4pt;width:52.35pt;height:532.05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" adj="177,9054" strokecolor="black [3200]" strokeweight="1.5pt">
                <v:stroke joinstyle="miter"/>
              </v:shape>
            </w:pict>
          </mc:Fallback>
        </mc:AlternateContent>
      </w:r>
    </w:p>
    <w:p w14:paraId="0B3F3DA3" w14:textId="7CB3F7A0" w:rsidR="002F3163" w:rsidRPr="002F3163" w:rsidRDefault="002F3163" w:rsidP="002F3163">
      <w:pPr>
        <w:rPr>
          <w:sz w:val="28"/>
          <w:szCs w:val="28"/>
        </w:rPr>
      </w:pPr>
    </w:p>
    <w:p w14:paraId="021C7C97" w14:textId="7D526319" w:rsidR="002F3163" w:rsidRPr="002F3163" w:rsidRDefault="002F3163" w:rsidP="002F3163">
      <w:pPr>
        <w:rPr>
          <w:sz w:val="28"/>
          <w:szCs w:val="28"/>
        </w:rPr>
      </w:pPr>
    </w:p>
    <w:p w14:paraId="6764E4AA" w14:textId="44B9B6E0" w:rsidR="002F3163" w:rsidRPr="002F3163" w:rsidRDefault="001E4603" w:rsidP="002F3163">
      <w:pPr>
        <w:tabs>
          <w:tab w:val="left" w:pos="2674"/>
        </w:tabs>
        <w:rPr>
          <w:b/>
          <w:bCs/>
          <w:sz w:val="36"/>
          <w:szCs w:val="36"/>
        </w:rPr>
      </w:pPr>
      <w:r w:rsidRPr="001E4603">
        <w:rPr>
          <w:noProof/>
          <w:sz w:val="28"/>
          <w:szCs w:val="28"/>
        </w:rPr>
        <mc:AlternateContent>
          <mc:Choice Requires="wps">
            <w:drawing>
              <wp:anchor distT="45720" distB="45720" distL="114300" distR="114300" simplePos="0" relativeHeight="251692032" behindDoc="0" locked="0" layoutInCell="1" allowOverlap="1" wp14:anchorId="380BA496" wp14:editId="468E5C65">
                <wp:simplePos x="0" y="0"/>
                <wp:positionH relativeFrom="column">
                  <wp:posOffset>6878955</wp:posOffset>
                </wp:positionH>
                <wp:positionV relativeFrom="paragraph">
                  <wp:posOffset>13335</wp:posOffset>
                </wp:positionV>
                <wp:extent cx="2120265" cy="1869440"/>
                <wp:effectExtent l="0" t="0" r="13335" b="16510"/>
                <wp:wrapSquare wrapText="bothSides"/>
                <wp:docPr id="1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0265" cy="1869440"/>
                        </a:xfrm>
                        <a:prstGeom prst="rect">
                          <a:avLst/>
                        </a:prstGeom>
                        <a:solidFill>
                          <a:srgbClr val="FFFFFF"/>
                        </a:solidFill>
                        <a:ln w="9525">
                          <a:solidFill>
                            <a:srgbClr val="000000"/>
                          </a:solidFill>
                          <a:miter lim="800000"/>
                          <a:headEnd/>
                          <a:tailEnd/>
                        </a:ln>
                      </wps:spPr>
                      <wps:txbx>
                        <w:txbxContent>
                          <w:p w14:paraId="2EDFDAA2" w14:textId="3FD231D4" w:rsidR="001E4603" w:rsidRDefault="001E4603">
                            <w:r>
                              <w:t>Caramelización Esta reacción de oscurecimiento, también llamada pirólisis, ocurre cuando los azúcares se calientan por arriba de su punto de fusión. La reacción se lleva a cabo tanto a pH ácidos como alcalinos, y se acelera con la adición de ácidos carboxílicos y de algunas sales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0BA496" id="_x0000_s1032" type="#_x0000_t202" style="position:absolute;margin-left:541.65pt;margin-top:1.05pt;width:166.95pt;height:147.2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">
                <v:textbox>
                  <w:txbxContent>
                    <w:p w14:paraId="2EDFDAA2" w14:textId="3FD231D4" w:rsidR="001E4603" w:rsidRDefault="001E4603">
                      <w:r>
                        <w:t>Caramelización Esta reacción de oscurecimiento, también llamada pirólisis, ocurre cuando los azúcares se calientan por arriba de su punto de fusión. La reacción se lleva a cabo tanto a pH ácidos como alcalinos, y se acelera con la adición de ácidos carboxílicos y de algunas sales</w:t>
                      </w:r>
                    </w:p>
                  </w:txbxContent>
                </v:textbox>
                <w10:wrap type="square"/>
              </v:shape>
            </w:pict>
          </mc:Fallback>
        </mc:AlternateContent>
      </w:r>
      <w:r>
        <w:rPr>
          <w:noProof/>
          <w:sz w:val="28"/>
          <w:szCs w:val="28"/>
        </w:rPr>
        <mc:AlternateContent>
          <mc:Choice Requires="wps">
            <w:drawing>
              <wp:anchor distT="0" distB="0" distL="114300" distR="114300" simplePos="0" relativeHeight="251688960" behindDoc="0" locked="0" layoutInCell="1" allowOverlap="1" wp14:anchorId="4CF55BA3" wp14:editId="6EB33717">
                <wp:simplePos x="0" y="0"/>
                <wp:positionH relativeFrom="column">
                  <wp:posOffset>6248789</wp:posOffset>
                </wp:positionH>
                <wp:positionV relativeFrom="paragraph">
                  <wp:posOffset>109410</wp:posOffset>
                </wp:positionV>
                <wp:extent cx="466725" cy="1487170"/>
                <wp:effectExtent l="38100" t="0" r="28575" b="17780"/>
                <wp:wrapNone/>
                <wp:docPr id="18" name="Abrir llave 18"/>
                <wp:cNvGraphicFramePr/>
                <a:graphic xmlns:a="http://schemas.openxmlformats.org/drawingml/2006/main">
                  <a:graphicData uri="http://schemas.microsoft.com/office/word/2010/wordprocessingShape">
                    <wps:wsp>
                      <wps:cNvSpPr/>
                      <wps:spPr>
                        <a:xfrm>
                          <a:off x="0" y="0"/>
                          <a:ext cx="466725" cy="1487170"/>
                        </a:xfrm>
                        <a:prstGeom prst="leftBrace">
                          <a:avLst>
                            <a:gd name="adj1" fmla="val 8333"/>
                            <a:gd name="adj2" fmla="val 26140"/>
                          </a:avLst>
                        </a:prstGeom>
                      </wps:spPr>
                      <wps:style>
                        <a:lnRef idx="3">
                          <a:schemeClr val="dk1"/>
                        </a:lnRef>
                        <a:fillRef idx="0">
                          <a:schemeClr val="dk1"/>
                        </a:fillRef>
                        <a:effectRef idx="2">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DF035DF" id="Abrir llave 18" o:spid="_x0000_s1026" type="#_x0000_t87" style="position:absolute;margin-left:492.05pt;margin-top:8.6pt;width:36.75pt;height:117.1pt;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" adj="565,5646" strokecolor="black [3200]" strokeweight="1.5pt">
                <v:stroke joinstyle="miter"/>
              </v:shape>
            </w:pict>
          </mc:Fallback>
        </mc:AlternateContent>
      </w:r>
      <w:r w:rsidR="002F3163">
        <w:rPr>
          <w:sz w:val="28"/>
          <w:szCs w:val="28"/>
        </w:rPr>
        <w:tab/>
      </w:r>
      <w:r w:rsidR="002F3163" w:rsidRPr="002F3163">
        <w:rPr>
          <w:b/>
          <w:bCs/>
          <w:sz w:val="28"/>
          <w:szCs w:val="28"/>
        </w:rPr>
        <w:t>Cambios funcionales de los carbohidratos.</w:t>
      </w:r>
    </w:p>
    <w:p w14:paraId="746D6AE2" w14:textId="79869719" w:rsidR="002F3163" w:rsidRPr="001E4603" w:rsidRDefault="002F3163" w:rsidP="001E4603">
      <w:pPr>
        <w:tabs>
          <w:tab w:val="left" w:pos="4337"/>
          <w:tab w:val="left" w:pos="8576"/>
        </w:tabs>
        <w:rPr>
          <w:sz w:val="28"/>
          <w:szCs w:val="28"/>
        </w:rPr>
      </w:pPr>
      <w:r>
        <w:rPr>
          <w:sz w:val="28"/>
          <w:szCs w:val="28"/>
        </w:rPr>
        <w:tab/>
      </w:r>
      <w:r w:rsidR="001E4603">
        <w:rPr>
          <w:sz w:val="28"/>
          <w:szCs w:val="28"/>
        </w:rPr>
        <w:tab/>
      </w:r>
      <w:r w:rsidR="001E4603" w:rsidRPr="001E4603">
        <w:rPr>
          <w:rFonts w:cstheme="minorHAnsi"/>
          <w:b/>
          <w:bCs/>
          <w:sz w:val="32"/>
          <w:szCs w:val="32"/>
        </w:rPr>
        <w:t>D</w:t>
      </w:r>
      <w:r w:rsidRPr="001E4603">
        <w:rPr>
          <w:rFonts w:cstheme="minorHAnsi"/>
          <w:b/>
          <w:bCs/>
          <w:sz w:val="32"/>
          <w:szCs w:val="32"/>
        </w:rPr>
        <w:t>etalles</w:t>
      </w:r>
    </w:p>
    <w:p w14:paraId="33830D05" w14:textId="161CB07B" w:rsidR="002F3163" w:rsidRPr="002F3163" w:rsidRDefault="002F3163" w:rsidP="002F3163">
      <w:pPr>
        <w:rPr>
          <w:sz w:val="28"/>
          <w:szCs w:val="28"/>
        </w:rPr>
      </w:pPr>
    </w:p>
    <w:p w14:paraId="585673B2" w14:textId="228CA5B1" w:rsidR="002F3163" w:rsidRDefault="002F3163" w:rsidP="002F3163">
      <w:pPr>
        <w:rPr>
          <w:sz w:val="28"/>
          <w:szCs w:val="28"/>
        </w:rPr>
      </w:pPr>
    </w:p>
    <w:p w14:paraId="52D677A5" w14:textId="1C44DD23" w:rsidR="002F3163" w:rsidRDefault="002F3163" w:rsidP="002F3163">
      <w:pPr>
        <w:rPr>
          <w:rFonts w:ascii="Abadi" w:hAnsi="Abadi" w:cstheme="majorHAnsi"/>
          <w:b/>
          <w:color w:val="000000" w:themeColor="text1"/>
          <w:sz w:val="48"/>
          <w:szCs w:val="4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2F3163">
        <w:rPr>
          <w:rFonts w:ascii="Abadi" w:hAnsi="Abadi" w:cstheme="majorHAnsi"/>
          <w:b/>
          <w:color w:val="000000" w:themeColor="text1"/>
          <w:sz w:val="48"/>
          <w:szCs w:val="4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Agua</w:t>
      </w:r>
    </w:p>
    <w:p w14:paraId="4AFDA064" w14:textId="18E43948" w:rsidR="001E4603" w:rsidRDefault="001E4603" w:rsidP="001E4603">
      <w:pPr>
        <w:tabs>
          <w:tab w:val="left" w:pos="2679"/>
        </w:tabs>
        <w:rPr>
          <w:rFonts w:ascii="Abadi" w:hAnsi="Abadi" w:cstheme="majorHAnsi"/>
          <w:sz w:val="48"/>
          <w:szCs w:val="48"/>
        </w:rPr>
      </w:pPr>
      <w:r w:rsidRPr="001E4603">
        <w:rPr>
          <w:rFonts w:ascii="Abadi" w:hAnsi="Abadi" w:cstheme="majorHAnsi"/>
          <w:b/>
          <w:noProof/>
          <w:color w:val="000000" w:themeColor="text1"/>
          <w:sz w:val="48"/>
          <w:szCs w:val="4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mc:AlternateContent>
          <mc:Choice Requires="wps">
            <w:drawing>
              <wp:anchor distT="45720" distB="45720" distL="114300" distR="114300" simplePos="0" relativeHeight="251693056" behindDoc="0" locked="0" layoutInCell="1" allowOverlap="1" wp14:anchorId="357ECA79" wp14:editId="1F0E8437">
                <wp:simplePos x="0" y="0"/>
                <wp:positionH relativeFrom="column">
                  <wp:posOffset>3693160</wp:posOffset>
                </wp:positionH>
                <wp:positionV relativeFrom="paragraph">
                  <wp:posOffset>410845</wp:posOffset>
                </wp:positionV>
                <wp:extent cx="5103495" cy="1350010"/>
                <wp:effectExtent l="0" t="0" r="20955" b="21590"/>
                <wp:wrapSquare wrapText="bothSides"/>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3495" cy="1350010"/>
                        </a:xfrm>
                        <a:prstGeom prst="rect">
                          <a:avLst/>
                        </a:prstGeom>
                        <a:solidFill>
                          <a:srgbClr val="FFFFFF"/>
                        </a:solidFill>
                        <a:ln w="9525">
                          <a:solidFill>
                            <a:srgbClr val="000000"/>
                          </a:solidFill>
                          <a:miter lim="800000"/>
                          <a:headEnd/>
                          <a:tailEnd/>
                        </a:ln>
                      </wps:spPr>
                      <wps:txbx>
                        <w:txbxContent>
                          <w:p w14:paraId="5A784D53" w14:textId="2B459854" w:rsidR="001E4603" w:rsidRDefault="001E4603">
                            <w:r>
                              <w:t>Esta reacción, conocida también como reacción de oscurecimiento de Maillard, designa un grupo muy complejo de transformaciones que traen consigo la producción de múltiples compuestos. Entre ellos pueden citarse las melanoidinas coloreadas, que van desde amarillo claro hasta café oscuro e incluso negro, y afectan también el sabor, el aroma y el valor nutritivo de los productos involucrados; además, dan lugar a la formación de compuestos mutagénicos o potencialmente carcinogénicos, como la acrilamida.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7ECA79" id="_x0000_s1033" type="#_x0000_t202" style="position:absolute;margin-left:290.8pt;margin-top:32.35pt;width:401.85pt;height:106.3pt;z-index:251693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">
                <v:textbox>
                  <w:txbxContent>
                    <w:p w14:paraId="5A784D53" w14:textId="2B459854" w:rsidR="001E4603" w:rsidRDefault="001E4603">
                      <w:r>
                        <w:t>Esta reacción, conocida también como reacción de oscurecimiento de Maillard, designa un grupo muy complejo de transformaciones que traen consigo la producción de múltiples compuestos. Entre ellos pueden citarse las melanoidinas coloreadas, que van desde amarillo claro hasta café oscuro e incluso negro, y afectan también el sabor, el aroma y el valor nutritivo de los productos involucrados; además, dan lugar a la formación de compuestos mutagénicos o potencialmente carcinogénicos, como la acrilamida.</w:t>
                      </w:r>
                    </w:p>
                  </w:txbxContent>
                </v:textbox>
                <w10:wrap type="square"/>
              </v:shape>
            </w:pict>
          </mc:Fallback>
        </mc:AlternateContent>
      </w:r>
      <w:r>
        <w:rPr>
          <w:rFonts w:ascii="Abadi" w:hAnsi="Abadi" w:cstheme="majorHAnsi"/>
          <w:noProof/>
          <w:sz w:val="48"/>
          <w:szCs w:val="48"/>
        </w:rPr>
        <mc:AlternateContent>
          <mc:Choice Requires="wps">
            <w:drawing>
              <wp:anchor distT="0" distB="0" distL="114300" distR="114300" simplePos="0" relativeHeight="251684864" behindDoc="0" locked="0" layoutInCell="1" allowOverlap="1" wp14:anchorId="54741636" wp14:editId="58AFF455">
                <wp:simplePos x="0" y="0"/>
                <wp:positionH relativeFrom="column">
                  <wp:posOffset>3353228</wp:posOffset>
                </wp:positionH>
                <wp:positionV relativeFrom="paragraph">
                  <wp:posOffset>262536</wp:posOffset>
                </wp:positionV>
                <wp:extent cx="404037" cy="2604976"/>
                <wp:effectExtent l="38100" t="0" r="15240" b="24130"/>
                <wp:wrapNone/>
                <wp:docPr id="20" name="Abrir llave 20"/>
                <wp:cNvGraphicFramePr/>
                <a:graphic xmlns:a="http://schemas.openxmlformats.org/drawingml/2006/main">
                  <a:graphicData uri="http://schemas.microsoft.com/office/word/2010/wordprocessingShape">
                    <wps:wsp>
                      <wps:cNvSpPr/>
                      <wps:spPr>
                        <a:xfrm>
                          <a:off x="0" y="0"/>
                          <a:ext cx="404037" cy="2604976"/>
                        </a:xfrm>
                        <a:prstGeom prst="leftBrace">
                          <a:avLst/>
                        </a:prstGeom>
                      </wps:spPr>
                      <wps:style>
                        <a:lnRef idx="3">
                          <a:schemeClr val="dk1"/>
                        </a:lnRef>
                        <a:fillRef idx="0">
                          <a:schemeClr val="dk1"/>
                        </a:fillRef>
                        <a:effectRef idx="2">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641AD54" id="Abrir llave 20" o:spid="_x0000_s1026" type="#_x0000_t87" style="position:absolute;margin-left:264.05pt;margin-top:20.65pt;width:31.8pt;height:205.1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" adj="279" strokecolor="black [3200]" strokeweight="1.5pt">
                <v:stroke joinstyle="miter"/>
              </v:shape>
            </w:pict>
          </mc:Fallback>
        </mc:AlternateContent>
      </w:r>
      <w:r>
        <w:rPr>
          <w:rFonts w:ascii="Abadi" w:hAnsi="Abadi" w:cstheme="majorHAnsi"/>
          <w:sz w:val="48"/>
          <w:szCs w:val="48"/>
        </w:rPr>
        <w:tab/>
      </w:r>
    </w:p>
    <w:p w14:paraId="170B57BA" w14:textId="44857CD7" w:rsidR="001E4603" w:rsidRDefault="001E4603" w:rsidP="001E4603">
      <w:pPr>
        <w:tabs>
          <w:tab w:val="left" w:pos="2679"/>
        </w:tabs>
        <w:rPr>
          <w:rFonts w:ascii="Abadi" w:hAnsi="Abadi" w:cstheme="majorHAnsi"/>
          <w:sz w:val="48"/>
          <w:szCs w:val="48"/>
        </w:rPr>
      </w:pPr>
    </w:p>
    <w:p w14:paraId="7F171E7F" w14:textId="77777777" w:rsidR="001E4603" w:rsidRDefault="001E4603" w:rsidP="001E4603">
      <w:pPr>
        <w:tabs>
          <w:tab w:val="left" w:pos="2679"/>
        </w:tabs>
        <w:rPr>
          <w:rFonts w:ascii="Abadi" w:hAnsi="Abadi" w:cstheme="majorHAnsi"/>
          <w:sz w:val="48"/>
          <w:szCs w:val="48"/>
        </w:rPr>
      </w:pPr>
      <w:r>
        <w:rPr>
          <w:rFonts w:ascii="Abadi" w:hAnsi="Abadi" w:cstheme="majorHAnsi"/>
          <w:sz w:val="48"/>
          <w:szCs w:val="48"/>
        </w:rPr>
        <w:t xml:space="preserve">                 </w:t>
      </w:r>
    </w:p>
    <w:p w14:paraId="4B4037D4" w14:textId="39D14C7E" w:rsidR="001E4603" w:rsidRDefault="001E4603" w:rsidP="001E4603">
      <w:pPr>
        <w:tabs>
          <w:tab w:val="left" w:pos="2679"/>
        </w:tabs>
        <w:rPr>
          <w:b/>
          <w:bCs/>
          <w:sz w:val="28"/>
          <w:szCs w:val="28"/>
        </w:rPr>
      </w:pPr>
      <w:r>
        <w:rPr>
          <w:rFonts w:ascii="Abadi" w:hAnsi="Abadi" w:cstheme="majorHAnsi"/>
          <w:sz w:val="48"/>
          <w:szCs w:val="48"/>
        </w:rPr>
        <w:t xml:space="preserve">                </w:t>
      </w:r>
      <w:r w:rsidRPr="001E4603">
        <w:rPr>
          <w:b/>
          <w:bCs/>
          <w:sz w:val="28"/>
          <w:szCs w:val="28"/>
        </w:rPr>
        <w:t>Reacciones de Maillard.</w:t>
      </w:r>
    </w:p>
    <w:p w14:paraId="2D704123" w14:textId="4CA03D2B" w:rsidR="001E4603" w:rsidRDefault="001E4603" w:rsidP="001E4603">
      <w:pPr>
        <w:tabs>
          <w:tab w:val="left" w:pos="3834"/>
          <w:tab w:val="left" w:pos="3918"/>
          <w:tab w:val="left" w:pos="5007"/>
          <w:tab w:val="right" w:pos="5653"/>
        </w:tabs>
        <w:rPr>
          <w:rFonts w:ascii="Abadi" w:hAnsi="Abadi" w:cstheme="majorHAnsi"/>
          <w:b/>
          <w:bCs/>
          <w:sz w:val="48"/>
          <w:szCs w:val="48"/>
        </w:rPr>
      </w:pPr>
      <w:r w:rsidRPr="001E4603">
        <w:rPr>
          <w:rFonts w:ascii="Abadi" w:hAnsi="Abadi" w:cstheme="majorHAnsi"/>
          <w:noProof/>
          <w:sz w:val="48"/>
          <w:szCs w:val="48"/>
        </w:rPr>
        <mc:AlternateContent>
          <mc:Choice Requires="wps">
            <w:drawing>
              <wp:anchor distT="45720" distB="45720" distL="114300" distR="114300" simplePos="0" relativeHeight="251695104" behindDoc="0" locked="0" layoutInCell="1" allowOverlap="1" wp14:anchorId="3C4BD4DE" wp14:editId="0530521A">
                <wp:simplePos x="0" y="0"/>
                <wp:positionH relativeFrom="column">
                  <wp:posOffset>5043805</wp:posOffset>
                </wp:positionH>
                <wp:positionV relativeFrom="paragraph">
                  <wp:posOffset>193675</wp:posOffset>
                </wp:positionV>
                <wp:extent cx="2360930" cy="1169035"/>
                <wp:effectExtent l="0" t="0" r="11430" b="12065"/>
                <wp:wrapSquare wrapText="bothSides"/>
                <wp:docPr id="2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169035"/>
                        </a:xfrm>
                        <a:prstGeom prst="rect">
                          <a:avLst/>
                        </a:prstGeom>
                        <a:solidFill>
                          <a:srgbClr val="FFFFFF"/>
                        </a:solidFill>
                        <a:ln w="9525">
                          <a:solidFill>
                            <a:srgbClr val="000000"/>
                          </a:solidFill>
                          <a:miter lim="800000"/>
                          <a:headEnd/>
                          <a:tailEnd/>
                        </a:ln>
                      </wps:spPr>
                      <wps:txbx>
                        <w:txbxContent>
                          <w:p w14:paraId="0ABAC7AA" w14:textId="58FA9DAC" w:rsidR="001E4603" w:rsidRDefault="0077656B">
                            <w:r>
                              <w:t>Otra característica de algunos compuestos generados por el oscurecimiento enzimático de Maillard es la habilidad antioxidante, principalmente de las melanoidinas, que actúan básicamente como quelantes y eliminadores de oxígeno radicales peróxidos e hidroxilos.</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3C4BD4DE" id="_x0000_s1034" type="#_x0000_t202" style="position:absolute;margin-left:397.15pt;margin-top:15.25pt;width:185.9pt;height:92.05pt;z-index:25169510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">
                <v:textbox>
                  <w:txbxContent>
                    <w:p w14:paraId="0ABAC7AA" w14:textId="58FA9DAC" w:rsidR="001E4603" w:rsidRDefault="0077656B">
                      <w:r>
                        <w:t>Otra característica de algunos compuestos generados por el oscurecimiento enzimático de Maillard es la habilidad antioxidante, principalmente de las melanoidinas, que actúan básicamente como quelantes y eliminadores de oxígeno radicales peróxidos e hidroxilos.</w:t>
                      </w:r>
                    </w:p>
                  </w:txbxContent>
                </v:textbox>
                <w10:wrap type="square"/>
              </v:shape>
            </w:pict>
          </mc:Fallback>
        </mc:AlternateContent>
      </w:r>
      <w:r>
        <w:rPr>
          <w:rFonts w:ascii="Abadi" w:hAnsi="Abadi" w:cstheme="majorHAnsi"/>
          <w:noProof/>
          <w:sz w:val="48"/>
          <w:szCs w:val="48"/>
        </w:rPr>
        <mc:AlternateContent>
          <mc:Choice Requires="wps">
            <w:drawing>
              <wp:anchor distT="0" distB="0" distL="114300" distR="114300" simplePos="0" relativeHeight="251694080" behindDoc="0" locked="0" layoutInCell="1" allowOverlap="1" wp14:anchorId="0C71D86E" wp14:editId="50CA6F82">
                <wp:simplePos x="0" y="0"/>
                <wp:positionH relativeFrom="column">
                  <wp:posOffset>4539645</wp:posOffset>
                </wp:positionH>
                <wp:positionV relativeFrom="paragraph">
                  <wp:posOffset>56072</wp:posOffset>
                </wp:positionV>
                <wp:extent cx="382270" cy="1435100"/>
                <wp:effectExtent l="38100" t="0" r="17780" b="12700"/>
                <wp:wrapNone/>
                <wp:docPr id="22" name="Abrir llave 22"/>
                <wp:cNvGraphicFramePr/>
                <a:graphic xmlns:a="http://schemas.openxmlformats.org/drawingml/2006/main">
                  <a:graphicData uri="http://schemas.microsoft.com/office/word/2010/wordprocessingShape">
                    <wps:wsp>
                      <wps:cNvSpPr/>
                      <wps:spPr>
                        <a:xfrm>
                          <a:off x="0" y="0"/>
                          <a:ext cx="382270" cy="1435100"/>
                        </a:xfrm>
                        <a:prstGeom prst="leftBrace">
                          <a:avLst>
                            <a:gd name="adj1" fmla="val 8333"/>
                            <a:gd name="adj2" fmla="val 6287"/>
                          </a:avLst>
                        </a:prstGeom>
                      </wps:spPr>
                      <wps:style>
                        <a:lnRef idx="3">
                          <a:schemeClr val="dk1"/>
                        </a:lnRef>
                        <a:fillRef idx="0">
                          <a:schemeClr val="dk1"/>
                        </a:fillRef>
                        <a:effectRef idx="2">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86298D0" id="Abrir llave 22" o:spid="_x0000_s1026" type="#_x0000_t87" style="position:absolute;margin-left:357.45pt;margin-top:4.4pt;width:30.1pt;height:113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" adj="479,1358" strokecolor="black [3200]" strokeweight="1.5pt">
                <v:stroke joinstyle="miter"/>
              </v:shape>
            </w:pict>
          </mc:Fallback>
        </mc:AlternateContent>
      </w:r>
      <w:r>
        <w:rPr>
          <w:rFonts w:ascii="Abadi" w:hAnsi="Abadi" w:cstheme="majorHAnsi"/>
          <w:sz w:val="48"/>
          <w:szCs w:val="48"/>
        </w:rPr>
        <w:tab/>
        <w:t xml:space="preserve">      </w:t>
      </w:r>
      <w:r>
        <w:rPr>
          <w:rFonts w:ascii="Abadi" w:hAnsi="Abadi" w:cstheme="majorHAnsi"/>
          <w:sz w:val="48"/>
          <w:szCs w:val="48"/>
        </w:rPr>
        <w:tab/>
      </w:r>
      <w:r>
        <w:rPr>
          <w:rFonts w:ascii="Abadi" w:hAnsi="Abadi" w:cstheme="majorHAnsi"/>
          <w:sz w:val="48"/>
          <w:szCs w:val="48"/>
        </w:rPr>
        <w:tab/>
        <w:t xml:space="preserve">     </w:t>
      </w:r>
      <w:r w:rsidRPr="001E4603">
        <w:rPr>
          <w:rFonts w:ascii="Abadi" w:hAnsi="Abadi" w:cstheme="majorHAnsi"/>
          <w:b/>
          <w:bCs/>
          <w:sz w:val="32"/>
          <w:szCs w:val="32"/>
        </w:rPr>
        <w:t>D</w:t>
      </w:r>
      <w:r w:rsidRPr="001E4603">
        <w:rPr>
          <w:rFonts w:ascii="Abadi" w:hAnsi="Abadi" w:cstheme="majorHAnsi"/>
          <w:b/>
          <w:bCs/>
          <w:sz w:val="32"/>
          <w:szCs w:val="32"/>
        </w:rPr>
        <w:t>etalles</w:t>
      </w:r>
      <w:r w:rsidRPr="001E4603">
        <w:rPr>
          <w:rFonts w:ascii="Abadi" w:hAnsi="Abadi" w:cstheme="majorHAnsi"/>
          <w:b/>
          <w:bCs/>
          <w:sz w:val="48"/>
          <w:szCs w:val="48"/>
        </w:rPr>
        <w:t xml:space="preserve">          </w:t>
      </w:r>
      <w:r w:rsidRPr="001E4603">
        <w:rPr>
          <w:rFonts w:ascii="Abadi" w:hAnsi="Abadi" w:cstheme="majorHAnsi"/>
          <w:b/>
          <w:bCs/>
          <w:sz w:val="28"/>
          <w:szCs w:val="28"/>
        </w:rPr>
        <w:tab/>
      </w:r>
      <w:r w:rsidRPr="001E4603">
        <w:rPr>
          <w:rFonts w:ascii="Abadi" w:hAnsi="Abadi" w:cstheme="majorHAnsi"/>
          <w:b/>
          <w:bCs/>
          <w:sz w:val="48"/>
          <w:szCs w:val="48"/>
        </w:rPr>
        <w:t xml:space="preserve"> </w:t>
      </w:r>
    </w:p>
    <w:p w14:paraId="3A578B04" w14:textId="31668F67" w:rsidR="0077656B" w:rsidRDefault="0077656B" w:rsidP="001E4603">
      <w:pPr>
        <w:tabs>
          <w:tab w:val="left" w:pos="3834"/>
          <w:tab w:val="left" w:pos="3918"/>
          <w:tab w:val="left" w:pos="5007"/>
          <w:tab w:val="right" w:pos="5653"/>
        </w:tabs>
        <w:rPr>
          <w:rFonts w:ascii="Abadi" w:hAnsi="Abadi" w:cstheme="majorHAnsi"/>
          <w:b/>
          <w:bCs/>
          <w:sz w:val="48"/>
          <w:szCs w:val="48"/>
        </w:rPr>
      </w:pPr>
    </w:p>
    <w:p w14:paraId="207467B7" w14:textId="77777777" w:rsidR="0077656B" w:rsidRDefault="0077656B" w:rsidP="0077656B">
      <w:pPr>
        <w:tabs>
          <w:tab w:val="left" w:pos="6731"/>
          <w:tab w:val="left" w:pos="10833"/>
        </w:tabs>
        <w:spacing w:line="480" w:lineRule="auto"/>
        <w:rPr>
          <w:rFonts w:ascii="Abadi" w:hAnsi="Abadi" w:cstheme="majorHAnsi"/>
          <w:b/>
          <w:color w:val="70AD47"/>
          <w:spacing w:val="10"/>
          <w:sz w:val="72"/>
          <w:szCs w:val="7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Pr>
          <w:rFonts w:ascii="Abadi" w:hAnsi="Abadi" w:cstheme="majorHAnsi"/>
          <w:sz w:val="48"/>
          <w:szCs w:val="48"/>
        </w:rPr>
        <w:t xml:space="preserve">                                 </w:t>
      </w:r>
      <w:r w:rsidRPr="0077656B">
        <w:rPr>
          <w:rFonts w:ascii="Abadi" w:hAnsi="Abadi" w:cstheme="majorHAnsi"/>
          <w:b/>
          <w:color w:val="70AD47"/>
          <w:spacing w:val="10"/>
          <w:sz w:val="72"/>
          <w:szCs w:val="7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Bibliografía</w:t>
      </w:r>
    </w:p>
    <w:p w14:paraId="1232EB2A" w14:textId="77777777" w:rsidR="0077656B" w:rsidRDefault="0077656B" w:rsidP="0077656B">
      <w:pPr>
        <w:tabs>
          <w:tab w:val="left" w:pos="6731"/>
          <w:tab w:val="left" w:pos="10833"/>
        </w:tabs>
        <w:spacing w:line="480" w:lineRule="auto"/>
        <w:rPr>
          <w:rFonts w:ascii="Abadi" w:hAnsi="Abadi" w:cstheme="majorHAnsi"/>
          <w:b/>
          <w:color w:val="70AD47"/>
          <w:spacing w:val="10"/>
          <w:sz w:val="72"/>
          <w:szCs w:val="7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Pr>
          <w:rFonts w:ascii="Abadi" w:hAnsi="Abadi" w:cstheme="majorHAnsi"/>
          <w:b/>
          <w:color w:val="70AD47"/>
          <w:spacing w:val="10"/>
          <w:sz w:val="72"/>
          <w:szCs w:val="7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-Libro de química de los alimentos.</w:t>
      </w:r>
    </w:p>
    <w:p w14:paraId="46983D61" w14:textId="6564FF28" w:rsidR="0077656B" w:rsidRPr="0077656B" w:rsidRDefault="0077656B" w:rsidP="0077656B">
      <w:pPr>
        <w:tabs>
          <w:tab w:val="left" w:pos="6731"/>
          <w:tab w:val="left" w:pos="10833"/>
        </w:tabs>
        <w:spacing w:line="480" w:lineRule="auto"/>
        <w:rPr>
          <w:rFonts w:ascii="Abadi" w:hAnsi="Abadi" w:cstheme="majorHAnsi"/>
          <w:sz w:val="48"/>
          <w:szCs w:val="48"/>
        </w:rPr>
      </w:pPr>
      <w:r>
        <w:rPr>
          <w:rFonts w:ascii="Abadi" w:hAnsi="Abadi" w:cstheme="majorHAnsi"/>
          <w:b/>
          <w:color w:val="70AD47"/>
          <w:spacing w:val="10"/>
          <w:sz w:val="72"/>
          <w:szCs w:val="7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Pag: (20-30).</w:t>
      </w:r>
      <w:r>
        <w:rPr>
          <w:rFonts w:ascii="Abadi" w:hAnsi="Abadi" w:cstheme="majorHAnsi"/>
          <w:sz w:val="48"/>
          <w:szCs w:val="48"/>
        </w:rPr>
        <w:tab/>
      </w:r>
    </w:p>
    <w:sectPr w:rsidR="0077656B" w:rsidRPr="0077656B" w:rsidSect="00825954">
      <w:pgSz w:w="15840" w:h="12240" w:orient="landscape"/>
      <w:pgMar w:top="1701" w:right="1417" w:bottom="1701" w:left="1417" w:header="73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80AAC7" w14:textId="77777777" w:rsidR="002E750D" w:rsidRDefault="002E750D" w:rsidP="00BC7622">
      <w:pPr>
        <w:spacing w:after="0" w:line="240" w:lineRule="auto"/>
      </w:pPr>
      <w:r>
        <w:separator/>
      </w:r>
    </w:p>
  </w:endnote>
  <w:endnote w:type="continuationSeparator" w:id="0">
    <w:p w14:paraId="47282065" w14:textId="77777777" w:rsidR="002E750D" w:rsidRDefault="002E750D" w:rsidP="00BC76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badi">
    <w:charset w:val="00"/>
    <w:family w:val="swiss"/>
    <w:pitch w:val="variable"/>
    <w:sig w:usb0="8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B2D6AF" w14:textId="77777777" w:rsidR="002E750D" w:rsidRDefault="002E750D" w:rsidP="00BC7622">
      <w:pPr>
        <w:spacing w:after="0" w:line="240" w:lineRule="auto"/>
      </w:pPr>
      <w:r>
        <w:separator/>
      </w:r>
    </w:p>
  </w:footnote>
  <w:footnote w:type="continuationSeparator" w:id="0">
    <w:p w14:paraId="2EFB9C02" w14:textId="77777777" w:rsidR="002E750D" w:rsidRDefault="002E750D" w:rsidP="00BC762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21C3"/>
    <w:rsid w:val="001A47B8"/>
    <w:rsid w:val="001E4603"/>
    <w:rsid w:val="002E750D"/>
    <w:rsid w:val="002F3163"/>
    <w:rsid w:val="003F0EBE"/>
    <w:rsid w:val="00413168"/>
    <w:rsid w:val="004471FC"/>
    <w:rsid w:val="00566B75"/>
    <w:rsid w:val="005D1B62"/>
    <w:rsid w:val="0077656B"/>
    <w:rsid w:val="00825954"/>
    <w:rsid w:val="008F0379"/>
    <w:rsid w:val="00A10452"/>
    <w:rsid w:val="00BC7622"/>
    <w:rsid w:val="00E62C96"/>
    <w:rsid w:val="00F421C3"/>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D761645"/>
  <w15:docId w15:val="{C6A7E4D8-72CB-4907-8F4A-BC45EAE08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C762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C7622"/>
  </w:style>
  <w:style w:type="paragraph" w:styleId="Piedepgina">
    <w:name w:val="footer"/>
    <w:basedOn w:val="Normal"/>
    <w:link w:val="PiedepginaCar"/>
    <w:uiPriority w:val="99"/>
    <w:unhideWhenUsed/>
    <w:rsid w:val="00BC762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C76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171</Words>
  <Characters>942</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dc:creator>
  <cp:keywords/>
  <dc:description/>
  <cp:lastModifiedBy>Pablo Valdez</cp:lastModifiedBy>
  <cp:revision>2</cp:revision>
  <dcterms:created xsi:type="dcterms:W3CDTF">2022-01-26T09:00:00Z</dcterms:created>
  <dcterms:modified xsi:type="dcterms:W3CDTF">2022-01-26T09:00:00Z</dcterms:modified>
</cp:coreProperties>
</file>