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1991" w14:textId="77777777" w:rsidR="008963CA" w:rsidRDefault="008963CA" w:rsidP="008963CA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EB78FF" wp14:editId="6A8DAEFE">
            <wp:simplePos x="0" y="0"/>
            <wp:positionH relativeFrom="margin">
              <wp:posOffset>4030550</wp:posOffset>
            </wp:positionH>
            <wp:positionV relativeFrom="paragraph">
              <wp:posOffset>-5097</wp:posOffset>
            </wp:positionV>
            <wp:extent cx="4658497" cy="1840865"/>
            <wp:effectExtent l="0" t="0" r="8890" b="6985"/>
            <wp:wrapNone/>
            <wp:docPr id="1" name="Picture 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203" cy="184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F82DB" w14:textId="77777777" w:rsidR="008963CA" w:rsidRPr="009A23DB" w:rsidRDefault="008963CA" w:rsidP="008963CA">
      <w:pPr>
        <w:jc w:val="right"/>
        <w:rPr>
          <w:rFonts w:ascii="Gill Sans MT" w:hAnsi="Gill Sans MT"/>
          <w:i/>
          <w:color w:val="131E32"/>
          <w:sz w:val="50"/>
          <w:szCs w:val="50"/>
        </w:rPr>
      </w:pPr>
      <w:r w:rsidRPr="009A23DB">
        <w:rPr>
          <w:rFonts w:ascii="Gill Sans MT" w:hAnsi="Gill Sans MT"/>
          <w:i/>
          <w:color w:val="131E32"/>
          <w:sz w:val="50"/>
          <w:szCs w:val="50"/>
        </w:rPr>
        <w:t xml:space="preserve">                                                               </w:t>
      </w:r>
      <w:r>
        <w:rPr>
          <w:rFonts w:ascii="Gill Sans MT" w:hAnsi="Gill Sans MT"/>
          <w:i/>
          <w:color w:val="131E32"/>
          <w:sz w:val="50"/>
          <w:szCs w:val="50"/>
        </w:rPr>
        <w:t xml:space="preserve">      </w:t>
      </w:r>
    </w:p>
    <w:p w14:paraId="4B4BC15C" w14:textId="77777777" w:rsidR="008963CA" w:rsidRDefault="008963CA" w:rsidP="008963CA">
      <w:pPr>
        <w:jc w:val="both"/>
        <w:rPr>
          <w:rFonts w:ascii="Gill Sans MT" w:hAnsi="Gill Sans MT"/>
          <w:i/>
          <w:color w:val="1F3864" w:themeColor="accent1" w:themeShade="80"/>
          <w:sz w:val="28"/>
          <w:szCs w:val="28"/>
        </w:rPr>
      </w:pPr>
    </w:p>
    <w:p w14:paraId="3445C0F0" w14:textId="77777777" w:rsidR="008963CA" w:rsidRDefault="008963CA" w:rsidP="008963CA">
      <w:pPr>
        <w:jc w:val="both"/>
        <w:rPr>
          <w:rFonts w:ascii="Gill Sans MT" w:hAnsi="Gill Sans MT"/>
          <w:i/>
          <w:color w:val="1F3864" w:themeColor="accent1" w:themeShade="80"/>
          <w:sz w:val="28"/>
          <w:szCs w:val="28"/>
        </w:rPr>
      </w:pPr>
    </w:p>
    <w:p w14:paraId="73077AD8" w14:textId="77777777" w:rsidR="008963CA" w:rsidRDefault="008963CA" w:rsidP="008963CA">
      <w:pPr>
        <w:jc w:val="both"/>
        <w:rPr>
          <w:rFonts w:ascii="Gill Sans MT" w:hAnsi="Gill Sans MT"/>
          <w:i/>
          <w:color w:val="1F3864" w:themeColor="accent1" w:themeShade="80"/>
          <w:sz w:val="28"/>
          <w:szCs w:val="28"/>
        </w:rPr>
      </w:pPr>
    </w:p>
    <w:p w14:paraId="0100B180" w14:textId="77777777" w:rsidR="008963CA" w:rsidRDefault="008963CA" w:rsidP="008963CA">
      <w:pPr>
        <w:jc w:val="both"/>
        <w:rPr>
          <w:rFonts w:ascii="Gill Sans MT" w:hAnsi="Gill Sans MT"/>
          <w:i/>
          <w:color w:val="1F3864" w:themeColor="accent1" w:themeShade="80"/>
          <w:sz w:val="28"/>
          <w:szCs w:val="28"/>
        </w:rPr>
      </w:pPr>
    </w:p>
    <w:p w14:paraId="12A626E3" w14:textId="77777777" w:rsidR="008963CA" w:rsidRPr="000671AB" w:rsidRDefault="008963CA" w:rsidP="008963CA">
      <w:pPr>
        <w:jc w:val="both"/>
        <w:rPr>
          <w:rFonts w:ascii="Gill Sans MT" w:hAnsi="Gill Sans MT"/>
          <w:i/>
          <w:color w:val="1F3864" w:themeColor="accent1" w:themeShade="80"/>
          <w:sz w:val="28"/>
          <w:szCs w:val="28"/>
        </w:rPr>
      </w:pPr>
      <w:r w:rsidRPr="000671AB">
        <w:rPr>
          <w:rFonts w:ascii="Gill Sans MT" w:hAnsi="Gill Sans MT"/>
          <w:i/>
          <w:color w:val="1F3864" w:themeColor="accent1" w:themeShade="80"/>
          <w:sz w:val="28"/>
          <w:szCs w:val="28"/>
        </w:rPr>
        <w:t>ABIGAIL LOPEZ ALDANA</w:t>
      </w:r>
    </w:p>
    <w:p w14:paraId="13CF607A" w14:textId="08F23DCC" w:rsidR="008963CA" w:rsidRPr="000671AB" w:rsidRDefault="008963CA" w:rsidP="008963CA">
      <w:pPr>
        <w:jc w:val="both"/>
        <w:rPr>
          <w:rFonts w:ascii="Gill Sans MT" w:hAnsi="Gill Sans MT"/>
          <w:i/>
          <w:color w:val="1F3864" w:themeColor="accent1" w:themeShade="80"/>
          <w:sz w:val="28"/>
          <w:szCs w:val="28"/>
        </w:rPr>
      </w:pPr>
      <w:r>
        <w:rPr>
          <w:rFonts w:ascii="Gill Sans MT" w:hAnsi="Gill Sans MT" w:cs="Helvetica"/>
          <w:i/>
          <w:color w:val="1F3864" w:themeColor="accent1" w:themeShade="80"/>
          <w:sz w:val="28"/>
          <w:szCs w:val="28"/>
          <w:shd w:val="clear" w:color="auto" w:fill="FFFFFF"/>
        </w:rPr>
        <w:t xml:space="preserve">ACTIVIDAD </w:t>
      </w:r>
      <w:r>
        <w:rPr>
          <w:rFonts w:ascii="Gill Sans MT" w:hAnsi="Gill Sans MT" w:cs="Helvetica"/>
          <w:i/>
          <w:color w:val="1F3864" w:themeColor="accent1" w:themeShade="80"/>
          <w:sz w:val="28"/>
          <w:szCs w:val="28"/>
          <w:shd w:val="clear" w:color="auto" w:fill="FFFFFF"/>
        </w:rPr>
        <w:t>1</w:t>
      </w:r>
    </w:p>
    <w:p w14:paraId="522030F9" w14:textId="38039521" w:rsidR="008963CA" w:rsidRPr="000671AB" w:rsidRDefault="008963CA" w:rsidP="008963CA">
      <w:pPr>
        <w:jc w:val="both"/>
        <w:rPr>
          <w:rFonts w:ascii="Gill Sans MT" w:hAnsi="Gill Sans MT"/>
          <w:i/>
          <w:color w:val="1F3864" w:themeColor="accent1" w:themeShade="80"/>
          <w:sz w:val="28"/>
          <w:szCs w:val="28"/>
        </w:rPr>
      </w:pPr>
      <w:r>
        <w:rPr>
          <w:rFonts w:ascii="Gill Sans MT" w:hAnsi="Gill Sans MT"/>
          <w:i/>
          <w:color w:val="1F3864" w:themeColor="accent1" w:themeShade="80"/>
          <w:sz w:val="28"/>
          <w:szCs w:val="28"/>
        </w:rPr>
        <w:t>DERECHO ADMINISTRATIVO</w:t>
      </w:r>
    </w:p>
    <w:p w14:paraId="5684E12A" w14:textId="77777777" w:rsidR="008963CA" w:rsidRDefault="008963CA" w:rsidP="008963CA">
      <w:pPr>
        <w:shd w:val="clear" w:color="auto" w:fill="FFFFFF" w:themeFill="background1"/>
        <w:jc w:val="both"/>
        <w:rPr>
          <w:rFonts w:ascii="Gill Sans MT" w:hAnsi="Gill Sans MT"/>
          <w:i/>
          <w:color w:val="1F3864" w:themeColor="accent1" w:themeShade="80"/>
          <w:sz w:val="28"/>
          <w:szCs w:val="28"/>
        </w:rPr>
      </w:pPr>
      <w:r w:rsidRPr="000671AB">
        <w:rPr>
          <w:rFonts w:ascii="Gill Sans MT" w:hAnsi="Gill Sans MT" w:cs="Helvetica"/>
          <w:i/>
          <w:color w:val="1F3864" w:themeColor="accent1" w:themeShade="80"/>
          <w:sz w:val="28"/>
          <w:szCs w:val="28"/>
          <w:shd w:val="clear" w:color="auto" w:fill="FFFFFF"/>
        </w:rPr>
        <w:t>LIC</w:t>
      </w:r>
      <w:r>
        <w:rPr>
          <w:rFonts w:ascii="Gill Sans MT" w:hAnsi="Gill Sans MT" w:cs="Helvetica"/>
          <w:i/>
          <w:color w:val="1F3864" w:themeColor="accent1" w:themeShade="80"/>
          <w:sz w:val="28"/>
          <w:szCs w:val="28"/>
          <w:shd w:val="clear" w:color="auto" w:fill="FFFFFF"/>
        </w:rPr>
        <w:t xml:space="preserve"> DAVID ARMANDO HERNANDEZ CRUZ</w:t>
      </w:r>
      <w:r w:rsidRPr="000671AB">
        <w:rPr>
          <w:rFonts w:ascii="Gill Sans MT" w:hAnsi="Gill Sans MT" w:cs="Helvetica"/>
          <w:i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</w:p>
    <w:p w14:paraId="42BEE7AE" w14:textId="77777777" w:rsidR="008963CA" w:rsidRPr="000671AB" w:rsidRDefault="008963CA" w:rsidP="008963CA">
      <w:pPr>
        <w:shd w:val="clear" w:color="auto" w:fill="FFFFFF" w:themeFill="background1"/>
        <w:jc w:val="both"/>
        <w:rPr>
          <w:rFonts w:ascii="Gill Sans MT" w:hAnsi="Gill Sans MT"/>
          <w:i/>
          <w:color w:val="1F3864" w:themeColor="accent1" w:themeShade="80"/>
          <w:sz w:val="28"/>
          <w:szCs w:val="28"/>
        </w:rPr>
      </w:pPr>
      <w:r w:rsidRPr="000671AB">
        <w:rPr>
          <w:rFonts w:ascii="Gill Sans MT" w:hAnsi="Gill Sans MT"/>
          <w:i/>
          <w:color w:val="1F3864" w:themeColor="accent1" w:themeShade="80"/>
          <w:sz w:val="28"/>
          <w:szCs w:val="28"/>
        </w:rPr>
        <w:t>LIC. DERECHO</w:t>
      </w:r>
    </w:p>
    <w:p w14:paraId="30CAD115" w14:textId="77777777" w:rsidR="008963CA" w:rsidRPr="000671AB" w:rsidRDefault="008963CA" w:rsidP="008963CA">
      <w:pPr>
        <w:shd w:val="clear" w:color="auto" w:fill="FFFFFF" w:themeFill="background1"/>
        <w:jc w:val="both"/>
        <w:rPr>
          <w:rFonts w:ascii="Gill Sans MT" w:hAnsi="Gill Sans MT"/>
          <w:i/>
          <w:color w:val="1F3864" w:themeColor="accent1" w:themeShade="80"/>
          <w:sz w:val="28"/>
          <w:szCs w:val="28"/>
        </w:rPr>
      </w:pPr>
      <w:r>
        <w:rPr>
          <w:rFonts w:ascii="Gill Sans MT" w:hAnsi="Gill Sans MT"/>
          <w:i/>
          <w:color w:val="1F3864" w:themeColor="accent1" w:themeShade="80"/>
          <w:sz w:val="28"/>
          <w:szCs w:val="28"/>
        </w:rPr>
        <w:t>CUARTO</w:t>
      </w:r>
      <w:r w:rsidRPr="000671AB">
        <w:rPr>
          <w:rFonts w:ascii="Gill Sans MT" w:hAnsi="Gill Sans MT"/>
          <w:i/>
          <w:color w:val="1F3864" w:themeColor="accent1" w:themeShade="80"/>
          <w:sz w:val="28"/>
          <w:szCs w:val="28"/>
        </w:rPr>
        <w:t xml:space="preserve"> CUATRIMESTRE</w:t>
      </w:r>
    </w:p>
    <w:p w14:paraId="6FC3E86B" w14:textId="77777777" w:rsidR="008963CA" w:rsidRPr="000671AB" w:rsidRDefault="008963CA" w:rsidP="008963CA">
      <w:pPr>
        <w:shd w:val="clear" w:color="auto" w:fill="FFFFFF" w:themeFill="background1"/>
        <w:jc w:val="both"/>
        <w:rPr>
          <w:rFonts w:ascii="Gill Sans MT" w:hAnsi="Gill Sans MT"/>
          <w:i/>
          <w:color w:val="1F3864" w:themeColor="accent1" w:themeShade="80"/>
          <w:sz w:val="28"/>
          <w:szCs w:val="28"/>
        </w:rPr>
      </w:pPr>
      <w:r>
        <w:rPr>
          <w:rFonts w:ascii="Gill Sans MT" w:hAnsi="Gill Sans MT"/>
          <w:i/>
          <w:color w:val="1F3864" w:themeColor="accent1" w:themeShade="80"/>
          <w:sz w:val="28"/>
          <w:szCs w:val="28"/>
        </w:rPr>
        <w:t xml:space="preserve"> </w:t>
      </w:r>
    </w:p>
    <w:p w14:paraId="49B85040" w14:textId="1EA59A51" w:rsidR="008963CA" w:rsidRDefault="008963CA" w:rsidP="008963CA">
      <w:pPr>
        <w:rPr>
          <w:rFonts w:ascii="Gill Sans MT" w:hAnsi="Gill Sans MT"/>
          <w:i/>
          <w:color w:val="1F3864" w:themeColor="accent1" w:themeShade="80"/>
          <w:sz w:val="28"/>
          <w:szCs w:val="28"/>
        </w:rPr>
      </w:pPr>
      <w:r>
        <w:rPr>
          <w:rFonts w:ascii="Gill Sans MT" w:hAnsi="Gill Sans MT"/>
          <w:i/>
          <w:color w:val="1F3864" w:themeColor="accent1" w:themeShade="80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Gill Sans MT" w:hAnsi="Gill Sans MT"/>
          <w:i/>
          <w:color w:val="1F3864" w:themeColor="accent1" w:themeShade="80"/>
          <w:sz w:val="28"/>
          <w:szCs w:val="28"/>
        </w:rPr>
        <w:t>04</w:t>
      </w:r>
      <w:r w:rsidRPr="000671AB">
        <w:rPr>
          <w:rFonts w:ascii="Gill Sans MT" w:hAnsi="Gill Sans MT"/>
          <w:i/>
          <w:color w:val="1F3864" w:themeColor="accent1" w:themeShade="80"/>
          <w:sz w:val="28"/>
          <w:szCs w:val="28"/>
        </w:rPr>
        <w:t>/</w:t>
      </w:r>
      <w:r>
        <w:rPr>
          <w:rFonts w:ascii="Gill Sans MT" w:hAnsi="Gill Sans MT"/>
          <w:i/>
          <w:color w:val="1F3864" w:themeColor="accent1" w:themeShade="80"/>
          <w:sz w:val="28"/>
          <w:szCs w:val="28"/>
        </w:rPr>
        <w:t>11</w:t>
      </w:r>
      <w:r w:rsidRPr="000671AB">
        <w:rPr>
          <w:rFonts w:ascii="Gill Sans MT" w:hAnsi="Gill Sans MT"/>
          <w:i/>
          <w:color w:val="1F3864" w:themeColor="accent1" w:themeShade="80"/>
          <w:sz w:val="28"/>
          <w:szCs w:val="28"/>
        </w:rPr>
        <w:t>/2021, TAPACHULA,</w:t>
      </w:r>
      <w:r>
        <w:rPr>
          <w:rFonts w:ascii="Gill Sans MT" w:hAnsi="Gill Sans MT"/>
          <w:i/>
          <w:color w:val="1F3864" w:themeColor="accent1" w:themeShade="80"/>
          <w:sz w:val="28"/>
          <w:szCs w:val="28"/>
        </w:rPr>
        <w:t xml:space="preserve"> </w:t>
      </w:r>
      <w:r w:rsidRPr="000671AB">
        <w:rPr>
          <w:rFonts w:ascii="Gill Sans MT" w:hAnsi="Gill Sans MT"/>
          <w:i/>
          <w:color w:val="1F3864" w:themeColor="accent1" w:themeShade="80"/>
          <w:sz w:val="28"/>
          <w:szCs w:val="28"/>
        </w:rPr>
        <w:t>CHIAPAS</w:t>
      </w:r>
      <w:r>
        <w:rPr>
          <w:rFonts w:ascii="Gill Sans MT" w:hAnsi="Gill Sans MT"/>
          <w:i/>
          <w:color w:val="1F3864" w:themeColor="accent1" w:themeShade="80"/>
          <w:sz w:val="28"/>
          <w:szCs w:val="28"/>
        </w:rPr>
        <w:t>.</w:t>
      </w:r>
    </w:p>
    <w:p w14:paraId="67C444B7" w14:textId="521DC634" w:rsidR="00EE00A6" w:rsidRDefault="00EE00A6" w:rsidP="008963CA"/>
    <w:p w14:paraId="5B499C3F" w14:textId="31FBF12F" w:rsidR="008963CA" w:rsidRDefault="008963CA" w:rsidP="008963CA"/>
    <w:p w14:paraId="296058D0" w14:textId="703BFB00" w:rsidR="008963CA" w:rsidRDefault="008963CA" w:rsidP="008963CA"/>
    <w:p w14:paraId="48192E3A" w14:textId="313558A0" w:rsidR="008963CA" w:rsidRDefault="003F0F2A" w:rsidP="008963C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6CB05F9" wp14:editId="1D1AD3B1">
            <wp:simplePos x="0" y="0"/>
            <wp:positionH relativeFrom="page">
              <wp:align>right</wp:align>
            </wp:positionH>
            <wp:positionV relativeFrom="paragraph">
              <wp:posOffset>-971278</wp:posOffset>
            </wp:positionV>
            <wp:extent cx="10070186" cy="7249886"/>
            <wp:effectExtent l="0" t="0" r="762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0186" cy="7249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DA932" w14:textId="5D1607C8" w:rsidR="008963CA" w:rsidRPr="008963CA" w:rsidRDefault="008963CA" w:rsidP="008963CA"/>
    <w:sectPr w:rsidR="008963CA" w:rsidRPr="008963CA" w:rsidSect="008963C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CA"/>
    <w:rsid w:val="003F0F2A"/>
    <w:rsid w:val="008963CA"/>
    <w:rsid w:val="00E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9BAC"/>
  <w15:chartTrackingRefBased/>
  <w15:docId w15:val="{DB0F1304-E820-48E4-8041-1C1BF87A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3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Lopez Aldana</dc:creator>
  <cp:keywords/>
  <dc:description/>
  <cp:lastModifiedBy>Abigail Lopez Aldana</cp:lastModifiedBy>
  <cp:revision>2</cp:revision>
  <dcterms:created xsi:type="dcterms:W3CDTF">2021-11-05T00:47:00Z</dcterms:created>
  <dcterms:modified xsi:type="dcterms:W3CDTF">2021-11-05T01:32:00Z</dcterms:modified>
</cp:coreProperties>
</file>