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503" w:rsidRDefault="00CC2E5C">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-577215</wp:posOffset>
                </wp:positionH>
                <wp:positionV relativeFrom="paragraph">
                  <wp:posOffset>1288415</wp:posOffset>
                </wp:positionV>
                <wp:extent cx="6651625" cy="5513705"/>
                <wp:effectExtent l="0" t="0" r="15875" b="10795"/>
                <wp:wrapNone/>
                <wp:docPr id="5" name="Cuadro de texto 5"/>
                <wp:cNvGraphicFramePr/>
                <a:graphic xmlns:a="http://schemas.openxmlformats.org/drawingml/2006/main">
                  <a:graphicData uri="http://schemas.microsoft.com/office/word/2010/wordprocessingShape">
                    <wps:wsp>
                      <wps:cNvSpPr txBox="1"/>
                      <wps:spPr>
                        <a:xfrm>
                          <a:off x="0" y="0"/>
                          <a:ext cx="6651625" cy="5513705"/>
                        </a:xfrm>
                        <a:prstGeom prst="rect">
                          <a:avLst/>
                        </a:prstGeom>
                        <a:solidFill>
                          <a:schemeClr val="lt1"/>
                        </a:solidFill>
                        <a:ln w="6350">
                          <a:solidFill>
                            <a:schemeClr val="bg1"/>
                          </a:solidFill>
                        </a:ln>
                      </wps:spPr>
                      <wps:txbx>
                        <w:txbxContent>
                          <w:p w:rsidR="0056316F" w:rsidRDefault="00D75203" w:rsidP="00C925E2">
                            <w:pPr>
                              <w:jc w:val="both"/>
                              <w:rPr>
                                <w:b/>
                                <w:bCs/>
                                <w:color w:val="1F3864" w:themeColor="accent1" w:themeShade="80"/>
                                <w:sz w:val="40"/>
                                <w:szCs w:val="40"/>
                              </w:rPr>
                            </w:pPr>
                            <w:r w:rsidRPr="005F25D8">
                              <w:rPr>
                                <w:b/>
                                <w:bCs/>
                                <w:color w:val="1F3864" w:themeColor="accent1" w:themeShade="80"/>
                                <w:sz w:val="40"/>
                                <w:szCs w:val="40"/>
                              </w:rPr>
                              <w:t>Nombre del alumno:</w:t>
                            </w:r>
                            <w:r w:rsidR="00846045">
                              <w:rPr>
                                <w:b/>
                                <w:bCs/>
                                <w:color w:val="1F3864" w:themeColor="accent1" w:themeShade="80"/>
                                <w:sz w:val="40"/>
                                <w:szCs w:val="40"/>
                              </w:rPr>
                              <w:t xml:space="preserve"> </w:t>
                            </w:r>
                            <w:r w:rsidR="00AA1798">
                              <w:rPr>
                                <w:b/>
                                <w:bCs/>
                                <w:color w:val="1F3864" w:themeColor="accent1" w:themeShade="80"/>
                                <w:sz w:val="40"/>
                                <w:szCs w:val="40"/>
                              </w:rPr>
                              <w:t>Mara del Rocío Gómez López</w:t>
                            </w:r>
                          </w:p>
                          <w:p w:rsidR="009845E0" w:rsidRPr="005F25D8" w:rsidRDefault="009845E0" w:rsidP="00C925E2">
                            <w:pPr>
                              <w:jc w:val="both"/>
                              <w:rPr>
                                <w:b/>
                                <w:bCs/>
                                <w:color w:val="1F3864" w:themeColor="accent1" w:themeShade="80"/>
                                <w:sz w:val="40"/>
                                <w:szCs w:val="40"/>
                              </w:rPr>
                            </w:pPr>
                          </w:p>
                          <w:p w:rsidR="00D75203" w:rsidRDefault="00E351B7" w:rsidP="00C925E2">
                            <w:pPr>
                              <w:jc w:val="both"/>
                              <w:rPr>
                                <w:b/>
                                <w:bCs/>
                                <w:color w:val="1F3864" w:themeColor="accent1" w:themeShade="80"/>
                                <w:sz w:val="40"/>
                                <w:szCs w:val="40"/>
                              </w:rPr>
                            </w:pPr>
                            <w:r w:rsidRPr="005F25D8">
                              <w:rPr>
                                <w:b/>
                                <w:bCs/>
                                <w:color w:val="1F3864" w:themeColor="accent1" w:themeShade="80"/>
                                <w:sz w:val="40"/>
                                <w:szCs w:val="40"/>
                              </w:rPr>
                              <w:t xml:space="preserve">Nombre del profesor: </w:t>
                            </w:r>
                            <w:r w:rsidR="003F6ED7">
                              <w:rPr>
                                <w:b/>
                                <w:bCs/>
                                <w:color w:val="1F3864" w:themeColor="accent1" w:themeShade="80"/>
                                <w:sz w:val="40"/>
                                <w:szCs w:val="40"/>
                              </w:rPr>
                              <w:t xml:space="preserve">Marcos </w:t>
                            </w:r>
                            <w:proofErr w:type="spellStart"/>
                            <w:r w:rsidR="003F6ED7">
                              <w:rPr>
                                <w:b/>
                                <w:bCs/>
                                <w:color w:val="1F3864" w:themeColor="accent1" w:themeShade="80"/>
                                <w:sz w:val="40"/>
                                <w:szCs w:val="40"/>
                              </w:rPr>
                              <w:t>Jhodany</w:t>
                            </w:r>
                            <w:proofErr w:type="spellEnd"/>
                            <w:r w:rsidR="003F6ED7">
                              <w:rPr>
                                <w:b/>
                                <w:bCs/>
                                <w:color w:val="1F3864" w:themeColor="accent1" w:themeShade="80"/>
                                <w:sz w:val="40"/>
                                <w:szCs w:val="40"/>
                              </w:rPr>
                              <w:t xml:space="preserve"> Argüello</w:t>
                            </w:r>
                          </w:p>
                          <w:p w:rsidR="009845E0" w:rsidRPr="005F25D8" w:rsidRDefault="009845E0" w:rsidP="00C925E2">
                            <w:pPr>
                              <w:jc w:val="both"/>
                              <w:rPr>
                                <w:b/>
                                <w:bCs/>
                                <w:color w:val="1F3864" w:themeColor="accent1" w:themeShade="80"/>
                                <w:sz w:val="40"/>
                                <w:szCs w:val="40"/>
                              </w:rPr>
                            </w:pPr>
                          </w:p>
                          <w:p w:rsidR="00E351B7" w:rsidRDefault="00AE2777" w:rsidP="00C925E2">
                            <w:pPr>
                              <w:jc w:val="both"/>
                              <w:rPr>
                                <w:b/>
                                <w:bCs/>
                                <w:color w:val="1F3864" w:themeColor="accent1" w:themeShade="80"/>
                                <w:sz w:val="40"/>
                                <w:szCs w:val="40"/>
                              </w:rPr>
                            </w:pPr>
                            <w:r w:rsidRPr="005F25D8">
                              <w:rPr>
                                <w:b/>
                                <w:bCs/>
                                <w:color w:val="1F3864" w:themeColor="accent1" w:themeShade="80"/>
                                <w:sz w:val="40"/>
                                <w:szCs w:val="40"/>
                              </w:rPr>
                              <w:t>Nombre del trabajo:</w:t>
                            </w:r>
                            <w:r w:rsidR="009C2DC3">
                              <w:rPr>
                                <w:b/>
                                <w:bCs/>
                                <w:color w:val="1F3864" w:themeColor="accent1" w:themeShade="80"/>
                                <w:sz w:val="40"/>
                                <w:szCs w:val="40"/>
                              </w:rPr>
                              <w:t xml:space="preserve"> </w:t>
                            </w:r>
                            <w:r w:rsidR="00C43300">
                              <w:rPr>
                                <w:b/>
                                <w:bCs/>
                                <w:color w:val="1F3864" w:themeColor="accent1" w:themeShade="80"/>
                                <w:sz w:val="40"/>
                                <w:szCs w:val="40"/>
                              </w:rPr>
                              <w:t xml:space="preserve">Investigación </w:t>
                            </w:r>
                          </w:p>
                          <w:p w:rsidR="009845E0" w:rsidRPr="005F25D8" w:rsidRDefault="009845E0" w:rsidP="00C925E2">
                            <w:pPr>
                              <w:jc w:val="both"/>
                              <w:rPr>
                                <w:b/>
                                <w:bCs/>
                                <w:color w:val="1F3864" w:themeColor="accent1" w:themeShade="80"/>
                                <w:sz w:val="40"/>
                                <w:szCs w:val="40"/>
                              </w:rPr>
                            </w:pPr>
                          </w:p>
                          <w:p w:rsidR="00AE2777"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Materia:</w:t>
                            </w:r>
                            <w:r w:rsidR="00C43300">
                              <w:rPr>
                                <w:b/>
                                <w:bCs/>
                                <w:color w:val="1F3864" w:themeColor="accent1" w:themeShade="80"/>
                                <w:sz w:val="40"/>
                                <w:szCs w:val="40"/>
                              </w:rPr>
                              <w:t xml:space="preserve"> Seminario de tesis </w:t>
                            </w: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Grado:</w:t>
                            </w:r>
                            <w:r w:rsidR="00DD15E4">
                              <w:rPr>
                                <w:b/>
                                <w:bCs/>
                                <w:color w:val="1F3864" w:themeColor="accent1" w:themeShade="80"/>
                                <w:sz w:val="40"/>
                                <w:szCs w:val="40"/>
                              </w:rPr>
                              <w:t xml:space="preserve"> </w:t>
                            </w:r>
                            <w:r w:rsidR="0045028B">
                              <w:rPr>
                                <w:b/>
                                <w:bCs/>
                                <w:color w:val="1F3864" w:themeColor="accent1" w:themeShade="80"/>
                                <w:sz w:val="40"/>
                                <w:szCs w:val="40"/>
                              </w:rPr>
                              <w:t>9°</w:t>
                            </w: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Grupo:</w:t>
                            </w:r>
                            <w:r w:rsidR="00301A06">
                              <w:rPr>
                                <w:b/>
                                <w:bCs/>
                                <w:color w:val="1F3864" w:themeColor="accent1" w:themeShade="80"/>
                                <w:sz w:val="40"/>
                                <w:szCs w:val="40"/>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45.45pt;margin-top:101.45pt;width:523.75pt;height:4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" fillcolor="white [3201]" strokecolor="white [3212]" strokeweight=".5pt">
                <v:textbox>
                  <w:txbxContent>
                    <w:p w:rsidR="0056316F" w:rsidRDefault="00D75203" w:rsidP="00C925E2">
                      <w:pPr>
                        <w:jc w:val="both"/>
                        <w:rPr>
                          <w:b/>
                          <w:bCs/>
                          <w:color w:val="1F3864" w:themeColor="accent1" w:themeShade="80"/>
                          <w:sz w:val="40"/>
                          <w:szCs w:val="40"/>
                        </w:rPr>
                      </w:pPr>
                      <w:r w:rsidRPr="005F25D8">
                        <w:rPr>
                          <w:b/>
                          <w:bCs/>
                          <w:color w:val="1F3864" w:themeColor="accent1" w:themeShade="80"/>
                          <w:sz w:val="40"/>
                          <w:szCs w:val="40"/>
                        </w:rPr>
                        <w:t>Nombre del alumno:</w:t>
                      </w:r>
                      <w:r w:rsidR="00846045">
                        <w:rPr>
                          <w:b/>
                          <w:bCs/>
                          <w:color w:val="1F3864" w:themeColor="accent1" w:themeShade="80"/>
                          <w:sz w:val="40"/>
                          <w:szCs w:val="40"/>
                        </w:rPr>
                        <w:t xml:space="preserve"> </w:t>
                      </w:r>
                      <w:r w:rsidR="00AA1798">
                        <w:rPr>
                          <w:b/>
                          <w:bCs/>
                          <w:color w:val="1F3864" w:themeColor="accent1" w:themeShade="80"/>
                          <w:sz w:val="40"/>
                          <w:szCs w:val="40"/>
                        </w:rPr>
                        <w:t>Mara del Rocío Gómez López</w:t>
                      </w:r>
                    </w:p>
                    <w:p w:rsidR="009845E0" w:rsidRPr="005F25D8" w:rsidRDefault="009845E0" w:rsidP="00C925E2">
                      <w:pPr>
                        <w:jc w:val="both"/>
                        <w:rPr>
                          <w:b/>
                          <w:bCs/>
                          <w:color w:val="1F3864" w:themeColor="accent1" w:themeShade="80"/>
                          <w:sz w:val="40"/>
                          <w:szCs w:val="40"/>
                        </w:rPr>
                      </w:pPr>
                    </w:p>
                    <w:p w:rsidR="00D75203" w:rsidRDefault="00E351B7" w:rsidP="00C925E2">
                      <w:pPr>
                        <w:jc w:val="both"/>
                        <w:rPr>
                          <w:b/>
                          <w:bCs/>
                          <w:color w:val="1F3864" w:themeColor="accent1" w:themeShade="80"/>
                          <w:sz w:val="40"/>
                          <w:szCs w:val="40"/>
                        </w:rPr>
                      </w:pPr>
                      <w:r w:rsidRPr="005F25D8">
                        <w:rPr>
                          <w:b/>
                          <w:bCs/>
                          <w:color w:val="1F3864" w:themeColor="accent1" w:themeShade="80"/>
                          <w:sz w:val="40"/>
                          <w:szCs w:val="40"/>
                        </w:rPr>
                        <w:t xml:space="preserve">Nombre del profesor: </w:t>
                      </w:r>
                      <w:r w:rsidR="003F6ED7">
                        <w:rPr>
                          <w:b/>
                          <w:bCs/>
                          <w:color w:val="1F3864" w:themeColor="accent1" w:themeShade="80"/>
                          <w:sz w:val="40"/>
                          <w:szCs w:val="40"/>
                        </w:rPr>
                        <w:t xml:space="preserve">Marcos </w:t>
                      </w:r>
                      <w:proofErr w:type="spellStart"/>
                      <w:r w:rsidR="003F6ED7">
                        <w:rPr>
                          <w:b/>
                          <w:bCs/>
                          <w:color w:val="1F3864" w:themeColor="accent1" w:themeShade="80"/>
                          <w:sz w:val="40"/>
                          <w:szCs w:val="40"/>
                        </w:rPr>
                        <w:t>Jhodany</w:t>
                      </w:r>
                      <w:proofErr w:type="spellEnd"/>
                      <w:r w:rsidR="003F6ED7">
                        <w:rPr>
                          <w:b/>
                          <w:bCs/>
                          <w:color w:val="1F3864" w:themeColor="accent1" w:themeShade="80"/>
                          <w:sz w:val="40"/>
                          <w:szCs w:val="40"/>
                        </w:rPr>
                        <w:t xml:space="preserve"> Argüello</w:t>
                      </w:r>
                    </w:p>
                    <w:p w:rsidR="009845E0" w:rsidRPr="005F25D8" w:rsidRDefault="009845E0" w:rsidP="00C925E2">
                      <w:pPr>
                        <w:jc w:val="both"/>
                        <w:rPr>
                          <w:b/>
                          <w:bCs/>
                          <w:color w:val="1F3864" w:themeColor="accent1" w:themeShade="80"/>
                          <w:sz w:val="40"/>
                          <w:szCs w:val="40"/>
                        </w:rPr>
                      </w:pPr>
                    </w:p>
                    <w:p w:rsidR="00E351B7" w:rsidRDefault="00AE2777" w:rsidP="00C925E2">
                      <w:pPr>
                        <w:jc w:val="both"/>
                        <w:rPr>
                          <w:b/>
                          <w:bCs/>
                          <w:color w:val="1F3864" w:themeColor="accent1" w:themeShade="80"/>
                          <w:sz w:val="40"/>
                          <w:szCs w:val="40"/>
                        </w:rPr>
                      </w:pPr>
                      <w:r w:rsidRPr="005F25D8">
                        <w:rPr>
                          <w:b/>
                          <w:bCs/>
                          <w:color w:val="1F3864" w:themeColor="accent1" w:themeShade="80"/>
                          <w:sz w:val="40"/>
                          <w:szCs w:val="40"/>
                        </w:rPr>
                        <w:t>Nombre del trabajo:</w:t>
                      </w:r>
                      <w:r w:rsidR="009C2DC3">
                        <w:rPr>
                          <w:b/>
                          <w:bCs/>
                          <w:color w:val="1F3864" w:themeColor="accent1" w:themeShade="80"/>
                          <w:sz w:val="40"/>
                          <w:szCs w:val="40"/>
                        </w:rPr>
                        <w:t xml:space="preserve"> </w:t>
                      </w:r>
                      <w:r w:rsidR="00C43300">
                        <w:rPr>
                          <w:b/>
                          <w:bCs/>
                          <w:color w:val="1F3864" w:themeColor="accent1" w:themeShade="80"/>
                          <w:sz w:val="40"/>
                          <w:szCs w:val="40"/>
                        </w:rPr>
                        <w:t xml:space="preserve">Investigación </w:t>
                      </w:r>
                    </w:p>
                    <w:p w:rsidR="009845E0" w:rsidRPr="005F25D8" w:rsidRDefault="009845E0" w:rsidP="00C925E2">
                      <w:pPr>
                        <w:jc w:val="both"/>
                        <w:rPr>
                          <w:b/>
                          <w:bCs/>
                          <w:color w:val="1F3864" w:themeColor="accent1" w:themeShade="80"/>
                          <w:sz w:val="40"/>
                          <w:szCs w:val="40"/>
                        </w:rPr>
                      </w:pPr>
                    </w:p>
                    <w:p w:rsidR="00AE2777"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Materia:</w:t>
                      </w:r>
                      <w:r w:rsidR="00C43300">
                        <w:rPr>
                          <w:b/>
                          <w:bCs/>
                          <w:color w:val="1F3864" w:themeColor="accent1" w:themeShade="80"/>
                          <w:sz w:val="40"/>
                          <w:szCs w:val="40"/>
                        </w:rPr>
                        <w:t xml:space="preserve"> Seminario de tesis </w:t>
                      </w: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Grado:</w:t>
                      </w:r>
                      <w:r w:rsidR="00DD15E4">
                        <w:rPr>
                          <w:b/>
                          <w:bCs/>
                          <w:color w:val="1F3864" w:themeColor="accent1" w:themeShade="80"/>
                          <w:sz w:val="40"/>
                          <w:szCs w:val="40"/>
                        </w:rPr>
                        <w:t xml:space="preserve"> </w:t>
                      </w:r>
                      <w:r w:rsidR="0045028B">
                        <w:rPr>
                          <w:b/>
                          <w:bCs/>
                          <w:color w:val="1F3864" w:themeColor="accent1" w:themeShade="80"/>
                          <w:sz w:val="40"/>
                          <w:szCs w:val="40"/>
                        </w:rPr>
                        <w:t>9°</w:t>
                      </w: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p>
                    <w:p w:rsidR="002E541D" w:rsidRPr="005F25D8" w:rsidRDefault="002E541D" w:rsidP="00C925E2">
                      <w:pPr>
                        <w:jc w:val="both"/>
                        <w:rPr>
                          <w:b/>
                          <w:bCs/>
                          <w:color w:val="1F3864" w:themeColor="accent1" w:themeShade="80"/>
                          <w:sz w:val="40"/>
                          <w:szCs w:val="40"/>
                        </w:rPr>
                      </w:pPr>
                      <w:r w:rsidRPr="005F25D8">
                        <w:rPr>
                          <w:b/>
                          <w:bCs/>
                          <w:color w:val="1F3864" w:themeColor="accent1" w:themeShade="80"/>
                          <w:sz w:val="40"/>
                          <w:szCs w:val="40"/>
                        </w:rPr>
                        <w:t>Grupo:</w:t>
                      </w:r>
                      <w:r w:rsidR="00301A06">
                        <w:rPr>
                          <w:b/>
                          <w:bCs/>
                          <w:color w:val="1F3864" w:themeColor="accent1" w:themeShade="80"/>
                          <w:sz w:val="40"/>
                          <w:szCs w:val="40"/>
                        </w:rPr>
                        <w:t xml:space="preserve"> B</w:t>
                      </w:r>
                    </w:p>
                  </w:txbxContent>
                </v:textbox>
              </v:shape>
            </w:pict>
          </mc:Fallback>
        </mc:AlternateContent>
      </w:r>
      <w:r w:rsidRPr="0056316F">
        <w:rPr>
          <w:noProof/>
          <w:sz w:val="36"/>
          <w:szCs w:val="36"/>
        </w:rPr>
        <w:drawing>
          <wp:anchor distT="0" distB="0" distL="114300" distR="114300" simplePos="0" relativeHeight="251659264" behindDoc="0" locked="0" layoutInCell="1" allowOverlap="1">
            <wp:simplePos x="0" y="0"/>
            <wp:positionH relativeFrom="column">
              <wp:posOffset>-577850</wp:posOffset>
            </wp:positionH>
            <wp:positionV relativeFrom="paragraph">
              <wp:posOffset>635</wp:posOffset>
            </wp:positionV>
            <wp:extent cx="4453255" cy="1668145"/>
            <wp:effectExtent l="0" t="0" r="4445"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b="75435"/>
                    <a:stretch/>
                  </pic:blipFill>
                  <pic:spPr bwMode="auto">
                    <a:xfrm>
                      <a:off x="0" y="0"/>
                      <a:ext cx="445325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937">
        <w:rPr>
          <w:noProof/>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4368800</wp:posOffset>
                </wp:positionV>
                <wp:extent cx="1135380" cy="276860"/>
                <wp:effectExtent l="0" t="0" r="26670" b="27940"/>
                <wp:wrapNone/>
                <wp:docPr id="4" name="Cuadro de texto 4"/>
                <wp:cNvGraphicFramePr/>
                <a:graphic xmlns:a="http://schemas.openxmlformats.org/drawingml/2006/main">
                  <a:graphicData uri="http://schemas.microsoft.com/office/word/2010/wordprocessingShape">
                    <wps:wsp>
                      <wps:cNvSpPr txBox="1"/>
                      <wps:spPr>
                        <a:xfrm>
                          <a:off x="0" y="0"/>
                          <a:ext cx="1135380" cy="276860"/>
                        </a:xfrm>
                        <a:prstGeom prst="rect">
                          <a:avLst/>
                        </a:prstGeom>
                        <a:solidFill>
                          <a:schemeClr val="lt1"/>
                        </a:solidFill>
                        <a:ln w="6350">
                          <a:solidFill>
                            <a:schemeClr val="bg1"/>
                          </a:solidFill>
                        </a:ln>
                      </wps:spPr>
                      <wps:txbx>
                        <w:txbxContent>
                          <w:p w:rsidR="00632937" w:rsidRDefault="00632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margin-left:17.6pt;margin-top:344pt;width:89.4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" fillcolor="white [3201]" strokecolor="white [3212]" strokeweight=".5pt">
                <v:textbox>
                  <w:txbxContent>
                    <w:p w:rsidR="00632937" w:rsidRDefault="00632937"/>
                  </w:txbxContent>
                </v:textbox>
              </v:shape>
            </w:pict>
          </mc:Fallback>
        </mc:AlternateContent>
      </w:r>
    </w:p>
    <w:p w:rsidR="00F73503" w:rsidRDefault="00F73503">
      <w:r>
        <w:br w:type="page"/>
      </w:r>
    </w:p>
    <w:p w:rsidR="00921FFD" w:rsidRDefault="00732B79">
      <w:r>
        <w:rPr>
          <w:noProof/>
        </w:rPr>
        <w:lastRenderedPageBreak/>
        <w:drawing>
          <wp:anchor distT="0" distB="0" distL="114300" distR="114300" simplePos="0" relativeHeight="251663360" behindDoc="0" locked="0" layoutInCell="1" allowOverlap="1">
            <wp:simplePos x="0" y="0"/>
            <wp:positionH relativeFrom="column">
              <wp:posOffset>-558165</wp:posOffset>
            </wp:positionH>
            <wp:positionV relativeFrom="paragraph">
              <wp:posOffset>0</wp:posOffset>
            </wp:positionV>
            <wp:extent cx="6313170" cy="95313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6313170" cy="9531350"/>
                    </a:xfrm>
                    <a:prstGeom prst="rect">
                      <a:avLst/>
                    </a:prstGeom>
                  </pic:spPr>
                </pic:pic>
              </a:graphicData>
            </a:graphic>
            <wp14:sizeRelH relativeFrom="margin">
              <wp14:pctWidth>0</wp14:pctWidth>
            </wp14:sizeRelH>
            <wp14:sizeRelV relativeFrom="margin">
              <wp14:pctHeight>0</wp14:pctHeight>
            </wp14:sizeRelV>
          </wp:anchor>
        </w:drawing>
      </w:r>
    </w:p>
    <w:p w:rsidR="00921FFD" w:rsidRDefault="00461E06">
      <w:r>
        <w:rPr>
          <w:noProof/>
        </w:rPr>
        <w:lastRenderedPageBreak/>
        <w:drawing>
          <wp:anchor distT="0" distB="0" distL="114300" distR="114300" simplePos="0" relativeHeight="251664384" behindDoc="0" locked="0" layoutInCell="1" allowOverlap="1">
            <wp:simplePos x="0" y="0"/>
            <wp:positionH relativeFrom="column">
              <wp:posOffset>-785495</wp:posOffset>
            </wp:positionH>
            <wp:positionV relativeFrom="paragraph">
              <wp:posOffset>207645</wp:posOffset>
            </wp:positionV>
            <wp:extent cx="6767830" cy="2626360"/>
            <wp:effectExtent l="0" t="0" r="0" b="254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7830" cy="2626360"/>
                    </a:xfrm>
                    <a:prstGeom prst="rect">
                      <a:avLst/>
                    </a:prstGeom>
                  </pic:spPr>
                </pic:pic>
              </a:graphicData>
            </a:graphic>
            <wp14:sizeRelH relativeFrom="margin">
              <wp14:pctWidth>0</wp14:pctWidth>
            </wp14:sizeRelH>
            <wp14:sizeRelV relativeFrom="margin">
              <wp14:pctHeight>0</wp14:pctHeight>
            </wp14:sizeRelV>
          </wp:anchor>
        </w:drawing>
      </w:r>
    </w:p>
    <w:p w:rsidR="00921FFD" w:rsidRDefault="00921FFD"/>
    <w:p w:rsidR="00921FFD" w:rsidRDefault="00921FFD"/>
    <w:p w:rsidR="00633F7F" w:rsidRDefault="00633F7F"/>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Default="003644E5"/>
    <w:p w:rsidR="003644E5" w:rsidRPr="0046638C" w:rsidRDefault="00483769" w:rsidP="0046638C">
      <w:pPr>
        <w:jc w:val="center"/>
        <w:rPr>
          <w:sz w:val="32"/>
          <w:szCs w:val="32"/>
        </w:rPr>
      </w:pPr>
      <w:r w:rsidRPr="0046638C">
        <w:rPr>
          <w:sz w:val="32"/>
          <w:szCs w:val="32"/>
        </w:rPr>
        <w:lastRenderedPageBreak/>
        <w:t>Sugerencia</w:t>
      </w:r>
    </w:p>
    <w:p w:rsidR="003644E5" w:rsidRDefault="003644E5"/>
    <w:p w:rsidR="003644E5" w:rsidRDefault="000E35B1" w:rsidP="00114C24">
      <w:pPr>
        <w:spacing w:line="360" w:lineRule="auto"/>
        <w:jc w:val="both"/>
        <w:rPr>
          <w:sz w:val="24"/>
          <w:szCs w:val="24"/>
        </w:rPr>
      </w:pPr>
      <w:r w:rsidRPr="008060D3">
        <w:rPr>
          <w:sz w:val="24"/>
          <w:szCs w:val="24"/>
        </w:rPr>
        <w:t xml:space="preserve"> La mejor forma de prevenir la hipertensión es adquirir unos hábitos de vida cardiosaludables para reducir el riesgo de que se formen placas ateroscleróticas en las coronarias, y controlar adecuadamente aquellos factores de riesgo cardiovascular que ya esté presentes. Se debe evitar el consumo de tabaco, realizar ejercicio físico aeróbico de forma regular (2-3 sesiones semanales de ejercicio de intensidad moderada durante 1 hora, como caminar rápido, correr, bicicleta, natación, tenis,), evitar el sobrepeso y mantener una dieta equilibrada (se recomienda especialmente nuestra dieta mediterránea rica en frutas, verduras, legumbres, aceite de oliva y pobre en grasas y azúcares).</w:t>
      </w:r>
    </w:p>
    <w:p w:rsidR="000975AE" w:rsidRDefault="000975AE" w:rsidP="00114C24">
      <w:pPr>
        <w:spacing w:line="360" w:lineRule="auto"/>
        <w:jc w:val="both"/>
        <w:rPr>
          <w:sz w:val="24"/>
          <w:szCs w:val="24"/>
        </w:rPr>
      </w:pPr>
      <w:r>
        <w:rPr>
          <w:sz w:val="24"/>
          <w:szCs w:val="24"/>
        </w:rPr>
        <w:t>Estos buenos hábitos de vida deben adquirirse ya desde la infancia para que se mantengan a lo largo de toda la vida. Para ello se desarrollan numerosas campañas de Promoción de la Salud desde la edad escolar, haciendo hincapié en la dieta, el ejercicio físico y el control del sobrepeso desde la infancia. En la edad adulta no hay que olvidarse de visitar regularmente al médico para detectar la existencia de algún factor de riesgo cardiovascular y poder tratarlo y controlarlo cuanto antes. En definitiva, llevar una vida sana es la mejor manera de evitar un infarto.</w:t>
      </w: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r>
        <w:rPr>
          <w:sz w:val="24"/>
          <w:szCs w:val="24"/>
        </w:rPr>
        <w:t xml:space="preserve">Deshacerse de algunos hábitos nocivos como el consumo excesivo de bebidas alcohólicas y el tabaco es una medida importante en la prevención de infartos de miocardio y otros problemas de salud. Ten en cuenta que el tabaco, especialmente, afecta gravemente y daña los vasos sanguíneos del corazón, el cerebro y las extremidades, por lo que supone un gran riesgo que conviene evitar a toda costa. Si eres fumador/a y necesitas algunos consejos que te ayuden a librarte de este hábito tan perjudicial. Las personas que padecen de diabetes deben mantener controlados sus niveles de azúcar en la sangre, ya que esta condición incrementa las posibilidades de sufrir un infarto de miocardio, así como accidentes cerebrovasculares. Además, será fundamental que sigan una dieta sana recortando la ingesta de azúcar, practiquen ejercicio físico, eviten el tabaco y el alcohol. Por último, para prevenir infartos de </w:t>
      </w:r>
      <w:r>
        <w:rPr>
          <w:sz w:val="24"/>
          <w:szCs w:val="24"/>
        </w:rPr>
        <w:lastRenderedPageBreak/>
        <w:t>miocardio, es recomendable mantener la tensión arterial controlada, ya que si es elevada puede deteriorar el recubrimiento interior de las arterias, formar depósitos de grasa y aumentar, por consiguiente, el riesgo de infarto. Si sufres de hipertensión, será importante que lleves hábitos de vida saludables.</w:t>
      </w: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r>
        <w:rPr>
          <w:sz w:val="24"/>
          <w:szCs w:val="24"/>
        </w:rPr>
        <w:t>Debes evitar:</w:t>
      </w:r>
    </w:p>
    <w:p w:rsidR="000975AE" w:rsidRDefault="000975AE" w:rsidP="00114C24">
      <w:pPr>
        <w:spacing w:line="360" w:lineRule="auto"/>
        <w:jc w:val="both"/>
        <w:rPr>
          <w:sz w:val="24"/>
          <w:szCs w:val="24"/>
        </w:rPr>
      </w:pPr>
    </w:p>
    <w:p w:rsidR="000975AE" w:rsidRPr="006E7909" w:rsidRDefault="000975AE" w:rsidP="00114C24">
      <w:pPr>
        <w:pStyle w:val="Prrafodelista"/>
        <w:numPr>
          <w:ilvl w:val="0"/>
          <w:numId w:val="12"/>
        </w:numPr>
        <w:spacing w:line="360" w:lineRule="auto"/>
        <w:jc w:val="both"/>
        <w:rPr>
          <w:sz w:val="24"/>
          <w:szCs w:val="24"/>
        </w:rPr>
      </w:pPr>
      <w:r w:rsidRPr="000975AE">
        <w:rPr>
          <w:sz w:val="24"/>
          <w:szCs w:val="24"/>
        </w:rPr>
        <w:t>Si fuma dejar de hacerlo</w:t>
      </w:r>
    </w:p>
    <w:p w:rsidR="000975AE" w:rsidRPr="006E7909" w:rsidRDefault="000975AE" w:rsidP="00114C24">
      <w:pPr>
        <w:pStyle w:val="Prrafodelista"/>
        <w:numPr>
          <w:ilvl w:val="0"/>
          <w:numId w:val="12"/>
        </w:numPr>
        <w:spacing w:line="360" w:lineRule="auto"/>
        <w:jc w:val="both"/>
        <w:rPr>
          <w:sz w:val="24"/>
          <w:szCs w:val="24"/>
        </w:rPr>
      </w:pPr>
      <w:r w:rsidRPr="000975AE">
        <w:rPr>
          <w:sz w:val="24"/>
          <w:szCs w:val="24"/>
        </w:rPr>
        <w:t>Hacer actividad aeróbica 3 veces por semana, sin importar la edad. Ejemplos: correr, caminar, natación o bicicleta. Ir al gimnasio a hacer pesas no cumple la misma función.</w:t>
      </w:r>
    </w:p>
    <w:p w:rsidR="000975AE" w:rsidRPr="000975AE" w:rsidRDefault="000975AE" w:rsidP="000975AE">
      <w:pPr>
        <w:pStyle w:val="Prrafodelista"/>
        <w:numPr>
          <w:ilvl w:val="0"/>
          <w:numId w:val="12"/>
        </w:numPr>
        <w:spacing w:line="360" w:lineRule="auto"/>
        <w:jc w:val="both"/>
        <w:rPr>
          <w:sz w:val="24"/>
          <w:szCs w:val="24"/>
        </w:rPr>
      </w:pPr>
      <w:r w:rsidRPr="000975AE">
        <w:rPr>
          <w:sz w:val="24"/>
          <w:szCs w:val="24"/>
        </w:rPr>
        <w:t>Tener una alimentación saludable, aumentando la ingesta de fibras que se encuentran en las frutas y verduras, y el consumo de ácidos grasos insaturados.</w:t>
      </w: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p>
    <w:p w:rsidR="006E7909" w:rsidRDefault="006E7909" w:rsidP="00114C24">
      <w:pPr>
        <w:spacing w:line="360" w:lineRule="auto"/>
        <w:jc w:val="both"/>
        <w:rPr>
          <w:sz w:val="24"/>
          <w:szCs w:val="24"/>
        </w:rPr>
      </w:pPr>
    </w:p>
    <w:p w:rsidR="000975AE" w:rsidRDefault="000975AE" w:rsidP="00023990">
      <w:pPr>
        <w:spacing w:line="360" w:lineRule="auto"/>
        <w:jc w:val="center"/>
        <w:rPr>
          <w:sz w:val="24"/>
          <w:szCs w:val="24"/>
        </w:rPr>
      </w:pPr>
      <w:r>
        <w:rPr>
          <w:sz w:val="24"/>
          <w:szCs w:val="24"/>
        </w:rPr>
        <w:lastRenderedPageBreak/>
        <w:t>CONCLUSIONES</w:t>
      </w: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r>
        <w:rPr>
          <w:sz w:val="24"/>
          <w:szCs w:val="24"/>
        </w:rPr>
        <w:t>Como ya hemos mencionado anteriormente; una vez concluida la Base de datos y de haber obtenido los resultados de las encuestas, se llegó a la conclusión que la mayoría de los encuestados no tienen el conocimiento sobre la hipertensión arterial, ni cuáles son las medidas de prevención que debe de tener para quienes padecen de la hipertensión arterial. Ni algún otro dato sobre esta enfermedad y otras que se pueden desarrollar después de padecerla.</w:t>
      </w:r>
    </w:p>
    <w:p w:rsidR="000975AE" w:rsidRDefault="000975AE" w:rsidP="00114C24">
      <w:pPr>
        <w:spacing w:line="360" w:lineRule="auto"/>
        <w:jc w:val="both"/>
        <w:rPr>
          <w:sz w:val="24"/>
          <w:szCs w:val="24"/>
        </w:rPr>
      </w:pPr>
    </w:p>
    <w:p w:rsidR="000975AE" w:rsidRDefault="000975AE" w:rsidP="00114C24">
      <w:pPr>
        <w:spacing w:line="360" w:lineRule="auto"/>
        <w:jc w:val="both"/>
        <w:rPr>
          <w:sz w:val="24"/>
          <w:szCs w:val="24"/>
        </w:rPr>
      </w:pPr>
      <w:r>
        <w:rPr>
          <w:sz w:val="24"/>
          <w:szCs w:val="24"/>
        </w:rPr>
        <w:t xml:space="preserve">Las enfermedades crónicas degenerativa constituyen la principal causa de enfermedades y muerte de los países desarrollados, las enfermedades cardiovasculares son la primera causa de muerte de nuestro país, las enfermedades </w:t>
      </w:r>
      <w:proofErr w:type="spellStart"/>
      <w:r>
        <w:rPr>
          <w:sz w:val="24"/>
          <w:szCs w:val="24"/>
        </w:rPr>
        <w:t>cronicas</w:t>
      </w:r>
      <w:proofErr w:type="spellEnd"/>
      <w:r>
        <w:rPr>
          <w:sz w:val="24"/>
          <w:szCs w:val="24"/>
        </w:rPr>
        <w:t xml:space="preserve"> tienen mucho que ver con la calidad de vida que lleven las personas en una sociedad cada vez más acelerada y estresante, este ritmo de vida promueve actitudes que favorecen bien poco a la salud del corazón.  Las enfermedades </w:t>
      </w:r>
      <w:proofErr w:type="spellStart"/>
      <w:r>
        <w:rPr>
          <w:sz w:val="24"/>
          <w:szCs w:val="24"/>
        </w:rPr>
        <w:t>cronicas</w:t>
      </w:r>
      <w:proofErr w:type="spellEnd"/>
      <w:r>
        <w:rPr>
          <w:sz w:val="24"/>
          <w:szCs w:val="24"/>
        </w:rPr>
        <w:t xml:space="preserve"> vas al alza y la prevención junto a conductas más saludables como una dieta saludable ejercicio moderado son el camino a seguir para poner un freno a este alarmante problema de salud.</w:t>
      </w:r>
    </w:p>
    <w:p w:rsidR="000975AE" w:rsidRDefault="000975AE" w:rsidP="00114C24">
      <w:pPr>
        <w:spacing w:line="360" w:lineRule="auto"/>
        <w:jc w:val="both"/>
        <w:rPr>
          <w:sz w:val="24"/>
          <w:szCs w:val="24"/>
        </w:rPr>
      </w:pPr>
      <w:r>
        <w:rPr>
          <w:sz w:val="24"/>
          <w:szCs w:val="24"/>
        </w:rPr>
        <w:t>Todas las arritmias que aparecen en el contexto de la hipertensión mejoran con una repercusión precoz, preferentemente la revascularización percutánea, puesto que generalmente garantiza la apertura del vaso evita la reclusión y permite la revascularización completa cuando el estado clínico del paciente lo requiere.</w:t>
      </w:r>
    </w:p>
    <w:p w:rsidR="000975AE" w:rsidRDefault="000975AE" w:rsidP="00114C24">
      <w:pPr>
        <w:spacing w:line="360" w:lineRule="auto"/>
        <w:jc w:val="both"/>
        <w:rPr>
          <w:sz w:val="24"/>
          <w:szCs w:val="24"/>
        </w:rPr>
      </w:pPr>
      <w:r>
        <w:rPr>
          <w:sz w:val="24"/>
          <w:szCs w:val="24"/>
        </w:rPr>
        <w:t>Por ello es de vital importancia que el personal de enfermería haga más hincapié en las prevención de la enfermedad , esta se lograra con la disminución de los factores de riesgo como son, la disminución de alimentos con alto contenido en sal, grasas, consumo de drogas, tanto licitas e ilícitas, ya sea el tabaco, alcohol, o en uso de cocaína.</w:t>
      </w:r>
    </w:p>
    <w:p w:rsidR="000975AE" w:rsidRDefault="000975AE" w:rsidP="00114C24">
      <w:pPr>
        <w:spacing w:line="360" w:lineRule="auto"/>
        <w:jc w:val="both"/>
        <w:rPr>
          <w:sz w:val="24"/>
          <w:szCs w:val="24"/>
        </w:rPr>
      </w:pPr>
      <w:r>
        <w:rPr>
          <w:sz w:val="24"/>
          <w:szCs w:val="24"/>
        </w:rPr>
        <w:t xml:space="preserve">Además es muy necesario promocionar conferencias de o promociones de la salud, así como actividades físicas.  </w:t>
      </w:r>
    </w:p>
    <w:p w:rsidR="000975AE" w:rsidRDefault="000975AE" w:rsidP="00114C24">
      <w:pPr>
        <w:spacing w:line="360" w:lineRule="auto"/>
        <w:jc w:val="both"/>
        <w:rPr>
          <w:sz w:val="24"/>
          <w:szCs w:val="24"/>
        </w:rPr>
      </w:pPr>
      <w:r>
        <w:rPr>
          <w:sz w:val="24"/>
          <w:szCs w:val="24"/>
        </w:rPr>
        <w:t xml:space="preserve">Como conclusión nos hace pensar que cada ser humano tiene un estilo de vida, en la cual nos pone en riesgo nuestra salud sabiendo que depende todo de nuestro estilo de </w:t>
      </w:r>
      <w:r>
        <w:rPr>
          <w:sz w:val="24"/>
          <w:szCs w:val="24"/>
        </w:rPr>
        <w:lastRenderedPageBreak/>
        <w:t>vida en la cual debemos manejar hábitos para nuestra salud como son tener actividad física, comer saludablemente, no fumar, no consumir alcoholismo.</w:t>
      </w:r>
    </w:p>
    <w:p w:rsidR="000975AE" w:rsidRDefault="000975AE" w:rsidP="00114C24">
      <w:pPr>
        <w:spacing w:line="360" w:lineRule="auto"/>
        <w:jc w:val="both"/>
        <w:rPr>
          <w:sz w:val="24"/>
          <w:szCs w:val="24"/>
        </w:rPr>
      </w:pPr>
    </w:p>
    <w:p w:rsidR="000975AE" w:rsidRPr="008060D3" w:rsidRDefault="000975AE" w:rsidP="00114C24">
      <w:pPr>
        <w:spacing w:line="360" w:lineRule="auto"/>
        <w:jc w:val="both"/>
        <w:rPr>
          <w:sz w:val="24"/>
          <w:szCs w:val="24"/>
        </w:rPr>
      </w:pPr>
    </w:p>
    <w:p w:rsidR="003644E5" w:rsidRDefault="003644E5"/>
    <w:p w:rsidR="003644E5" w:rsidRDefault="003644E5"/>
    <w:p w:rsidR="003644E5" w:rsidRDefault="003644E5"/>
    <w:p w:rsidR="003644E5" w:rsidRDefault="003644E5" w:rsidP="008014E2"/>
    <w:p w:rsidR="003644E5" w:rsidRDefault="003644E5"/>
    <w:p w:rsidR="003644E5" w:rsidRDefault="003644E5"/>
    <w:p w:rsidR="003644E5" w:rsidRDefault="003644E5"/>
    <w:p w:rsidR="003644E5" w:rsidRDefault="003644E5"/>
    <w:sectPr w:rsidR="003644E5">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F14" w:rsidRDefault="007E5F14" w:rsidP="00CC2E5C">
      <w:pPr>
        <w:spacing w:after="0" w:line="240" w:lineRule="auto"/>
      </w:pPr>
      <w:r>
        <w:separator/>
      </w:r>
    </w:p>
  </w:endnote>
  <w:endnote w:type="continuationSeparator" w:id="0">
    <w:p w:rsidR="007E5F14" w:rsidRDefault="007E5F14" w:rsidP="00CC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F14" w:rsidRDefault="007E5F14" w:rsidP="00CC2E5C">
      <w:pPr>
        <w:spacing w:after="0" w:line="240" w:lineRule="auto"/>
      </w:pPr>
      <w:r>
        <w:separator/>
      </w:r>
    </w:p>
  </w:footnote>
  <w:footnote w:type="continuationSeparator" w:id="0">
    <w:p w:rsidR="007E5F14" w:rsidRDefault="007E5F14" w:rsidP="00CC2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DFA"/>
    <w:multiLevelType w:val="hybridMultilevel"/>
    <w:tmpl w:val="01F8C7F2"/>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57F13"/>
    <w:multiLevelType w:val="hybridMultilevel"/>
    <w:tmpl w:val="BCBC2576"/>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5527C"/>
    <w:multiLevelType w:val="hybridMultilevel"/>
    <w:tmpl w:val="2E3E8DD2"/>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72187C"/>
    <w:multiLevelType w:val="hybridMultilevel"/>
    <w:tmpl w:val="E898BF6E"/>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A4831"/>
    <w:multiLevelType w:val="hybridMultilevel"/>
    <w:tmpl w:val="98E0332A"/>
    <w:lvl w:ilvl="0" w:tplc="FFFFFFFF">
      <w:start w:val="1"/>
      <w:numFmt w:val="upperLetter"/>
      <w:lvlText w:val="%1)"/>
      <w:lvlJc w:val="left"/>
      <w:pPr>
        <w:ind w:left="610" w:hanging="360"/>
      </w:pPr>
      <w:rPr>
        <w:rFonts w:hint="default"/>
      </w:rPr>
    </w:lvl>
    <w:lvl w:ilvl="1" w:tplc="080A0019" w:tentative="1">
      <w:start w:val="1"/>
      <w:numFmt w:val="lowerLetter"/>
      <w:lvlText w:val="%2."/>
      <w:lvlJc w:val="left"/>
      <w:pPr>
        <w:ind w:left="1330" w:hanging="360"/>
      </w:pPr>
    </w:lvl>
    <w:lvl w:ilvl="2" w:tplc="080A001B" w:tentative="1">
      <w:start w:val="1"/>
      <w:numFmt w:val="lowerRoman"/>
      <w:lvlText w:val="%3."/>
      <w:lvlJc w:val="right"/>
      <w:pPr>
        <w:ind w:left="2050" w:hanging="180"/>
      </w:pPr>
    </w:lvl>
    <w:lvl w:ilvl="3" w:tplc="080A000F" w:tentative="1">
      <w:start w:val="1"/>
      <w:numFmt w:val="decimal"/>
      <w:lvlText w:val="%4."/>
      <w:lvlJc w:val="left"/>
      <w:pPr>
        <w:ind w:left="2770" w:hanging="360"/>
      </w:pPr>
    </w:lvl>
    <w:lvl w:ilvl="4" w:tplc="080A0019" w:tentative="1">
      <w:start w:val="1"/>
      <w:numFmt w:val="lowerLetter"/>
      <w:lvlText w:val="%5."/>
      <w:lvlJc w:val="left"/>
      <w:pPr>
        <w:ind w:left="3490" w:hanging="360"/>
      </w:pPr>
    </w:lvl>
    <w:lvl w:ilvl="5" w:tplc="080A001B" w:tentative="1">
      <w:start w:val="1"/>
      <w:numFmt w:val="lowerRoman"/>
      <w:lvlText w:val="%6."/>
      <w:lvlJc w:val="right"/>
      <w:pPr>
        <w:ind w:left="4210" w:hanging="180"/>
      </w:pPr>
    </w:lvl>
    <w:lvl w:ilvl="6" w:tplc="080A000F" w:tentative="1">
      <w:start w:val="1"/>
      <w:numFmt w:val="decimal"/>
      <w:lvlText w:val="%7."/>
      <w:lvlJc w:val="left"/>
      <w:pPr>
        <w:ind w:left="4930" w:hanging="360"/>
      </w:pPr>
    </w:lvl>
    <w:lvl w:ilvl="7" w:tplc="080A0019" w:tentative="1">
      <w:start w:val="1"/>
      <w:numFmt w:val="lowerLetter"/>
      <w:lvlText w:val="%8."/>
      <w:lvlJc w:val="left"/>
      <w:pPr>
        <w:ind w:left="5650" w:hanging="360"/>
      </w:pPr>
    </w:lvl>
    <w:lvl w:ilvl="8" w:tplc="080A001B" w:tentative="1">
      <w:start w:val="1"/>
      <w:numFmt w:val="lowerRoman"/>
      <w:lvlText w:val="%9."/>
      <w:lvlJc w:val="right"/>
      <w:pPr>
        <w:ind w:left="6370" w:hanging="180"/>
      </w:pPr>
    </w:lvl>
  </w:abstractNum>
  <w:abstractNum w:abstractNumId="5" w15:restartNumberingAfterBreak="0">
    <w:nsid w:val="34DB01A9"/>
    <w:multiLevelType w:val="hybridMultilevel"/>
    <w:tmpl w:val="F44A8652"/>
    <w:lvl w:ilvl="0" w:tplc="FFFFFFFF">
      <w:start w:val="1"/>
      <w:numFmt w:val="decimal"/>
      <w:lvlText w:val="%1."/>
      <w:lvlJc w:val="left"/>
      <w:pPr>
        <w:ind w:left="720" w:hanging="360"/>
      </w:pPr>
      <w:rPr>
        <w:rFonts w:hint="default"/>
      </w:rPr>
    </w:lvl>
    <w:lvl w:ilvl="1" w:tplc="8B548DA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D502B"/>
    <w:multiLevelType w:val="hybridMultilevel"/>
    <w:tmpl w:val="A600E504"/>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7C2221"/>
    <w:multiLevelType w:val="hybridMultilevel"/>
    <w:tmpl w:val="07742BE0"/>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FC05D9"/>
    <w:multiLevelType w:val="hybridMultilevel"/>
    <w:tmpl w:val="267A5DC4"/>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9F78D0"/>
    <w:multiLevelType w:val="hybridMultilevel"/>
    <w:tmpl w:val="3B904D22"/>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730F7F"/>
    <w:multiLevelType w:val="hybridMultilevel"/>
    <w:tmpl w:val="71F8C51A"/>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01407E"/>
    <w:multiLevelType w:val="hybridMultilevel"/>
    <w:tmpl w:val="A6405DCE"/>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3"/>
  </w:num>
  <w:num w:numId="5">
    <w:abstractNumId w:val="9"/>
  </w:num>
  <w:num w:numId="6">
    <w:abstractNumId w:val="4"/>
  </w:num>
  <w:num w:numId="7">
    <w:abstractNumId w:val="10"/>
  </w:num>
  <w:num w:numId="8">
    <w:abstractNumId w:val="6"/>
  </w:num>
  <w:num w:numId="9">
    <w:abstractNumId w:val="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E"/>
    <w:rsid w:val="00023990"/>
    <w:rsid w:val="00046D71"/>
    <w:rsid w:val="0004714D"/>
    <w:rsid w:val="00050BA1"/>
    <w:rsid w:val="000975AE"/>
    <w:rsid w:val="000D7C70"/>
    <w:rsid w:val="000E35B1"/>
    <w:rsid w:val="00114C24"/>
    <w:rsid w:val="0011795D"/>
    <w:rsid w:val="0015118F"/>
    <w:rsid w:val="001658D5"/>
    <w:rsid w:val="001954AB"/>
    <w:rsid w:val="001A0CA7"/>
    <w:rsid w:val="001F58C7"/>
    <w:rsid w:val="00262B65"/>
    <w:rsid w:val="00283EFF"/>
    <w:rsid w:val="002E541D"/>
    <w:rsid w:val="00301A06"/>
    <w:rsid w:val="003221F0"/>
    <w:rsid w:val="003405E3"/>
    <w:rsid w:val="003539AA"/>
    <w:rsid w:val="00355D31"/>
    <w:rsid w:val="003644E5"/>
    <w:rsid w:val="00371557"/>
    <w:rsid w:val="00392E98"/>
    <w:rsid w:val="003A6F82"/>
    <w:rsid w:val="003F6ED7"/>
    <w:rsid w:val="00425D7E"/>
    <w:rsid w:val="00427F6B"/>
    <w:rsid w:val="00430787"/>
    <w:rsid w:val="0043230E"/>
    <w:rsid w:val="0045028B"/>
    <w:rsid w:val="00461E06"/>
    <w:rsid w:val="0046638C"/>
    <w:rsid w:val="00481B6C"/>
    <w:rsid w:val="00483769"/>
    <w:rsid w:val="005008E4"/>
    <w:rsid w:val="00501DD6"/>
    <w:rsid w:val="00541308"/>
    <w:rsid w:val="0056316F"/>
    <w:rsid w:val="00567DF0"/>
    <w:rsid w:val="005F25D8"/>
    <w:rsid w:val="005F3079"/>
    <w:rsid w:val="00603AAF"/>
    <w:rsid w:val="00632937"/>
    <w:rsid w:val="00633F7F"/>
    <w:rsid w:val="00677DF2"/>
    <w:rsid w:val="00693BF4"/>
    <w:rsid w:val="006E7909"/>
    <w:rsid w:val="006F5097"/>
    <w:rsid w:val="00732B79"/>
    <w:rsid w:val="007374AE"/>
    <w:rsid w:val="00767DBE"/>
    <w:rsid w:val="00770EA5"/>
    <w:rsid w:val="007E5F14"/>
    <w:rsid w:val="007F55E6"/>
    <w:rsid w:val="008014E2"/>
    <w:rsid w:val="008037ED"/>
    <w:rsid w:val="008060D3"/>
    <w:rsid w:val="00810E4D"/>
    <w:rsid w:val="00827F9D"/>
    <w:rsid w:val="00846045"/>
    <w:rsid w:val="008717A6"/>
    <w:rsid w:val="008A0E1C"/>
    <w:rsid w:val="008E7435"/>
    <w:rsid w:val="008F78EF"/>
    <w:rsid w:val="00921FFD"/>
    <w:rsid w:val="009845E0"/>
    <w:rsid w:val="009B6C81"/>
    <w:rsid w:val="009C2DC3"/>
    <w:rsid w:val="009C5EDF"/>
    <w:rsid w:val="009F2130"/>
    <w:rsid w:val="00A14626"/>
    <w:rsid w:val="00A4615F"/>
    <w:rsid w:val="00AA1798"/>
    <w:rsid w:val="00AE2777"/>
    <w:rsid w:val="00AE3F83"/>
    <w:rsid w:val="00AE5BE8"/>
    <w:rsid w:val="00B01B5A"/>
    <w:rsid w:val="00BA1DEB"/>
    <w:rsid w:val="00BB17A2"/>
    <w:rsid w:val="00C35FDF"/>
    <w:rsid w:val="00C43300"/>
    <w:rsid w:val="00C52BFB"/>
    <w:rsid w:val="00C60FFE"/>
    <w:rsid w:val="00C925E2"/>
    <w:rsid w:val="00CC2E5C"/>
    <w:rsid w:val="00CC4B80"/>
    <w:rsid w:val="00D75203"/>
    <w:rsid w:val="00D82790"/>
    <w:rsid w:val="00DD15E4"/>
    <w:rsid w:val="00DE2121"/>
    <w:rsid w:val="00DE3F69"/>
    <w:rsid w:val="00E05EF8"/>
    <w:rsid w:val="00E1444F"/>
    <w:rsid w:val="00E268C3"/>
    <w:rsid w:val="00E34D4F"/>
    <w:rsid w:val="00E351B7"/>
    <w:rsid w:val="00E44D82"/>
    <w:rsid w:val="00E460A1"/>
    <w:rsid w:val="00E83466"/>
    <w:rsid w:val="00F06966"/>
    <w:rsid w:val="00F63F93"/>
    <w:rsid w:val="00F73503"/>
    <w:rsid w:val="00FF43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F0A98A-25F5-1140-B826-2F755B70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E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E5C"/>
  </w:style>
  <w:style w:type="paragraph" w:styleId="Piedepgina">
    <w:name w:val="footer"/>
    <w:basedOn w:val="Normal"/>
    <w:link w:val="PiedepginaCar"/>
    <w:uiPriority w:val="99"/>
    <w:unhideWhenUsed/>
    <w:rsid w:val="00CC2E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E5C"/>
  </w:style>
  <w:style w:type="paragraph" w:styleId="Prrafodelista">
    <w:name w:val="List Paragraph"/>
    <w:basedOn w:val="Normal"/>
    <w:uiPriority w:val="34"/>
    <w:qFormat/>
    <w:rsid w:val="0036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4323</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marachio29@gmail.com</dc:creator>
  <cp:keywords/>
  <dc:description/>
  <cp:lastModifiedBy>marachio29@gmail.com</cp:lastModifiedBy>
  <cp:revision>2</cp:revision>
  <dcterms:created xsi:type="dcterms:W3CDTF">2021-06-29T21:11:00Z</dcterms:created>
  <dcterms:modified xsi:type="dcterms:W3CDTF">2021-06-29T21:11:00Z</dcterms:modified>
</cp:coreProperties>
</file>