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16D" w:rsidRDefault="0006616D" w:rsidP="0006616D">
      <w:pPr>
        <w:spacing w:line="360" w:lineRule="auto"/>
        <w:jc w:val="center"/>
        <w:rPr>
          <w:rFonts w:ascii="Arial" w:hAnsi="Arial" w:cs="Arial"/>
          <w:b/>
          <w:sz w:val="32"/>
          <w:lang w:val="es-ES"/>
        </w:rPr>
      </w:pPr>
      <w:r w:rsidRPr="007D41BC">
        <w:rPr>
          <w:rFonts w:cs="Arial"/>
          <w:noProof/>
          <w:szCs w:val="24"/>
          <w:lang w:eastAsia="es-MX"/>
        </w:rPr>
        <w:drawing>
          <wp:anchor distT="0" distB="0" distL="114300" distR="114300" simplePos="0" relativeHeight="251659264" behindDoc="1" locked="0" layoutInCell="1" allowOverlap="1" wp14:anchorId="12B49FF8" wp14:editId="3669B686">
            <wp:simplePos x="0" y="0"/>
            <wp:positionH relativeFrom="margin">
              <wp:posOffset>-960120</wp:posOffset>
            </wp:positionH>
            <wp:positionV relativeFrom="margin">
              <wp:posOffset>-784860</wp:posOffset>
            </wp:positionV>
            <wp:extent cx="3284220" cy="937260"/>
            <wp:effectExtent l="0" t="0" r="0" b="0"/>
            <wp:wrapTopAndBottom/>
            <wp:docPr id="6" name="Imagen 6" descr="Resultado de imagen para UDS"/>
            <wp:cNvGraphicFramePr/>
            <a:graphic xmlns:a="http://schemas.openxmlformats.org/drawingml/2006/main">
              <a:graphicData uri="http://schemas.openxmlformats.org/drawingml/2006/picture">
                <pic:pic xmlns:pic="http://schemas.openxmlformats.org/drawingml/2006/picture">
                  <pic:nvPicPr>
                    <pic:cNvPr id="2" name="Imagen 2" descr="Resultado de imagen para UDS"/>
                    <pic:cNvPicPr/>
                  </pic:nvPicPr>
                  <pic:blipFill rotWithShape="1">
                    <a:blip r:embed="rId5">
                      <a:extLst>
                        <a:ext uri="{28A0092B-C50C-407E-A947-70E740481C1C}">
                          <a14:useLocalDpi xmlns:a14="http://schemas.microsoft.com/office/drawing/2010/main" val="0"/>
                        </a:ext>
                      </a:extLst>
                    </a:blip>
                    <a:srcRect l="4574" t="27276" r="5821" b="44287"/>
                    <a:stretch/>
                  </pic:blipFill>
                  <pic:spPr bwMode="auto">
                    <a:xfrm>
                      <a:off x="0" y="0"/>
                      <a:ext cx="3284220" cy="937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616D" w:rsidRPr="00A934BE" w:rsidRDefault="0006616D" w:rsidP="0006616D">
      <w:pPr>
        <w:spacing w:line="360" w:lineRule="auto"/>
        <w:jc w:val="center"/>
        <w:rPr>
          <w:rFonts w:ascii="Arial" w:hAnsi="Arial" w:cs="Arial"/>
          <w:b/>
          <w:sz w:val="32"/>
        </w:rPr>
      </w:pPr>
      <w:r w:rsidRPr="00A934BE">
        <w:rPr>
          <w:rFonts w:ascii="Arial" w:hAnsi="Arial" w:cs="Arial"/>
          <w:b/>
          <w:sz w:val="32"/>
          <w:lang w:val="es-ES"/>
        </w:rPr>
        <w:t>Inseminación</w:t>
      </w:r>
      <w:r>
        <w:rPr>
          <w:rFonts w:ascii="Arial" w:hAnsi="Arial" w:cs="Arial"/>
          <w:b/>
          <w:sz w:val="32"/>
        </w:rPr>
        <w:t xml:space="preserve"> Artificial en Bovinos  sin el descongelamiento adecuado de la pajilla </w:t>
      </w:r>
    </w:p>
    <w:p w:rsidR="0006616D" w:rsidRDefault="0006616D" w:rsidP="0006616D">
      <w:pPr>
        <w:spacing w:line="360" w:lineRule="auto"/>
        <w:jc w:val="center"/>
      </w:pPr>
    </w:p>
    <w:p w:rsidR="0006616D" w:rsidRDefault="0006616D" w:rsidP="0006616D">
      <w:pPr>
        <w:spacing w:line="360" w:lineRule="auto"/>
        <w:jc w:val="center"/>
      </w:pPr>
    </w:p>
    <w:p w:rsidR="0006616D" w:rsidRPr="00A934BE" w:rsidRDefault="0006616D" w:rsidP="0006616D">
      <w:pPr>
        <w:spacing w:line="360" w:lineRule="auto"/>
        <w:jc w:val="center"/>
        <w:rPr>
          <w:rFonts w:ascii="Arial" w:hAnsi="Arial" w:cs="Arial"/>
          <w:b/>
          <w:sz w:val="28"/>
          <w:lang w:val="es-ES"/>
        </w:rPr>
      </w:pPr>
      <w:r w:rsidRPr="00A934BE">
        <w:rPr>
          <w:rFonts w:ascii="Arial" w:hAnsi="Arial" w:cs="Arial"/>
          <w:b/>
          <w:sz w:val="28"/>
        </w:rPr>
        <w:t>Alumno</w:t>
      </w:r>
      <w:r>
        <w:rPr>
          <w:rFonts w:ascii="Arial" w:hAnsi="Arial" w:cs="Arial"/>
          <w:b/>
          <w:sz w:val="28"/>
        </w:rPr>
        <w:t>: Francisco J</w:t>
      </w:r>
      <w:r w:rsidRPr="00A934BE">
        <w:rPr>
          <w:rFonts w:ascii="Arial" w:hAnsi="Arial" w:cs="Arial"/>
          <w:b/>
          <w:sz w:val="28"/>
        </w:rPr>
        <w:t>imenez López</w:t>
      </w:r>
    </w:p>
    <w:p w:rsidR="0006616D" w:rsidRDefault="0006616D" w:rsidP="0006616D">
      <w:pPr>
        <w:spacing w:line="360" w:lineRule="auto"/>
        <w:jc w:val="center"/>
        <w:rPr>
          <w:lang w:val="es-ES"/>
        </w:rPr>
      </w:pPr>
    </w:p>
    <w:p w:rsidR="0006616D" w:rsidRDefault="0006616D" w:rsidP="0006616D">
      <w:pPr>
        <w:spacing w:line="360" w:lineRule="auto"/>
        <w:jc w:val="center"/>
        <w:rPr>
          <w:lang w:val="es-ES"/>
        </w:rPr>
      </w:pPr>
    </w:p>
    <w:p w:rsidR="0006616D" w:rsidRPr="00D0250C" w:rsidRDefault="0006616D" w:rsidP="0006616D">
      <w:pPr>
        <w:spacing w:line="360" w:lineRule="auto"/>
        <w:jc w:val="center"/>
        <w:rPr>
          <w:rFonts w:ascii="Arial" w:hAnsi="Arial" w:cs="Arial"/>
          <w:b/>
          <w:sz w:val="28"/>
          <w:lang w:val="es-ES"/>
        </w:rPr>
      </w:pPr>
      <w:r w:rsidRPr="00D0250C">
        <w:rPr>
          <w:rFonts w:ascii="Arial" w:hAnsi="Arial" w:cs="Arial"/>
          <w:b/>
          <w:sz w:val="28"/>
          <w:lang w:val="es-ES"/>
        </w:rPr>
        <w:t>Catedrático:</w:t>
      </w:r>
      <w:r>
        <w:rPr>
          <w:rFonts w:ascii="Arial" w:hAnsi="Arial" w:cs="Arial"/>
          <w:b/>
          <w:sz w:val="28"/>
          <w:lang w:val="es-ES"/>
        </w:rPr>
        <w:t xml:space="preserve"> Mtro.</w:t>
      </w:r>
      <w:r w:rsidRPr="00D0250C">
        <w:rPr>
          <w:rFonts w:ascii="Arial" w:hAnsi="Arial" w:cs="Arial"/>
          <w:b/>
          <w:sz w:val="28"/>
          <w:lang w:val="es-ES"/>
        </w:rPr>
        <w:t xml:space="preserve"> Eduardo </w:t>
      </w:r>
      <w:r>
        <w:rPr>
          <w:rFonts w:ascii="Arial" w:hAnsi="Arial" w:cs="Arial"/>
          <w:b/>
          <w:sz w:val="28"/>
          <w:lang w:val="es-ES"/>
        </w:rPr>
        <w:t>á</w:t>
      </w:r>
      <w:r w:rsidRPr="00D0250C">
        <w:rPr>
          <w:rFonts w:ascii="Arial" w:hAnsi="Arial" w:cs="Arial"/>
          <w:b/>
          <w:sz w:val="28"/>
          <w:lang w:val="es-ES"/>
        </w:rPr>
        <w:t>ngel</w:t>
      </w:r>
      <w:r>
        <w:rPr>
          <w:rFonts w:ascii="Arial" w:hAnsi="Arial" w:cs="Arial"/>
          <w:b/>
          <w:sz w:val="28"/>
          <w:lang w:val="es-ES"/>
        </w:rPr>
        <w:t xml:space="preserve"> Cruz </w:t>
      </w:r>
    </w:p>
    <w:p w:rsidR="0006616D" w:rsidRPr="00D0250C" w:rsidRDefault="0006616D" w:rsidP="0006616D">
      <w:pPr>
        <w:spacing w:line="360" w:lineRule="auto"/>
        <w:jc w:val="center"/>
        <w:rPr>
          <w:rFonts w:ascii="Arial" w:hAnsi="Arial" w:cs="Arial"/>
          <w:b/>
          <w:sz w:val="28"/>
          <w:lang w:val="es-ES"/>
        </w:rPr>
      </w:pPr>
    </w:p>
    <w:p w:rsidR="0006616D" w:rsidRPr="00D0250C" w:rsidRDefault="0006616D" w:rsidP="0006616D">
      <w:pPr>
        <w:spacing w:line="360" w:lineRule="auto"/>
        <w:jc w:val="center"/>
        <w:rPr>
          <w:rFonts w:ascii="Arial" w:hAnsi="Arial" w:cs="Arial"/>
          <w:b/>
          <w:sz w:val="28"/>
          <w:lang w:val="es-ES"/>
        </w:rPr>
      </w:pPr>
    </w:p>
    <w:p w:rsidR="0006616D" w:rsidRPr="00D0250C" w:rsidRDefault="0006616D" w:rsidP="0006616D">
      <w:pPr>
        <w:spacing w:line="360" w:lineRule="auto"/>
        <w:jc w:val="center"/>
        <w:rPr>
          <w:rFonts w:ascii="Arial" w:hAnsi="Arial" w:cs="Arial"/>
          <w:b/>
          <w:sz w:val="24"/>
          <w:lang w:val="es-ES"/>
        </w:rPr>
      </w:pPr>
      <w:r>
        <w:rPr>
          <w:rFonts w:ascii="Arial" w:hAnsi="Arial" w:cs="Arial"/>
          <w:b/>
          <w:sz w:val="24"/>
          <w:lang w:val="es-ES"/>
        </w:rPr>
        <w:t>S</w:t>
      </w:r>
      <w:r w:rsidRPr="00D0250C">
        <w:rPr>
          <w:rFonts w:ascii="Arial" w:hAnsi="Arial" w:cs="Arial"/>
          <w:b/>
          <w:sz w:val="24"/>
          <w:lang w:val="es-ES"/>
        </w:rPr>
        <w:t xml:space="preserve">emestre: </w:t>
      </w:r>
      <w:r>
        <w:rPr>
          <w:rFonts w:ascii="Arial" w:hAnsi="Arial" w:cs="Arial"/>
          <w:b/>
          <w:sz w:val="24"/>
          <w:lang w:val="es-ES"/>
        </w:rPr>
        <w:t>O</w:t>
      </w:r>
      <w:r w:rsidRPr="00D0250C">
        <w:rPr>
          <w:rFonts w:ascii="Arial" w:hAnsi="Arial" w:cs="Arial"/>
          <w:b/>
          <w:sz w:val="24"/>
          <w:lang w:val="es-ES"/>
        </w:rPr>
        <w:t xml:space="preserve">ctavo </w:t>
      </w:r>
      <w:r>
        <w:rPr>
          <w:rFonts w:ascii="Arial" w:hAnsi="Arial" w:cs="Arial"/>
          <w:b/>
          <w:sz w:val="24"/>
          <w:lang w:val="es-ES"/>
        </w:rPr>
        <w:t>C</w:t>
      </w:r>
      <w:r w:rsidRPr="00D0250C">
        <w:rPr>
          <w:rFonts w:ascii="Arial" w:hAnsi="Arial" w:cs="Arial"/>
          <w:b/>
          <w:sz w:val="24"/>
          <w:lang w:val="es-ES"/>
        </w:rPr>
        <w:t>uatrimestre</w:t>
      </w:r>
    </w:p>
    <w:p w:rsidR="0006616D" w:rsidRPr="00D0250C" w:rsidRDefault="0006616D" w:rsidP="0006616D">
      <w:pPr>
        <w:spacing w:line="360" w:lineRule="auto"/>
        <w:jc w:val="center"/>
        <w:rPr>
          <w:rFonts w:ascii="Arial" w:hAnsi="Arial" w:cs="Arial"/>
          <w:lang w:val="es-ES"/>
        </w:rPr>
      </w:pPr>
    </w:p>
    <w:p w:rsidR="0006616D" w:rsidRPr="00D0250C" w:rsidRDefault="0006616D" w:rsidP="0006616D">
      <w:pPr>
        <w:spacing w:line="360" w:lineRule="auto"/>
        <w:jc w:val="center"/>
        <w:rPr>
          <w:rFonts w:ascii="Arial" w:hAnsi="Arial" w:cs="Arial"/>
          <w:lang w:val="es-ES"/>
        </w:rPr>
      </w:pPr>
    </w:p>
    <w:p w:rsidR="0006616D" w:rsidRDefault="0006616D" w:rsidP="0006616D">
      <w:pPr>
        <w:spacing w:line="360" w:lineRule="auto"/>
        <w:jc w:val="center"/>
        <w:rPr>
          <w:rFonts w:ascii="Arial" w:hAnsi="Arial" w:cs="Arial"/>
          <w:b/>
          <w:sz w:val="24"/>
          <w:lang w:val="es-ES"/>
        </w:rPr>
      </w:pPr>
      <w:r w:rsidRPr="00D0250C">
        <w:rPr>
          <w:rFonts w:ascii="Arial" w:hAnsi="Arial" w:cs="Arial"/>
          <w:b/>
          <w:sz w:val="24"/>
          <w:lang w:val="es-ES"/>
        </w:rPr>
        <w:t>Carrera:</w:t>
      </w:r>
      <w:r>
        <w:rPr>
          <w:rFonts w:ascii="Arial" w:hAnsi="Arial" w:cs="Arial"/>
          <w:b/>
          <w:sz w:val="24"/>
          <w:lang w:val="es-ES"/>
        </w:rPr>
        <w:t xml:space="preserve"> Medicina Veterinaria y Zootecnia</w:t>
      </w:r>
    </w:p>
    <w:p w:rsidR="0006616D" w:rsidRPr="00D0250C" w:rsidRDefault="0006616D" w:rsidP="0006616D">
      <w:pPr>
        <w:spacing w:line="360" w:lineRule="auto"/>
        <w:jc w:val="center"/>
        <w:rPr>
          <w:rFonts w:ascii="Arial" w:hAnsi="Arial" w:cs="Arial"/>
          <w:b/>
          <w:sz w:val="24"/>
          <w:lang w:val="es-ES"/>
        </w:rPr>
      </w:pPr>
    </w:p>
    <w:p w:rsidR="0006616D" w:rsidRPr="00D0250C" w:rsidRDefault="0006616D" w:rsidP="0006616D">
      <w:pPr>
        <w:spacing w:line="360" w:lineRule="auto"/>
        <w:jc w:val="center"/>
        <w:rPr>
          <w:rFonts w:ascii="Arial" w:hAnsi="Arial" w:cs="Arial"/>
          <w:b/>
          <w:sz w:val="24"/>
          <w:lang w:val="es-ES"/>
        </w:rPr>
      </w:pPr>
    </w:p>
    <w:p w:rsidR="0006616D" w:rsidRDefault="0006616D" w:rsidP="0006616D">
      <w:pPr>
        <w:spacing w:line="360" w:lineRule="auto"/>
        <w:jc w:val="both"/>
        <w:rPr>
          <w:rFonts w:ascii="Arial" w:hAnsi="Arial" w:cs="Arial"/>
          <w:b/>
          <w:sz w:val="24"/>
          <w:lang w:val="es-ES"/>
        </w:rPr>
      </w:pPr>
      <w:r>
        <w:rPr>
          <w:rFonts w:ascii="Arial" w:hAnsi="Arial" w:cs="Arial"/>
          <w:b/>
          <w:sz w:val="24"/>
          <w:lang w:val="es-ES"/>
        </w:rPr>
        <w:t xml:space="preserve">                                                 </w:t>
      </w:r>
    </w:p>
    <w:p w:rsidR="0006616D" w:rsidRDefault="0006616D" w:rsidP="0006616D">
      <w:pPr>
        <w:spacing w:line="360" w:lineRule="auto"/>
        <w:jc w:val="both"/>
        <w:rPr>
          <w:rFonts w:ascii="Arial" w:hAnsi="Arial" w:cs="Arial"/>
          <w:b/>
          <w:sz w:val="24"/>
          <w:lang w:val="es-ES"/>
        </w:rPr>
      </w:pPr>
      <w:r>
        <w:rPr>
          <w:rFonts w:ascii="Arial" w:hAnsi="Arial" w:cs="Arial"/>
          <w:b/>
          <w:sz w:val="24"/>
          <w:lang w:val="es-ES"/>
        </w:rPr>
        <w:t xml:space="preserve">                                                                            </w:t>
      </w:r>
      <w:r w:rsidRPr="00D0250C">
        <w:rPr>
          <w:rFonts w:ascii="Arial" w:hAnsi="Arial" w:cs="Arial"/>
          <w:b/>
          <w:sz w:val="24"/>
          <w:lang w:val="es-ES"/>
        </w:rPr>
        <w:t>Lugar:</w:t>
      </w:r>
      <w:r>
        <w:rPr>
          <w:rFonts w:ascii="Arial" w:hAnsi="Arial" w:cs="Arial"/>
          <w:b/>
          <w:sz w:val="24"/>
          <w:lang w:val="es-ES"/>
        </w:rPr>
        <w:t xml:space="preserve"> La gloria La Trinitaria    </w:t>
      </w:r>
    </w:p>
    <w:p w:rsidR="0006616D" w:rsidRPr="001205F7" w:rsidRDefault="0006616D" w:rsidP="0006616D">
      <w:pPr>
        <w:spacing w:line="360" w:lineRule="auto"/>
        <w:jc w:val="both"/>
        <w:rPr>
          <w:rFonts w:ascii="Arial" w:hAnsi="Arial" w:cs="Arial"/>
          <w:b/>
          <w:sz w:val="24"/>
          <w:lang w:val="es-ES"/>
        </w:rPr>
      </w:pPr>
      <w:r>
        <w:rPr>
          <w:rFonts w:ascii="Arial" w:hAnsi="Arial" w:cs="Arial"/>
          <w:b/>
          <w:sz w:val="24"/>
          <w:lang w:val="es-ES"/>
        </w:rPr>
        <w:t xml:space="preserve">                                                                            Chiapas Marzo del 2021</w:t>
      </w: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Pr="00A934BE" w:rsidRDefault="0006616D" w:rsidP="0006616D">
      <w:pPr>
        <w:spacing w:line="360" w:lineRule="auto"/>
        <w:jc w:val="center"/>
        <w:rPr>
          <w:rFonts w:ascii="Arial" w:hAnsi="Arial" w:cs="Arial"/>
          <w:b/>
          <w:sz w:val="32"/>
        </w:rPr>
      </w:pPr>
      <w:r w:rsidRPr="00A934BE">
        <w:rPr>
          <w:rFonts w:ascii="Arial" w:hAnsi="Arial" w:cs="Arial"/>
          <w:b/>
          <w:sz w:val="32"/>
          <w:lang w:val="es-ES"/>
        </w:rPr>
        <w:t>Inseminación</w:t>
      </w:r>
      <w:r>
        <w:rPr>
          <w:rFonts w:ascii="Arial" w:hAnsi="Arial" w:cs="Arial"/>
          <w:b/>
          <w:sz w:val="32"/>
        </w:rPr>
        <w:t xml:space="preserve"> Artificial en Bovinos  sin el descongelamiento adecuado de la pajilla </w:t>
      </w: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507DCC" w:rsidRDefault="00507DCC" w:rsidP="0006616D">
      <w:pPr>
        <w:rPr>
          <w:lang w:val="es-ES"/>
        </w:rPr>
      </w:pPr>
    </w:p>
    <w:p w:rsidR="00507DCC" w:rsidRDefault="00507DCC" w:rsidP="0006616D">
      <w:pPr>
        <w:rPr>
          <w:lang w:val="es-ES"/>
        </w:rPr>
      </w:pPr>
    </w:p>
    <w:p w:rsidR="0006616D" w:rsidRPr="00507DCC" w:rsidRDefault="00507DCC" w:rsidP="0006616D">
      <w:pPr>
        <w:rPr>
          <w:rFonts w:ascii="Arial" w:hAnsi="Arial" w:cs="Arial"/>
          <w:b/>
          <w:sz w:val="28"/>
          <w:lang w:val="es-ES"/>
        </w:rPr>
      </w:pPr>
      <w:r w:rsidRPr="00507DCC">
        <w:rPr>
          <w:rFonts w:ascii="Arial" w:hAnsi="Arial" w:cs="Arial"/>
          <w:b/>
          <w:sz w:val="28"/>
          <w:lang w:val="es-ES"/>
        </w:rPr>
        <w:lastRenderedPageBreak/>
        <w:t xml:space="preserve">Autorización de impresión </w:t>
      </w: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507DCC" w:rsidRDefault="00507DCC" w:rsidP="0006616D">
      <w:pPr>
        <w:rPr>
          <w:lang w:val="es-ES"/>
        </w:rPr>
      </w:pPr>
    </w:p>
    <w:p w:rsidR="0006616D" w:rsidRDefault="0006616D" w:rsidP="0006616D">
      <w:pPr>
        <w:rPr>
          <w:lang w:val="es-ES"/>
        </w:rPr>
      </w:pPr>
    </w:p>
    <w:p w:rsidR="0006616D" w:rsidRPr="0003203D" w:rsidRDefault="0006616D" w:rsidP="0006616D">
      <w:pPr>
        <w:rPr>
          <w:rFonts w:ascii="Arial" w:hAnsi="Arial" w:cs="Arial"/>
          <w:b/>
          <w:sz w:val="28"/>
          <w:lang w:val="es-ES"/>
        </w:rPr>
      </w:pPr>
      <w:r w:rsidRPr="0003203D">
        <w:rPr>
          <w:rFonts w:ascii="Arial" w:hAnsi="Arial" w:cs="Arial"/>
          <w:b/>
          <w:sz w:val="28"/>
          <w:lang w:val="es-ES"/>
        </w:rPr>
        <w:lastRenderedPageBreak/>
        <w:t xml:space="preserve">Dedicatoria </w:t>
      </w: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507DCC" w:rsidRDefault="00507DCC" w:rsidP="0006616D">
      <w:pPr>
        <w:rPr>
          <w:lang w:val="es-ES"/>
        </w:rPr>
      </w:pPr>
    </w:p>
    <w:p w:rsidR="0006616D" w:rsidRPr="00507DCC" w:rsidRDefault="0006616D" w:rsidP="0006616D">
      <w:pPr>
        <w:rPr>
          <w:rFonts w:ascii="Arial" w:hAnsi="Arial" w:cs="Arial"/>
          <w:b/>
          <w:sz w:val="28"/>
          <w:lang w:val="es-ES"/>
        </w:rPr>
      </w:pPr>
      <w:r w:rsidRPr="00507DCC">
        <w:rPr>
          <w:rFonts w:ascii="Arial" w:hAnsi="Arial" w:cs="Arial"/>
          <w:b/>
          <w:sz w:val="28"/>
          <w:lang w:val="es-ES"/>
        </w:rPr>
        <w:lastRenderedPageBreak/>
        <w:t>Índice</w:t>
      </w: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Default="0006616D" w:rsidP="0006616D">
      <w:pPr>
        <w:rPr>
          <w:lang w:val="es-ES"/>
        </w:rPr>
      </w:pPr>
    </w:p>
    <w:p w:rsidR="0006616D" w:rsidRPr="00482BFF" w:rsidRDefault="0006616D" w:rsidP="0006616D">
      <w:pPr>
        <w:rPr>
          <w:rFonts w:ascii="Arial" w:hAnsi="Arial" w:cs="Arial"/>
          <w:b/>
          <w:sz w:val="28"/>
          <w:szCs w:val="28"/>
          <w:lang w:val="es-ES"/>
        </w:rPr>
      </w:pPr>
      <w:r w:rsidRPr="00482BFF">
        <w:rPr>
          <w:rFonts w:ascii="Arial" w:hAnsi="Arial" w:cs="Arial"/>
          <w:b/>
          <w:sz w:val="28"/>
          <w:szCs w:val="28"/>
          <w:lang w:val="es-ES"/>
        </w:rPr>
        <w:lastRenderedPageBreak/>
        <w:t xml:space="preserve">Introducción especifica </w:t>
      </w:r>
    </w:p>
    <w:p w:rsidR="0006616D" w:rsidRPr="006D5E94" w:rsidRDefault="0006616D" w:rsidP="0006616D">
      <w:pPr>
        <w:spacing w:line="360" w:lineRule="auto"/>
        <w:jc w:val="both"/>
        <w:rPr>
          <w:rFonts w:ascii="Arial" w:hAnsi="Arial" w:cs="Arial"/>
          <w:sz w:val="24"/>
        </w:rPr>
      </w:pPr>
      <w:r>
        <w:rPr>
          <w:rFonts w:ascii="Arial" w:hAnsi="Arial" w:cs="Arial"/>
          <w:sz w:val="24"/>
        </w:rPr>
        <w:t xml:space="preserve">Esta tesis tiene el fin del mejoramiento genético del ganado bovino en La Gloria Municipio de la Trinitaria Chiapas México con la base de la investigación científica conocida y el método de la inseminación artificial en bovino. Su objetito general  esperado es el mejoramiento genético y la cría con un precio económico para ganaderos de explotaciones pequeñas  de manera que tenga un impacto para la región de México   </w:t>
      </w:r>
    </w:p>
    <w:p w:rsidR="0006616D" w:rsidRDefault="0006616D" w:rsidP="0006616D">
      <w:pPr>
        <w:spacing w:before="50"/>
        <w:ind w:right="1417"/>
        <w:jc w:val="both"/>
        <w:rPr>
          <w:rFonts w:ascii="Arial" w:hAnsi="Arial" w:cs="Arial"/>
          <w:sz w:val="24"/>
        </w:rPr>
      </w:pPr>
    </w:p>
    <w:p w:rsidR="0006616D" w:rsidRDefault="0006616D" w:rsidP="0006616D">
      <w:pPr>
        <w:spacing w:before="50"/>
        <w:ind w:right="1417"/>
        <w:jc w:val="both"/>
        <w:rPr>
          <w:rFonts w:ascii="Arial" w:hAnsi="Arial" w:cs="Arial"/>
          <w:sz w:val="24"/>
        </w:rPr>
      </w:pPr>
    </w:p>
    <w:p w:rsidR="0006616D" w:rsidRDefault="0006616D" w:rsidP="0006616D">
      <w:pPr>
        <w:spacing w:before="50" w:line="360" w:lineRule="auto"/>
        <w:ind w:right="1417"/>
        <w:jc w:val="both"/>
        <w:rPr>
          <w:rFonts w:ascii="Arial" w:hAnsi="Arial" w:cs="Arial"/>
          <w:sz w:val="24"/>
        </w:rPr>
      </w:pPr>
    </w:p>
    <w:p w:rsidR="0006616D" w:rsidRDefault="0006616D" w:rsidP="0006616D">
      <w:pPr>
        <w:spacing w:line="360" w:lineRule="auto"/>
        <w:jc w:val="both"/>
        <w:rPr>
          <w:rStyle w:val="nfasisintenso"/>
          <w:rFonts w:ascii="Arial" w:hAnsi="Arial" w:cs="Arial"/>
          <w:color w:val="000000" w:themeColor="text1"/>
          <w:sz w:val="24"/>
          <w:szCs w:val="24"/>
        </w:rPr>
      </w:pPr>
      <w:r w:rsidRPr="006D5E94">
        <w:rPr>
          <w:rFonts w:ascii="Arial" w:hAnsi="Arial" w:cs="Arial"/>
          <w:sz w:val="24"/>
        </w:rPr>
        <w:t>Considerado como un método zootécnico de producción, la inseminación artificial se conceptúa como el conjunto de procedimientos para realizar la extracción del esperma de un animal destinado como reproductor, tratamiento, conservación y su depósito por métodos instrumentales en el lugar ideal del aparato genital de la hembra</w:t>
      </w:r>
      <w:r>
        <w:rPr>
          <w:rFonts w:ascii="Arial" w:hAnsi="Arial" w:cs="Arial"/>
          <w:sz w:val="24"/>
        </w:rPr>
        <w:t>.</w:t>
      </w:r>
      <w:r w:rsidRPr="00EC4A24">
        <w:rPr>
          <w:rStyle w:val="nfasisintenso"/>
          <w:rFonts w:ascii="Arial" w:hAnsi="Arial" w:cs="Arial"/>
          <w:color w:val="000000" w:themeColor="text1"/>
          <w:sz w:val="24"/>
          <w:szCs w:val="24"/>
        </w:rPr>
        <w:t> </w:t>
      </w:r>
      <w:proofErr w:type="spellStart"/>
      <w:r>
        <w:rPr>
          <w:rStyle w:val="nfasisintenso"/>
          <w:rFonts w:ascii="Arial" w:hAnsi="Arial" w:cs="Arial"/>
          <w:color w:val="000000" w:themeColor="text1"/>
          <w:sz w:val="24"/>
          <w:szCs w:val="24"/>
        </w:rPr>
        <w:fldChar w:fldCharType="begin"/>
      </w:r>
      <w:r>
        <w:rPr>
          <w:rStyle w:val="nfasisintenso"/>
          <w:rFonts w:ascii="Arial" w:hAnsi="Arial" w:cs="Arial"/>
          <w:color w:val="000000" w:themeColor="text1"/>
          <w:sz w:val="24"/>
          <w:szCs w:val="24"/>
        </w:rPr>
        <w:instrText xml:space="preserve"> HYPERLINK "https://www.ganaderia.com/autor/Adriana-Saharrea-Medina" \t "_self" </w:instrText>
      </w:r>
      <w:r>
        <w:rPr>
          <w:rStyle w:val="nfasisintenso"/>
          <w:rFonts w:ascii="Arial" w:hAnsi="Arial" w:cs="Arial"/>
          <w:color w:val="000000" w:themeColor="text1"/>
          <w:sz w:val="24"/>
          <w:szCs w:val="24"/>
        </w:rPr>
        <w:fldChar w:fldCharType="separate"/>
      </w:r>
      <w:r w:rsidRPr="00AE23F2">
        <w:rPr>
          <w:rStyle w:val="nfasisintenso"/>
          <w:rFonts w:ascii="Arial" w:hAnsi="Arial" w:cs="Arial"/>
          <w:color w:val="000000" w:themeColor="text1"/>
          <w:sz w:val="24"/>
          <w:szCs w:val="24"/>
        </w:rPr>
        <w:t>Saharrea</w:t>
      </w:r>
      <w:proofErr w:type="spellEnd"/>
      <w:r w:rsidRPr="00AE23F2">
        <w:rPr>
          <w:rStyle w:val="nfasisintenso"/>
          <w:rFonts w:ascii="Arial" w:hAnsi="Arial" w:cs="Arial"/>
          <w:color w:val="000000" w:themeColor="text1"/>
          <w:sz w:val="24"/>
          <w:szCs w:val="24"/>
        </w:rPr>
        <w:t xml:space="preserve"> Medina</w:t>
      </w:r>
      <w:r>
        <w:rPr>
          <w:rStyle w:val="nfasisintenso"/>
          <w:rFonts w:ascii="Arial" w:hAnsi="Arial" w:cs="Arial"/>
          <w:color w:val="000000" w:themeColor="text1"/>
          <w:sz w:val="24"/>
          <w:szCs w:val="24"/>
        </w:rPr>
        <w:fldChar w:fldCharType="end"/>
      </w:r>
      <w:r>
        <w:rPr>
          <w:rStyle w:val="nfasisintenso"/>
          <w:rFonts w:ascii="Arial" w:hAnsi="Arial" w:cs="Arial"/>
          <w:color w:val="000000" w:themeColor="text1"/>
          <w:sz w:val="24"/>
          <w:szCs w:val="24"/>
        </w:rPr>
        <w:t xml:space="preserve"> </w:t>
      </w:r>
      <w:proofErr w:type="gramStart"/>
      <w:r>
        <w:rPr>
          <w:rStyle w:val="nfasisintenso"/>
          <w:rFonts w:ascii="Arial" w:hAnsi="Arial" w:cs="Arial"/>
          <w:color w:val="000000" w:themeColor="text1"/>
          <w:sz w:val="24"/>
          <w:szCs w:val="24"/>
        </w:rPr>
        <w:t>(</w:t>
      </w:r>
      <w:r w:rsidRPr="00AE23F2">
        <w:rPr>
          <w:rStyle w:val="nfasisintenso"/>
          <w:rFonts w:ascii="Arial" w:hAnsi="Arial" w:cs="Arial"/>
          <w:color w:val="000000" w:themeColor="text1"/>
          <w:sz w:val="24"/>
          <w:szCs w:val="24"/>
        </w:rPr>
        <w:t xml:space="preserve"> 2016</w:t>
      </w:r>
      <w:proofErr w:type="gramEnd"/>
      <w:r w:rsidRPr="00AE23F2">
        <w:rPr>
          <w:rStyle w:val="nfasisintenso"/>
          <w:rFonts w:ascii="Arial" w:hAnsi="Arial" w:cs="Arial"/>
          <w:color w:val="000000" w:themeColor="text1"/>
          <w:sz w:val="24"/>
          <w:szCs w:val="24"/>
        </w:rPr>
        <w:t xml:space="preserve">: </w:t>
      </w:r>
      <w:proofErr w:type="spellStart"/>
      <w:r w:rsidRPr="00AE23F2">
        <w:rPr>
          <w:rStyle w:val="nfasisintenso"/>
          <w:rFonts w:ascii="Arial" w:hAnsi="Arial" w:cs="Arial"/>
          <w:color w:val="000000" w:themeColor="text1"/>
          <w:sz w:val="24"/>
          <w:szCs w:val="24"/>
        </w:rPr>
        <w:t>pp</w:t>
      </w:r>
      <w:proofErr w:type="spellEnd"/>
      <w:r w:rsidRPr="00AE23F2">
        <w:rPr>
          <w:rStyle w:val="nfasisintenso"/>
          <w:rFonts w:ascii="Arial" w:hAnsi="Arial" w:cs="Arial"/>
          <w:color w:val="000000" w:themeColor="text1"/>
          <w:sz w:val="24"/>
          <w:szCs w:val="24"/>
        </w:rPr>
        <w:t xml:space="preserve"> 1</w:t>
      </w:r>
    </w:p>
    <w:p w:rsidR="0006616D" w:rsidRDefault="0006616D" w:rsidP="0006616D">
      <w:pPr>
        <w:spacing w:line="360" w:lineRule="auto"/>
        <w:jc w:val="both"/>
        <w:rPr>
          <w:rStyle w:val="nfasisintenso"/>
          <w:rFonts w:ascii="Arial" w:hAnsi="Arial" w:cs="Arial"/>
          <w:color w:val="000000" w:themeColor="text1"/>
          <w:sz w:val="24"/>
          <w:szCs w:val="24"/>
        </w:rPr>
      </w:pPr>
    </w:p>
    <w:p w:rsidR="0006616D" w:rsidRDefault="0006616D" w:rsidP="0006616D">
      <w:pPr>
        <w:spacing w:line="360" w:lineRule="auto"/>
        <w:jc w:val="both"/>
        <w:rPr>
          <w:rFonts w:ascii="Arial" w:hAnsi="Arial" w:cs="Arial"/>
          <w:color w:val="5B9BD5" w:themeColor="accent1"/>
          <w:sz w:val="24"/>
        </w:rPr>
      </w:pPr>
    </w:p>
    <w:p w:rsidR="0006616D" w:rsidRDefault="0006616D" w:rsidP="0006616D">
      <w:pPr>
        <w:spacing w:line="360" w:lineRule="auto"/>
        <w:jc w:val="both"/>
        <w:rPr>
          <w:rFonts w:ascii="Arial" w:hAnsi="Arial" w:cs="Arial"/>
          <w:color w:val="5B9BD5" w:themeColor="accent1"/>
          <w:sz w:val="24"/>
        </w:rPr>
      </w:pPr>
    </w:p>
    <w:p w:rsidR="0006616D" w:rsidRDefault="0006616D" w:rsidP="0006616D">
      <w:pPr>
        <w:spacing w:line="360" w:lineRule="auto"/>
        <w:jc w:val="both"/>
        <w:rPr>
          <w:rFonts w:ascii="Arial" w:hAnsi="Arial" w:cs="Arial"/>
          <w:color w:val="5B9BD5" w:themeColor="accent1"/>
          <w:sz w:val="24"/>
        </w:rPr>
      </w:pPr>
    </w:p>
    <w:p w:rsidR="0006616D" w:rsidRDefault="0006616D" w:rsidP="0006616D">
      <w:pPr>
        <w:spacing w:line="360" w:lineRule="auto"/>
        <w:jc w:val="both"/>
        <w:rPr>
          <w:rFonts w:ascii="Arial" w:hAnsi="Arial" w:cs="Arial"/>
          <w:color w:val="5B9BD5" w:themeColor="accent1"/>
          <w:sz w:val="24"/>
        </w:rPr>
      </w:pPr>
    </w:p>
    <w:p w:rsidR="0006616D" w:rsidRDefault="0006616D" w:rsidP="0006616D">
      <w:pPr>
        <w:spacing w:line="360" w:lineRule="auto"/>
        <w:jc w:val="both"/>
        <w:rPr>
          <w:rFonts w:ascii="Arial" w:hAnsi="Arial" w:cs="Arial"/>
          <w:color w:val="5B9BD5" w:themeColor="accent1"/>
          <w:sz w:val="24"/>
        </w:rPr>
      </w:pPr>
    </w:p>
    <w:p w:rsidR="0006616D" w:rsidRDefault="0006616D" w:rsidP="0006616D">
      <w:pPr>
        <w:spacing w:line="360" w:lineRule="auto"/>
        <w:jc w:val="both"/>
        <w:rPr>
          <w:rFonts w:ascii="Arial" w:hAnsi="Arial" w:cs="Arial"/>
          <w:color w:val="5B9BD5" w:themeColor="accent1"/>
          <w:sz w:val="24"/>
        </w:rPr>
      </w:pPr>
    </w:p>
    <w:p w:rsidR="0006616D" w:rsidRDefault="0006616D" w:rsidP="0006616D">
      <w:pPr>
        <w:spacing w:line="360" w:lineRule="auto"/>
        <w:jc w:val="both"/>
        <w:rPr>
          <w:rFonts w:ascii="Arial" w:hAnsi="Arial" w:cs="Arial"/>
          <w:color w:val="5B9BD5" w:themeColor="accent1"/>
          <w:sz w:val="24"/>
        </w:rPr>
      </w:pPr>
    </w:p>
    <w:p w:rsidR="00E554DC" w:rsidRDefault="00E554DC" w:rsidP="0006616D">
      <w:pPr>
        <w:spacing w:line="360" w:lineRule="auto"/>
        <w:jc w:val="both"/>
        <w:rPr>
          <w:rFonts w:ascii="Arial" w:hAnsi="Arial" w:cs="Arial"/>
          <w:color w:val="5B9BD5" w:themeColor="accent1"/>
          <w:sz w:val="24"/>
        </w:rPr>
      </w:pPr>
    </w:p>
    <w:p w:rsidR="00E554DC" w:rsidRDefault="00E554DC" w:rsidP="0006616D">
      <w:pPr>
        <w:spacing w:line="360" w:lineRule="auto"/>
        <w:jc w:val="both"/>
        <w:rPr>
          <w:rFonts w:ascii="Arial" w:hAnsi="Arial" w:cs="Arial"/>
          <w:color w:val="5B9BD5" w:themeColor="accent1"/>
          <w:sz w:val="24"/>
        </w:rPr>
      </w:pPr>
    </w:p>
    <w:p w:rsidR="00E554DC" w:rsidRPr="0003203D" w:rsidRDefault="00E554DC" w:rsidP="0006616D">
      <w:pPr>
        <w:spacing w:line="360" w:lineRule="auto"/>
        <w:jc w:val="both"/>
        <w:rPr>
          <w:rFonts w:ascii="Arial" w:hAnsi="Arial" w:cs="Arial"/>
          <w:color w:val="5B9BD5" w:themeColor="accent1"/>
          <w:sz w:val="24"/>
        </w:rPr>
      </w:pPr>
    </w:p>
    <w:p w:rsidR="0006616D" w:rsidRDefault="0006616D" w:rsidP="0006616D">
      <w:pPr>
        <w:spacing w:before="50" w:line="360" w:lineRule="auto"/>
        <w:jc w:val="both"/>
        <w:rPr>
          <w:rFonts w:ascii="Arial" w:hAnsi="Arial" w:cs="Arial"/>
          <w:b/>
          <w:sz w:val="28"/>
          <w:szCs w:val="24"/>
          <w:lang w:val="es-ES"/>
        </w:rPr>
      </w:pPr>
      <w:r>
        <w:rPr>
          <w:rFonts w:ascii="Arial" w:hAnsi="Arial" w:cs="Arial"/>
          <w:b/>
          <w:sz w:val="28"/>
          <w:szCs w:val="24"/>
          <w:lang w:val="es-ES"/>
        </w:rPr>
        <w:lastRenderedPageBreak/>
        <w:t>Capitulo 1</w:t>
      </w:r>
    </w:p>
    <w:p w:rsidR="0006616D" w:rsidRDefault="0006616D" w:rsidP="0006616D">
      <w:pPr>
        <w:spacing w:before="50" w:line="360" w:lineRule="auto"/>
        <w:jc w:val="both"/>
        <w:rPr>
          <w:rFonts w:ascii="Arial" w:hAnsi="Arial" w:cs="Arial"/>
          <w:b/>
          <w:sz w:val="28"/>
          <w:szCs w:val="24"/>
          <w:lang w:val="es-ES"/>
        </w:rPr>
      </w:pPr>
      <w:r>
        <w:rPr>
          <w:rFonts w:ascii="Arial" w:hAnsi="Arial" w:cs="Arial"/>
          <w:b/>
          <w:sz w:val="28"/>
          <w:szCs w:val="24"/>
          <w:lang w:val="es-ES"/>
        </w:rPr>
        <w:t xml:space="preserve">1.1 </w:t>
      </w:r>
      <w:r w:rsidRPr="00112EC7">
        <w:rPr>
          <w:rFonts w:ascii="Arial" w:hAnsi="Arial" w:cs="Arial"/>
          <w:b/>
          <w:sz w:val="28"/>
          <w:szCs w:val="24"/>
          <w:lang w:val="es-ES"/>
        </w:rPr>
        <w:t>Planteamiento del problema</w:t>
      </w:r>
    </w:p>
    <w:p w:rsidR="0006616D" w:rsidRDefault="0006616D" w:rsidP="0006616D">
      <w:pPr>
        <w:spacing w:before="50" w:line="360" w:lineRule="auto"/>
        <w:jc w:val="both"/>
        <w:rPr>
          <w:rFonts w:ascii="Arial" w:hAnsi="Arial" w:cs="Arial"/>
          <w:sz w:val="24"/>
          <w:szCs w:val="24"/>
          <w:lang w:val="es-ES"/>
        </w:rPr>
      </w:pPr>
      <w:r w:rsidRPr="00482BFF">
        <w:rPr>
          <w:rFonts w:ascii="Arial" w:hAnsi="Arial" w:cs="Arial"/>
          <w:sz w:val="24"/>
          <w:szCs w:val="24"/>
          <w:lang w:val="es-ES"/>
        </w:rPr>
        <w:t xml:space="preserve">La investigación que se pretender </w:t>
      </w:r>
      <w:r>
        <w:rPr>
          <w:rFonts w:ascii="Arial" w:hAnsi="Arial" w:cs="Arial"/>
          <w:sz w:val="24"/>
          <w:szCs w:val="24"/>
          <w:lang w:val="es-ES"/>
        </w:rPr>
        <w:t xml:space="preserve">ejecutar  con el fin de agilizar la técnica de Inseminación artificial  sin el proceso de descongelamiento  del semen  por que varios médicos veterinarios  olvidan en el campo el descongelador de pajillas  o formas de descongelar las pajuelas por varias razones imprevistas que tenga el medico en el campo  </w:t>
      </w:r>
    </w:p>
    <w:p w:rsidR="0006616D" w:rsidRDefault="0006616D" w:rsidP="0006616D">
      <w:pPr>
        <w:spacing w:before="50" w:line="360" w:lineRule="auto"/>
        <w:jc w:val="both"/>
        <w:rPr>
          <w:rFonts w:ascii="Arial" w:hAnsi="Arial" w:cs="Arial"/>
          <w:sz w:val="24"/>
          <w:szCs w:val="24"/>
          <w:lang w:val="es-ES"/>
        </w:rPr>
      </w:pPr>
    </w:p>
    <w:p w:rsidR="0006616D" w:rsidRDefault="0006616D" w:rsidP="0006616D">
      <w:pPr>
        <w:spacing w:before="50" w:line="360" w:lineRule="auto"/>
        <w:jc w:val="both"/>
        <w:rPr>
          <w:rFonts w:ascii="Arial" w:hAnsi="Arial" w:cs="Arial"/>
          <w:sz w:val="24"/>
          <w:szCs w:val="24"/>
          <w:lang w:val="es-ES"/>
        </w:rPr>
      </w:pPr>
      <w:r>
        <w:rPr>
          <w:rFonts w:ascii="Arial" w:hAnsi="Arial" w:cs="Arial"/>
          <w:sz w:val="24"/>
          <w:szCs w:val="24"/>
          <w:lang w:val="es-ES"/>
        </w:rPr>
        <w:t xml:space="preserve">Por lo que se hace necesario investigar  otras técnicas de inseminación reduciendo los tiempos utilizado por animal evitando el proceso de descongelamiento adecuado, también se requiere   verificar  si el porcentaje de preñez son  altos pues el semen sufre  chaqués térmicos cuando se descongela y si la  inseminación es demorada los espermatozoides pueden morir o reduciendo su  viabilidad  al mantenerse a una temperatura </w:t>
      </w:r>
      <w:proofErr w:type="spellStart"/>
      <w:r>
        <w:rPr>
          <w:rFonts w:ascii="Arial" w:hAnsi="Arial" w:cs="Arial"/>
          <w:sz w:val="24"/>
          <w:szCs w:val="24"/>
          <w:lang w:val="es-ES"/>
        </w:rPr>
        <w:t>temperatura</w:t>
      </w:r>
      <w:proofErr w:type="spellEnd"/>
      <w:r>
        <w:rPr>
          <w:rFonts w:ascii="Arial" w:hAnsi="Arial" w:cs="Arial"/>
          <w:sz w:val="24"/>
          <w:szCs w:val="24"/>
          <w:lang w:val="es-ES"/>
        </w:rPr>
        <w:t xml:space="preserve"> ambiental por mucho tiempo  de exposición al sol al clima.</w:t>
      </w:r>
    </w:p>
    <w:p w:rsidR="0006616D" w:rsidRDefault="0006616D" w:rsidP="0006616D">
      <w:pPr>
        <w:spacing w:before="50" w:line="360" w:lineRule="auto"/>
        <w:jc w:val="both"/>
        <w:rPr>
          <w:rFonts w:ascii="Arial" w:hAnsi="Arial" w:cs="Arial"/>
          <w:sz w:val="24"/>
          <w:szCs w:val="24"/>
          <w:lang w:val="es-ES"/>
        </w:rPr>
      </w:pPr>
    </w:p>
    <w:p w:rsidR="0006616D" w:rsidRDefault="0006616D" w:rsidP="0006616D">
      <w:pPr>
        <w:spacing w:before="50" w:line="360" w:lineRule="auto"/>
        <w:jc w:val="both"/>
        <w:rPr>
          <w:rFonts w:ascii="Arial" w:hAnsi="Arial" w:cs="Arial"/>
          <w:sz w:val="24"/>
          <w:szCs w:val="24"/>
          <w:lang w:val="es-ES"/>
        </w:rPr>
      </w:pPr>
      <w:r>
        <w:rPr>
          <w:rFonts w:ascii="Arial" w:hAnsi="Arial" w:cs="Arial"/>
          <w:sz w:val="24"/>
          <w:szCs w:val="24"/>
          <w:lang w:val="es-ES"/>
        </w:rPr>
        <w:t>Del mismo modos se pretenderá  valorar lo animales utilizados para poder identificar si hay mayor tasa de  preñez de los animales  utilizados por medios de la forma de inseminación mencionados</w:t>
      </w:r>
    </w:p>
    <w:p w:rsidR="00A912AD" w:rsidRDefault="00A912A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E554DC" w:rsidP="0006616D">
      <w:pPr>
        <w:spacing w:line="360" w:lineRule="auto"/>
        <w:jc w:val="both"/>
        <w:rPr>
          <w:rFonts w:ascii="Arial" w:hAnsi="Arial" w:cs="Arial"/>
          <w:b/>
          <w:sz w:val="28"/>
          <w:szCs w:val="24"/>
        </w:rPr>
      </w:pPr>
      <w:r>
        <w:rPr>
          <w:rFonts w:ascii="Arial" w:hAnsi="Arial" w:cs="Arial"/>
          <w:b/>
          <w:sz w:val="28"/>
          <w:szCs w:val="24"/>
        </w:rPr>
        <w:lastRenderedPageBreak/>
        <w:t xml:space="preserve">1.2 </w:t>
      </w:r>
      <w:r w:rsidR="0006616D" w:rsidRPr="00B91682">
        <w:rPr>
          <w:rFonts w:ascii="Arial" w:hAnsi="Arial" w:cs="Arial"/>
          <w:b/>
          <w:sz w:val="28"/>
          <w:szCs w:val="24"/>
        </w:rPr>
        <w:t>Preguntas de investigación</w:t>
      </w:r>
    </w:p>
    <w:p w:rsidR="0006616D" w:rsidRPr="00B91682" w:rsidRDefault="0006616D" w:rsidP="0006616D">
      <w:pPr>
        <w:spacing w:line="360" w:lineRule="auto"/>
        <w:jc w:val="both"/>
        <w:rPr>
          <w:rFonts w:ascii="Arial" w:hAnsi="Arial" w:cs="Arial"/>
          <w:b/>
          <w:sz w:val="28"/>
          <w:szCs w:val="24"/>
        </w:rPr>
      </w:pPr>
    </w:p>
    <w:p w:rsidR="0006616D" w:rsidRDefault="0006616D" w:rsidP="0006616D">
      <w:pPr>
        <w:spacing w:line="360" w:lineRule="auto"/>
        <w:jc w:val="both"/>
        <w:rPr>
          <w:rFonts w:ascii="Arial" w:hAnsi="Arial" w:cs="Arial"/>
          <w:color w:val="202124"/>
          <w:sz w:val="24"/>
          <w:szCs w:val="24"/>
          <w:shd w:val="clear" w:color="auto" w:fill="FFFFFF"/>
        </w:rPr>
      </w:pPr>
      <w:r w:rsidRPr="003F4AE8">
        <w:rPr>
          <w:rFonts w:ascii="Arial" w:hAnsi="Arial" w:cs="Arial"/>
          <w:sz w:val="24"/>
          <w:szCs w:val="24"/>
        </w:rPr>
        <w:t>¿Qué es la ayuda que  da  la inseminación artificial?</w:t>
      </w:r>
      <w:r w:rsidRPr="003F4AE8">
        <w:rPr>
          <w:rFonts w:ascii="Arial" w:hAnsi="Arial" w:cs="Arial"/>
          <w:color w:val="202124"/>
          <w:sz w:val="24"/>
          <w:szCs w:val="24"/>
          <w:shd w:val="clear" w:color="auto" w:fill="FFFFFF"/>
        </w:rPr>
        <w:t xml:space="preserve"> </w:t>
      </w:r>
    </w:p>
    <w:p w:rsidR="0006616D" w:rsidRDefault="0006616D" w:rsidP="0006616D">
      <w:pPr>
        <w:spacing w:line="360" w:lineRule="auto"/>
        <w:jc w:val="both"/>
        <w:rPr>
          <w:rFonts w:ascii="Arial" w:hAnsi="Arial" w:cs="Arial"/>
          <w:sz w:val="24"/>
          <w:szCs w:val="24"/>
        </w:rPr>
      </w:pPr>
    </w:p>
    <w:p w:rsidR="0006616D" w:rsidRDefault="0006616D" w:rsidP="0006616D">
      <w:pPr>
        <w:spacing w:line="360" w:lineRule="auto"/>
        <w:jc w:val="both"/>
        <w:rPr>
          <w:rFonts w:ascii="Arial" w:hAnsi="Arial" w:cs="Arial"/>
          <w:sz w:val="24"/>
          <w:szCs w:val="24"/>
        </w:rPr>
      </w:pPr>
      <w:r>
        <w:rPr>
          <w:rFonts w:ascii="Arial" w:hAnsi="Arial" w:cs="Arial"/>
          <w:sz w:val="24"/>
          <w:szCs w:val="24"/>
        </w:rPr>
        <w:t xml:space="preserve"> ¿D</w:t>
      </w:r>
      <w:r w:rsidRPr="003F4AE8">
        <w:rPr>
          <w:rFonts w:ascii="Arial" w:hAnsi="Arial" w:cs="Arial"/>
          <w:sz w:val="24"/>
          <w:szCs w:val="24"/>
        </w:rPr>
        <w:t>esventajas de la inseminación artificial</w:t>
      </w:r>
      <w:r>
        <w:rPr>
          <w:rFonts w:ascii="Arial" w:hAnsi="Arial" w:cs="Arial"/>
          <w:sz w:val="24"/>
          <w:szCs w:val="24"/>
        </w:rPr>
        <w:t>?</w:t>
      </w:r>
    </w:p>
    <w:p w:rsidR="0006616D" w:rsidRDefault="0006616D" w:rsidP="0006616D">
      <w:pPr>
        <w:spacing w:line="360" w:lineRule="auto"/>
        <w:jc w:val="both"/>
        <w:rPr>
          <w:rFonts w:ascii="Arial" w:hAnsi="Arial" w:cs="Arial"/>
          <w:sz w:val="24"/>
          <w:szCs w:val="24"/>
        </w:rPr>
      </w:pPr>
    </w:p>
    <w:p w:rsidR="0006616D" w:rsidRDefault="0006616D" w:rsidP="0006616D">
      <w:pPr>
        <w:spacing w:line="360" w:lineRule="auto"/>
        <w:jc w:val="both"/>
        <w:rPr>
          <w:rFonts w:ascii="Arial" w:hAnsi="Arial" w:cs="Arial"/>
          <w:sz w:val="24"/>
          <w:szCs w:val="24"/>
        </w:rPr>
      </w:pPr>
      <w:r w:rsidRPr="003F4AE8">
        <w:rPr>
          <w:rFonts w:ascii="Arial" w:hAnsi="Arial" w:cs="Arial"/>
          <w:sz w:val="24"/>
          <w:szCs w:val="24"/>
        </w:rPr>
        <w:t>¿Qué  es la inseminación artificial</w:t>
      </w:r>
      <w:r>
        <w:rPr>
          <w:rFonts w:ascii="Arial" w:hAnsi="Arial" w:cs="Arial"/>
          <w:sz w:val="24"/>
          <w:szCs w:val="24"/>
        </w:rPr>
        <w:t>?</w:t>
      </w:r>
    </w:p>
    <w:p w:rsidR="0006616D" w:rsidRDefault="0006616D" w:rsidP="0006616D">
      <w:pPr>
        <w:spacing w:line="360" w:lineRule="auto"/>
        <w:jc w:val="both"/>
        <w:rPr>
          <w:rFonts w:ascii="Arial" w:hAnsi="Arial" w:cs="Arial"/>
          <w:sz w:val="24"/>
          <w:szCs w:val="24"/>
        </w:rPr>
      </w:pPr>
    </w:p>
    <w:p w:rsidR="0006616D" w:rsidRDefault="0006616D" w:rsidP="0006616D">
      <w:pPr>
        <w:spacing w:line="360" w:lineRule="auto"/>
        <w:jc w:val="both"/>
        <w:rPr>
          <w:rFonts w:ascii="Arial" w:hAnsi="Arial" w:cs="Arial"/>
          <w:sz w:val="24"/>
          <w:szCs w:val="24"/>
        </w:rPr>
      </w:pPr>
      <w:r w:rsidRPr="003F4AE8">
        <w:rPr>
          <w:rFonts w:ascii="Arial" w:hAnsi="Arial" w:cs="Arial"/>
          <w:sz w:val="24"/>
          <w:szCs w:val="24"/>
        </w:rPr>
        <w:t xml:space="preserve"> </w:t>
      </w:r>
      <w:proofErr w:type="gramStart"/>
      <w:r w:rsidRPr="003F4AE8">
        <w:rPr>
          <w:rFonts w:ascii="Arial" w:hAnsi="Arial" w:cs="Arial"/>
          <w:sz w:val="24"/>
          <w:szCs w:val="24"/>
        </w:rPr>
        <w:t>¿</w:t>
      </w:r>
      <w:proofErr w:type="gramEnd"/>
      <w:r w:rsidRPr="003F4AE8">
        <w:rPr>
          <w:rFonts w:ascii="Arial" w:hAnsi="Arial" w:cs="Arial"/>
          <w:sz w:val="24"/>
          <w:szCs w:val="24"/>
        </w:rPr>
        <w:t>Prot</w:t>
      </w:r>
      <w:r>
        <w:rPr>
          <w:rFonts w:ascii="Arial" w:hAnsi="Arial" w:cs="Arial"/>
          <w:sz w:val="24"/>
          <w:szCs w:val="24"/>
        </w:rPr>
        <w:t>ocolo de inseminación artificia</w:t>
      </w:r>
      <w:r w:rsidRPr="003F4AE8">
        <w:rPr>
          <w:rFonts w:ascii="Arial" w:hAnsi="Arial" w:cs="Arial"/>
          <w:sz w:val="24"/>
          <w:szCs w:val="24"/>
        </w:rPr>
        <w:t xml:space="preserve"> </w:t>
      </w:r>
    </w:p>
    <w:p w:rsidR="0006616D" w:rsidRDefault="0006616D" w:rsidP="0006616D">
      <w:pPr>
        <w:spacing w:line="360" w:lineRule="auto"/>
        <w:jc w:val="both"/>
        <w:rPr>
          <w:rFonts w:ascii="Arial" w:hAnsi="Arial" w:cs="Arial"/>
          <w:sz w:val="24"/>
          <w:szCs w:val="24"/>
        </w:rPr>
      </w:pPr>
    </w:p>
    <w:p w:rsidR="0006616D" w:rsidRDefault="0006616D" w:rsidP="0006616D">
      <w:pPr>
        <w:spacing w:line="360" w:lineRule="auto"/>
        <w:jc w:val="both"/>
        <w:rPr>
          <w:rFonts w:ascii="Arial" w:hAnsi="Arial" w:cs="Arial"/>
          <w:sz w:val="24"/>
          <w:szCs w:val="24"/>
        </w:rPr>
      </w:pPr>
      <w:r w:rsidRPr="003F4AE8">
        <w:rPr>
          <w:rFonts w:ascii="Arial" w:hAnsi="Arial" w:cs="Arial"/>
          <w:sz w:val="24"/>
          <w:szCs w:val="24"/>
        </w:rPr>
        <w:t xml:space="preserve">¿Obtención de semen de semental? </w:t>
      </w:r>
    </w:p>
    <w:p w:rsidR="0006616D" w:rsidRDefault="0006616D" w:rsidP="0006616D">
      <w:pPr>
        <w:spacing w:line="360" w:lineRule="auto"/>
        <w:jc w:val="both"/>
        <w:rPr>
          <w:rFonts w:ascii="Arial" w:hAnsi="Arial" w:cs="Arial"/>
          <w:sz w:val="24"/>
          <w:szCs w:val="24"/>
        </w:rPr>
      </w:pPr>
    </w:p>
    <w:p w:rsidR="0006616D" w:rsidRDefault="0006616D" w:rsidP="0006616D">
      <w:pPr>
        <w:shd w:val="clear" w:color="auto" w:fill="FFFFFF"/>
        <w:spacing w:after="180" w:line="360" w:lineRule="auto"/>
        <w:jc w:val="both"/>
        <w:textAlignment w:val="baseline"/>
        <w:outlineLvl w:val="1"/>
        <w:rPr>
          <w:rFonts w:ascii="Arial" w:eastAsia="Times New Roman" w:hAnsi="Arial" w:cs="Arial"/>
          <w:color w:val="000000"/>
          <w:sz w:val="24"/>
          <w:szCs w:val="54"/>
          <w:lang w:eastAsia="es-MX"/>
        </w:rPr>
      </w:pPr>
      <w:r w:rsidRPr="00F54768">
        <w:rPr>
          <w:rFonts w:ascii="Arial" w:eastAsia="Times New Roman" w:hAnsi="Arial" w:cs="Arial"/>
          <w:color w:val="000000"/>
          <w:sz w:val="24"/>
          <w:szCs w:val="54"/>
          <w:lang w:eastAsia="es-MX"/>
        </w:rPr>
        <w:t>¿Qué tan rentable es la inseminación artificial en la ganadería?</w:t>
      </w:r>
    </w:p>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Pr="00760B06" w:rsidRDefault="00E554DC" w:rsidP="0006616D">
      <w:pPr>
        <w:pStyle w:val="NormalWeb"/>
        <w:spacing w:line="360" w:lineRule="auto"/>
        <w:jc w:val="both"/>
        <w:rPr>
          <w:rFonts w:ascii="Arial" w:hAnsi="Arial" w:cs="Arial"/>
          <w:b/>
          <w:color w:val="000000"/>
          <w:sz w:val="28"/>
        </w:rPr>
      </w:pPr>
      <w:r>
        <w:rPr>
          <w:rFonts w:ascii="Arial" w:hAnsi="Arial" w:cs="Arial"/>
          <w:b/>
          <w:color w:val="000000"/>
          <w:sz w:val="28"/>
        </w:rPr>
        <w:t xml:space="preserve">1.3 </w:t>
      </w:r>
      <w:r w:rsidR="0006616D" w:rsidRPr="00760B06">
        <w:rPr>
          <w:rFonts w:ascii="Arial" w:hAnsi="Arial" w:cs="Arial"/>
          <w:b/>
          <w:color w:val="000000"/>
          <w:sz w:val="28"/>
        </w:rPr>
        <w:t>Objetivó</w:t>
      </w:r>
    </w:p>
    <w:p w:rsidR="0006616D" w:rsidRPr="00760B06" w:rsidRDefault="0006616D" w:rsidP="0006616D">
      <w:pPr>
        <w:pStyle w:val="NormalWeb"/>
        <w:spacing w:line="360" w:lineRule="auto"/>
        <w:jc w:val="both"/>
        <w:rPr>
          <w:rFonts w:ascii="Arial" w:hAnsi="Arial" w:cs="Arial"/>
          <w:b/>
          <w:color w:val="000000"/>
          <w:sz w:val="28"/>
        </w:rPr>
      </w:pPr>
      <w:r w:rsidRPr="00760B06">
        <w:rPr>
          <w:rFonts w:ascii="Arial" w:hAnsi="Arial" w:cs="Arial"/>
          <w:b/>
          <w:color w:val="000000"/>
          <w:sz w:val="28"/>
        </w:rPr>
        <w:t>Objetivo generales</w:t>
      </w:r>
    </w:p>
    <w:p w:rsidR="0006616D" w:rsidRDefault="0006616D" w:rsidP="0006616D">
      <w:pPr>
        <w:pStyle w:val="NormalWeb"/>
        <w:spacing w:line="360" w:lineRule="auto"/>
        <w:jc w:val="both"/>
        <w:rPr>
          <w:rFonts w:ascii="Arial" w:hAnsi="Arial" w:cs="Arial"/>
          <w:color w:val="000000"/>
        </w:rPr>
      </w:pPr>
      <w:r w:rsidRPr="00704CC5">
        <w:rPr>
          <w:rFonts w:ascii="Arial" w:hAnsi="Arial" w:cs="Arial"/>
          <w:color w:val="000000"/>
        </w:rPr>
        <w:t>Esto es la implantar un programa de inseminación en una explotación de vacas de carne es un proyecto ilusionante, en el que cada vez más ganaderos se están embarcando de beneficios también en algunos casos el objetivo será buscar animales en la élite genética de la raza. A veces detalles tan “poco” importantes como la capa más oscura o más clara hacen que un animal alcance puntuaciones más altas o más bajas en la calificación que harán que el precio ascienda o descienda en consonancia al igual manera es conseguir una mejora genética general de toda la cabaña También en base a esto quiero ir bajando el precio de la inseminación artificial a mi criterio como médico veterinario la cual sea barato para los productores de bajos recursos y sea accesible el precio que opten por inseminar los ganaderos.</w:t>
      </w:r>
    </w:p>
    <w:p w:rsidR="0006616D" w:rsidRPr="00704CC5" w:rsidRDefault="0006616D" w:rsidP="0006616D">
      <w:pPr>
        <w:pStyle w:val="NormalWeb"/>
        <w:spacing w:line="360" w:lineRule="auto"/>
        <w:jc w:val="both"/>
        <w:rPr>
          <w:rFonts w:ascii="Arial" w:hAnsi="Arial" w:cs="Arial"/>
          <w:color w:val="000000"/>
        </w:rPr>
      </w:pPr>
    </w:p>
    <w:p w:rsidR="0006616D" w:rsidRPr="00760B06" w:rsidRDefault="00E554DC" w:rsidP="0006616D">
      <w:pPr>
        <w:pStyle w:val="NormalWeb"/>
        <w:spacing w:line="360" w:lineRule="auto"/>
        <w:jc w:val="both"/>
        <w:rPr>
          <w:rFonts w:ascii="Arial" w:hAnsi="Arial" w:cs="Arial"/>
          <w:b/>
          <w:color w:val="000000"/>
          <w:sz w:val="28"/>
        </w:rPr>
      </w:pPr>
      <w:r>
        <w:rPr>
          <w:rFonts w:ascii="Arial" w:hAnsi="Arial" w:cs="Arial"/>
          <w:b/>
          <w:color w:val="000000"/>
          <w:sz w:val="28"/>
        </w:rPr>
        <w:t xml:space="preserve">1.3.1 </w:t>
      </w:r>
      <w:r w:rsidR="0006616D" w:rsidRPr="00760B06">
        <w:rPr>
          <w:rFonts w:ascii="Arial" w:hAnsi="Arial" w:cs="Arial"/>
          <w:b/>
          <w:color w:val="000000"/>
          <w:sz w:val="28"/>
        </w:rPr>
        <w:t xml:space="preserve">Objetivo particular </w:t>
      </w:r>
    </w:p>
    <w:p w:rsidR="0006616D" w:rsidRPr="00525F9C" w:rsidRDefault="0006616D" w:rsidP="0006616D">
      <w:pPr>
        <w:spacing w:line="360" w:lineRule="auto"/>
        <w:jc w:val="both"/>
        <w:rPr>
          <w:rFonts w:ascii="Arial" w:hAnsi="Arial" w:cs="Arial"/>
          <w:color w:val="000000"/>
          <w:sz w:val="24"/>
          <w:szCs w:val="24"/>
        </w:rPr>
      </w:pPr>
      <w:r w:rsidRPr="00525F9C">
        <w:rPr>
          <w:rFonts w:ascii="Arial" w:hAnsi="Arial" w:cs="Arial"/>
          <w:color w:val="000000"/>
          <w:sz w:val="24"/>
          <w:szCs w:val="24"/>
        </w:rPr>
        <w:t>Se buscará venderlos para vida como futuros sementales y madres de otras explotaciones. Aquí habrá que invertir en dosis de semen caras.</w:t>
      </w:r>
    </w:p>
    <w:p w:rsidR="0006616D" w:rsidRPr="00525F9C" w:rsidRDefault="0006616D" w:rsidP="0006616D">
      <w:pPr>
        <w:spacing w:line="360" w:lineRule="auto"/>
        <w:jc w:val="both"/>
        <w:rPr>
          <w:rFonts w:ascii="Arial" w:hAnsi="Arial" w:cs="Arial"/>
          <w:color w:val="000000"/>
          <w:sz w:val="24"/>
          <w:szCs w:val="24"/>
        </w:rPr>
      </w:pPr>
      <w:r w:rsidRPr="00525F9C">
        <w:rPr>
          <w:rFonts w:ascii="Arial" w:hAnsi="Arial" w:cs="Arial"/>
          <w:color w:val="000000"/>
          <w:sz w:val="24"/>
          <w:szCs w:val="24"/>
        </w:rPr>
        <w:t xml:space="preserve"> Lo más interesante en estas explotaciones será buscar los mejores sementales en cualidades maternales. Así se podrá crear un buen rebaño de madres que serán la base de nuestra futura ganadería.</w:t>
      </w:r>
    </w:p>
    <w:p w:rsidR="0006616D" w:rsidRDefault="0006616D" w:rsidP="0006616D">
      <w:pPr>
        <w:spacing w:line="360" w:lineRule="auto"/>
        <w:jc w:val="both"/>
        <w:rPr>
          <w:rFonts w:ascii="Arial" w:hAnsi="Arial" w:cs="Arial"/>
          <w:color w:val="000000"/>
          <w:sz w:val="24"/>
          <w:szCs w:val="24"/>
        </w:rPr>
      </w:pPr>
      <w:r w:rsidRPr="00525F9C">
        <w:rPr>
          <w:rFonts w:ascii="Arial" w:hAnsi="Arial" w:cs="Arial"/>
          <w:color w:val="000000"/>
          <w:sz w:val="24"/>
          <w:szCs w:val="24"/>
        </w:rPr>
        <w:t>Y finalmente, hay explotaciones pequeñas en las que un programa de IATF es mucho más barato que comprar y mantener a un semental. Y como la inseminación artificial nos permite elegir el toro para cada vaca, puede ser una combinación de todos estos objetivos en una misma granja.</w:t>
      </w:r>
    </w:p>
    <w:p w:rsidR="0006616D" w:rsidRDefault="0006616D" w:rsidP="0006616D">
      <w:pPr>
        <w:spacing w:line="360" w:lineRule="auto"/>
        <w:jc w:val="both"/>
        <w:rPr>
          <w:rFonts w:ascii="Arial" w:hAnsi="Arial" w:cs="Arial"/>
          <w:color w:val="000000"/>
          <w:sz w:val="24"/>
          <w:szCs w:val="24"/>
        </w:rPr>
      </w:pPr>
    </w:p>
    <w:p w:rsidR="0006616D" w:rsidRPr="00525F9C" w:rsidRDefault="0006616D" w:rsidP="0006616D">
      <w:pPr>
        <w:spacing w:line="360" w:lineRule="auto"/>
        <w:jc w:val="both"/>
        <w:rPr>
          <w:rFonts w:ascii="Arial" w:hAnsi="Arial" w:cs="Arial"/>
          <w:color w:val="000000"/>
          <w:sz w:val="24"/>
          <w:szCs w:val="24"/>
        </w:rPr>
      </w:pPr>
    </w:p>
    <w:p w:rsidR="0006616D" w:rsidRPr="00760B06" w:rsidRDefault="00E554DC" w:rsidP="0006616D">
      <w:pPr>
        <w:spacing w:line="360" w:lineRule="auto"/>
        <w:jc w:val="both"/>
        <w:rPr>
          <w:rFonts w:ascii="Arial" w:hAnsi="Arial" w:cs="Arial"/>
          <w:b/>
          <w:color w:val="000000"/>
          <w:sz w:val="28"/>
          <w:szCs w:val="24"/>
        </w:rPr>
      </w:pPr>
      <w:r>
        <w:rPr>
          <w:rFonts w:ascii="Arial" w:hAnsi="Arial" w:cs="Arial"/>
          <w:b/>
          <w:color w:val="000000"/>
          <w:sz w:val="28"/>
          <w:szCs w:val="24"/>
        </w:rPr>
        <w:t xml:space="preserve">1.3.2 </w:t>
      </w:r>
      <w:r w:rsidR="0006616D" w:rsidRPr="00760B06">
        <w:rPr>
          <w:rFonts w:ascii="Arial" w:hAnsi="Arial" w:cs="Arial"/>
          <w:b/>
          <w:color w:val="000000"/>
          <w:sz w:val="28"/>
          <w:szCs w:val="24"/>
        </w:rPr>
        <w:t>Objetivo especifico</w:t>
      </w:r>
    </w:p>
    <w:p w:rsidR="0006616D" w:rsidRPr="00880ABB" w:rsidRDefault="0006616D" w:rsidP="0006616D">
      <w:pPr>
        <w:pStyle w:val="Prrafodelista"/>
        <w:numPr>
          <w:ilvl w:val="0"/>
          <w:numId w:val="1"/>
        </w:numPr>
        <w:spacing w:line="360" w:lineRule="auto"/>
        <w:jc w:val="both"/>
        <w:rPr>
          <w:color w:val="000000"/>
          <w:sz w:val="27"/>
          <w:szCs w:val="27"/>
        </w:rPr>
      </w:pPr>
      <w:r w:rsidRPr="00880ABB">
        <w:rPr>
          <w:color w:val="000000"/>
          <w:sz w:val="27"/>
          <w:szCs w:val="27"/>
        </w:rPr>
        <w:t>El instrumento persigue lograr el mejoramiento productivo de novillos de Magallanes por medio de la introducción de nueva genética para su transferencia de genético regionales o la evaluación productiva de cruzamientos, que aporte al aumento de la competitividad del Bovino en la región</w:t>
      </w:r>
      <w:r>
        <w:rPr>
          <w:color w:val="000000"/>
          <w:sz w:val="27"/>
          <w:szCs w:val="27"/>
        </w:rPr>
        <w:t>.</w:t>
      </w:r>
    </w:p>
    <w:p w:rsidR="0006616D" w:rsidRPr="00880ABB" w:rsidRDefault="0006616D" w:rsidP="0006616D">
      <w:pPr>
        <w:pStyle w:val="Prrafodelista"/>
        <w:numPr>
          <w:ilvl w:val="0"/>
          <w:numId w:val="1"/>
        </w:numPr>
        <w:spacing w:line="360" w:lineRule="auto"/>
        <w:jc w:val="both"/>
        <w:rPr>
          <w:color w:val="000000"/>
          <w:sz w:val="27"/>
          <w:szCs w:val="27"/>
        </w:rPr>
      </w:pPr>
      <w:r w:rsidRPr="00880ABB">
        <w:rPr>
          <w:color w:val="000000"/>
          <w:sz w:val="27"/>
          <w:szCs w:val="27"/>
        </w:rPr>
        <w:t>Identificar semental de elite y buena madre</w:t>
      </w:r>
      <w:r>
        <w:rPr>
          <w:color w:val="000000"/>
          <w:sz w:val="27"/>
          <w:szCs w:val="27"/>
        </w:rPr>
        <w:t>.</w:t>
      </w:r>
    </w:p>
    <w:p w:rsidR="0006616D" w:rsidRPr="00880ABB" w:rsidRDefault="0006616D" w:rsidP="0006616D">
      <w:pPr>
        <w:pStyle w:val="Prrafodelista"/>
        <w:numPr>
          <w:ilvl w:val="0"/>
          <w:numId w:val="1"/>
        </w:numPr>
        <w:spacing w:line="360" w:lineRule="auto"/>
        <w:jc w:val="both"/>
        <w:rPr>
          <w:color w:val="000000"/>
          <w:sz w:val="27"/>
          <w:szCs w:val="27"/>
        </w:rPr>
      </w:pPr>
      <w:r w:rsidRPr="00880ABB">
        <w:rPr>
          <w:color w:val="000000"/>
          <w:sz w:val="27"/>
          <w:szCs w:val="27"/>
        </w:rPr>
        <w:t>Conseguir un método de inseminación más económica para los productores</w:t>
      </w:r>
      <w:r>
        <w:rPr>
          <w:color w:val="000000"/>
          <w:sz w:val="27"/>
          <w:szCs w:val="27"/>
        </w:rPr>
        <w:t>.</w:t>
      </w:r>
    </w:p>
    <w:p w:rsidR="0006616D" w:rsidRPr="00880ABB" w:rsidRDefault="0006616D" w:rsidP="0006616D">
      <w:pPr>
        <w:pStyle w:val="Prrafodelista"/>
        <w:numPr>
          <w:ilvl w:val="0"/>
          <w:numId w:val="1"/>
        </w:numPr>
        <w:spacing w:line="360" w:lineRule="auto"/>
        <w:jc w:val="both"/>
        <w:rPr>
          <w:color w:val="000000"/>
          <w:sz w:val="27"/>
          <w:szCs w:val="27"/>
        </w:rPr>
      </w:pPr>
      <w:r w:rsidRPr="00880ABB">
        <w:rPr>
          <w:color w:val="000000"/>
          <w:sz w:val="27"/>
          <w:szCs w:val="27"/>
        </w:rPr>
        <w:t>Mejorar la tasa de premies  en las diferente ganadería de la región</w:t>
      </w:r>
      <w:r>
        <w:rPr>
          <w:color w:val="000000"/>
          <w:sz w:val="27"/>
          <w:szCs w:val="27"/>
        </w:rPr>
        <w:t>.</w:t>
      </w:r>
      <w:r w:rsidRPr="00880ABB">
        <w:rPr>
          <w:color w:val="000000"/>
          <w:sz w:val="27"/>
          <w:szCs w:val="27"/>
        </w:rPr>
        <w:t xml:space="preserve"> </w:t>
      </w:r>
    </w:p>
    <w:p w:rsidR="0006616D" w:rsidRDefault="0006616D" w:rsidP="0006616D">
      <w:pPr>
        <w:pStyle w:val="Prrafodelista"/>
        <w:numPr>
          <w:ilvl w:val="0"/>
          <w:numId w:val="1"/>
        </w:numPr>
        <w:spacing w:line="360" w:lineRule="auto"/>
        <w:jc w:val="both"/>
        <w:rPr>
          <w:color w:val="000000"/>
          <w:sz w:val="27"/>
          <w:szCs w:val="27"/>
        </w:rPr>
      </w:pPr>
      <w:r w:rsidRPr="00880ABB">
        <w:rPr>
          <w:color w:val="000000"/>
          <w:sz w:val="27"/>
          <w:szCs w:val="27"/>
        </w:rPr>
        <w:t>Determinar un análisis de costo o beneficios.</w:t>
      </w:r>
    </w:p>
    <w:p w:rsidR="0006616D" w:rsidRDefault="0006616D" w:rsidP="0006616D">
      <w:pPr>
        <w:pStyle w:val="Prrafodelista"/>
        <w:numPr>
          <w:ilvl w:val="0"/>
          <w:numId w:val="1"/>
        </w:numPr>
        <w:spacing w:line="360" w:lineRule="auto"/>
        <w:jc w:val="both"/>
        <w:rPr>
          <w:color w:val="000000"/>
          <w:sz w:val="27"/>
          <w:szCs w:val="27"/>
        </w:rPr>
      </w:pPr>
      <w:r>
        <w:rPr>
          <w:color w:val="000000"/>
          <w:sz w:val="27"/>
          <w:szCs w:val="27"/>
        </w:rPr>
        <w:t>Comprobar la eficacia de la inseminación artificial.</w:t>
      </w:r>
    </w:p>
    <w:p w:rsidR="0006616D" w:rsidRDefault="0006616D" w:rsidP="0006616D">
      <w:pPr>
        <w:pStyle w:val="Prrafodelista"/>
        <w:numPr>
          <w:ilvl w:val="0"/>
          <w:numId w:val="1"/>
        </w:numPr>
        <w:spacing w:line="360" w:lineRule="auto"/>
        <w:jc w:val="both"/>
        <w:rPr>
          <w:color w:val="000000"/>
          <w:sz w:val="27"/>
          <w:szCs w:val="27"/>
        </w:rPr>
      </w:pPr>
      <w:r>
        <w:rPr>
          <w:color w:val="000000"/>
          <w:sz w:val="27"/>
          <w:szCs w:val="27"/>
        </w:rPr>
        <w:t>Determinar el porcentaje de contribuir al manejo de producción de  carnes</w:t>
      </w:r>
    </w:p>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rsidP="0006616D">
      <w:pPr>
        <w:spacing w:before="50" w:line="360" w:lineRule="auto"/>
        <w:jc w:val="both"/>
        <w:rPr>
          <w:rFonts w:ascii="Arial" w:hAnsi="Arial" w:cs="Arial"/>
          <w:sz w:val="24"/>
        </w:rPr>
      </w:pPr>
    </w:p>
    <w:p w:rsidR="0006616D" w:rsidRPr="00F443AE" w:rsidRDefault="00E554DC" w:rsidP="0006616D">
      <w:pPr>
        <w:spacing w:line="360" w:lineRule="auto"/>
        <w:jc w:val="both"/>
        <w:rPr>
          <w:rFonts w:ascii="Arial" w:hAnsi="Arial" w:cs="Arial"/>
          <w:b/>
          <w:sz w:val="28"/>
          <w:szCs w:val="24"/>
        </w:rPr>
      </w:pPr>
      <w:r>
        <w:rPr>
          <w:rFonts w:ascii="Arial" w:hAnsi="Arial" w:cs="Arial"/>
          <w:b/>
          <w:sz w:val="28"/>
          <w:szCs w:val="24"/>
        </w:rPr>
        <w:t xml:space="preserve">1.4 </w:t>
      </w:r>
      <w:r w:rsidR="0006616D" w:rsidRPr="00F443AE">
        <w:rPr>
          <w:rFonts w:ascii="Arial" w:hAnsi="Arial" w:cs="Arial"/>
          <w:b/>
          <w:sz w:val="28"/>
          <w:szCs w:val="24"/>
        </w:rPr>
        <w:t>Justificación</w:t>
      </w:r>
    </w:p>
    <w:p w:rsidR="0006616D" w:rsidRDefault="0006616D" w:rsidP="0006616D">
      <w:pPr>
        <w:spacing w:line="360" w:lineRule="auto"/>
        <w:jc w:val="both"/>
        <w:rPr>
          <w:rStyle w:val="normaltextrun"/>
          <w:rFonts w:ascii="Arial" w:hAnsi="Arial" w:cs="Arial"/>
          <w:color w:val="000000"/>
          <w:shd w:val="clear" w:color="auto" w:fill="FFFFFF"/>
        </w:rPr>
      </w:pPr>
      <w:r w:rsidRPr="008F1AD9">
        <w:rPr>
          <w:rStyle w:val="normaltextrun"/>
          <w:rFonts w:ascii="Arial" w:hAnsi="Arial" w:cs="Arial"/>
          <w:color w:val="000000"/>
          <w:sz w:val="24"/>
          <w:shd w:val="clear" w:color="auto" w:fill="FFFFFF"/>
        </w:rPr>
        <w:t>La inseminación artificial cumple con una importancia en la producción ganadera en nuestro país. Por esta razón, se tiene que aprovechar las biotecnologías para la producción de bovinos para ganaderos de pequeñas o grandes explotaciones. Esto consigue resultados positivos tanto en el porcentaje de la concepción como en el tiempo de servicios</w:t>
      </w:r>
      <w:r>
        <w:rPr>
          <w:rStyle w:val="normaltextrun"/>
          <w:rFonts w:ascii="Arial" w:hAnsi="Arial" w:cs="Arial"/>
          <w:color w:val="000000"/>
          <w:shd w:val="clear" w:color="auto" w:fill="FFFFFF"/>
        </w:rPr>
        <w:t xml:space="preserve">. </w:t>
      </w:r>
    </w:p>
    <w:p w:rsidR="0006616D" w:rsidRPr="001C50BA" w:rsidRDefault="0006616D" w:rsidP="0006616D">
      <w:pPr>
        <w:spacing w:line="360" w:lineRule="auto"/>
        <w:jc w:val="both"/>
        <w:rPr>
          <w:rFonts w:ascii="Arial" w:hAnsi="Arial" w:cs="Arial"/>
          <w:sz w:val="24"/>
        </w:rPr>
      </w:pPr>
      <w:r w:rsidRPr="001C50BA">
        <w:rPr>
          <w:rFonts w:ascii="Arial" w:hAnsi="Arial" w:cs="Arial"/>
          <w:sz w:val="24"/>
        </w:rPr>
        <w:t>Una para este proyecto es mejorar las razas de los animales que tengamos en esta zona y ser rentable a su venta de los animales al igual manera tener un criadero de estos animales y obviamente inseminarlos la cual tener una explotación favorable para mí y poder ayudar otro productores que estén interesado en este proyecto y mejorar su genética de sus animales con animales de pura sangre.</w:t>
      </w:r>
    </w:p>
    <w:p w:rsidR="0006616D" w:rsidRDefault="0006616D" w:rsidP="0006616D">
      <w:pPr>
        <w:spacing w:line="360" w:lineRule="auto"/>
        <w:jc w:val="both"/>
        <w:rPr>
          <w:rFonts w:ascii="Arial" w:hAnsi="Arial" w:cs="Arial"/>
          <w:sz w:val="24"/>
          <w:szCs w:val="24"/>
        </w:rPr>
      </w:pPr>
      <w:r>
        <w:rPr>
          <w:rStyle w:val="eop"/>
          <w:rFonts w:ascii="Arial" w:hAnsi="Arial" w:cs="Arial"/>
          <w:color w:val="000000"/>
          <w:shd w:val="clear" w:color="auto" w:fill="FFFFFF"/>
        </w:rPr>
        <w:t> </w:t>
      </w:r>
    </w:p>
    <w:p w:rsidR="0006616D" w:rsidRDefault="0006616D" w:rsidP="0006616D">
      <w:pPr>
        <w:spacing w:line="360" w:lineRule="auto"/>
        <w:jc w:val="both"/>
        <w:rPr>
          <w:rFonts w:ascii="Arial" w:hAnsi="Arial" w:cs="Arial"/>
          <w:sz w:val="24"/>
          <w:szCs w:val="24"/>
        </w:rPr>
      </w:pPr>
      <w:r>
        <w:rPr>
          <w:rFonts w:ascii="Arial" w:hAnsi="Arial" w:cs="Arial"/>
          <w:sz w:val="24"/>
          <w:szCs w:val="24"/>
        </w:rPr>
        <w:t xml:space="preserve">El método es la depositarían de semen en el cuernos uterinos de la hembra  </w:t>
      </w:r>
      <w:r w:rsidRPr="00F443AE">
        <w:rPr>
          <w:rFonts w:ascii="Arial" w:hAnsi="Arial" w:cs="Arial"/>
          <w:sz w:val="24"/>
          <w:szCs w:val="24"/>
        </w:rPr>
        <w:t xml:space="preserve">la cuál es </w:t>
      </w:r>
      <w:r>
        <w:rPr>
          <w:rFonts w:ascii="Arial" w:hAnsi="Arial" w:cs="Arial"/>
          <w:sz w:val="24"/>
          <w:szCs w:val="24"/>
        </w:rPr>
        <w:t>e</w:t>
      </w:r>
      <w:r w:rsidRPr="00F443AE">
        <w:rPr>
          <w:rFonts w:ascii="Arial" w:hAnsi="Arial" w:cs="Arial"/>
          <w:sz w:val="24"/>
          <w:szCs w:val="24"/>
        </w:rPr>
        <w:t xml:space="preserve">l mejoramiento  genético del animal se incrementa en programas de selección  con el uso de la aplicación de la inseminación artificial en los bovinos y las trasferencias de embriones </w:t>
      </w:r>
      <w:r>
        <w:rPr>
          <w:rFonts w:ascii="Arial" w:hAnsi="Arial" w:cs="Arial"/>
          <w:sz w:val="24"/>
          <w:szCs w:val="24"/>
        </w:rPr>
        <w:t xml:space="preserve">pero la biotecnología esto tiende  de </w:t>
      </w:r>
      <w:r w:rsidRPr="00F443AE">
        <w:rPr>
          <w:rFonts w:ascii="Arial" w:hAnsi="Arial" w:cs="Arial"/>
          <w:sz w:val="24"/>
          <w:szCs w:val="24"/>
        </w:rPr>
        <w:t xml:space="preserve">ser muy caro para pequeños ganaderos </w:t>
      </w:r>
    </w:p>
    <w:p w:rsidR="0006616D" w:rsidRPr="00760B06" w:rsidRDefault="0006616D" w:rsidP="0006616D">
      <w:pPr>
        <w:spacing w:line="360" w:lineRule="auto"/>
        <w:jc w:val="both"/>
        <w:rPr>
          <w:rFonts w:ascii="Arial" w:hAnsi="Arial" w:cs="Arial"/>
          <w:color w:val="202124"/>
          <w:sz w:val="24"/>
          <w:shd w:val="clear" w:color="auto" w:fill="FFFFFF"/>
        </w:rPr>
      </w:pPr>
      <w:r w:rsidRPr="008F1AD9">
        <w:rPr>
          <w:rFonts w:ascii="Arial" w:hAnsi="Arial" w:cs="Arial"/>
          <w:color w:val="202124"/>
          <w:sz w:val="24"/>
          <w:shd w:val="clear" w:color="auto" w:fill="FFFFFF"/>
        </w:rPr>
        <w:t>El costo del protocolo puede variar </w:t>
      </w:r>
      <w:r w:rsidRPr="008F1AD9">
        <w:rPr>
          <w:rFonts w:ascii="Arial" w:hAnsi="Arial" w:cs="Arial"/>
          <w:bCs/>
          <w:color w:val="202124"/>
          <w:sz w:val="24"/>
          <w:shd w:val="clear" w:color="auto" w:fill="FFFFFF"/>
        </w:rPr>
        <w:t>cuesta</w:t>
      </w:r>
      <w:r w:rsidRPr="008F1AD9">
        <w:rPr>
          <w:rFonts w:ascii="Arial" w:hAnsi="Arial" w:cs="Arial"/>
          <w:color w:val="202124"/>
          <w:sz w:val="24"/>
          <w:shd w:val="clear" w:color="auto" w:fill="FFFFFF"/>
        </w:rPr>
        <w:t> entre $35.000 y $50.000. El proceso hormonal en la </w:t>
      </w:r>
      <w:r w:rsidRPr="008F1AD9">
        <w:rPr>
          <w:rFonts w:ascii="Arial" w:hAnsi="Arial" w:cs="Arial"/>
          <w:bCs/>
          <w:color w:val="202124"/>
          <w:sz w:val="24"/>
          <w:shd w:val="clear" w:color="auto" w:fill="FFFFFF"/>
        </w:rPr>
        <w:t>vaca</w:t>
      </w:r>
      <w:r w:rsidRPr="008F1AD9">
        <w:rPr>
          <w:rFonts w:ascii="Arial" w:hAnsi="Arial" w:cs="Arial"/>
          <w:color w:val="202124"/>
          <w:sz w:val="24"/>
          <w:shd w:val="clear" w:color="auto" w:fill="FFFFFF"/>
        </w:rPr>
        <w:t> para sincronizar el celo dura 10 días. El costo del protocolo puede variar </w:t>
      </w:r>
      <w:r w:rsidRPr="008F1AD9">
        <w:rPr>
          <w:rFonts w:ascii="Arial" w:hAnsi="Arial" w:cs="Arial"/>
          <w:bCs/>
          <w:color w:val="202124"/>
          <w:sz w:val="24"/>
          <w:shd w:val="clear" w:color="auto" w:fill="FFFFFF"/>
        </w:rPr>
        <w:t>cuesta</w:t>
      </w:r>
      <w:r w:rsidRPr="008F1AD9">
        <w:rPr>
          <w:rFonts w:ascii="Arial" w:hAnsi="Arial" w:cs="Arial"/>
          <w:color w:val="202124"/>
          <w:sz w:val="24"/>
          <w:shd w:val="clear" w:color="auto" w:fill="FFFFFF"/>
        </w:rPr>
        <w:t> entre $35.000 y $50.000. Para entender la </w:t>
      </w:r>
      <w:r w:rsidRPr="008F1AD9">
        <w:rPr>
          <w:rFonts w:ascii="Arial" w:hAnsi="Arial" w:cs="Arial"/>
          <w:bCs/>
          <w:color w:val="202124"/>
          <w:sz w:val="24"/>
          <w:shd w:val="clear" w:color="auto" w:fill="FFFFFF"/>
        </w:rPr>
        <w:t>inseminación</w:t>
      </w:r>
      <w:r w:rsidRPr="008F1AD9">
        <w:rPr>
          <w:rFonts w:ascii="Arial" w:hAnsi="Arial" w:cs="Arial"/>
          <w:color w:val="202124"/>
          <w:sz w:val="24"/>
          <w:shd w:val="clear" w:color="auto" w:fill="FFFFFF"/>
        </w:rPr>
        <w:t> artificial a t</w:t>
      </w:r>
      <w:r>
        <w:rPr>
          <w:rFonts w:ascii="Arial" w:hAnsi="Arial" w:cs="Arial"/>
          <w:color w:val="202124"/>
          <w:sz w:val="24"/>
          <w:shd w:val="clear" w:color="auto" w:fill="FFFFFF"/>
        </w:rPr>
        <w:t>iempo fijo (IATF).</w:t>
      </w:r>
    </w:p>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Pr="00760B06" w:rsidRDefault="00E554DC" w:rsidP="0006616D">
      <w:pPr>
        <w:spacing w:line="360" w:lineRule="auto"/>
        <w:jc w:val="both"/>
        <w:rPr>
          <w:rFonts w:ascii="Arial" w:hAnsi="Arial" w:cs="Arial"/>
          <w:b/>
          <w:sz w:val="28"/>
        </w:rPr>
      </w:pPr>
      <w:r>
        <w:rPr>
          <w:rFonts w:ascii="Arial" w:hAnsi="Arial" w:cs="Arial"/>
          <w:b/>
          <w:sz w:val="28"/>
        </w:rPr>
        <w:t xml:space="preserve">1.5 </w:t>
      </w:r>
      <w:r w:rsidR="0006616D" w:rsidRPr="00760B06">
        <w:rPr>
          <w:rFonts w:ascii="Arial" w:hAnsi="Arial" w:cs="Arial"/>
          <w:b/>
          <w:sz w:val="28"/>
        </w:rPr>
        <w:t>Hipótesis</w:t>
      </w:r>
    </w:p>
    <w:p w:rsidR="0006616D" w:rsidRPr="00A16A33" w:rsidRDefault="0006616D" w:rsidP="0006616D">
      <w:pPr>
        <w:spacing w:line="360" w:lineRule="auto"/>
        <w:jc w:val="both"/>
        <w:rPr>
          <w:rFonts w:ascii="Arial" w:hAnsi="Arial" w:cs="Arial"/>
          <w:sz w:val="24"/>
        </w:rPr>
      </w:pPr>
      <w:r w:rsidRPr="00A16A33">
        <w:rPr>
          <w:rFonts w:ascii="Arial" w:hAnsi="Arial" w:cs="Arial"/>
          <w:sz w:val="24"/>
        </w:rPr>
        <w:t>La aplicación de la inseminación artificial sin el  proceso de la descongelación no influye la preñes. En esto se  pretende  obtener resultados de premies favorable  durante el proceso de inseminación y el descongelamientos de pajilla al igual para la obtención de animales que tenga  mejoramiento genético de los animales la cual tengan más resistencia en la zona donde vivo que tengan buena ganancia de peso como al igual una buena fertilidad que no tengan partos distócicos y que la línea se ha de un buen precio y que personas de mi zona puedan obtener estos animales con un precio promedio, que sea rentable su alimentación como los animales normales sin estabulación al igual que sean dócil y fácil de manejar sin que tengan complicaciones lo propietarios durante el manejo que les deseen dar.</w:t>
      </w:r>
    </w:p>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06616D"/>
    <w:p w:rsidR="0006616D" w:rsidRDefault="00BE0E53" w:rsidP="0006616D">
      <w:pPr>
        <w:spacing w:after="0" w:line="360" w:lineRule="auto"/>
        <w:jc w:val="both"/>
        <w:rPr>
          <w:rFonts w:ascii="Arial" w:eastAsia="Times New Roman" w:hAnsi="Arial" w:cs="Arial"/>
          <w:b/>
          <w:spacing w:val="-1"/>
          <w:sz w:val="28"/>
          <w:szCs w:val="24"/>
          <w:lang w:eastAsia="es-MX"/>
        </w:rPr>
      </w:pPr>
      <w:r>
        <w:rPr>
          <w:rFonts w:ascii="Arial" w:eastAsia="Times New Roman" w:hAnsi="Arial" w:cs="Arial"/>
          <w:b/>
          <w:spacing w:val="-1"/>
          <w:sz w:val="28"/>
          <w:szCs w:val="24"/>
          <w:lang w:eastAsia="es-MX"/>
        </w:rPr>
        <w:lastRenderedPageBreak/>
        <w:t xml:space="preserve">1.6 </w:t>
      </w:r>
      <w:r w:rsidR="0006616D" w:rsidRPr="00760B06">
        <w:rPr>
          <w:rFonts w:ascii="Arial" w:eastAsia="Times New Roman" w:hAnsi="Arial" w:cs="Arial"/>
          <w:b/>
          <w:spacing w:val="-1"/>
          <w:sz w:val="28"/>
          <w:szCs w:val="24"/>
          <w:lang w:eastAsia="es-MX"/>
        </w:rPr>
        <w:t xml:space="preserve">Metodología </w:t>
      </w:r>
    </w:p>
    <w:p w:rsidR="0006616D" w:rsidRPr="00760B06" w:rsidRDefault="0006616D" w:rsidP="0006616D">
      <w:pPr>
        <w:spacing w:after="0" w:line="360" w:lineRule="auto"/>
        <w:jc w:val="both"/>
        <w:rPr>
          <w:rFonts w:ascii="Arial" w:eastAsia="Times New Roman" w:hAnsi="Arial" w:cs="Arial"/>
          <w:b/>
          <w:spacing w:val="-1"/>
          <w:sz w:val="28"/>
          <w:szCs w:val="24"/>
          <w:lang w:eastAsia="es-MX"/>
        </w:rPr>
      </w:pPr>
    </w:p>
    <w:p w:rsidR="0006616D" w:rsidRDefault="0006616D" w:rsidP="0006616D">
      <w:pPr>
        <w:tabs>
          <w:tab w:val="left" w:pos="2358"/>
        </w:tabs>
        <w:spacing w:line="360" w:lineRule="auto"/>
        <w:jc w:val="both"/>
        <w:rPr>
          <w:rFonts w:ascii="Arial" w:hAnsi="Arial" w:cs="Arial"/>
          <w:sz w:val="24"/>
        </w:rPr>
      </w:pPr>
      <w:r>
        <w:rPr>
          <w:rFonts w:ascii="Arial" w:hAnsi="Arial" w:cs="Arial"/>
          <w:sz w:val="24"/>
        </w:rPr>
        <w:t>La población de los animales trabajas fueron de 40 animales la cual se dividieron en dos lotes de 20 animales.</w:t>
      </w:r>
    </w:p>
    <w:p w:rsidR="0006616D" w:rsidRDefault="0006616D" w:rsidP="0006616D">
      <w:pPr>
        <w:tabs>
          <w:tab w:val="left" w:pos="2358"/>
        </w:tabs>
        <w:spacing w:line="360" w:lineRule="auto"/>
        <w:jc w:val="both"/>
        <w:rPr>
          <w:rFonts w:ascii="Arial" w:hAnsi="Arial" w:cs="Arial"/>
          <w:sz w:val="24"/>
        </w:rPr>
      </w:pPr>
      <w:r>
        <w:rPr>
          <w:rFonts w:ascii="Arial" w:hAnsi="Arial" w:cs="Arial"/>
          <w:sz w:val="24"/>
        </w:rPr>
        <w:t xml:space="preserve">El primer lote de 20 animales Que  es el A fue de  inseminación artificial con el método normal de descongelamiento de pajillas </w:t>
      </w:r>
    </w:p>
    <w:p w:rsidR="0006616D" w:rsidRDefault="0006616D" w:rsidP="0006616D">
      <w:pPr>
        <w:tabs>
          <w:tab w:val="left" w:pos="2358"/>
        </w:tabs>
        <w:spacing w:line="360" w:lineRule="auto"/>
        <w:jc w:val="both"/>
        <w:rPr>
          <w:rFonts w:ascii="Arial" w:hAnsi="Arial" w:cs="Arial"/>
          <w:sz w:val="24"/>
        </w:rPr>
      </w:pPr>
      <w:r>
        <w:rPr>
          <w:rFonts w:ascii="Arial" w:hAnsi="Arial" w:cs="Arial"/>
          <w:sz w:val="24"/>
        </w:rPr>
        <w:t xml:space="preserve">El segundo lote de 20 animales  B  fue de inseminación artificial sin la ayuda del descongelado de pajillas </w:t>
      </w:r>
    </w:p>
    <w:p w:rsidR="0006616D" w:rsidRDefault="0006616D" w:rsidP="0006616D">
      <w:pPr>
        <w:tabs>
          <w:tab w:val="left" w:pos="2358"/>
        </w:tabs>
        <w:spacing w:line="360" w:lineRule="auto"/>
        <w:jc w:val="both"/>
        <w:rPr>
          <w:rFonts w:ascii="Arial" w:hAnsi="Arial" w:cs="Arial"/>
          <w:sz w:val="24"/>
        </w:rPr>
      </w:pPr>
      <w:r>
        <w:rPr>
          <w:rFonts w:ascii="Arial" w:hAnsi="Arial" w:cs="Arial"/>
          <w:sz w:val="24"/>
        </w:rPr>
        <w:t xml:space="preserve">Diseño estadístico  utilidad  fue el diseño al azar  con dos métodos la de  inseminación artificial con el método normal de descongelamiento de pajillas </w:t>
      </w:r>
      <w:proofErr w:type="spellStart"/>
      <w:r>
        <w:rPr>
          <w:rFonts w:ascii="Arial" w:hAnsi="Arial" w:cs="Arial"/>
          <w:sz w:val="24"/>
        </w:rPr>
        <w:t>y</w:t>
      </w:r>
      <w:proofErr w:type="spellEnd"/>
      <w:r>
        <w:rPr>
          <w:rFonts w:ascii="Arial" w:hAnsi="Arial" w:cs="Arial"/>
          <w:sz w:val="24"/>
        </w:rPr>
        <w:t xml:space="preserve"> inseminación artificial sin la ayuda del descongelado de pajillas.</w:t>
      </w:r>
    </w:p>
    <w:p w:rsidR="0006616D" w:rsidRDefault="0006616D" w:rsidP="0006616D">
      <w:pPr>
        <w:tabs>
          <w:tab w:val="left" w:pos="2358"/>
        </w:tabs>
        <w:spacing w:line="360" w:lineRule="auto"/>
        <w:jc w:val="both"/>
        <w:rPr>
          <w:rFonts w:ascii="Arial" w:hAnsi="Arial" w:cs="Arial"/>
          <w:sz w:val="24"/>
        </w:rPr>
      </w:pPr>
      <w:r>
        <w:rPr>
          <w:rFonts w:ascii="Arial" w:hAnsi="Arial" w:cs="Arial"/>
          <w:sz w:val="24"/>
        </w:rPr>
        <w:t xml:space="preserve">Para el análisis de  la tasa de premies fue utilizado una grafica </w:t>
      </w:r>
    </w:p>
    <w:p w:rsidR="0006616D" w:rsidRPr="00300EEA" w:rsidRDefault="0006616D" w:rsidP="0006616D">
      <w:pPr>
        <w:tabs>
          <w:tab w:val="left" w:pos="2358"/>
        </w:tabs>
        <w:spacing w:line="360" w:lineRule="auto"/>
        <w:jc w:val="both"/>
        <w:rPr>
          <w:rFonts w:ascii="Arial" w:hAnsi="Arial" w:cs="Arial"/>
          <w:b/>
          <w:sz w:val="24"/>
        </w:rPr>
      </w:pPr>
      <w:r w:rsidRPr="00300EEA">
        <w:rPr>
          <w:rFonts w:ascii="Arial" w:hAnsi="Arial" w:cs="Arial"/>
          <w:b/>
          <w:sz w:val="24"/>
        </w:rPr>
        <w:t>Figura</w:t>
      </w:r>
      <w:r>
        <w:rPr>
          <w:rFonts w:ascii="Arial" w:hAnsi="Arial" w:cs="Arial"/>
          <w:b/>
          <w:sz w:val="24"/>
        </w:rPr>
        <w:t xml:space="preserve"> 2: Tasa de premies de inseminación </w:t>
      </w:r>
    </w:p>
    <w:p w:rsidR="0006616D" w:rsidRDefault="0006616D" w:rsidP="0006616D">
      <w:pPr>
        <w:tabs>
          <w:tab w:val="left" w:pos="2358"/>
        </w:tabs>
        <w:spacing w:line="360" w:lineRule="auto"/>
        <w:jc w:val="both"/>
        <w:rPr>
          <w:rFonts w:ascii="Arial" w:hAnsi="Arial" w:cs="Arial"/>
          <w:sz w:val="24"/>
        </w:rPr>
      </w:pPr>
      <w:r>
        <w:rPr>
          <w:rFonts w:ascii="Arial" w:hAnsi="Arial" w:cs="Arial"/>
          <w:noProof/>
          <w:sz w:val="24"/>
          <w:lang w:eastAsia="es-MX"/>
        </w:rPr>
        <w:drawing>
          <wp:inline distT="0" distB="0" distL="0" distR="0" wp14:anchorId="1CAA14EB" wp14:editId="43F133DE">
            <wp:extent cx="5320030" cy="3103245"/>
            <wp:effectExtent l="0" t="0" r="0" b="190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6616D" w:rsidRDefault="0006616D" w:rsidP="0006616D">
      <w:pPr>
        <w:tabs>
          <w:tab w:val="left" w:pos="2358"/>
        </w:tabs>
        <w:spacing w:line="360" w:lineRule="auto"/>
        <w:jc w:val="both"/>
        <w:rPr>
          <w:rFonts w:ascii="Arial" w:hAnsi="Arial" w:cs="Arial"/>
          <w:sz w:val="24"/>
        </w:rPr>
      </w:pPr>
      <w:r>
        <w:rPr>
          <w:rFonts w:ascii="Arial" w:hAnsi="Arial" w:cs="Arial"/>
          <w:sz w:val="24"/>
        </w:rPr>
        <w:t>La tasa de premies en el lote A  fue  fu de un 90 %  y animales no premiada fue de 10 % en el lote b la premies es de 40% y 60 % que no se premiaron viendo las estadísticas.</w:t>
      </w:r>
    </w:p>
    <w:p w:rsidR="0006616D" w:rsidRDefault="0006616D" w:rsidP="0006616D">
      <w:pPr>
        <w:tabs>
          <w:tab w:val="left" w:pos="2358"/>
        </w:tabs>
        <w:spacing w:line="360" w:lineRule="auto"/>
        <w:jc w:val="both"/>
        <w:rPr>
          <w:rFonts w:ascii="Arial" w:hAnsi="Arial" w:cs="Arial"/>
          <w:sz w:val="24"/>
        </w:rPr>
      </w:pPr>
      <w:r>
        <w:rPr>
          <w:rFonts w:ascii="Arial" w:hAnsi="Arial" w:cs="Arial"/>
          <w:sz w:val="24"/>
        </w:rPr>
        <w:lastRenderedPageBreak/>
        <w:t>Según la estadística de la gráfica es preferible la inseminación artificial con el método de descongelamiento de pajillas  adecuado la cual la tasa de fertilidad es muy alta y favorable para el productor que desee la inseminación artificial.</w:t>
      </w:r>
    </w:p>
    <w:p w:rsidR="0006616D" w:rsidRPr="00457659" w:rsidRDefault="0006616D" w:rsidP="0006616D">
      <w:pPr>
        <w:tabs>
          <w:tab w:val="left" w:pos="2358"/>
        </w:tabs>
        <w:spacing w:line="360" w:lineRule="auto"/>
        <w:jc w:val="both"/>
        <w:rPr>
          <w:rFonts w:ascii="Arial" w:hAnsi="Arial" w:cs="Arial"/>
          <w:b/>
          <w:sz w:val="24"/>
        </w:rPr>
      </w:pPr>
      <w:r>
        <w:rPr>
          <w:rFonts w:ascii="Arial" w:hAnsi="Arial" w:cs="Arial"/>
          <w:b/>
          <w:sz w:val="24"/>
        </w:rPr>
        <w:t>Figura3: Costos</w:t>
      </w:r>
      <w:r w:rsidRPr="00457659">
        <w:rPr>
          <w:rFonts w:ascii="Arial" w:hAnsi="Arial" w:cs="Arial"/>
          <w:b/>
          <w:sz w:val="24"/>
        </w:rPr>
        <w:t xml:space="preserve"> de maratiales usado </w:t>
      </w:r>
    </w:p>
    <w:tbl>
      <w:tblPr>
        <w:tblStyle w:val="Tablaconcuadrcula"/>
        <w:tblW w:w="0" w:type="auto"/>
        <w:tblLook w:val="04A0" w:firstRow="1" w:lastRow="0" w:firstColumn="1" w:lastColumn="0" w:noHBand="0" w:noVBand="1"/>
      </w:tblPr>
      <w:tblGrid>
        <w:gridCol w:w="4184"/>
        <w:gridCol w:w="4184"/>
      </w:tblGrid>
      <w:tr w:rsidR="0006616D" w:rsidTr="00F07FEB">
        <w:tc>
          <w:tcPr>
            <w:tcW w:w="4184" w:type="dxa"/>
          </w:tcPr>
          <w:p w:rsidR="0006616D" w:rsidRDefault="0006616D" w:rsidP="00F07FEB">
            <w:pPr>
              <w:tabs>
                <w:tab w:val="left" w:pos="2358"/>
              </w:tabs>
              <w:spacing w:line="360" w:lineRule="auto"/>
              <w:jc w:val="both"/>
              <w:rPr>
                <w:rFonts w:ascii="Arial" w:hAnsi="Arial" w:cs="Arial"/>
                <w:sz w:val="24"/>
              </w:rPr>
            </w:pPr>
            <w:r>
              <w:rPr>
                <w:rFonts w:ascii="Arial" w:hAnsi="Arial" w:cs="Arial"/>
                <w:sz w:val="24"/>
              </w:rPr>
              <w:t xml:space="preserve">Material </w:t>
            </w:r>
          </w:p>
        </w:tc>
        <w:tc>
          <w:tcPr>
            <w:tcW w:w="4184" w:type="dxa"/>
          </w:tcPr>
          <w:p w:rsidR="0006616D" w:rsidRDefault="0006616D" w:rsidP="00F07FEB">
            <w:pPr>
              <w:tabs>
                <w:tab w:val="left" w:pos="2358"/>
              </w:tabs>
              <w:spacing w:line="360" w:lineRule="auto"/>
              <w:jc w:val="both"/>
              <w:rPr>
                <w:rFonts w:ascii="Arial" w:hAnsi="Arial" w:cs="Arial"/>
                <w:sz w:val="24"/>
              </w:rPr>
            </w:pPr>
            <w:r>
              <w:rPr>
                <w:rFonts w:ascii="Arial" w:hAnsi="Arial" w:cs="Arial"/>
                <w:sz w:val="24"/>
              </w:rPr>
              <w:t xml:space="preserve">Costo </w:t>
            </w:r>
          </w:p>
        </w:tc>
      </w:tr>
      <w:tr w:rsidR="0006616D" w:rsidTr="00F07FEB">
        <w:tc>
          <w:tcPr>
            <w:tcW w:w="4184" w:type="dxa"/>
          </w:tcPr>
          <w:p w:rsidR="0006616D" w:rsidRDefault="0006616D" w:rsidP="00F07FEB">
            <w:pPr>
              <w:tabs>
                <w:tab w:val="left" w:pos="2358"/>
              </w:tabs>
              <w:spacing w:line="360" w:lineRule="auto"/>
              <w:jc w:val="both"/>
              <w:rPr>
                <w:rFonts w:ascii="Arial" w:hAnsi="Arial" w:cs="Arial"/>
                <w:sz w:val="24"/>
              </w:rPr>
            </w:pPr>
            <w:r>
              <w:rPr>
                <w:rFonts w:ascii="Arial" w:hAnsi="Arial" w:cs="Arial"/>
                <w:sz w:val="24"/>
              </w:rPr>
              <w:t xml:space="preserve">40 Dosis de pajillas </w:t>
            </w:r>
          </w:p>
        </w:tc>
        <w:tc>
          <w:tcPr>
            <w:tcW w:w="4184" w:type="dxa"/>
          </w:tcPr>
          <w:p w:rsidR="0006616D" w:rsidRDefault="0006616D" w:rsidP="00F07FEB">
            <w:pPr>
              <w:tabs>
                <w:tab w:val="left" w:pos="2358"/>
              </w:tabs>
              <w:spacing w:line="360" w:lineRule="auto"/>
              <w:jc w:val="both"/>
              <w:rPr>
                <w:rFonts w:ascii="Arial" w:hAnsi="Arial" w:cs="Arial"/>
                <w:sz w:val="24"/>
              </w:rPr>
            </w:pPr>
            <w:r>
              <w:rPr>
                <w:rFonts w:ascii="Arial" w:hAnsi="Arial" w:cs="Arial"/>
                <w:sz w:val="24"/>
              </w:rPr>
              <w:t>$ 24,000</w:t>
            </w:r>
          </w:p>
        </w:tc>
      </w:tr>
      <w:tr w:rsidR="0006616D" w:rsidTr="00F07FEB">
        <w:tc>
          <w:tcPr>
            <w:tcW w:w="4184" w:type="dxa"/>
          </w:tcPr>
          <w:p w:rsidR="0006616D" w:rsidRDefault="0006616D" w:rsidP="00F07FEB">
            <w:pPr>
              <w:tabs>
                <w:tab w:val="left" w:pos="2358"/>
              </w:tabs>
              <w:spacing w:line="360" w:lineRule="auto"/>
              <w:jc w:val="both"/>
              <w:rPr>
                <w:rFonts w:ascii="Arial" w:hAnsi="Arial" w:cs="Arial"/>
                <w:sz w:val="24"/>
              </w:rPr>
            </w:pPr>
            <w:r>
              <w:rPr>
                <w:rFonts w:ascii="Arial" w:hAnsi="Arial" w:cs="Arial"/>
                <w:sz w:val="24"/>
              </w:rPr>
              <w:t xml:space="preserve">Una caja de guantes </w:t>
            </w:r>
          </w:p>
        </w:tc>
        <w:tc>
          <w:tcPr>
            <w:tcW w:w="4184" w:type="dxa"/>
          </w:tcPr>
          <w:p w:rsidR="0006616D" w:rsidRDefault="0006616D" w:rsidP="00F07FEB">
            <w:pPr>
              <w:tabs>
                <w:tab w:val="left" w:pos="2358"/>
              </w:tabs>
              <w:spacing w:line="360" w:lineRule="auto"/>
              <w:jc w:val="both"/>
              <w:rPr>
                <w:rFonts w:ascii="Arial" w:hAnsi="Arial" w:cs="Arial"/>
                <w:sz w:val="24"/>
              </w:rPr>
            </w:pPr>
            <w:r>
              <w:rPr>
                <w:rFonts w:ascii="Arial" w:hAnsi="Arial" w:cs="Arial"/>
                <w:sz w:val="24"/>
              </w:rPr>
              <w:t>$ 400</w:t>
            </w:r>
          </w:p>
        </w:tc>
      </w:tr>
      <w:tr w:rsidR="0006616D" w:rsidTr="00F07FEB">
        <w:tc>
          <w:tcPr>
            <w:tcW w:w="4184" w:type="dxa"/>
          </w:tcPr>
          <w:p w:rsidR="0006616D" w:rsidRDefault="0006616D" w:rsidP="00F07FEB">
            <w:pPr>
              <w:tabs>
                <w:tab w:val="left" w:pos="2358"/>
              </w:tabs>
              <w:spacing w:line="360" w:lineRule="auto"/>
              <w:jc w:val="both"/>
              <w:rPr>
                <w:rFonts w:ascii="Arial" w:hAnsi="Arial" w:cs="Arial"/>
                <w:sz w:val="24"/>
              </w:rPr>
            </w:pPr>
            <w:r>
              <w:rPr>
                <w:rFonts w:ascii="Arial" w:hAnsi="Arial" w:cs="Arial"/>
                <w:sz w:val="24"/>
              </w:rPr>
              <w:t xml:space="preserve">Hormonas </w:t>
            </w:r>
          </w:p>
        </w:tc>
        <w:tc>
          <w:tcPr>
            <w:tcW w:w="4184" w:type="dxa"/>
          </w:tcPr>
          <w:p w:rsidR="0006616D" w:rsidRDefault="0006616D" w:rsidP="00F07FEB">
            <w:pPr>
              <w:tabs>
                <w:tab w:val="left" w:pos="2358"/>
              </w:tabs>
              <w:spacing w:line="360" w:lineRule="auto"/>
              <w:jc w:val="both"/>
              <w:rPr>
                <w:rFonts w:ascii="Arial" w:hAnsi="Arial" w:cs="Arial"/>
                <w:sz w:val="24"/>
              </w:rPr>
            </w:pPr>
            <w:r>
              <w:rPr>
                <w:rFonts w:ascii="Arial" w:hAnsi="Arial" w:cs="Arial"/>
                <w:sz w:val="24"/>
              </w:rPr>
              <w:t>$ 15,000</w:t>
            </w:r>
          </w:p>
        </w:tc>
      </w:tr>
      <w:tr w:rsidR="0006616D" w:rsidTr="00F07FEB">
        <w:tc>
          <w:tcPr>
            <w:tcW w:w="4184" w:type="dxa"/>
          </w:tcPr>
          <w:p w:rsidR="0006616D" w:rsidRDefault="0006616D" w:rsidP="00F07FEB">
            <w:pPr>
              <w:tabs>
                <w:tab w:val="left" w:pos="2358"/>
              </w:tabs>
              <w:spacing w:line="360" w:lineRule="auto"/>
              <w:jc w:val="both"/>
              <w:rPr>
                <w:rFonts w:ascii="Arial" w:hAnsi="Arial" w:cs="Arial"/>
                <w:sz w:val="24"/>
              </w:rPr>
            </w:pPr>
            <w:r>
              <w:rPr>
                <w:rFonts w:ascii="Arial" w:hAnsi="Arial" w:cs="Arial"/>
                <w:sz w:val="24"/>
              </w:rPr>
              <w:t xml:space="preserve">Pistola de inseminación </w:t>
            </w:r>
          </w:p>
        </w:tc>
        <w:tc>
          <w:tcPr>
            <w:tcW w:w="4184" w:type="dxa"/>
          </w:tcPr>
          <w:p w:rsidR="0006616D" w:rsidRDefault="0006616D" w:rsidP="00F07FEB">
            <w:pPr>
              <w:tabs>
                <w:tab w:val="left" w:pos="2358"/>
              </w:tabs>
              <w:spacing w:line="360" w:lineRule="auto"/>
              <w:jc w:val="both"/>
              <w:rPr>
                <w:rFonts w:ascii="Arial" w:hAnsi="Arial" w:cs="Arial"/>
                <w:sz w:val="24"/>
              </w:rPr>
            </w:pPr>
            <w:r>
              <w:rPr>
                <w:rFonts w:ascii="Arial" w:hAnsi="Arial" w:cs="Arial"/>
                <w:sz w:val="24"/>
              </w:rPr>
              <w:t>$ 1200</w:t>
            </w:r>
          </w:p>
        </w:tc>
      </w:tr>
      <w:tr w:rsidR="0006616D" w:rsidTr="00F07FEB">
        <w:tc>
          <w:tcPr>
            <w:tcW w:w="4184" w:type="dxa"/>
          </w:tcPr>
          <w:p w:rsidR="0006616D" w:rsidRDefault="0006616D" w:rsidP="00F07FEB">
            <w:pPr>
              <w:tabs>
                <w:tab w:val="left" w:pos="2358"/>
              </w:tabs>
              <w:spacing w:line="360" w:lineRule="auto"/>
              <w:jc w:val="both"/>
              <w:rPr>
                <w:rFonts w:ascii="Arial" w:hAnsi="Arial" w:cs="Arial"/>
                <w:sz w:val="24"/>
              </w:rPr>
            </w:pPr>
            <w:r>
              <w:rPr>
                <w:rFonts w:ascii="Arial" w:hAnsi="Arial" w:cs="Arial"/>
                <w:sz w:val="24"/>
              </w:rPr>
              <w:t xml:space="preserve">Catéteres de inseminación </w:t>
            </w:r>
          </w:p>
        </w:tc>
        <w:tc>
          <w:tcPr>
            <w:tcW w:w="4184" w:type="dxa"/>
          </w:tcPr>
          <w:p w:rsidR="0006616D" w:rsidRDefault="0006616D" w:rsidP="00F07FEB">
            <w:pPr>
              <w:tabs>
                <w:tab w:val="left" w:pos="2358"/>
              </w:tabs>
              <w:spacing w:line="360" w:lineRule="auto"/>
              <w:jc w:val="both"/>
              <w:rPr>
                <w:rFonts w:ascii="Arial" w:hAnsi="Arial" w:cs="Arial"/>
                <w:sz w:val="24"/>
              </w:rPr>
            </w:pPr>
            <w:r>
              <w:rPr>
                <w:rFonts w:ascii="Arial" w:hAnsi="Arial" w:cs="Arial"/>
                <w:sz w:val="24"/>
              </w:rPr>
              <w:t>$ 500</w:t>
            </w:r>
          </w:p>
        </w:tc>
      </w:tr>
      <w:tr w:rsidR="0006616D" w:rsidTr="00F07FEB">
        <w:tc>
          <w:tcPr>
            <w:tcW w:w="4184" w:type="dxa"/>
          </w:tcPr>
          <w:p w:rsidR="0006616D" w:rsidRDefault="0006616D" w:rsidP="00F07FEB">
            <w:pPr>
              <w:tabs>
                <w:tab w:val="left" w:pos="2358"/>
              </w:tabs>
              <w:spacing w:line="360" w:lineRule="auto"/>
              <w:jc w:val="both"/>
              <w:rPr>
                <w:rFonts w:ascii="Arial" w:hAnsi="Arial" w:cs="Arial"/>
                <w:sz w:val="24"/>
              </w:rPr>
            </w:pPr>
            <w:r>
              <w:rPr>
                <w:rFonts w:ascii="Arial" w:hAnsi="Arial" w:cs="Arial"/>
                <w:sz w:val="24"/>
              </w:rPr>
              <w:t>Jeringas 3 ml</w:t>
            </w:r>
          </w:p>
        </w:tc>
        <w:tc>
          <w:tcPr>
            <w:tcW w:w="4184" w:type="dxa"/>
          </w:tcPr>
          <w:p w:rsidR="0006616D" w:rsidRDefault="0006616D" w:rsidP="00F07FEB">
            <w:pPr>
              <w:tabs>
                <w:tab w:val="left" w:pos="2358"/>
              </w:tabs>
              <w:spacing w:line="360" w:lineRule="auto"/>
              <w:jc w:val="both"/>
              <w:rPr>
                <w:rFonts w:ascii="Arial" w:hAnsi="Arial" w:cs="Arial"/>
                <w:sz w:val="24"/>
              </w:rPr>
            </w:pPr>
            <w:r>
              <w:rPr>
                <w:rFonts w:ascii="Arial" w:hAnsi="Arial" w:cs="Arial"/>
                <w:sz w:val="24"/>
              </w:rPr>
              <w:t>$ 200</w:t>
            </w:r>
          </w:p>
        </w:tc>
      </w:tr>
      <w:tr w:rsidR="0006616D" w:rsidTr="00F07FEB">
        <w:tc>
          <w:tcPr>
            <w:tcW w:w="4184" w:type="dxa"/>
          </w:tcPr>
          <w:p w:rsidR="0006616D" w:rsidRDefault="0006616D" w:rsidP="00F07FEB">
            <w:pPr>
              <w:tabs>
                <w:tab w:val="left" w:pos="2358"/>
              </w:tabs>
              <w:spacing w:line="360" w:lineRule="auto"/>
              <w:jc w:val="both"/>
              <w:rPr>
                <w:rFonts w:ascii="Arial" w:hAnsi="Arial" w:cs="Arial"/>
                <w:sz w:val="24"/>
              </w:rPr>
            </w:pPr>
            <w:r>
              <w:rPr>
                <w:rFonts w:ascii="Arial" w:hAnsi="Arial" w:cs="Arial"/>
                <w:sz w:val="24"/>
              </w:rPr>
              <w:t xml:space="preserve">Trasporte y alimentación </w:t>
            </w:r>
          </w:p>
        </w:tc>
        <w:tc>
          <w:tcPr>
            <w:tcW w:w="4184" w:type="dxa"/>
          </w:tcPr>
          <w:p w:rsidR="0006616D" w:rsidRDefault="0006616D" w:rsidP="00F07FEB">
            <w:pPr>
              <w:tabs>
                <w:tab w:val="left" w:pos="2358"/>
              </w:tabs>
              <w:spacing w:line="360" w:lineRule="auto"/>
              <w:jc w:val="both"/>
              <w:rPr>
                <w:rFonts w:ascii="Arial" w:hAnsi="Arial" w:cs="Arial"/>
                <w:sz w:val="24"/>
              </w:rPr>
            </w:pPr>
            <w:r>
              <w:rPr>
                <w:rFonts w:ascii="Arial" w:hAnsi="Arial" w:cs="Arial"/>
                <w:sz w:val="24"/>
              </w:rPr>
              <w:t>10,000</w:t>
            </w:r>
          </w:p>
        </w:tc>
      </w:tr>
      <w:tr w:rsidR="0006616D" w:rsidRPr="009B7A67" w:rsidTr="00F07FEB">
        <w:tblPrEx>
          <w:tblCellMar>
            <w:left w:w="70" w:type="dxa"/>
            <w:right w:w="70" w:type="dxa"/>
          </w:tblCellMar>
          <w:tblLook w:val="0000" w:firstRow="0" w:lastRow="0" w:firstColumn="0" w:lastColumn="0" w:noHBand="0" w:noVBand="0"/>
        </w:tblPrEx>
        <w:trPr>
          <w:gridBefore w:val="1"/>
          <w:wBefore w:w="4184" w:type="dxa"/>
          <w:trHeight w:val="572"/>
        </w:trPr>
        <w:tc>
          <w:tcPr>
            <w:tcW w:w="4184" w:type="dxa"/>
          </w:tcPr>
          <w:p w:rsidR="0006616D" w:rsidRPr="009B7A67" w:rsidRDefault="0006616D" w:rsidP="00F07FEB">
            <w:pPr>
              <w:tabs>
                <w:tab w:val="left" w:pos="2358"/>
              </w:tabs>
              <w:spacing w:line="360" w:lineRule="auto"/>
              <w:jc w:val="both"/>
              <w:rPr>
                <w:rFonts w:ascii="Arial" w:hAnsi="Arial" w:cs="Arial"/>
                <w:b/>
                <w:sz w:val="24"/>
              </w:rPr>
            </w:pPr>
            <w:r w:rsidRPr="009B7A67">
              <w:rPr>
                <w:rFonts w:ascii="Arial" w:hAnsi="Arial" w:cs="Arial"/>
                <w:b/>
                <w:sz w:val="24"/>
              </w:rPr>
              <w:t xml:space="preserve">Total. $ </w:t>
            </w:r>
            <w:r>
              <w:rPr>
                <w:rFonts w:ascii="Arial" w:hAnsi="Arial" w:cs="Arial"/>
                <w:b/>
                <w:sz w:val="24"/>
              </w:rPr>
              <w:t>51,300</w:t>
            </w:r>
          </w:p>
          <w:p w:rsidR="0006616D" w:rsidRPr="009B7A67" w:rsidRDefault="0006616D" w:rsidP="00F07FEB">
            <w:pPr>
              <w:tabs>
                <w:tab w:val="left" w:pos="2358"/>
              </w:tabs>
              <w:spacing w:line="360" w:lineRule="auto"/>
              <w:jc w:val="both"/>
              <w:rPr>
                <w:rFonts w:ascii="Arial" w:hAnsi="Arial" w:cs="Arial"/>
                <w:b/>
                <w:sz w:val="24"/>
              </w:rPr>
            </w:pPr>
          </w:p>
        </w:tc>
      </w:tr>
    </w:tbl>
    <w:p w:rsidR="0006616D" w:rsidRDefault="0006616D" w:rsidP="0006616D">
      <w:pPr>
        <w:tabs>
          <w:tab w:val="left" w:pos="2358"/>
        </w:tabs>
        <w:spacing w:line="360" w:lineRule="auto"/>
        <w:jc w:val="center"/>
        <w:rPr>
          <w:rFonts w:ascii="Arial" w:hAnsi="Arial" w:cs="Arial"/>
          <w:b/>
          <w:sz w:val="24"/>
        </w:rPr>
      </w:pPr>
      <w:r>
        <w:rPr>
          <w:rFonts w:ascii="Arial" w:hAnsi="Arial" w:cs="Arial"/>
          <w:b/>
          <w:sz w:val="24"/>
        </w:rPr>
        <w:t xml:space="preserve"> </w:t>
      </w:r>
    </w:p>
    <w:p w:rsidR="0006616D" w:rsidRDefault="0006616D" w:rsidP="0006616D">
      <w:pPr>
        <w:tabs>
          <w:tab w:val="left" w:pos="2358"/>
        </w:tabs>
        <w:spacing w:line="360" w:lineRule="auto"/>
        <w:jc w:val="both"/>
        <w:rPr>
          <w:rFonts w:ascii="Arial" w:hAnsi="Arial" w:cs="Arial"/>
          <w:b/>
          <w:sz w:val="24"/>
        </w:rPr>
      </w:pPr>
      <w:r>
        <w:rPr>
          <w:rFonts w:ascii="Arial" w:hAnsi="Arial" w:cs="Arial"/>
          <w:b/>
          <w:sz w:val="24"/>
        </w:rPr>
        <w:t xml:space="preserve">Costo por unidad  de animales </w:t>
      </w:r>
    </w:p>
    <w:p w:rsidR="0006616D" w:rsidRDefault="0006616D" w:rsidP="0006616D">
      <w:pPr>
        <w:tabs>
          <w:tab w:val="left" w:pos="2358"/>
        </w:tabs>
        <w:spacing w:line="360" w:lineRule="auto"/>
        <w:jc w:val="both"/>
        <w:rPr>
          <w:rFonts w:ascii="Arial" w:hAnsi="Arial" w:cs="Arial"/>
          <w:b/>
          <w:sz w:val="24"/>
        </w:rPr>
      </w:pPr>
      <w:r>
        <w:rPr>
          <w:rFonts w:ascii="Arial" w:hAnsi="Arial" w:cs="Arial"/>
          <w:b/>
          <w:sz w:val="24"/>
        </w:rPr>
        <w:t>Vaca 1</w:t>
      </w:r>
    </w:p>
    <w:tbl>
      <w:tblPr>
        <w:tblStyle w:val="Tablaconcuadrcula"/>
        <w:tblW w:w="0" w:type="auto"/>
        <w:tblLook w:val="04A0" w:firstRow="1" w:lastRow="0" w:firstColumn="1" w:lastColumn="0" w:noHBand="0" w:noVBand="1"/>
      </w:tblPr>
      <w:tblGrid>
        <w:gridCol w:w="3105"/>
        <w:gridCol w:w="5263"/>
      </w:tblGrid>
      <w:tr w:rsidR="0006616D" w:rsidTr="00F07FEB">
        <w:tc>
          <w:tcPr>
            <w:tcW w:w="3105" w:type="dxa"/>
          </w:tcPr>
          <w:p w:rsidR="0006616D" w:rsidRPr="00A17BC8" w:rsidRDefault="0006616D" w:rsidP="00F07FEB">
            <w:pPr>
              <w:tabs>
                <w:tab w:val="left" w:pos="2358"/>
              </w:tabs>
              <w:spacing w:line="360" w:lineRule="auto"/>
              <w:jc w:val="both"/>
              <w:rPr>
                <w:rFonts w:ascii="Arial" w:hAnsi="Arial" w:cs="Arial"/>
                <w:sz w:val="24"/>
              </w:rPr>
            </w:pPr>
            <w:r w:rsidRPr="00A17BC8">
              <w:rPr>
                <w:rFonts w:ascii="Arial" w:hAnsi="Arial" w:cs="Arial"/>
                <w:sz w:val="24"/>
              </w:rPr>
              <w:t xml:space="preserve"> 1 Pajilla </w:t>
            </w:r>
          </w:p>
        </w:tc>
        <w:tc>
          <w:tcPr>
            <w:tcW w:w="5263" w:type="dxa"/>
          </w:tcPr>
          <w:p w:rsidR="0006616D" w:rsidRPr="00A17BC8" w:rsidRDefault="0006616D" w:rsidP="00F07FEB">
            <w:pPr>
              <w:tabs>
                <w:tab w:val="left" w:pos="2358"/>
              </w:tabs>
              <w:spacing w:line="360" w:lineRule="auto"/>
              <w:jc w:val="both"/>
              <w:rPr>
                <w:rFonts w:ascii="Arial" w:hAnsi="Arial" w:cs="Arial"/>
                <w:sz w:val="24"/>
              </w:rPr>
            </w:pPr>
            <w:r w:rsidRPr="00A17BC8">
              <w:rPr>
                <w:rFonts w:ascii="Arial" w:hAnsi="Arial" w:cs="Arial"/>
                <w:sz w:val="24"/>
              </w:rPr>
              <w:t>$ 600</w:t>
            </w:r>
          </w:p>
        </w:tc>
      </w:tr>
      <w:tr w:rsidR="0006616D" w:rsidTr="00F07FEB">
        <w:tc>
          <w:tcPr>
            <w:tcW w:w="3105" w:type="dxa"/>
          </w:tcPr>
          <w:p w:rsidR="0006616D" w:rsidRPr="00DB217B" w:rsidRDefault="0006616D" w:rsidP="00F07FEB">
            <w:pPr>
              <w:tabs>
                <w:tab w:val="left" w:pos="2358"/>
              </w:tabs>
              <w:spacing w:line="360" w:lineRule="auto"/>
              <w:jc w:val="both"/>
              <w:rPr>
                <w:rFonts w:ascii="Arial" w:hAnsi="Arial" w:cs="Arial"/>
                <w:sz w:val="24"/>
              </w:rPr>
            </w:pPr>
            <w:r w:rsidRPr="00DB217B">
              <w:rPr>
                <w:rFonts w:ascii="Arial" w:hAnsi="Arial" w:cs="Arial"/>
                <w:sz w:val="24"/>
              </w:rPr>
              <w:t xml:space="preserve">1 par de guantes </w:t>
            </w:r>
          </w:p>
        </w:tc>
        <w:tc>
          <w:tcPr>
            <w:tcW w:w="5263" w:type="dxa"/>
          </w:tcPr>
          <w:p w:rsidR="0006616D" w:rsidRPr="00DB217B" w:rsidRDefault="0006616D" w:rsidP="00F07FEB">
            <w:pPr>
              <w:tabs>
                <w:tab w:val="left" w:pos="2358"/>
              </w:tabs>
              <w:spacing w:line="360" w:lineRule="auto"/>
              <w:jc w:val="both"/>
              <w:rPr>
                <w:rFonts w:ascii="Arial" w:hAnsi="Arial" w:cs="Arial"/>
                <w:sz w:val="24"/>
              </w:rPr>
            </w:pPr>
            <w:r w:rsidRPr="00DB217B">
              <w:rPr>
                <w:rFonts w:ascii="Arial" w:hAnsi="Arial" w:cs="Arial"/>
                <w:sz w:val="24"/>
              </w:rPr>
              <w:t>$ 10</w:t>
            </w:r>
          </w:p>
        </w:tc>
      </w:tr>
      <w:tr w:rsidR="0006616D" w:rsidTr="00F07FEB">
        <w:tc>
          <w:tcPr>
            <w:tcW w:w="3105" w:type="dxa"/>
          </w:tcPr>
          <w:p w:rsidR="0006616D" w:rsidRPr="00A17BC8" w:rsidRDefault="0006616D" w:rsidP="00F07FEB">
            <w:pPr>
              <w:tabs>
                <w:tab w:val="left" w:pos="2358"/>
              </w:tabs>
              <w:spacing w:line="360" w:lineRule="auto"/>
              <w:jc w:val="both"/>
              <w:rPr>
                <w:rFonts w:ascii="Arial" w:hAnsi="Arial" w:cs="Arial"/>
                <w:sz w:val="24"/>
              </w:rPr>
            </w:pPr>
            <w:r>
              <w:rPr>
                <w:rFonts w:ascii="Arial" w:hAnsi="Arial" w:cs="Arial"/>
                <w:sz w:val="24"/>
              </w:rPr>
              <w:t xml:space="preserve">1 dosis de hormonas </w:t>
            </w:r>
          </w:p>
        </w:tc>
        <w:tc>
          <w:tcPr>
            <w:tcW w:w="5263" w:type="dxa"/>
          </w:tcPr>
          <w:p w:rsidR="0006616D" w:rsidRPr="00DB217B" w:rsidRDefault="0006616D" w:rsidP="00F07FEB">
            <w:pPr>
              <w:tabs>
                <w:tab w:val="left" w:pos="2358"/>
              </w:tabs>
              <w:spacing w:line="360" w:lineRule="auto"/>
              <w:jc w:val="both"/>
              <w:rPr>
                <w:rFonts w:ascii="Arial" w:hAnsi="Arial" w:cs="Arial"/>
                <w:sz w:val="24"/>
              </w:rPr>
            </w:pPr>
            <w:r w:rsidRPr="00DB217B">
              <w:rPr>
                <w:rFonts w:ascii="Arial" w:hAnsi="Arial" w:cs="Arial"/>
                <w:sz w:val="24"/>
              </w:rPr>
              <w:t>$ 375</w:t>
            </w:r>
          </w:p>
        </w:tc>
      </w:tr>
      <w:tr w:rsidR="0006616D" w:rsidTr="00F07FEB">
        <w:tc>
          <w:tcPr>
            <w:tcW w:w="3105" w:type="dxa"/>
          </w:tcPr>
          <w:p w:rsidR="0006616D" w:rsidRPr="00DB217B" w:rsidRDefault="0006616D" w:rsidP="00F07FEB">
            <w:pPr>
              <w:tabs>
                <w:tab w:val="left" w:pos="2358"/>
              </w:tabs>
              <w:spacing w:line="360" w:lineRule="auto"/>
              <w:jc w:val="both"/>
              <w:rPr>
                <w:rFonts w:ascii="Arial" w:hAnsi="Arial" w:cs="Arial"/>
                <w:sz w:val="24"/>
              </w:rPr>
            </w:pPr>
            <w:r>
              <w:rPr>
                <w:rFonts w:ascii="Arial" w:hAnsi="Arial" w:cs="Arial"/>
                <w:sz w:val="24"/>
              </w:rPr>
              <w:t xml:space="preserve"> 1 </w:t>
            </w:r>
            <w:r w:rsidRPr="00DB217B">
              <w:rPr>
                <w:rFonts w:ascii="Arial" w:hAnsi="Arial" w:cs="Arial"/>
                <w:sz w:val="24"/>
              </w:rPr>
              <w:t xml:space="preserve">Catéter de inseminación </w:t>
            </w:r>
          </w:p>
        </w:tc>
        <w:tc>
          <w:tcPr>
            <w:tcW w:w="5263" w:type="dxa"/>
          </w:tcPr>
          <w:p w:rsidR="0006616D" w:rsidRPr="00DB217B" w:rsidRDefault="0006616D" w:rsidP="00F07FEB">
            <w:pPr>
              <w:tabs>
                <w:tab w:val="left" w:pos="2358"/>
              </w:tabs>
              <w:spacing w:line="360" w:lineRule="auto"/>
              <w:jc w:val="both"/>
              <w:rPr>
                <w:rFonts w:ascii="Arial" w:hAnsi="Arial" w:cs="Arial"/>
                <w:sz w:val="24"/>
              </w:rPr>
            </w:pPr>
            <w:r w:rsidRPr="00DB217B">
              <w:rPr>
                <w:rFonts w:ascii="Arial" w:hAnsi="Arial" w:cs="Arial"/>
                <w:sz w:val="24"/>
              </w:rPr>
              <w:t>$12. 5</w:t>
            </w:r>
          </w:p>
        </w:tc>
      </w:tr>
      <w:tr w:rsidR="0006616D" w:rsidTr="00F07FEB">
        <w:tc>
          <w:tcPr>
            <w:tcW w:w="3105" w:type="dxa"/>
          </w:tcPr>
          <w:p w:rsidR="0006616D" w:rsidRPr="00374CAF" w:rsidRDefault="0006616D" w:rsidP="00F07FEB">
            <w:pPr>
              <w:tabs>
                <w:tab w:val="left" w:pos="2358"/>
              </w:tabs>
              <w:spacing w:line="360" w:lineRule="auto"/>
              <w:jc w:val="both"/>
              <w:rPr>
                <w:rFonts w:ascii="Arial" w:hAnsi="Arial" w:cs="Arial"/>
                <w:sz w:val="24"/>
              </w:rPr>
            </w:pPr>
            <w:r w:rsidRPr="00374CAF">
              <w:rPr>
                <w:rFonts w:ascii="Arial" w:hAnsi="Arial" w:cs="Arial"/>
                <w:sz w:val="24"/>
              </w:rPr>
              <w:t>1 jeringa 3 ml</w:t>
            </w:r>
          </w:p>
        </w:tc>
        <w:tc>
          <w:tcPr>
            <w:tcW w:w="5263" w:type="dxa"/>
          </w:tcPr>
          <w:p w:rsidR="0006616D" w:rsidRPr="00374CAF" w:rsidRDefault="0006616D" w:rsidP="00F07FEB">
            <w:pPr>
              <w:tabs>
                <w:tab w:val="left" w:pos="2358"/>
              </w:tabs>
              <w:spacing w:line="360" w:lineRule="auto"/>
              <w:jc w:val="both"/>
              <w:rPr>
                <w:rFonts w:ascii="Arial" w:hAnsi="Arial" w:cs="Arial"/>
                <w:sz w:val="24"/>
              </w:rPr>
            </w:pPr>
            <w:r w:rsidRPr="00374CAF">
              <w:rPr>
                <w:rFonts w:ascii="Arial" w:hAnsi="Arial" w:cs="Arial"/>
                <w:sz w:val="24"/>
              </w:rPr>
              <w:t>$ 5</w:t>
            </w:r>
          </w:p>
        </w:tc>
      </w:tr>
      <w:tr w:rsidR="0006616D" w:rsidTr="00F07FEB">
        <w:tc>
          <w:tcPr>
            <w:tcW w:w="3105" w:type="dxa"/>
          </w:tcPr>
          <w:p w:rsidR="0006616D" w:rsidRPr="00374CAF" w:rsidRDefault="0006616D" w:rsidP="00F07FEB">
            <w:pPr>
              <w:tabs>
                <w:tab w:val="left" w:pos="2358"/>
              </w:tabs>
              <w:spacing w:line="360" w:lineRule="auto"/>
              <w:jc w:val="both"/>
              <w:rPr>
                <w:rFonts w:ascii="Arial" w:hAnsi="Arial" w:cs="Arial"/>
                <w:sz w:val="24"/>
              </w:rPr>
            </w:pPr>
            <w:r w:rsidRPr="00374CAF">
              <w:rPr>
                <w:rFonts w:ascii="Arial" w:hAnsi="Arial" w:cs="Arial"/>
                <w:sz w:val="24"/>
              </w:rPr>
              <w:t>1 Toalla</w:t>
            </w:r>
          </w:p>
        </w:tc>
        <w:tc>
          <w:tcPr>
            <w:tcW w:w="5263" w:type="dxa"/>
          </w:tcPr>
          <w:p w:rsidR="0006616D" w:rsidRPr="00374CAF" w:rsidRDefault="0006616D" w:rsidP="00F07FEB">
            <w:pPr>
              <w:tabs>
                <w:tab w:val="left" w:pos="2358"/>
              </w:tabs>
              <w:spacing w:line="360" w:lineRule="auto"/>
              <w:jc w:val="both"/>
              <w:rPr>
                <w:rFonts w:ascii="Arial" w:hAnsi="Arial" w:cs="Arial"/>
                <w:sz w:val="24"/>
              </w:rPr>
            </w:pPr>
            <w:r w:rsidRPr="00374CAF">
              <w:rPr>
                <w:rFonts w:ascii="Arial" w:hAnsi="Arial" w:cs="Arial"/>
                <w:sz w:val="24"/>
              </w:rPr>
              <w:t>$10</w:t>
            </w:r>
          </w:p>
        </w:tc>
      </w:tr>
      <w:tr w:rsidR="0006616D" w:rsidTr="00F07FEB">
        <w:tc>
          <w:tcPr>
            <w:tcW w:w="3105" w:type="dxa"/>
          </w:tcPr>
          <w:p w:rsidR="0006616D" w:rsidRPr="00374CAF" w:rsidRDefault="0006616D" w:rsidP="00F07FEB">
            <w:pPr>
              <w:tabs>
                <w:tab w:val="left" w:pos="2358"/>
              </w:tabs>
              <w:spacing w:line="360" w:lineRule="auto"/>
              <w:jc w:val="both"/>
              <w:rPr>
                <w:rFonts w:ascii="Arial" w:hAnsi="Arial" w:cs="Arial"/>
                <w:sz w:val="24"/>
              </w:rPr>
            </w:pPr>
            <w:r w:rsidRPr="00374CAF">
              <w:rPr>
                <w:rFonts w:ascii="Arial" w:hAnsi="Arial" w:cs="Arial"/>
                <w:sz w:val="24"/>
              </w:rPr>
              <w:t xml:space="preserve">1 fundas  de catéter </w:t>
            </w:r>
          </w:p>
        </w:tc>
        <w:tc>
          <w:tcPr>
            <w:tcW w:w="5263" w:type="dxa"/>
          </w:tcPr>
          <w:p w:rsidR="0006616D" w:rsidRPr="00374CAF" w:rsidRDefault="0006616D" w:rsidP="00F07FEB">
            <w:pPr>
              <w:tabs>
                <w:tab w:val="left" w:pos="2358"/>
              </w:tabs>
              <w:spacing w:line="360" w:lineRule="auto"/>
              <w:jc w:val="both"/>
              <w:rPr>
                <w:rFonts w:ascii="Arial" w:hAnsi="Arial" w:cs="Arial"/>
                <w:sz w:val="24"/>
              </w:rPr>
            </w:pPr>
            <w:r w:rsidRPr="00374CAF">
              <w:rPr>
                <w:rFonts w:ascii="Arial" w:hAnsi="Arial" w:cs="Arial"/>
                <w:sz w:val="24"/>
              </w:rPr>
              <w:t>$ 5</w:t>
            </w:r>
          </w:p>
        </w:tc>
      </w:tr>
      <w:tr w:rsidR="0006616D" w:rsidTr="00F07FEB">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105" w:type="dxa"/>
          <w:trHeight w:val="100"/>
        </w:trPr>
        <w:tc>
          <w:tcPr>
            <w:tcW w:w="5263" w:type="dxa"/>
            <w:tcBorders>
              <w:left w:val="single" w:sz="4" w:space="0" w:color="auto"/>
              <w:bottom w:val="single" w:sz="4" w:space="0" w:color="auto"/>
              <w:right w:val="single" w:sz="4" w:space="0" w:color="auto"/>
            </w:tcBorders>
          </w:tcPr>
          <w:p w:rsidR="0006616D" w:rsidRPr="00374CAF" w:rsidRDefault="0006616D" w:rsidP="00F07FEB">
            <w:pPr>
              <w:tabs>
                <w:tab w:val="left" w:pos="2358"/>
              </w:tabs>
              <w:spacing w:line="360" w:lineRule="auto"/>
              <w:ind w:firstLine="708"/>
              <w:jc w:val="both"/>
              <w:rPr>
                <w:rFonts w:ascii="Arial" w:hAnsi="Arial" w:cs="Arial"/>
                <w:b/>
                <w:sz w:val="24"/>
              </w:rPr>
            </w:pPr>
            <w:r w:rsidRPr="00374CAF">
              <w:rPr>
                <w:rFonts w:ascii="Arial" w:hAnsi="Arial" w:cs="Arial"/>
                <w:b/>
                <w:sz w:val="24"/>
              </w:rPr>
              <w:t>$ 1,017.5</w:t>
            </w:r>
          </w:p>
        </w:tc>
      </w:tr>
    </w:tbl>
    <w:p w:rsidR="0006616D" w:rsidRDefault="0006616D" w:rsidP="0006616D">
      <w:pPr>
        <w:tabs>
          <w:tab w:val="left" w:pos="2358"/>
        </w:tabs>
        <w:spacing w:line="360" w:lineRule="auto"/>
        <w:jc w:val="both"/>
        <w:rPr>
          <w:rFonts w:ascii="Arial" w:hAnsi="Arial" w:cs="Arial"/>
          <w:b/>
          <w:sz w:val="24"/>
        </w:rPr>
      </w:pPr>
    </w:p>
    <w:p w:rsidR="0006616D" w:rsidRDefault="0006616D" w:rsidP="0006616D">
      <w:pPr>
        <w:tabs>
          <w:tab w:val="left" w:pos="2358"/>
        </w:tabs>
        <w:spacing w:line="360" w:lineRule="auto"/>
        <w:jc w:val="both"/>
        <w:rPr>
          <w:rFonts w:ascii="Arial" w:hAnsi="Arial" w:cs="Arial"/>
          <w:sz w:val="24"/>
        </w:rPr>
      </w:pPr>
      <w:r w:rsidRPr="009B7A67">
        <w:rPr>
          <w:rFonts w:ascii="Arial" w:hAnsi="Arial" w:cs="Arial"/>
          <w:b/>
          <w:sz w:val="24"/>
        </w:rPr>
        <w:t>Nota del alumno:</w:t>
      </w:r>
      <w:r>
        <w:rPr>
          <w:rFonts w:ascii="Arial" w:hAnsi="Arial" w:cs="Arial"/>
          <w:sz w:val="24"/>
        </w:rPr>
        <w:t xml:space="preserve"> para mi criterio  es preferible la inseminación artificial  con el proceso adecuado  para tener una mejor tasa de premies al igual ser favorable para </w:t>
      </w:r>
      <w:r>
        <w:rPr>
          <w:rFonts w:ascii="Arial" w:hAnsi="Arial" w:cs="Arial"/>
          <w:sz w:val="24"/>
        </w:rPr>
        <w:lastRenderedPageBreak/>
        <w:t xml:space="preserve">mi producción de ganado también viendo los costos de la inseminación de varios animales al mismo tiempo esto ahorra tiempo de trabajo y de cuido de los animales y el costo es muy tentador la cual gastas  33 870 pesos para inseminar   40 animales  al mismo tiempo  es más preferible inseminar a mi criterio a comprar un semental de costo de 60,000  pesos y mantenerlo para mi punto de vista es más preferible inseminar que mantener un todo y obtener buena genética de animales y el aumento de producción aumentaría viendo las circunstancias de la premies tan rápida.  </w:t>
      </w:r>
    </w:p>
    <w:p w:rsidR="007A4D90" w:rsidRDefault="007A4D90" w:rsidP="0006616D">
      <w:pPr>
        <w:tabs>
          <w:tab w:val="left" w:pos="2358"/>
        </w:tabs>
        <w:spacing w:line="360" w:lineRule="auto"/>
        <w:jc w:val="both"/>
        <w:rPr>
          <w:rFonts w:ascii="Arial" w:hAnsi="Arial" w:cs="Arial"/>
          <w:sz w:val="24"/>
        </w:rPr>
      </w:pPr>
    </w:p>
    <w:p w:rsidR="007A4D90" w:rsidRDefault="007A4D90" w:rsidP="0006616D">
      <w:pPr>
        <w:tabs>
          <w:tab w:val="left" w:pos="2358"/>
        </w:tabs>
        <w:spacing w:line="360" w:lineRule="auto"/>
        <w:jc w:val="both"/>
        <w:rPr>
          <w:rFonts w:ascii="Arial" w:hAnsi="Arial" w:cs="Arial"/>
          <w:sz w:val="24"/>
        </w:rPr>
      </w:pPr>
    </w:p>
    <w:p w:rsidR="007A4D90" w:rsidRPr="005962A4" w:rsidRDefault="00D97730" w:rsidP="007A4D90">
      <w:pPr>
        <w:spacing w:before="50" w:line="360" w:lineRule="auto"/>
        <w:jc w:val="both"/>
        <w:rPr>
          <w:rFonts w:ascii="Arial" w:hAnsi="Arial" w:cs="Arial"/>
          <w:b/>
          <w:sz w:val="28"/>
          <w:szCs w:val="24"/>
          <w:lang w:val="es-ES"/>
        </w:rPr>
      </w:pPr>
      <w:r>
        <w:rPr>
          <w:rFonts w:ascii="Arial" w:hAnsi="Arial" w:cs="Arial"/>
          <w:b/>
          <w:sz w:val="28"/>
          <w:szCs w:val="24"/>
          <w:lang w:val="es-ES"/>
        </w:rPr>
        <w:t xml:space="preserve">1.7 </w:t>
      </w:r>
      <w:r w:rsidR="007A4D90" w:rsidRPr="005962A4">
        <w:rPr>
          <w:rFonts w:ascii="Arial" w:hAnsi="Arial" w:cs="Arial"/>
          <w:b/>
          <w:sz w:val="28"/>
          <w:szCs w:val="24"/>
          <w:lang w:val="es-ES"/>
        </w:rPr>
        <w:t>Delimitación del espacio o temporal</w:t>
      </w:r>
    </w:p>
    <w:p w:rsidR="007A4D90" w:rsidRPr="00760B06" w:rsidRDefault="007A4D90" w:rsidP="007A4D90">
      <w:pPr>
        <w:spacing w:before="50" w:line="360" w:lineRule="auto"/>
        <w:jc w:val="both"/>
        <w:rPr>
          <w:rFonts w:ascii="Arial" w:hAnsi="Arial" w:cs="Arial"/>
          <w:b/>
          <w:sz w:val="28"/>
          <w:szCs w:val="24"/>
          <w:lang w:val="es-ES"/>
        </w:rPr>
      </w:pPr>
      <w:r w:rsidRPr="00760B06">
        <w:rPr>
          <w:rFonts w:ascii="Arial" w:hAnsi="Arial" w:cs="Arial"/>
          <w:b/>
          <w:sz w:val="28"/>
          <w:szCs w:val="24"/>
          <w:lang w:val="es-ES"/>
        </w:rPr>
        <w:t>Eliminación temporal</w:t>
      </w:r>
    </w:p>
    <w:p w:rsidR="007A4D90" w:rsidRDefault="007A4D90" w:rsidP="007A4D90">
      <w:pPr>
        <w:spacing w:before="50" w:line="360" w:lineRule="auto"/>
        <w:jc w:val="both"/>
        <w:rPr>
          <w:rFonts w:ascii="Arial" w:hAnsi="Arial" w:cs="Arial"/>
          <w:sz w:val="24"/>
          <w:szCs w:val="24"/>
          <w:lang w:val="es-ES"/>
        </w:rPr>
      </w:pPr>
      <w:r>
        <w:rPr>
          <w:rFonts w:ascii="Arial" w:hAnsi="Arial" w:cs="Arial"/>
          <w:sz w:val="24"/>
          <w:szCs w:val="24"/>
          <w:lang w:val="es-ES"/>
        </w:rPr>
        <w:t>Este  proyecto  tendrá un tiempo lapso de 4 meses  para su realización y tener resultados favorable de preñez en vacas con la inseminación artificial sin el proceso de des congelador  de pajillas.</w:t>
      </w:r>
    </w:p>
    <w:p w:rsidR="007A4D90" w:rsidRDefault="007A4D90" w:rsidP="007A4D90">
      <w:pPr>
        <w:spacing w:before="50"/>
        <w:jc w:val="both"/>
        <w:rPr>
          <w:rFonts w:ascii="Arial" w:hAnsi="Arial" w:cs="Arial"/>
          <w:sz w:val="24"/>
          <w:szCs w:val="24"/>
          <w:lang w:val="es-ES"/>
        </w:rPr>
      </w:pPr>
    </w:p>
    <w:p w:rsidR="007A4D90" w:rsidRDefault="007A4D90" w:rsidP="007A4D90">
      <w:pPr>
        <w:spacing w:before="50"/>
        <w:jc w:val="both"/>
        <w:rPr>
          <w:rFonts w:ascii="Arial" w:hAnsi="Arial" w:cs="Arial"/>
          <w:sz w:val="24"/>
          <w:szCs w:val="24"/>
          <w:lang w:val="es-ES"/>
        </w:rPr>
      </w:pPr>
    </w:p>
    <w:p w:rsidR="007A4D90" w:rsidRPr="00AC710A" w:rsidRDefault="007A4D90" w:rsidP="007A4D90">
      <w:pPr>
        <w:spacing w:before="50"/>
        <w:jc w:val="both"/>
        <w:rPr>
          <w:rFonts w:ascii="Arial" w:hAnsi="Arial" w:cs="Arial"/>
          <w:sz w:val="24"/>
          <w:szCs w:val="24"/>
          <w:lang w:val="es-ES"/>
        </w:rPr>
      </w:pPr>
      <w:r>
        <w:rPr>
          <w:rFonts w:ascii="Arial" w:hAnsi="Arial" w:cs="Arial"/>
          <w:sz w:val="24"/>
          <w:szCs w:val="24"/>
          <w:lang w:val="es-ES"/>
        </w:rPr>
        <w:t xml:space="preserve"> </w:t>
      </w:r>
    </w:p>
    <w:p w:rsidR="007A4D90" w:rsidRPr="00760B06" w:rsidRDefault="007A4D90" w:rsidP="007A4D90">
      <w:pPr>
        <w:spacing w:before="50" w:line="360" w:lineRule="auto"/>
        <w:jc w:val="both"/>
        <w:rPr>
          <w:rFonts w:ascii="Arial" w:hAnsi="Arial" w:cs="Arial"/>
          <w:b/>
          <w:sz w:val="28"/>
          <w:lang w:val="es-ES"/>
        </w:rPr>
      </w:pPr>
      <w:r w:rsidRPr="00760B06">
        <w:rPr>
          <w:rFonts w:ascii="Arial" w:hAnsi="Arial" w:cs="Arial"/>
          <w:b/>
          <w:sz w:val="28"/>
          <w:szCs w:val="24"/>
          <w:lang w:val="es-ES"/>
        </w:rPr>
        <w:t>Delimitación espacial</w:t>
      </w:r>
    </w:p>
    <w:p w:rsidR="007A4D90" w:rsidRPr="007F6C96" w:rsidRDefault="007A4D90" w:rsidP="007A4D90">
      <w:pPr>
        <w:spacing w:before="50" w:line="360" w:lineRule="auto"/>
        <w:jc w:val="both"/>
        <w:rPr>
          <w:rFonts w:ascii="Arial" w:hAnsi="Arial" w:cs="Arial"/>
          <w:sz w:val="24"/>
        </w:rPr>
      </w:pPr>
      <w:r w:rsidRPr="007F6C96">
        <w:rPr>
          <w:rFonts w:ascii="Arial" w:hAnsi="Arial" w:cs="Arial"/>
          <w:sz w:val="24"/>
        </w:rPr>
        <w:t xml:space="preserve">En este proyecto </w:t>
      </w:r>
      <w:r>
        <w:rPr>
          <w:rFonts w:ascii="Arial" w:hAnsi="Arial" w:cs="Arial"/>
          <w:sz w:val="24"/>
        </w:rPr>
        <w:t xml:space="preserve"> </w:t>
      </w:r>
      <w:r w:rsidRPr="007F6C96">
        <w:rPr>
          <w:rFonts w:ascii="Arial" w:hAnsi="Arial" w:cs="Arial"/>
          <w:sz w:val="24"/>
        </w:rPr>
        <w:t>está pensado revisarse en La Gloria se ubica en el municipio La Trinitaria, Chiapas en las coordenadas 15.971944, -91.9</w:t>
      </w:r>
      <w:r>
        <w:rPr>
          <w:rFonts w:ascii="Arial" w:hAnsi="Arial" w:cs="Arial"/>
          <w:sz w:val="24"/>
        </w:rPr>
        <w:t>66667 en una altura de 860 Metros  en el rancho la T</w:t>
      </w:r>
      <w:r w:rsidRPr="007F6C96">
        <w:rPr>
          <w:rFonts w:ascii="Arial" w:hAnsi="Arial" w:cs="Arial"/>
          <w:sz w:val="24"/>
        </w:rPr>
        <w:t>ormenta la cual está ubicado cerca de</w:t>
      </w:r>
      <w:r>
        <w:rPr>
          <w:rFonts w:ascii="Arial" w:hAnsi="Arial" w:cs="Arial"/>
          <w:sz w:val="24"/>
        </w:rPr>
        <w:t xml:space="preserve"> La Gloria</w:t>
      </w:r>
      <w:r w:rsidRPr="007F6C96">
        <w:rPr>
          <w:rFonts w:ascii="Arial" w:hAnsi="Arial" w:cs="Arial"/>
          <w:sz w:val="24"/>
        </w:rPr>
        <w:t>.</w:t>
      </w:r>
    </w:p>
    <w:p w:rsidR="007A4D90" w:rsidRDefault="007A4D90" w:rsidP="007A4D90">
      <w:pPr>
        <w:spacing w:before="50" w:line="360" w:lineRule="auto"/>
        <w:jc w:val="both"/>
        <w:rPr>
          <w:rFonts w:ascii="Arial" w:hAnsi="Arial" w:cs="Arial"/>
          <w:b/>
          <w:sz w:val="24"/>
          <w:szCs w:val="24"/>
          <w:lang w:val="es-ES"/>
        </w:rPr>
      </w:pPr>
      <w:r w:rsidRPr="00760B06">
        <w:rPr>
          <w:b/>
          <w:sz w:val="24"/>
        </w:rPr>
        <w:t xml:space="preserve">          </w:t>
      </w:r>
      <w:r w:rsidRPr="00760B06">
        <w:rPr>
          <w:rFonts w:ascii="Arial" w:hAnsi="Arial" w:cs="Arial"/>
          <w:b/>
          <w:sz w:val="28"/>
          <w:szCs w:val="24"/>
          <w:lang w:val="es-ES"/>
        </w:rPr>
        <w:t>Figura 1</w:t>
      </w:r>
      <w:r>
        <w:rPr>
          <w:rFonts w:ascii="Arial" w:hAnsi="Arial" w:cs="Arial"/>
          <w:b/>
          <w:sz w:val="24"/>
          <w:szCs w:val="24"/>
          <w:lang w:val="es-ES"/>
        </w:rPr>
        <w:t xml:space="preserve">: </w:t>
      </w:r>
      <w:r w:rsidRPr="00854A0B">
        <w:rPr>
          <w:rFonts w:ascii="Arial" w:hAnsi="Arial" w:cs="Arial"/>
          <w:sz w:val="24"/>
          <w:szCs w:val="24"/>
          <w:lang w:val="es-ES"/>
        </w:rPr>
        <w:t>imagen de la localización del trinitaria Chiapas México</w:t>
      </w:r>
      <w:r>
        <w:rPr>
          <w:rFonts w:ascii="Arial" w:hAnsi="Arial" w:cs="Arial"/>
          <w:b/>
          <w:sz w:val="24"/>
          <w:szCs w:val="24"/>
          <w:lang w:val="es-ES"/>
        </w:rPr>
        <w:t xml:space="preserve"> </w:t>
      </w:r>
    </w:p>
    <w:p w:rsidR="007A4D90" w:rsidRDefault="007A4D90" w:rsidP="007A4D90">
      <w:pPr>
        <w:spacing w:before="50" w:line="360" w:lineRule="auto"/>
        <w:jc w:val="both"/>
        <w:rPr>
          <w:rFonts w:ascii="Arial" w:hAnsi="Arial" w:cs="Arial"/>
          <w:b/>
          <w:sz w:val="24"/>
          <w:szCs w:val="24"/>
          <w:lang w:val="es-ES"/>
        </w:rPr>
      </w:pPr>
    </w:p>
    <w:p w:rsidR="007A4D90" w:rsidRDefault="007A4D90" w:rsidP="007A4D90">
      <w:pPr>
        <w:spacing w:before="50" w:line="360" w:lineRule="auto"/>
        <w:jc w:val="both"/>
        <w:rPr>
          <w:rFonts w:ascii="Arial" w:hAnsi="Arial" w:cs="Arial"/>
          <w:b/>
          <w:sz w:val="24"/>
          <w:szCs w:val="24"/>
          <w:lang w:val="es-ES"/>
        </w:rPr>
      </w:pPr>
    </w:p>
    <w:p w:rsidR="007A4D90" w:rsidRDefault="007A4D90" w:rsidP="007A4D90">
      <w:pPr>
        <w:spacing w:before="50" w:line="360" w:lineRule="auto"/>
        <w:jc w:val="both"/>
        <w:rPr>
          <w:rFonts w:ascii="Arial" w:hAnsi="Arial" w:cs="Arial"/>
          <w:b/>
          <w:sz w:val="24"/>
          <w:szCs w:val="24"/>
          <w:lang w:val="es-ES"/>
        </w:rPr>
      </w:pPr>
    </w:p>
    <w:p w:rsidR="007A4D90" w:rsidRDefault="007A4D90" w:rsidP="007A4D90">
      <w:pPr>
        <w:spacing w:before="50" w:line="360" w:lineRule="auto"/>
        <w:jc w:val="both"/>
        <w:rPr>
          <w:rFonts w:ascii="Arial" w:hAnsi="Arial" w:cs="Arial"/>
          <w:b/>
          <w:sz w:val="24"/>
          <w:szCs w:val="24"/>
          <w:lang w:val="es-ES"/>
        </w:rPr>
      </w:pPr>
    </w:p>
    <w:p w:rsidR="007A4D90" w:rsidRDefault="007A4D90" w:rsidP="007A4D90">
      <w:pPr>
        <w:tabs>
          <w:tab w:val="left" w:pos="6065"/>
        </w:tabs>
        <w:spacing w:before="50"/>
        <w:jc w:val="both"/>
      </w:pPr>
      <w:r>
        <w:lastRenderedPageBreak/>
        <w:t xml:space="preserve">                 </w:t>
      </w:r>
      <w:r>
        <w:rPr>
          <w:rFonts w:ascii="Arial" w:hAnsi="Arial" w:cs="Arial"/>
          <w:noProof/>
          <w:sz w:val="24"/>
          <w:lang w:eastAsia="es-MX"/>
        </w:rPr>
        <w:drawing>
          <wp:anchor distT="0" distB="0" distL="114300" distR="114300" simplePos="0" relativeHeight="251662336" behindDoc="0" locked="0" layoutInCell="1" allowOverlap="1" wp14:anchorId="2241B025" wp14:editId="4D0F37AF">
            <wp:simplePos x="0" y="0"/>
            <wp:positionH relativeFrom="margin">
              <wp:posOffset>-1069340</wp:posOffset>
            </wp:positionH>
            <wp:positionV relativeFrom="paragraph">
              <wp:posOffset>402590</wp:posOffset>
            </wp:positionV>
            <wp:extent cx="2647315" cy="2278380"/>
            <wp:effectExtent l="0" t="0" r="63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45).jfif"/>
                    <pic:cNvPicPr/>
                  </pic:nvPicPr>
                  <pic:blipFill>
                    <a:blip r:embed="rId7">
                      <a:extLst>
                        <a:ext uri="{28A0092B-C50C-407E-A947-70E740481C1C}">
                          <a14:useLocalDpi xmlns:a14="http://schemas.microsoft.com/office/drawing/2010/main" val="0"/>
                        </a:ext>
                      </a:extLst>
                    </a:blip>
                    <a:stretch>
                      <a:fillRect/>
                    </a:stretch>
                  </pic:blipFill>
                  <pic:spPr>
                    <a:xfrm>
                      <a:off x="0" y="0"/>
                      <a:ext cx="2647315" cy="2278380"/>
                    </a:xfrm>
                    <a:prstGeom prst="rect">
                      <a:avLst/>
                    </a:prstGeom>
                  </pic:spPr>
                </pic:pic>
              </a:graphicData>
            </a:graphic>
            <wp14:sizeRelH relativeFrom="page">
              <wp14:pctWidth>0</wp14:pctWidth>
            </wp14:sizeRelH>
            <wp14:sizeRelV relativeFrom="page">
              <wp14:pctHeight>0</wp14:pctHeight>
            </wp14:sizeRelV>
          </wp:anchor>
        </w:drawing>
      </w:r>
    </w:p>
    <w:p w:rsidR="007A4D90" w:rsidRPr="00481B2A" w:rsidRDefault="007A4D90" w:rsidP="007A4D90">
      <w:pPr>
        <w:tabs>
          <w:tab w:val="left" w:pos="6065"/>
        </w:tabs>
        <w:spacing w:before="50"/>
        <w:jc w:val="both"/>
        <w:rPr>
          <w:rFonts w:ascii="Arial" w:hAnsi="Arial" w:cs="Arial"/>
        </w:rPr>
      </w:pPr>
      <w:r>
        <w:t xml:space="preserve">                         </w:t>
      </w:r>
    </w:p>
    <w:p w:rsidR="007A4D90" w:rsidRDefault="007A4D90" w:rsidP="007A4D90">
      <w:pPr>
        <w:spacing w:before="50"/>
        <w:jc w:val="both"/>
        <w:rPr>
          <w:rFonts w:ascii="Arial" w:hAnsi="Arial" w:cs="Arial"/>
          <w:sz w:val="24"/>
          <w:lang w:val="es-ES"/>
        </w:rPr>
      </w:pPr>
      <w:r>
        <w:rPr>
          <w:rFonts w:ascii="Arial" w:hAnsi="Arial" w:cs="Arial"/>
          <w:noProof/>
          <w:sz w:val="24"/>
          <w:lang w:eastAsia="es-MX"/>
        </w:rPr>
        <w:drawing>
          <wp:anchor distT="0" distB="0" distL="114300" distR="114300" simplePos="0" relativeHeight="251661312" behindDoc="1" locked="0" layoutInCell="1" allowOverlap="1" wp14:anchorId="5BD80FE9" wp14:editId="0AE74799">
            <wp:simplePos x="0" y="0"/>
            <wp:positionH relativeFrom="column">
              <wp:posOffset>2729230</wp:posOffset>
            </wp:positionH>
            <wp:positionV relativeFrom="paragraph">
              <wp:posOffset>38735</wp:posOffset>
            </wp:positionV>
            <wp:extent cx="3169920" cy="25679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teco_0.jpg"/>
                    <pic:cNvPicPr/>
                  </pic:nvPicPr>
                  <pic:blipFill rotWithShape="1">
                    <a:blip r:embed="rId8">
                      <a:extLst>
                        <a:ext uri="{28A0092B-C50C-407E-A947-70E740481C1C}">
                          <a14:useLocalDpi xmlns:a14="http://schemas.microsoft.com/office/drawing/2010/main" val="0"/>
                        </a:ext>
                      </a:extLst>
                    </a:blip>
                    <a:srcRect l="6245" t="17380" r="47320" b="7400"/>
                    <a:stretch/>
                  </pic:blipFill>
                  <pic:spPr bwMode="auto">
                    <a:xfrm>
                      <a:off x="0" y="0"/>
                      <a:ext cx="3169920" cy="2567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4D90" w:rsidRDefault="007A4D90" w:rsidP="007A4D90">
      <w:pPr>
        <w:tabs>
          <w:tab w:val="center" w:pos="3568"/>
        </w:tabs>
        <w:spacing w:before="50"/>
        <w:jc w:val="both"/>
        <w:rPr>
          <w:rFonts w:ascii="Arial" w:hAnsi="Arial" w:cs="Arial"/>
          <w:sz w:val="24"/>
          <w:lang w:val="es-ES"/>
        </w:rPr>
      </w:pPr>
      <w:r>
        <w:rPr>
          <w:rFonts w:ascii="Arial" w:hAnsi="Arial" w:cs="Arial"/>
          <w:noProof/>
          <w:sz w:val="24"/>
          <w:lang w:eastAsia="es-MX"/>
        </w:rPr>
        <mc:AlternateContent>
          <mc:Choice Requires="wps">
            <w:drawing>
              <wp:anchor distT="0" distB="0" distL="114300" distR="114300" simplePos="0" relativeHeight="251663360" behindDoc="0" locked="0" layoutInCell="1" allowOverlap="1" wp14:anchorId="65B265E9" wp14:editId="07FC97BB">
                <wp:simplePos x="0" y="0"/>
                <wp:positionH relativeFrom="column">
                  <wp:posOffset>948998</wp:posOffset>
                </wp:positionH>
                <wp:positionV relativeFrom="paragraph">
                  <wp:posOffset>129172</wp:posOffset>
                </wp:positionV>
                <wp:extent cx="1363980" cy="365760"/>
                <wp:effectExtent l="38100" t="0" r="26670" b="72390"/>
                <wp:wrapNone/>
                <wp:docPr id="3" name="Conector recto de flecha 3"/>
                <wp:cNvGraphicFramePr/>
                <a:graphic xmlns:a="http://schemas.openxmlformats.org/drawingml/2006/main">
                  <a:graphicData uri="http://schemas.microsoft.com/office/word/2010/wordprocessingShape">
                    <wps:wsp>
                      <wps:cNvCnPr/>
                      <wps:spPr>
                        <a:xfrm flipH="1">
                          <a:off x="0" y="0"/>
                          <a:ext cx="1363980" cy="36576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473249FA" id="_x0000_t32" coordsize="21600,21600" o:spt="32" o:oned="t" path="m,l21600,21600e" filled="f">
                <v:path arrowok="t" fillok="f" o:connecttype="none"/>
                <o:lock v:ext="edit" shapetype="t"/>
              </v:shapetype>
              <v:shape id="Conector recto de flecha 3" o:spid="_x0000_s1026" type="#_x0000_t32" style="position:absolute;margin-left:74.7pt;margin-top:10.15pt;width:107.4pt;height:28.8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" strokecolor="#5b9bd5" strokeweight=".5pt">
                <v:stroke endarrow="block" joinstyle="miter"/>
              </v:shape>
            </w:pict>
          </mc:Fallback>
        </mc:AlternateContent>
      </w:r>
      <w:r>
        <w:rPr>
          <w:rFonts w:ascii="Arial" w:hAnsi="Arial" w:cs="Arial"/>
          <w:sz w:val="24"/>
          <w:lang w:val="es-ES"/>
        </w:rPr>
        <w:tab/>
        <w:t xml:space="preserve"> La trinitaria</w:t>
      </w:r>
    </w:p>
    <w:p w:rsidR="007A4D90" w:rsidRDefault="007A4D90" w:rsidP="007A4D90">
      <w:pPr>
        <w:spacing w:before="50"/>
        <w:jc w:val="both"/>
        <w:rPr>
          <w:rFonts w:ascii="Arial" w:hAnsi="Arial" w:cs="Arial"/>
          <w:sz w:val="24"/>
          <w:lang w:val="es-ES"/>
        </w:rPr>
      </w:pPr>
    </w:p>
    <w:p w:rsidR="007A4D90" w:rsidRDefault="007A4D90" w:rsidP="007A4D90">
      <w:pPr>
        <w:tabs>
          <w:tab w:val="left" w:pos="7380"/>
        </w:tabs>
        <w:spacing w:before="50" w:line="360" w:lineRule="auto"/>
        <w:jc w:val="both"/>
        <w:rPr>
          <w:rFonts w:ascii="Arial" w:hAnsi="Arial" w:cs="Arial"/>
          <w:sz w:val="24"/>
          <w:lang w:val="es-ES"/>
        </w:rPr>
      </w:pPr>
      <w:r>
        <w:rPr>
          <w:rFonts w:ascii="Arial" w:hAnsi="Arial" w:cs="Arial"/>
          <w:sz w:val="24"/>
          <w:lang w:val="es-ES"/>
        </w:rPr>
        <w:tab/>
        <w:t xml:space="preserve"> </w:t>
      </w:r>
    </w:p>
    <w:p w:rsidR="007A4D90" w:rsidRDefault="007A4D90" w:rsidP="007A4D90">
      <w:pPr>
        <w:tabs>
          <w:tab w:val="left" w:pos="7380"/>
        </w:tabs>
        <w:spacing w:before="50"/>
        <w:rPr>
          <w:rFonts w:ascii="Arial" w:hAnsi="Arial" w:cs="Arial"/>
          <w:sz w:val="24"/>
          <w:lang w:val="es-ES"/>
        </w:rPr>
      </w:pPr>
      <w:r>
        <w:rPr>
          <w:rFonts w:ascii="Arial" w:hAnsi="Arial" w:cs="Arial"/>
          <w:noProof/>
          <w:sz w:val="24"/>
          <w:lang w:eastAsia="es-MX"/>
        </w:rPr>
        <mc:AlternateContent>
          <mc:Choice Requires="wps">
            <w:drawing>
              <wp:anchor distT="0" distB="0" distL="114300" distR="114300" simplePos="0" relativeHeight="251665408" behindDoc="0" locked="0" layoutInCell="1" allowOverlap="1" wp14:anchorId="00558C9F" wp14:editId="6D005F44">
                <wp:simplePos x="0" y="0"/>
                <wp:positionH relativeFrom="column">
                  <wp:posOffset>179877</wp:posOffset>
                </wp:positionH>
                <wp:positionV relativeFrom="paragraph">
                  <wp:posOffset>72967</wp:posOffset>
                </wp:positionV>
                <wp:extent cx="1669473" cy="554182"/>
                <wp:effectExtent l="38100" t="0" r="26035" b="74930"/>
                <wp:wrapNone/>
                <wp:docPr id="8" name="Conector recto de flecha 8"/>
                <wp:cNvGraphicFramePr/>
                <a:graphic xmlns:a="http://schemas.openxmlformats.org/drawingml/2006/main">
                  <a:graphicData uri="http://schemas.microsoft.com/office/word/2010/wordprocessingShape">
                    <wps:wsp>
                      <wps:cNvCnPr/>
                      <wps:spPr>
                        <a:xfrm flipH="1">
                          <a:off x="0" y="0"/>
                          <a:ext cx="1669473" cy="554182"/>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470A5E" id="Conector recto de flecha 8" o:spid="_x0000_s1026" type="#_x0000_t32" style="position:absolute;margin-left:14.15pt;margin-top:5.75pt;width:131.45pt;height:43.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" strokecolor="#5b9bd5" strokeweight=".5pt">
                <v:stroke endarrow="block" joinstyle="miter"/>
              </v:shape>
            </w:pict>
          </mc:Fallback>
        </mc:AlternateContent>
      </w:r>
      <w:r>
        <w:rPr>
          <w:rFonts w:ascii="Arial" w:hAnsi="Arial" w:cs="Arial"/>
          <w:sz w:val="24"/>
          <w:lang w:val="es-ES"/>
        </w:rPr>
        <w:t xml:space="preserve">                                             Chiapas </w:t>
      </w:r>
    </w:p>
    <w:p w:rsidR="007A4D90" w:rsidRDefault="007A4D90" w:rsidP="007A4D90">
      <w:pPr>
        <w:tabs>
          <w:tab w:val="left" w:pos="7380"/>
        </w:tabs>
        <w:spacing w:before="50"/>
        <w:jc w:val="both"/>
        <w:rPr>
          <w:rFonts w:ascii="Arial" w:hAnsi="Arial" w:cs="Arial"/>
          <w:sz w:val="24"/>
          <w:lang w:val="es-ES"/>
        </w:rPr>
      </w:pPr>
      <w:r>
        <w:rPr>
          <w:rFonts w:ascii="Arial" w:hAnsi="Arial" w:cs="Arial"/>
          <w:noProof/>
          <w:sz w:val="24"/>
          <w:lang w:eastAsia="es-MX"/>
        </w:rPr>
        <mc:AlternateContent>
          <mc:Choice Requires="wps">
            <w:drawing>
              <wp:anchor distT="0" distB="0" distL="114300" distR="114300" simplePos="0" relativeHeight="251664384" behindDoc="0" locked="0" layoutInCell="1" allowOverlap="1" wp14:anchorId="425393B0" wp14:editId="1B55A307">
                <wp:simplePos x="0" y="0"/>
                <wp:positionH relativeFrom="column">
                  <wp:posOffset>-104141</wp:posOffset>
                </wp:positionH>
                <wp:positionV relativeFrom="paragraph">
                  <wp:posOffset>47625</wp:posOffset>
                </wp:positionV>
                <wp:extent cx="1766455" cy="332509"/>
                <wp:effectExtent l="19050" t="57150" r="24765" b="29845"/>
                <wp:wrapNone/>
                <wp:docPr id="5" name="Conector recto de flecha 5"/>
                <wp:cNvGraphicFramePr/>
                <a:graphic xmlns:a="http://schemas.openxmlformats.org/drawingml/2006/main">
                  <a:graphicData uri="http://schemas.microsoft.com/office/word/2010/wordprocessingShape">
                    <wps:wsp>
                      <wps:cNvCnPr/>
                      <wps:spPr>
                        <a:xfrm flipH="1" flipV="1">
                          <a:off x="0" y="0"/>
                          <a:ext cx="1766455" cy="33250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4B916F" id="Conector recto de flecha 5" o:spid="_x0000_s1026" type="#_x0000_t32" style="position:absolute;margin-left:-8.2pt;margin-top:3.75pt;width:139.1pt;height:26.2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" strokecolor="#5b9bd5" strokeweight=".5pt">
                <v:stroke endarrow="block" joinstyle="miter"/>
              </v:shape>
            </w:pict>
          </mc:Fallback>
        </mc:AlternateContent>
      </w:r>
    </w:p>
    <w:p w:rsidR="007A4D90" w:rsidRDefault="007A4D90" w:rsidP="007A4D90">
      <w:pPr>
        <w:tabs>
          <w:tab w:val="left" w:pos="2727"/>
        </w:tabs>
        <w:spacing w:before="50"/>
        <w:jc w:val="both"/>
        <w:rPr>
          <w:rFonts w:ascii="Arial" w:hAnsi="Arial" w:cs="Arial"/>
          <w:sz w:val="24"/>
          <w:lang w:val="es-ES"/>
        </w:rPr>
      </w:pPr>
      <w:r>
        <w:rPr>
          <w:rFonts w:ascii="Arial" w:hAnsi="Arial" w:cs="Arial"/>
          <w:sz w:val="24"/>
          <w:lang w:val="es-ES"/>
        </w:rPr>
        <w:tab/>
        <w:t xml:space="preserve">México </w:t>
      </w:r>
    </w:p>
    <w:p w:rsidR="007A4D90" w:rsidRDefault="007A4D90" w:rsidP="007A4D90">
      <w:pPr>
        <w:tabs>
          <w:tab w:val="center" w:pos="4189"/>
        </w:tabs>
        <w:spacing w:before="50"/>
        <w:jc w:val="both"/>
        <w:rPr>
          <w:rFonts w:ascii="Arial" w:hAnsi="Arial" w:cs="Arial"/>
          <w:sz w:val="24"/>
          <w:lang w:val="es-ES"/>
        </w:rPr>
      </w:pPr>
      <w:r>
        <w:rPr>
          <w:rFonts w:ascii="Arial" w:hAnsi="Arial" w:cs="Arial"/>
          <w:sz w:val="24"/>
          <w:lang w:val="es-ES"/>
        </w:rPr>
        <w:t>1.</w:t>
      </w:r>
      <w:r>
        <w:rPr>
          <w:rFonts w:ascii="Arial" w:hAnsi="Arial" w:cs="Arial"/>
          <w:sz w:val="24"/>
          <w:lang w:val="es-ES"/>
        </w:rPr>
        <w:tab/>
      </w:r>
    </w:p>
    <w:p w:rsidR="007A4D90" w:rsidRDefault="007A4D90" w:rsidP="007A4D90">
      <w:pPr>
        <w:spacing w:before="50" w:line="360" w:lineRule="auto"/>
        <w:jc w:val="both"/>
        <w:rPr>
          <w:rFonts w:ascii="Arial" w:hAnsi="Arial" w:cs="Arial"/>
          <w:b/>
          <w:sz w:val="24"/>
          <w:szCs w:val="24"/>
          <w:lang w:val="es-ES"/>
        </w:rPr>
      </w:pPr>
    </w:p>
    <w:p w:rsidR="007A4D90" w:rsidRDefault="007A4D90" w:rsidP="007A4D90">
      <w:pPr>
        <w:spacing w:before="50" w:line="360" w:lineRule="auto"/>
        <w:jc w:val="both"/>
        <w:rPr>
          <w:rFonts w:ascii="Arial" w:hAnsi="Arial" w:cs="Arial"/>
          <w:sz w:val="24"/>
          <w:szCs w:val="24"/>
          <w:lang w:val="es-ES"/>
        </w:rPr>
      </w:pPr>
      <w:r>
        <w:rPr>
          <w:rFonts w:ascii="Arial" w:hAnsi="Arial" w:cs="Arial"/>
          <w:b/>
          <w:sz w:val="24"/>
          <w:szCs w:val="24"/>
          <w:lang w:val="es-ES"/>
        </w:rPr>
        <w:t xml:space="preserve">Fuente: </w:t>
      </w:r>
      <w:r w:rsidRPr="00854A0B">
        <w:rPr>
          <w:rFonts w:ascii="Arial" w:hAnsi="Arial" w:cs="Arial"/>
          <w:sz w:val="24"/>
          <w:szCs w:val="24"/>
          <w:lang w:val="es-ES"/>
        </w:rPr>
        <w:t xml:space="preserve">topografía de México, 2007. Consultado el 28 de marzo del 2021 </w:t>
      </w:r>
    </w:p>
    <w:p w:rsidR="000F127C" w:rsidRDefault="000F127C" w:rsidP="007A4D90">
      <w:pPr>
        <w:spacing w:before="50" w:line="360" w:lineRule="auto"/>
        <w:jc w:val="both"/>
        <w:rPr>
          <w:rFonts w:ascii="Arial" w:hAnsi="Arial" w:cs="Arial"/>
          <w:b/>
          <w:sz w:val="28"/>
          <w:szCs w:val="24"/>
          <w:lang w:val="es-ES"/>
        </w:rPr>
      </w:pPr>
    </w:p>
    <w:p w:rsidR="00DD16B7" w:rsidRDefault="00DD16B7" w:rsidP="00294515">
      <w:pPr>
        <w:spacing w:before="50" w:line="360" w:lineRule="auto"/>
        <w:jc w:val="both"/>
        <w:rPr>
          <w:rFonts w:ascii="Arial" w:hAnsi="Arial" w:cs="Arial"/>
          <w:b/>
          <w:sz w:val="28"/>
          <w:szCs w:val="24"/>
          <w:lang w:val="es-ES"/>
        </w:rPr>
      </w:pPr>
      <w:r>
        <w:rPr>
          <w:rFonts w:ascii="Arial" w:hAnsi="Arial" w:cs="Arial"/>
          <w:b/>
          <w:sz w:val="28"/>
          <w:szCs w:val="24"/>
          <w:lang w:val="es-ES"/>
        </w:rPr>
        <w:t>CAPITULO ll</w:t>
      </w:r>
    </w:p>
    <w:p w:rsidR="007A4D90" w:rsidRPr="00294515" w:rsidRDefault="00DD16B7" w:rsidP="00294515">
      <w:pPr>
        <w:spacing w:before="50" w:line="360" w:lineRule="auto"/>
        <w:jc w:val="both"/>
        <w:rPr>
          <w:rFonts w:ascii="Arial" w:hAnsi="Arial" w:cs="Arial"/>
          <w:b/>
          <w:sz w:val="28"/>
          <w:szCs w:val="24"/>
          <w:lang w:val="es-ES"/>
        </w:rPr>
      </w:pPr>
      <w:r>
        <w:rPr>
          <w:rFonts w:ascii="Arial" w:hAnsi="Arial" w:cs="Arial"/>
          <w:b/>
          <w:sz w:val="28"/>
          <w:szCs w:val="24"/>
          <w:lang w:val="es-ES"/>
        </w:rPr>
        <w:t>2.1</w:t>
      </w:r>
      <w:r w:rsidR="000F127C" w:rsidRPr="000F127C">
        <w:rPr>
          <w:rFonts w:ascii="Arial" w:hAnsi="Arial" w:cs="Arial"/>
          <w:b/>
          <w:sz w:val="28"/>
          <w:szCs w:val="24"/>
          <w:lang w:val="es-ES"/>
        </w:rPr>
        <w:t xml:space="preserve">Origen y evolución del tema </w:t>
      </w:r>
    </w:p>
    <w:p w:rsidR="00294515" w:rsidRPr="00760B06" w:rsidRDefault="00294515" w:rsidP="00294515">
      <w:pPr>
        <w:spacing w:before="50" w:line="360" w:lineRule="auto"/>
        <w:jc w:val="both"/>
        <w:rPr>
          <w:rFonts w:ascii="Arial" w:hAnsi="Arial" w:cs="Arial"/>
          <w:b/>
          <w:sz w:val="28"/>
          <w:szCs w:val="24"/>
          <w:lang w:val="es-ES"/>
        </w:rPr>
      </w:pPr>
      <w:r w:rsidRPr="00760B06">
        <w:rPr>
          <w:rFonts w:ascii="Arial" w:hAnsi="Arial" w:cs="Arial"/>
          <w:b/>
          <w:sz w:val="28"/>
          <w:szCs w:val="24"/>
          <w:lang w:val="es-ES"/>
        </w:rPr>
        <w:t>Estado del arte</w:t>
      </w:r>
    </w:p>
    <w:p w:rsidR="00294515" w:rsidRPr="00760B06" w:rsidRDefault="00294515" w:rsidP="00294515">
      <w:pPr>
        <w:spacing w:before="50" w:line="360" w:lineRule="auto"/>
        <w:jc w:val="both"/>
        <w:rPr>
          <w:rFonts w:ascii="Arial" w:hAnsi="Arial" w:cs="Arial"/>
          <w:b/>
          <w:sz w:val="28"/>
          <w:szCs w:val="24"/>
        </w:rPr>
      </w:pPr>
      <w:r w:rsidRPr="00760B06">
        <w:rPr>
          <w:rFonts w:ascii="Arial" w:hAnsi="Arial" w:cs="Arial"/>
          <w:b/>
          <w:sz w:val="28"/>
          <w:szCs w:val="24"/>
        </w:rPr>
        <w:t>Inseminación artificial</w:t>
      </w:r>
    </w:p>
    <w:p w:rsidR="00294515" w:rsidRDefault="00294515" w:rsidP="00294515">
      <w:pPr>
        <w:spacing w:line="360" w:lineRule="auto"/>
        <w:jc w:val="both"/>
        <w:rPr>
          <w:rFonts w:ascii="Arial" w:hAnsi="Arial" w:cs="Arial"/>
          <w:sz w:val="24"/>
          <w:szCs w:val="24"/>
        </w:rPr>
      </w:pPr>
      <w:r w:rsidRPr="006947EC">
        <w:rPr>
          <w:rFonts w:ascii="Arial" w:hAnsi="Arial" w:cs="Arial"/>
          <w:sz w:val="24"/>
          <w:szCs w:val="24"/>
        </w:rPr>
        <w:t>Para conocer  cómo se ha  investigado  el tema de inseminación artificial en bovino  pesaremos con los trabajos  internacionales de Colombia el investigador</w:t>
      </w:r>
      <w:r w:rsidRPr="006947EC">
        <w:rPr>
          <w:rFonts w:ascii="Arial" w:hAnsi="Arial" w:cs="Arial"/>
          <w:color w:val="000000"/>
          <w:sz w:val="24"/>
          <w:szCs w:val="24"/>
        </w:rPr>
        <w:t xml:space="preserve"> John Jairo Giraldo </w:t>
      </w:r>
      <w:proofErr w:type="spellStart"/>
      <w:r w:rsidRPr="006947EC">
        <w:rPr>
          <w:rFonts w:ascii="Arial" w:hAnsi="Arial" w:cs="Arial"/>
          <w:color w:val="000000"/>
          <w:sz w:val="24"/>
          <w:szCs w:val="24"/>
        </w:rPr>
        <w:t>Giraldo</w:t>
      </w:r>
      <w:proofErr w:type="spellEnd"/>
      <w:r>
        <w:rPr>
          <w:rFonts w:ascii="Arial" w:hAnsi="Arial" w:cs="Arial"/>
          <w:color w:val="000000"/>
          <w:sz w:val="24"/>
          <w:szCs w:val="27"/>
        </w:rPr>
        <w:t xml:space="preserve"> (2007): </w:t>
      </w:r>
      <w:proofErr w:type="spellStart"/>
      <w:r>
        <w:rPr>
          <w:rFonts w:ascii="Arial" w:hAnsi="Arial" w:cs="Arial"/>
          <w:color w:val="000000"/>
          <w:sz w:val="24"/>
          <w:szCs w:val="27"/>
        </w:rPr>
        <w:t>pp</w:t>
      </w:r>
      <w:proofErr w:type="spellEnd"/>
      <w:r w:rsidRPr="006947EC">
        <w:rPr>
          <w:rFonts w:ascii="Arial" w:hAnsi="Arial" w:cs="Arial"/>
          <w:color w:val="000000"/>
          <w:sz w:val="24"/>
          <w:szCs w:val="27"/>
        </w:rPr>
        <w:t xml:space="preserve"> 51-57</w:t>
      </w:r>
      <w:r w:rsidRPr="006947EC">
        <w:rPr>
          <w:rFonts w:ascii="Arial" w:hAnsi="Arial" w:cs="Arial"/>
          <w:color w:val="000000"/>
          <w:sz w:val="24"/>
          <w:szCs w:val="24"/>
        </w:rPr>
        <w:t xml:space="preserve">. </w:t>
      </w:r>
      <w:r w:rsidRPr="006947EC">
        <w:rPr>
          <w:rFonts w:ascii="Arial" w:hAnsi="Arial" w:cs="Arial"/>
          <w:sz w:val="24"/>
          <w:szCs w:val="24"/>
        </w:rPr>
        <w:t>El mejoramiento de los productivos de la ganadería mundial  la cuales Son varios los autores que se refieren al impacto de la (IA). Según Hansen y Block, el uso extendido de la inseminación artificial ha permitido a la industria lechera mundial, adquirir avances espectaculares en el mérito genético del ganado lechero para la producción de leche.</w:t>
      </w:r>
    </w:p>
    <w:p w:rsidR="00294515" w:rsidRDefault="00294515" w:rsidP="00294515">
      <w:pPr>
        <w:spacing w:line="360" w:lineRule="auto"/>
        <w:jc w:val="both"/>
        <w:rPr>
          <w:rFonts w:ascii="Arial" w:hAnsi="Arial" w:cs="Arial"/>
          <w:color w:val="202124"/>
          <w:sz w:val="24"/>
          <w:szCs w:val="24"/>
          <w:shd w:val="clear" w:color="auto" w:fill="FFFFFF"/>
        </w:rPr>
      </w:pPr>
      <w:r w:rsidRPr="006947EC">
        <w:rPr>
          <w:rFonts w:ascii="Arial" w:hAnsi="Arial" w:cs="Arial"/>
          <w:sz w:val="24"/>
          <w:szCs w:val="24"/>
        </w:rPr>
        <w:t xml:space="preserve"> Colombia </w:t>
      </w:r>
      <w:r w:rsidRPr="006947EC">
        <w:rPr>
          <w:rFonts w:ascii="Arial" w:hAnsi="Arial" w:cs="Arial"/>
          <w:color w:val="000000"/>
          <w:sz w:val="24"/>
          <w:szCs w:val="24"/>
          <w:shd w:val="clear" w:color="auto" w:fill="FFFFFF"/>
        </w:rPr>
        <w:t xml:space="preserve"> es </w:t>
      </w:r>
      <w:r w:rsidRPr="006947EC">
        <w:rPr>
          <w:rFonts w:ascii="Arial" w:hAnsi="Arial" w:cs="Arial"/>
          <w:sz w:val="24"/>
          <w:szCs w:val="24"/>
        </w:rPr>
        <w:t>la eficiencia reproductiva, el mejoramiento genético, la transferencia de tecnología al campo, y la capacitación del productor. Esto  c</w:t>
      </w:r>
      <w:r w:rsidRPr="006947EC">
        <w:rPr>
          <w:rFonts w:ascii="Arial" w:hAnsi="Arial" w:cs="Arial"/>
          <w:color w:val="202124"/>
          <w:sz w:val="24"/>
          <w:szCs w:val="24"/>
          <w:shd w:val="clear" w:color="auto" w:fill="FFFFFF"/>
        </w:rPr>
        <w:t xml:space="preserve">onsiste en introducir </w:t>
      </w:r>
      <w:r w:rsidRPr="006947EC">
        <w:rPr>
          <w:rFonts w:ascii="Arial" w:hAnsi="Arial" w:cs="Arial"/>
          <w:color w:val="202124"/>
          <w:sz w:val="24"/>
          <w:szCs w:val="24"/>
          <w:shd w:val="clear" w:color="auto" w:fill="FFFFFF"/>
        </w:rPr>
        <w:lastRenderedPageBreak/>
        <w:t>una muestra de semen, ya sea de la pareja o de un donante, en el útero de la hembra  tanto para el mejoramiento de los animales en las explotaciones. Sería el mal control de los animales tanto del cuido, las aplicaciones de hormonas que necesitan los animales y la forma de aplicación de las pajillas.</w:t>
      </w:r>
    </w:p>
    <w:p w:rsidR="00294515" w:rsidRDefault="00294515" w:rsidP="00294515">
      <w:pPr>
        <w:spacing w:line="360" w:lineRule="auto"/>
        <w:jc w:val="both"/>
        <w:rPr>
          <w:rFonts w:ascii="Arial" w:hAnsi="Arial" w:cs="Arial"/>
          <w:sz w:val="24"/>
          <w:szCs w:val="24"/>
        </w:rPr>
      </w:pPr>
      <w:r w:rsidRPr="006947EC">
        <w:rPr>
          <w:rFonts w:ascii="Arial" w:hAnsi="Arial" w:cs="Arial"/>
          <w:color w:val="202124"/>
          <w:sz w:val="24"/>
          <w:szCs w:val="24"/>
          <w:shd w:val="clear" w:color="auto" w:fill="FFFFFF"/>
        </w:rPr>
        <w:t xml:space="preserve"> </w:t>
      </w:r>
      <w:r w:rsidRPr="006947EC">
        <w:rPr>
          <w:rFonts w:ascii="Arial" w:hAnsi="Arial" w:cs="Arial"/>
          <w:sz w:val="24"/>
          <w:szCs w:val="24"/>
        </w:rPr>
        <w:t>Aparte de algunos trabajos de investigación, estos métodos no son utilizados de manera práctica en el país, posiblemente por la logística requerida, los costos o, simplemente, por el desconocimiento de los mismos.</w:t>
      </w:r>
    </w:p>
    <w:p w:rsidR="00294515" w:rsidRDefault="00294515" w:rsidP="00294515">
      <w:pPr>
        <w:spacing w:line="360" w:lineRule="auto"/>
        <w:jc w:val="both"/>
        <w:rPr>
          <w:rFonts w:ascii="Arial" w:hAnsi="Arial" w:cs="Arial"/>
          <w:sz w:val="24"/>
          <w:szCs w:val="24"/>
        </w:rPr>
      </w:pPr>
      <w:r w:rsidRPr="006947EC">
        <w:rPr>
          <w:rFonts w:ascii="Arial" w:hAnsi="Arial" w:cs="Arial"/>
          <w:sz w:val="24"/>
          <w:szCs w:val="24"/>
        </w:rPr>
        <w:t xml:space="preserve"> En importante realizar programas de difusión y capacitación al productor sobre las alternativas para la detección del celo, de manera que el aumento en la eficiencia en este sentido, entre a favorecer el desempeño de los programas de (IA). </w:t>
      </w:r>
    </w:p>
    <w:p w:rsidR="00294515" w:rsidRDefault="00294515" w:rsidP="00294515">
      <w:pPr>
        <w:spacing w:line="360" w:lineRule="auto"/>
        <w:jc w:val="both"/>
        <w:rPr>
          <w:rFonts w:ascii="Arial" w:hAnsi="Arial" w:cs="Arial"/>
          <w:sz w:val="24"/>
          <w:szCs w:val="24"/>
        </w:rPr>
      </w:pPr>
      <w:proofErr w:type="gramStart"/>
      <w:r w:rsidRPr="006947EC">
        <w:rPr>
          <w:rFonts w:ascii="Arial" w:hAnsi="Arial" w:cs="Arial"/>
          <w:sz w:val="24"/>
          <w:szCs w:val="24"/>
        </w:rPr>
        <w:t xml:space="preserve">La investigador </w:t>
      </w:r>
      <w:hyperlink r:id="rId9" w:history="1">
        <w:proofErr w:type="spellStart"/>
        <w:r w:rsidRPr="00760B06">
          <w:rPr>
            <w:rStyle w:val="Hipervnculo"/>
            <w:rFonts w:ascii="Arial" w:hAnsi="Arial" w:cs="Arial"/>
            <w:sz w:val="24"/>
            <w:szCs w:val="24"/>
            <w:bdr w:val="none" w:sz="0" w:space="0" w:color="auto" w:frame="1"/>
          </w:rPr>
          <w:t>Marizancén</w:t>
        </w:r>
        <w:proofErr w:type="spellEnd"/>
      </w:hyperlink>
      <w:proofErr w:type="gramEnd"/>
      <w:r w:rsidRPr="006947EC">
        <w:rPr>
          <w:rFonts w:ascii="Arial" w:hAnsi="Arial" w:cs="Arial"/>
          <w:sz w:val="24"/>
          <w:szCs w:val="24"/>
        </w:rPr>
        <w:t xml:space="preserve"> Silva</w:t>
      </w:r>
      <w:r>
        <w:rPr>
          <w:rFonts w:ascii="Arial" w:hAnsi="Arial" w:cs="Arial"/>
          <w:sz w:val="24"/>
          <w:szCs w:val="24"/>
        </w:rPr>
        <w:t xml:space="preserve"> (</w:t>
      </w:r>
      <w:r w:rsidRPr="006947EC">
        <w:rPr>
          <w:rFonts w:ascii="Arial" w:hAnsi="Arial" w:cs="Arial"/>
          <w:color w:val="000000"/>
          <w:sz w:val="24"/>
          <w:szCs w:val="27"/>
        </w:rPr>
        <w:t>2007</w:t>
      </w:r>
      <w:r>
        <w:rPr>
          <w:rFonts w:ascii="Arial" w:hAnsi="Arial" w:cs="Arial"/>
          <w:color w:val="000000"/>
          <w:sz w:val="24"/>
          <w:szCs w:val="27"/>
        </w:rPr>
        <w:t xml:space="preserve">): </w:t>
      </w:r>
      <w:r w:rsidRPr="006947EC">
        <w:rPr>
          <w:rFonts w:ascii="Arial" w:hAnsi="Arial" w:cs="Arial"/>
          <w:color w:val="000000"/>
          <w:sz w:val="24"/>
          <w:szCs w:val="27"/>
        </w:rPr>
        <w:t xml:space="preserve">pp. 51-57 </w:t>
      </w:r>
      <w:r w:rsidRPr="006947EC">
        <w:rPr>
          <w:rFonts w:ascii="Arial" w:hAnsi="Arial" w:cs="Arial"/>
          <w:sz w:val="24"/>
          <w:szCs w:val="24"/>
        </w:rPr>
        <w:t xml:space="preserve">  Es un  sector ganadero busca mejorar la productividad de carne, leche y rusticidad, por medio de los cruzamientos, lo que ha conllevado al deterioro de las líneas raciales, repercutiendo en la disminución de calidad y cantidad de producción, e influyendo directamente en la rentabilidad.</w:t>
      </w:r>
    </w:p>
    <w:p w:rsidR="00294515" w:rsidRDefault="00294515" w:rsidP="00294515">
      <w:pPr>
        <w:spacing w:line="360" w:lineRule="auto"/>
        <w:jc w:val="both"/>
        <w:rPr>
          <w:rFonts w:ascii="Arial" w:hAnsi="Arial" w:cs="Arial"/>
          <w:sz w:val="24"/>
          <w:szCs w:val="24"/>
        </w:rPr>
      </w:pPr>
      <w:r w:rsidRPr="006947EC">
        <w:rPr>
          <w:rFonts w:ascii="Arial" w:hAnsi="Arial" w:cs="Arial"/>
          <w:sz w:val="24"/>
          <w:szCs w:val="24"/>
        </w:rPr>
        <w:t xml:space="preserve"> Actualmente los adelantos biotecnológicos proponen mejorar los niveles productivos de una empresa ganadera, a partir de la Inseminación Artificial IA y la Inseminación Artificial a Tiempo Fijo (IATF). </w:t>
      </w:r>
    </w:p>
    <w:p w:rsidR="00294515" w:rsidRDefault="00294515" w:rsidP="00294515">
      <w:pPr>
        <w:spacing w:line="360" w:lineRule="auto"/>
        <w:jc w:val="both"/>
        <w:rPr>
          <w:rFonts w:ascii="Arial" w:hAnsi="Arial" w:cs="Arial"/>
          <w:sz w:val="24"/>
          <w:szCs w:val="24"/>
        </w:rPr>
      </w:pPr>
      <w:r w:rsidRPr="006947EC">
        <w:rPr>
          <w:rFonts w:ascii="Arial" w:hAnsi="Arial" w:cs="Arial"/>
          <w:sz w:val="24"/>
          <w:szCs w:val="24"/>
        </w:rPr>
        <w:t xml:space="preserve">Lo Principalmente para el mejoramiento genético. A través del tiempo la genética e identidad racial de los bovinos se ha perdido gracias a los cruzamientos entre animales, en búsqueda de mayores beneficios para el sector, en cuanto a productividad, rusticidad y adaptabilidad. </w:t>
      </w:r>
    </w:p>
    <w:p w:rsidR="00294515" w:rsidRDefault="00294515" w:rsidP="00294515">
      <w:pPr>
        <w:spacing w:line="360" w:lineRule="auto"/>
        <w:jc w:val="both"/>
        <w:rPr>
          <w:rFonts w:ascii="Arial" w:hAnsi="Arial" w:cs="Arial"/>
          <w:sz w:val="24"/>
          <w:szCs w:val="24"/>
        </w:rPr>
      </w:pPr>
      <w:r w:rsidRPr="006947EC">
        <w:rPr>
          <w:rFonts w:ascii="Arial" w:hAnsi="Arial" w:cs="Arial"/>
          <w:sz w:val="24"/>
          <w:szCs w:val="24"/>
        </w:rPr>
        <w:t xml:space="preserve">El mejoramiento genético, prácticas que incrementan el valor productivo y reproductivo de los bovinos, haciendo rentable el negocio ganadero y mejorando la competitividad del sector. El investigador  </w:t>
      </w:r>
      <w:r>
        <w:rPr>
          <w:rFonts w:ascii="Arial" w:hAnsi="Arial" w:cs="Arial"/>
          <w:sz w:val="24"/>
          <w:szCs w:val="24"/>
        </w:rPr>
        <w:t>(</w:t>
      </w:r>
      <w:r w:rsidRPr="006947EC">
        <w:rPr>
          <w:rFonts w:ascii="Arial" w:hAnsi="Arial" w:cs="Arial"/>
          <w:sz w:val="24"/>
          <w:szCs w:val="24"/>
        </w:rPr>
        <w:t>Wilfredo huanca</w:t>
      </w:r>
      <w:r>
        <w:rPr>
          <w:rFonts w:ascii="Arial" w:hAnsi="Arial" w:cs="Arial"/>
          <w:sz w:val="24"/>
          <w:szCs w:val="24"/>
        </w:rPr>
        <w:t xml:space="preserve"> </w:t>
      </w:r>
      <w:r>
        <w:rPr>
          <w:rFonts w:ascii="Arial" w:hAnsi="Arial" w:cs="Arial"/>
          <w:color w:val="000000"/>
          <w:sz w:val="24"/>
          <w:szCs w:val="27"/>
        </w:rPr>
        <w:t>2001: pp</w:t>
      </w:r>
      <w:r w:rsidRPr="006947EC">
        <w:rPr>
          <w:rFonts w:ascii="Arial" w:hAnsi="Arial" w:cs="Arial"/>
          <w:color w:val="000000"/>
          <w:sz w:val="24"/>
          <w:szCs w:val="27"/>
        </w:rPr>
        <w:t>161-163.</w:t>
      </w:r>
      <w:r>
        <w:rPr>
          <w:rFonts w:ascii="Arial" w:hAnsi="Arial" w:cs="Arial"/>
          <w:color w:val="000000"/>
          <w:sz w:val="24"/>
          <w:szCs w:val="27"/>
        </w:rPr>
        <w:t>)</w:t>
      </w:r>
      <w:r>
        <w:rPr>
          <w:rFonts w:ascii="Arial" w:hAnsi="Arial" w:cs="Arial"/>
          <w:sz w:val="24"/>
          <w:szCs w:val="24"/>
        </w:rPr>
        <w:t>.</w:t>
      </w:r>
      <w:r w:rsidRPr="006947EC">
        <w:rPr>
          <w:rFonts w:ascii="Arial" w:hAnsi="Arial" w:cs="Arial"/>
          <w:sz w:val="24"/>
          <w:szCs w:val="24"/>
        </w:rPr>
        <w:t xml:space="preserve">Habla para tener una buena genética y por medio de eso obtener animales de buen rendimiento de  leche. </w:t>
      </w:r>
    </w:p>
    <w:p w:rsidR="00294515" w:rsidRDefault="00294515" w:rsidP="00294515">
      <w:pPr>
        <w:spacing w:line="360" w:lineRule="auto"/>
        <w:jc w:val="both"/>
        <w:rPr>
          <w:rFonts w:ascii="Arial" w:hAnsi="Arial" w:cs="Arial"/>
          <w:sz w:val="24"/>
          <w:szCs w:val="24"/>
        </w:rPr>
      </w:pPr>
      <w:r w:rsidRPr="006947EC">
        <w:rPr>
          <w:rFonts w:ascii="Arial" w:hAnsi="Arial" w:cs="Arial"/>
          <w:sz w:val="24"/>
          <w:szCs w:val="24"/>
          <w:shd w:val="clear" w:color="auto" w:fill="FFFFFF"/>
        </w:rPr>
        <w:t>En el </w:t>
      </w:r>
      <w:r w:rsidRPr="006947EC">
        <w:rPr>
          <w:rStyle w:val="nfasis"/>
          <w:rFonts w:ascii="Arial" w:hAnsi="Arial" w:cs="Arial"/>
          <w:bCs/>
          <w:sz w:val="24"/>
          <w:szCs w:val="24"/>
          <w:shd w:val="clear" w:color="auto" w:fill="FFFFFF"/>
        </w:rPr>
        <w:t>Perú</w:t>
      </w:r>
      <w:r w:rsidRPr="006947EC">
        <w:rPr>
          <w:rFonts w:ascii="Arial" w:hAnsi="Arial" w:cs="Arial"/>
          <w:sz w:val="24"/>
          <w:szCs w:val="24"/>
          <w:shd w:val="clear" w:color="auto" w:fill="FFFFFF"/>
        </w:rPr>
        <w:t> la </w:t>
      </w:r>
      <w:r w:rsidRPr="006947EC">
        <w:rPr>
          <w:rStyle w:val="nfasis"/>
          <w:rFonts w:ascii="Arial" w:hAnsi="Arial" w:cs="Arial"/>
          <w:bCs/>
          <w:sz w:val="24"/>
          <w:szCs w:val="24"/>
          <w:shd w:val="clear" w:color="auto" w:fill="FFFFFF"/>
        </w:rPr>
        <w:t>inseminación</w:t>
      </w:r>
      <w:r w:rsidRPr="006947EC">
        <w:rPr>
          <w:rFonts w:ascii="Arial" w:hAnsi="Arial" w:cs="Arial"/>
          <w:sz w:val="24"/>
          <w:szCs w:val="24"/>
          <w:shd w:val="clear" w:color="auto" w:fill="FFFFFF"/>
        </w:rPr>
        <w:t xml:space="preserve"> se introdujo por los años. 40 y hoy en día se aplica en diferentes partes del país, sobre todo en ganado de leche. Es el </w:t>
      </w:r>
      <w:r w:rsidRPr="006947EC">
        <w:rPr>
          <w:rFonts w:ascii="Arial" w:hAnsi="Arial" w:cs="Arial"/>
          <w:sz w:val="24"/>
          <w:szCs w:val="24"/>
        </w:rPr>
        <w:t xml:space="preserve"> manejo </w:t>
      </w:r>
      <w:r w:rsidRPr="006947EC">
        <w:rPr>
          <w:rFonts w:ascii="Arial" w:hAnsi="Arial" w:cs="Arial"/>
          <w:sz w:val="24"/>
          <w:szCs w:val="24"/>
        </w:rPr>
        <w:lastRenderedPageBreak/>
        <w:t xml:space="preserve">reproductivo en un establecimiento ganadero está orientado a obtener óptimos parámetros reproductivos, entre ellos una reducción del intervalo entre partos, buscando obtener una máxima eficiencia para garantizar el retorno económico. </w:t>
      </w:r>
    </w:p>
    <w:p w:rsidR="00294515" w:rsidRDefault="00294515" w:rsidP="00294515">
      <w:pPr>
        <w:spacing w:line="360" w:lineRule="auto"/>
        <w:jc w:val="both"/>
        <w:rPr>
          <w:rFonts w:ascii="Arial" w:hAnsi="Arial" w:cs="Arial"/>
          <w:sz w:val="24"/>
          <w:szCs w:val="24"/>
        </w:rPr>
      </w:pPr>
      <w:r w:rsidRPr="006947EC">
        <w:rPr>
          <w:rFonts w:ascii="Arial" w:hAnsi="Arial" w:cs="Arial"/>
          <w:sz w:val="24"/>
          <w:szCs w:val="24"/>
        </w:rPr>
        <w:t xml:space="preserve">Es no tener problema en revisión de ciclo astral, sobre dinámica folicular, endocrinología del desarrollo folicular, sincronización del celo entre otras. </w:t>
      </w:r>
      <w:r w:rsidRPr="006947EC">
        <w:rPr>
          <w:rFonts w:ascii="Arial" w:hAnsi="Arial" w:cs="Arial"/>
          <w:sz w:val="24"/>
          <w:szCs w:val="24"/>
          <w:shd w:val="clear" w:color="auto" w:fill="FFFFFF"/>
        </w:rPr>
        <w:t>La </w:t>
      </w:r>
      <w:r w:rsidRPr="006947EC">
        <w:rPr>
          <w:rStyle w:val="nfasis"/>
          <w:rFonts w:ascii="Arial" w:hAnsi="Arial" w:cs="Arial"/>
          <w:bCs/>
          <w:sz w:val="24"/>
          <w:szCs w:val="24"/>
          <w:shd w:val="clear" w:color="auto" w:fill="FFFFFF"/>
        </w:rPr>
        <w:t>inseminación</w:t>
      </w:r>
      <w:r w:rsidRPr="006947EC">
        <w:rPr>
          <w:rFonts w:ascii="Arial" w:hAnsi="Arial" w:cs="Arial"/>
          <w:sz w:val="24"/>
          <w:szCs w:val="24"/>
          <w:shd w:val="clear" w:color="auto" w:fill="FFFFFF"/>
        </w:rPr>
        <w:t> artificial (IA) ha demostrado ampliamente su gran aporte para el mejoramiento, el avance en el conocimiento de la fisiología reproductiva de los </w:t>
      </w:r>
      <w:r w:rsidRPr="006947EC">
        <w:rPr>
          <w:rStyle w:val="nfasis"/>
          <w:rFonts w:ascii="Arial" w:hAnsi="Arial" w:cs="Arial"/>
          <w:bCs/>
          <w:sz w:val="24"/>
          <w:szCs w:val="24"/>
          <w:shd w:val="clear" w:color="auto" w:fill="FFFFFF"/>
        </w:rPr>
        <w:t>bovinos</w:t>
      </w:r>
      <w:r w:rsidRPr="006947EC">
        <w:rPr>
          <w:rFonts w:ascii="Arial" w:hAnsi="Arial" w:cs="Arial"/>
          <w:sz w:val="24"/>
          <w:szCs w:val="24"/>
          <w:shd w:val="clear" w:color="auto" w:fill="FFFFFF"/>
        </w:rPr>
        <w:t>, especialmente en lo de </w:t>
      </w:r>
      <w:r w:rsidRPr="006947EC">
        <w:rPr>
          <w:rStyle w:val="nfasis"/>
          <w:rFonts w:ascii="Arial" w:hAnsi="Arial" w:cs="Arial"/>
          <w:bCs/>
          <w:sz w:val="24"/>
          <w:szCs w:val="24"/>
          <w:shd w:val="clear" w:color="auto" w:fill="FFFFFF"/>
        </w:rPr>
        <w:t>inseminación</w:t>
      </w:r>
      <w:r w:rsidRPr="006947EC">
        <w:rPr>
          <w:rFonts w:ascii="Arial" w:hAnsi="Arial" w:cs="Arial"/>
          <w:sz w:val="24"/>
          <w:szCs w:val="24"/>
          <w:shd w:val="clear" w:color="auto" w:fill="FFFFFF"/>
        </w:rPr>
        <w:t> a tiempo fijo y aun cuando pueden existir variabilidad de </w:t>
      </w:r>
      <w:r w:rsidRPr="006947EC">
        <w:rPr>
          <w:rStyle w:val="nfasis"/>
          <w:rFonts w:ascii="Arial" w:hAnsi="Arial" w:cs="Arial"/>
          <w:bCs/>
          <w:sz w:val="24"/>
          <w:szCs w:val="24"/>
          <w:shd w:val="clear" w:color="auto" w:fill="FFFFFF"/>
        </w:rPr>
        <w:t>resultados</w:t>
      </w:r>
      <w:r w:rsidRPr="006947EC">
        <w:rPr>
          <w:rFonts w:ascii="Arial" w:hAnsi="Arial" w:cs="Arial"/>
          <w:sz w:val="24"/>
          <w:szCs w:val="24"/>
          <w:shd w:val="clear" w:color="auto" w:fill="FFFFFF"/>
        </w:rPr>
        <w:t>.</w:t>
      </w:r>
      <w:r w:rsidRPr="006947EC">
        <w:rPr>
          <w:rFonts w:ascii="Arial" w:hAnsi="Arial" w:cs="Arial"/>
          <w:sz w:val="24"/>
          <w:szCs w:val="24"/>
        </w:rPr>
        <w:t xml:space="preserve"> </w:t>
      </w:r>
    </w:p>
    <w:p w:rsidR="00294515" w:rsidRDefault="00294515" w:rsidP="00294515">
      <w:pPr>
        <w:spacing w:line="360" w:lineRule="auto"/>
        <w:jc w:val="both"/>
        <w:rPr>
          <w:rFonts w:ascii="Arial" w:hAnsi="Arial" w:cs="Arial"/>
          <w:sz w:val="24"/>
          <w:szCs w:val="24"/>
        </w:rPr>
      </w:pPr>
      <w:r w:rsidRPr="006947EC">
        <w:rPr>
          <w:rFonts w:ascii="Arial" w:hAnsi="Arial" w:cs="Arial"/>
          <w:color w:val="202124"/>
          <w:sz w:val="24"/>
          <w:szCs w:val="24"/>
          <w:shd w:val="clear" w:color="auto" w:fill="FFFFFF"/>
        </w:rPr>
        <w:t>Favorecido el mejoramiento genético de las razas de </w:t>
      </w:r>
      <w:r w:rsidRPr="006947EC">
        <w:rPr>
          <w:rFonts w:ascii="Arial" w:hAnsi="Arial" w:cs="Arial"/>
          <w:bCs/>
          <w:color w:val="202124"/>
          <w:sz w:val="24"/>
          <w:szCs w:val="24"/>
          <w:shd w:val="clear" w:color="auto" w:fill="FFFFFF"/>
        </w:rPr>
        <w:t>bovinos</w:t>
      </w:r>
      <w:r w:rsidRPr="006947EC">
        <w:rPr>
          <w:rFonts w:ascii="Arial" w:hAnsi="Arial" w:cs="Arial"/>
          <w:color w:val="202124"/>
          <w:sz w:val="24"/>
          <w:szCs w:val="24"/>
          <w:shd w:val="clear" w:color="auto" w:fill="FFFFFF"/>
        </w:rPr>
        <w:t> y ha sido el medio para la creación de nuevas razas, fijando y reforzando los caracteres genético-productivos.</w:t>
      </w:r>
      <w:r w:rsidRPr="006947EC">
        <w:rPr>
          <w:rFonts w:ascii="Arial" w:hAnsi="Arial" w:cs="Arial"/>
          <w:sz w:val="24"/>
          <w:szCs w:val="24"/>
        </w:rPr>
        <w:t xml:space="preserve"> La necesidad de reducir las deficiencias en la detección de celo ha llevado a diseñar protocolos de inseminación a tiempo fija y aun cuando puede existir variabilidad de resultados, es claro que se puede contar con una alternativa para contribuir a disminuir las deficiencias reproductivas.</w:t>
      </w:r>
    </w:p>
    <w:p w:rsidR="00294515" w:rsidRDefault="00294515" w:rsidP="00294515">
      <w:pPr>
        <w:spacing w:line="360" w:lineRule="auto"/>
        <w:jc w:val="both"/>
        <w:rPr>
          <w:rFonts w:ascii="Arial" w:hAnsi="Arial" w:cs="Arial"/>
          <w:sz w:val="24"/>
          <w:szCs w:val="24"/>
        </w:rPr>
      </w:pPr>
      <w:r w:rsidRPr="006947EC">
        <w:rPr>
          <w:rFonts w:ascii="Arial" w:hAnsi="Arial" w:cs="Arial"/>
          <w:sz w:val="24"/>
          <w:szCs w:val="24"/>
        </w:rPr>
        <w:t xml:space="preserve"> En nuestras condiciones, si bien los costos de administración de protocolos de a (IA) tiempo fijo pueden parecer elevados, las deficiencias en la detección de celos son un problema importante y que puede afectar la productividad de un establecimiento. </w:t>
      </w:r>
    </w:p>
    <w:p w:rsidR="00294515" w:rsidRDefault="00294515" w:rsidP="00294515">
      <w:pPr>
        <w:spacing w:line="360" w:lineRule="auto"/>
        <w:jc w:val="both"/>
        <w:rPr>
          <w:rFonts w:ascii="Arial" w:hAnsi="Arial" w:cs="Arial"/>
          <w:sz w:val="24"/>
          <w:szCs w:val="24"/>
        </w:rPr>
      </w:pPr>
      <w:r>
        <w:rPr>
          <w:rFonts w:ascii="Arial" w:hAnsi="Arial" w:cs="Arial"/>
          <w:sz w:val="24"/>
          <w:szCs w:val="24"/>
        </w:rPr>
        <w:t xml:space="preserve"> El investigador </w:t>
      </w:r>
      <w:r w:rsidRPr="006947EC">
        <w:rPr>
          <w:rFonts w:ascii="Arial" w:hAnsi="Arial" w:cs="Arial"/>
          <w:sz w:val="24"/>
          <w:szCs w:val="24"/>
        </w:rPr>
        <w:t>Roger Salgado Otero</w:t>
      </w:r>
      <w:r>
        <w:rPr>
          <w:rFonts w:ascii="Arial" w:hAnsi="Arial" w:cs="Arial"/>
          <w:sz w:val="24"/>
          <w:szCs w:val="24"/>
        </w:rPr>
        <w:t xml:space="preserve"> (2015): </w:t>
      </w:r>
      <w:proofErr w:type="spellStart"/>
      <w:r>
        <w:rPr>
          <w:rFonts w:ascii="Arial" w:hAnsi="Arial" w:cs="Arial"/>
          <w:sz w:val="24"/>
          <w:szCs w:val="24"/>
        </w:rPr>
        <w:t>pp</w:t>
      </w:r>
      <w:proofErr w:type="spellEnd"/>
      <w:r w:rsidRPr="00414FC5">
        <w:rPr>
          <w:rFonts w:ascii="Arial" w:hAnsi="Arial" w:cs="Arial"/>
          <w:color w:val="000000"/>
          <w:sz w:val="24"/>
          <w:szCs w:val="27"/>
        </w:rPr>
        <w:t xml:space="preserve"> </w:t>
      </w:r>
      <w:r w:rsidRPr="006947EC">
        <w:rPr>
          <w:rFonts w:ascii="Arial" w:hAnsi="Arial" w:cs="Arial"/>
          <w:color w:val="000000"/>
          <w:sz w:val="24"/>
          <w:szCs w:val="27"/>
        </w:rPr>
        <w:t xml:space="preserve">57-62 </w:t>
      </w:r>
      <w:r w:rsidRPr="006947EC">
        <w:rPr>
          <w:rFonts w:ascii="Arial" w:hAnsi="Arial" w:cs="Arial"/>
          <w:sz w:val="24"/>
          <w:szCs w:val="24"/>
        </w:rPr>
        <w:t xml:space="preserve"> el  Mejoramiento de vacas mestizas para doble propósitos estudio fue evaluar el uso de inseminación artificial a tiempo fijo (IATF) sobre el desempeño reproductivo de vacas mestizas manejadas bajo el sistema doble propósito (DP). Busca mejorar la productividad de carne, leche y rusticidad, por medio de los cruzamientos, lo que ha conllevado al deterioro de las líneas raciales, repercutiendo en la disminución de calidad y cantidad de producción, e influyendo directamente en la rentabilidad. </w:t>
      </w:r>
    </w:p>
    <w:p w:rsidR="00294515" w:rsidRDefault="00294515" w:rsidP="00294515">
      <w:pPr>
        <w:spacing w:line="360" w:lineRule="auto"/>
        <w:jc w:val="both"/>
        <w:rPr>
          <w:rFonts w:ascii="Arial" w:hAnsi="Arial" w:cs="Arial"/>
          <w:sz w:val="24"/>
          <w:szCs w:val="24"/>
        </w:rPr>
      </w:pPr>
      <w:r>
        <w:rPr>
          <w:rFonts w:ascii="Arial" w:hAnsi="Arial" w:cs="Arial"/>
          <w:sz w:val="24"/>
          <w:szCs w:val="24"/>
        </w:rPr>
        <w:t xml:space="preserve">El investigador </w:t>
      </w:r>
      <w:r w:rsidRPr="006947EC">
        <w:rPr>
          <w:rFonts w:ascii="Arial" w:hAnsi="Arial" w:cs="Arial"/>
          <w:sz w:val="24"/>
          <w:szCs w:val="24"/>
        </w:rPr>
        <w:t xml:space="preserve">Camilo Ernesto Urbina quito </w:t>
      </w:r>
      <w:r>
        <w:rPr>
          <w:rFonts w:ascii="Arial" w:hAnsi="Arial" w:cs="Arial"/>
          <w:sz w:val="24"/>
          <w:szCs w:val="24"/>
        </w:rPr>
        <w:t>(2009): pp</w:t>
      </w:r>
      <w:r w:rsidRPr="006947EC">
        <w:rPr>
          <w:rFonts w:ascii="Arial" w:hAnsi="Arial" w:cs="Arial"/>
          <w:color w:val="000000"/>
          <w:sz w:val="24"/>
          <w:szCs w:val="27"/>
        </w:rPr>
        <w:t>138– 145</w:t>
      </w:r>
      <w:r>
        <w:rPr>
          <w:rFonts w:ascii="Arial" w:hAnsi="Arial" w:cs="Arial"/>
          <w:sz w:val="24"/>
          <w:szCs w:val="24"/>
        </w:rPr>
        <w:t xml:space="preserve">. </w:t>
      </w:r>
      <w:r w:rsidRPr="006947EC">
        <w:rPr>
          <w:rFonts w:ascii="Arial" w:hAnsi="Arial" w:cs="Arial"/>
          <w:sz w:val="24"/>
          <w:szCs w:val="24"/>
        </w:rPr>
        <w:t xml:space="preserve">Habla del  semen sexado ha sido utilizado para fecundar ovocitos provenientes de ovarios de matadero y de animales vivos; el porcentaje de blastocistos obtenido resultó </w:t>
      </w:r>
      <w:r w:rsidRPr="006947EC">
        <w:rPr>
          <w:rFonts w:ascii="Arial" w:hAnsi="Arial" w:cs="Arial"/>
          <w:sz w:val="24"/>
          <w:szCs w:val="24"/>
        </w:rPr>
        <w:lastRenderedPageBreak/>
        <w:t xml:space="preserve">generalmente inferior al logrado con semen convencional, destacándose la variabilidad observada en el semen sexado (0 a 25,8%) para que la inseminación tenga un buen propósito. </w:t>
      </w:r>
    </w:p>
    <w:p w:rsidR="00294515" w:rsidRPr="0018295B" w:rsidRDefault="00294515" w:rsidP="00294515">
      <w:pPr>
        <w:spacing w:line="360" w:lineRule="auto"/>
        <w:jc w:val="both"/>
        <w:rPr>
          <w:rFonts w:ascii="Arial" w:hAnsi="Arial" w:cs="Arial"/>
          <w:sz w:val="24"/>
          <w:szCs w:val="24"/>
        </w:rPr>
      </w:pPr>
      <w:r w:rsidRPr="006947EC">
        <w:rPr>
          <w:rFonts w:ascii="Arial" w:hAnsi="Arial" w:cs="Arial"/>
          <w:sz w:val="24"/>
          <w:szCs w:val="24"/>
        </w:rPr>
        <w:t>La utilización de semen sexado en IATF es más reciente, no obstante los resultados obtenidos son alentadores ya que se han logrado porcentajes de preñez similares a los registrados inseminando a celo detectado.</w:t>
      </w:r>
    </w:p>
    <w:p w:rsidR="00294515" w:rsidRDefault="00294515" w:rsidP="00294515">
      <w:pPr>
        <w:spacing w:line="360" w:lineRule="auto"/>
        <w:jc w:val="both"/>
        <w:rPr>
          <w:rFonts w:ascii="Arial" w:hAnsi="Arial" w:cs="Arial"/>
          <w:sz w:val="24"/>
          <w:szCs w:val="24"/>
        </w:rPr>
      </w:pPr>
    </w:p>
    <w:p w:rsidR="00294515" w:rsidRDefault="00294515" w:rsidP="00294515">
      <w:pPr>
        <w:spacing w:line="360" w:lineRule="auto"/>
        <w:jc w:val="both"/>
        <w:rPr>
          <w:rFonts w:ascii="Arial" w:hAnsi="Arial" w:cs="Arial"/>
          <w:sz w:val="24"/>
          <w:szCs w:val="24"/>
        </w:rPr>
      </w:pPr>
    </w:p>
    <w:p w:rsidR="00294515" w:rsidRDefault="00294515" w:rsidP="00294515">
      <w:pPr>
        <w:spacing w:line="360" w:lineRule="auto"/>
        <w:jc w:val="both"/>
        <w:rPr>
          <w:rFonts w:ascii="Arial" w:hAnsi="Arial" w:cs="Arial"/>
          <w:sz w:val="24"/>
          <w:szCs w:val="24"/>
        </w:rPr>
      </w:pPr>
    </w:p>
    <w:p w:rsidR="00294515" w:rsidRPr="00D41BF1" w:rsidRDefault="00294515" w:rsidP="00294515">
      <w:pPr>
        <w:spacing w:line="360" w:lineRule="auto"/>
        <w:jc w:val="both"/>
      </w:pPr>
      <w:r w:rsidRPr="006947EC">
        <w:rPr>
          <w:rFonts w:ascii="Arial" w:hAnsi="Arial" w:cs="Arial"/>
          <w:sz w:val="24"/>
          <w:szCs w:val="24"/>
        </w:rPr>
        <w:t xml:space="preserve"> </w:t>
      </w:r>
      <w:r>
        <w:rPr>
          <w:rFonts w:ascii="Arial" w:hAnsi="Arial" w:cs="Arial"/>
          <w:sz w:val="24"/>
          <w:szCs w:val="24"/>
        </w:rPr>
        <w:t>Mi comentario es u</w:t>
      </w:r>
      <w:r w:rsidRPr="006947EC">
        <w:rPr>
          <w:rFonts w:ascii="Arial" w:hAnsi="Arial" w:cs="Arial"/>
          <w:sz w:val="24"/>
          <w:szCs w:val="24"/>
        </w:rPr>
        <w:t>na</w:t>
      </w:r>
      <w:r w:rsidRPr="006947EC">
        <w:rPr>
          <w:rFonts w:ascii="Arial" w:hAnsi="Arial" w:cs="Arial"/>
          <w:color w:val="202124"/>
          <w:sz w:val="24"/>
          <w:szCs w:val="24"/>
          <w:shd w:val="clear" w:color="auto" w:fill="FFFFFF"/>
        </w:rPr>
        <w:t xml:space="preserve"> de las primeras ventajas es que al usar </w:t>
      </w:r>
      <w:r w:rsidRPr="006947EC">
        <w:rPr>
          <w:rFonts w:ascii="Arial" w:hAnsi="Arial" w:cs="Arial"/>
          <w:bCs/>
          <w:color w:val="202124"/>
          <w:sz w:val="24"/>
          <w:szCs w:val="24"/>
          <w:shd w:val="clear" w:color="auto" w:fill="FFFFFF"/>
        </w:rPr>
        <w:t>semen sexado</w:t>
      </w:r>
      <w:r w:rsidRPr="006947EC">
        <w:rPr>
          <w:rFonts w:ascii="Arial" w:hAnsi="Arial" w:cs="Arial"/>
          <w:color w:val="202124"/>
          <w:sz w:val="24"/>
          <w:szCs w:val="24"/>
          <w:shd w:val="clear" w:color="auto" w:fill="FFFFFF"/>
        </w:rPr>
        <w:t>, las crías tendrán características de producción similares y Obtener terneros hembras provenientes de sus mejores vacas y novillas: más progreso genético. Tener tranquilidad: partos fáciles para sus novillas y una renovación del rebaño. La </w:t>
      </w:r>
      <w:r w:rsidRPr="006947EC">
        <w:rPr>
          <w:rFonts w:ascii="Arial" w:hAnsi="Arial" w:cs="Arial"/>
          <w:bCs/>
          <w:color w:val="202124"/>
          <w:sz w:val="24"/>
          <w:szCs w:val="24"/>
          <w:shd w:val="clear" w:color="auto" w:fill="FFFFFF"/>
        </w:rPr>
        <w:t>Inseminación Artificial</w:t>
      </w:r>
      <w:r w:rsidRPr="006947EC">
        <w:rPr>
          <w:rFonts w:ascii="Arial" w:hAnsi="Arial" w:cs="Arial"/>
          <w:color w:val="202124"/>
          <w:sz w:val="24"/>
          <w:szCs w:val="24"/>
          <w:shd w:val="clear" w:color="auto" w:fill="FFFFFF"/>
        </w:rPr>
        <w:t> ha favorecido el mejoramiento genético de las razas de </w:t>
      </w:r>
      <w:r w:rsidRPr="006947EC">
        <w:rPr>
          <w:rFonts w:ascii="Arial" w:hAnsi="Arial" w:cs="Arial"/>
          <w:bCs/>
          <w:color w:val="202124"/>
          <w:sz w:val="24"/>
          <w:szCs w:val="24"/>
          <w:shd w:val="clear" w:color="auto" w:fill="FFFFFF"/>
        </w:rPr>
        <w:t>bovinos</w:t>
      </w:r>
      <w:r w:rsidRPr="006947EC">
        <w:rPr>
          <w:rFonts w:ascii="Arial" w:hAnsi="Arial" w:cs="Arial"/>
          <w:color w:val="202124"/>
          <w:sz w:val="24"/>
          <w:szCs w:val="24"/>
          <w:shd w:val="clear" w:color="auto" w:fill="FFFFFF"/>
        </w:rPr>
        <w:t xml:space="preserve">  ha sido el medio para la creación de nuevas razas, </w:t>
      </w:r>
      <w:r w:rsidRPr="006947EC">
        <w:rPr>
          <w:rFonts w:ascii="Arial" w:hAnsi="Arial" w:cs="Arial"/>
          <w:color w:val="000000"/>
          <w:sz w:val="24"/>
          <w:szCs w:val="24"/>
          <w:shd w:val="clear" w:color="auto" w:fill="FFFFFF"/>
        </w:rPr>
        <w:t>Rápida mejora genética, Control de enfermedades venéreas, Se pueden llevar registros de reproducción más fácilmente y Resulta más económico</w:t>
      </w:r>
      <w:r>
        <w:rPr>
          <w:rFonts w:ascii="Arial" w:hAnsi="Arial" w:cs="Arial"/>
          <w:color w:val="000000"/>
          <w:sz w:val="24"/>
          <w:szCs w:val="24"/>
          <w:shd w:val="clear" w:color="auto" w:fill="FFFFFF"/>
        </w:rPr>
        <w:t>. La inseminación artificial tiene un gran beneficio evitar infecciones de trasmisión sexual el mejoramiento de las raza o genética de los animales, obtener animales deseables, puedes manipular los días del parto que desee, aumentar el número de crías por toro por año y el mantenimiento de los registros seguro esta  técnica es muy favorable para los ganaderos  tanto de grandes explotaciones o pequeñas.</w:t>
      </w:r>
    </w:p>
    <w:p w:rsidR="0006616D" w:rsidRDefault="0006616D"/>
    <w:p w:rsidR="0006616D" w:rsidRPr="00DD16B7" w:rsidRDefault="00DD16B7">
      <w:pPr>
        <w:rPr>
          <w:rFonts w:ascii="Arial" w:hAnsi="Arial" w:cs="Arial"/>
          <w:b/>
          <w:sz w:val="28"/>
        </w:rPr>
      </w:pPr>
      <w:r w:rsidRPr="00DD16B7">
        <w:rPr>
          <w:rFonts w:ascii="Arial" w:hAnsi="Arial" w:cs="Arial"/>
          <w:b/>
          <w:sz w:val="28"/>
        </w:rPr>
        <w:t xml:space="preserve">CAPITULO </w:t>
      </w:r>
      <w:proofErr w:type="spellStart"/>
      <w:r w:rsidRPr="00DD16B7">
        <w:rPr>
          <w:rFonts w:ascii="Arial" w:hAnsi="Arial" w:cs="Arial"/>
          <w:b/>
          <w:sz w:val="28"/>
        </w:rPr>
        <w:t>lll</w:t>
      </w:r>
      <w:proofErr w:type="spellEnd"/>
    </w:p>
    <w:p w:rsidR="00DD16B7" w:rsidRPr="00DD16B7" w:rsidRDefault="00DD16B7">
      <w:pPr>
        <w:rPr>
          <w:rFonts w:ascii="Arial" w:hAnsi="Arial" w:cs="Arial"/>
          <w:b/>
          <w:sz w:val="24"/>
        </w:rPr>
      </w:pPr>
      <w:r>
        <w:rPr>
          <w:rFonts w:ascii="Arial" w:hAnsi="Arial" w:cs="Arial"/>
          <w:b/>
          <w:sz w:val="24"/>
        </w:rPr>
        <w:t xml:space="preserve">3.1 </w:t>
      </w:r>
      <w:r w:rsidRPr="00DD16B7">
        <w:rPr>
          <w:rFonts w:ascii="Arial" w:hAnsi="Arial" w:cs="Arial"/>
          <w:b/>
          <w:sz w:val="24"/>
        </w:rPr>
        <w:t xml:space="preserve">TEORIAS Y AUTORES </w:t>
      </w:r>
    </w:p>
    <w:p w:rsidR="0006616D" w:rsidRDefault="0006616D"/>
    <w:p w:rsidR="00DD16B7" w:rsidRDefault="00DD16B7"/>
    <w:p w:rsidR="00DD16B7" w:rsidRPr="000657F2" w:rsidRDefault="000657F2">
      <w:pPr>
        <w:rPr>
          <w:rFonts w:ascii="Arial" w:hAnsi="Arial" w:cs="Arial"/>
        </w:rPr>
      </w:pPr>
      <w:r w:rsidRPr="000657F2">
        <w:rPr>
          <w:rFonts w:ascii="Arial" w:hAnsi="Arial" w:cs="Arial"/>
        </w:rPr>
        <w:t>“</w:t>
      </w:r>
      <w:r w:rsidR="00883665" w:rsidRPr="000657F2">
        <w:rPr>
          <w:rFonts w:ascii="Arial" w:hAnsi="Arial" w:cs="Arial"/>
        </w:rPr>
        <w:t xml:space="preserve">TENGO DUDAS EN ESTO QUE ES LO QUE SE PONDRA ME DA UN AJEMPLO </w:t>
      </w:r>
      <w:r w:rsidRPr="000657F2">
        <w:rPr>
          <w:rFonts w:ascii="Arial" w:hAnsi="Arial" w:cs="Arial"/>
        </w:rPr>
        <w:t>“</w:t>
      </w:r>
    </w:p>
    <w:p w:rsidR="00DD16B7" w:rsidRDefault="00DD16B7">
      <w:bookmarkStart w:id="0" w:name="_GoBack"/>
      <w:bookmarkEnd w:id="0"/>
    </w:p>
    <w:p w:rsidR="00DD16B7" w:rsidRPr="00DD16B7" w:rsidRDefault="00DD16B7">
      <w:pPr>
        <w:rPr>
          <w:rFonts w:ascii="Arial" w:hAnsi="Arial" w:cs="Arial"/>
          <w:b/>
          <w:sz w:val="24"/>
        </w:rPr>
      </w:pPr>
    </w:p>
    <w:p w:rsidR="00DD16B7" w:rsidRPr="00DD16B7" w:rsidRDefault="00DD16B7">
      <w:pPr>
        <w:rPr>
          <w:rFonts w:ascii="Arial" w:hAnsi="Arial" w:cs="Arial"/>
          <w:b/>
          <w:sz w:val="24"/>
        </w:rPr>
      </w:pPr>
      <w:r>
        <w:rPr>
          <w:rFonts w:ascii="Arial" w:hAnsi="Arial" w:cs="Arial"/>
          <w:b/>
          <w:sz w:val="24"/>
        </w:rPr>
        <w:t xml:space="preserve">3.2 </w:t>
      </w:r>
      <w:r w:rsidRPr="00DD16B7">
        <w:rPr>
          <w:rFonts w:ascii="Arial" w:hAnsi="Arial" w:cs="Arial"/>
          <w:b/>
          <w:sz w:val="24"/>
        </w:rPr>
        <w:t xml:space="preserve">BIBLIOGRAFIA </w:t>
      </w:r>
    </w:p>
    <w:p w:rsidR="0006616D" w:rsidRPr="00DD16B7" w:rsidRDefault="0006616D">
      <w:pPr>
        <w:rPr>
          <w:rFonts w:ascii="Arial" w:hAnsi="Arial" w:cs="Arial"/>
          <w:b/>
          <w:sz w:val="24"/>
        </w:rPr>
      </w:pPr>
    </w:p>
    <w:p w:rsidR="0006616D" w:rsidRDefault="0006616D"/>
    <w:p w:rsidR="0006616D" w:rsidRDefault="0006616D"/>
    <w:p w:rsidR="0006616D" w:rsidRDefault="0006616D"/>
    <w:sectPr w:rsidR="000661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37484"/>
    <w:multiLevelType w:val="hybridMultilevel"/>
    <w:tmpl w:val="8FAC5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6D"/>
    <w:rsid w:val="000657F2"/>
    <w:rsid w:val="0006616D"/>
    <w:rsid w:val="000F127C"/>
    <w:rsid w:val="00294515"/>
    <w:rsid w:val="00507DCC"/>
    <w:rsid w:val="007A4D90"/>
    <w:rsid w:val="00883665"/>
    <w:rsid w:val="00A912AD"/>
    <w:rsid w:val="00BE0E53"/>
    <w:rsid w:val="00D97730"/>
    <w:rsid w:val="00DD16B7"/>
    <w:rsid w:val="00E55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48BEE-2396-4448-BB0C-BB7DC88A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1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intenso">
    <w:name w:val="Intense Emphasis"/>
    <w:basedOn w:val="Fuentedeprrafopredeter"/>
    <w:uiPriority w:val="21"/>
    <w:qFormat/>
    <w:rsid w:val="0006616D"/>
    <w:rPr>
      <w:i/>
      <w:iCs/>
      <w:color w:val="5B9BD5" w:themeColor="accent1"/>
    </w:rPr>
  </w:style>
  <w:style w:type="paragraph" w:styleId="NormalWeb">
    <w:name w:val="Normal (Web)"/>
    <w:basedOn w:val="Normal"/>
    <w:uiPriority w:val="99"/>
    <w:semiHidden/>
    <w:unhideWhenUsed/>
    <w:rsid w:val="0006616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6616D"/>
    <w:pPr>
      <w:ind w:left="720"/>
      <w:contextualSpacing/>
    </w:pPr>
  </w:style>
  <w:style w:type="character" w:customStyle="1" w:styleId="normaltextrun">
    <w:name w:val="normaltextrun"/>
    <w:basedOn w:val="Fuentedeprrafopredeter"/>
    <w:rsid w:val="0006616D"/>
  </w:style>
  <w:style w:type="character" w:customStyle="1" w:styleId="eop">
    <w:name w:val="eop"/>
    <w:basedOn w:val="Fuentedeprrafopredeter"/>
    <w:rsid w:val="0006616D"/>
  </w:style>
  <w:style w:type="table" w:styleId="Tablaconcuadrcula">
    <w:name w:val="Table Grid"/>
    <w:basedOn w:val="Tablanormal"/>
    <w:uiPriority w:val="39"/>
    <w:rsid w:val="00066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94515"/>
    <w:rPr>
      <w:color w:val="0563C1" w:themeColor="hyperlink"/>
      <w:u w:val="single"/>
    </w:rPr>
  </w:style>
  <w:style w:type="character" w:styleId="nfasis">
    <w:name w:val="Emphasis"/>
    <w:basedOn w:val="Fuentedeprrafopredeter"/>
    <w:uiPriority w:val="20"/>
    <w:qFormat/>
    <w:rsid w:val="002945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alnet.unirioja.es/servlet/autor?codigo=443086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TASA DE PREMIES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ANIAMALES PREMIADAS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Hoja1!$A$2:$A$3</c:f>
              <c:strCache>
                <c:ptCount val="2"/>
                <c:pt idx="0">
                  <c:v>INSEMINACION ARTIFICIAL CON EL DESCONGELADOR DE PAJILLA  (LOTE A)</c:v>
                </c:pt>
                <c:pt idx="1">
                  <c:v>INSEMINACION ARTIFICIAL SIN EL USO DEL DESCONGELADOR DE PAJILLAS (LOTE B) </c:v>
                </c:pt>
              </c:strCache>
            </c:strRef>
          </c:cat>
          <c:val>
            <c:numRef>
              <c:f>Hoja1!$B$2:$B$3</c:f>
              <c:numCache>
                <c:formatCode>0%</c:formatCode>
                <c:ptCount val="2"/>
                <c:pt idx="0">
                  <c:v>0.9</c:v>
                </c:pt>
                <c:pt idx="1">
                  <c:v>0.4</c:v>
                </c:pt>
              </c:numCache>
            </c:numRef>
          </c:val>
        </c:ser>
        <c:ser>
          <c:idx val="1"/>
          <c:order val="1"/>
          <c:tx>
            <c:strRef>
              <c:f>Hoja1!$C$1</c:f>
              <c:strCache>
                <c:ptCount val="1"/>
                <c:pt idx="0">
                  <c:v>ANIMALES NO PREMIADAS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Hoja1!$A$2:$A$3</c:f>
              <c:strCache>
                <c:ptCount val="2"/>
                <c:pt idx="0">
                  <c:v>INSEMINACION ARTIFICIAL CON EL DESCONGELADOR DE PAJILLA  (LOTE A)</c:v>
                </c:pt>
                <c:pt idx="1">
                  <c:v>INSEMINACION ARTIFICIAL SIN EL USO DEL DESCONGELADOR DE PAJILLAS (LOTE B) </c:v>
                </c:pt>
              </c:strCache>
            </c:strRef>
          </c:cat>
          <c:val>
            <c:numRef>
              <c:f>Hoja1!$C$2:$C$3</c:f>
              <c:numCache>
                <c:formatCode>0%</c:formatCode>
                <c:ptCount val="2"/>
                <c:pt idx="0">
                  <c:v>0.1</c:v>
                </c:pt>
                <c:pt idx="1">
                  <c:v>0.6</c:v>
                </c:pt>
              </c:numCache>
            </c:numRef>
          </c:val>
        </c:ser>
        <c:dLbls>
          <c:showLegendKey val="0"/>
          <c:showVal val="0"/>
          <c:showCatName val="0"/>
          <c:showSerName val="0"/>
          <c:showPercent val="0"/>
          <c:showBubbleSize val="0"/>
        </c:dLbls>
        <c:gapWidth val="100"/>
        <c:overlap val="-24"/>
        <c:axId val="533350064"/>
        <c:axId val="533349280"/>
      </c:barChart>
      <c:catAx>
        <c:axId val="53335006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533349280"/>
        <c:crosses val="autoZero"/>
        <c:auto val="1"/>
        <c:lblAlgn val="ctr"/>
        <c:lblOffset val="100"/>
        <c:noMultiLvlLbl val="0"/>
      </c:catAx>
      <c:valAx>
        <c:axId val="53334928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533350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21</Pages>
  <Words>2655</Words>
  <Characters>14603</Characters>
  <Application>Microsoft Office Word</Application>
  <DocSecurity>0</DocSecurity>
  <Lines>121</Lines>
  <Paragraphs>34</Paragraphs>
  <ScaleCrop>false</ScaleCrop>
  <Company/>
  <LinksUpToDate>false</LinksUpToDate>
  <CharactersWithSpaces>17224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josej</dc:creator>
  <cp:keywords/>
  <dc:description/>
  <cp:lastModifiedBy>josej</cp:lastModifiedBy>
  <cp:revision>14</cp:revision>
  <dcterms:created xsi:type="dcterms:W3CDTF">2021-06-03T20:02:00Z</dcterms:created>
  <dcterms:modified xsi:type="dcterms:W3CDTF">2021-06-06T21:51:00Z</dcterms:modified>
</cp:coreProperties>
</file>