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8BF" w:rsidRDefault="00A71115" w:rsidP="00C874A6">
      <w:pPr>
        <w:spacing w:line="240" w:lineRule="auto"/>
        <w:jc w:val="center"/>
        <w:rPr>
          <w:b/>
          <w:sz w:val="28"/>
        </w:rPr>
      </w:pPr>
      <w:r>
        <w:rPr>
          <w:noProof/>
          <w:sz w:val="56"/>
          <w:lang w:eastAsia="es-MX"/>
        </w:rPr>
        <w:drawing>
          <wp:anchor distT="0" distB="0" distL="114300" distR="114300" simplePos="0" relativeHeight="251671552" behindDoc="0" locked="0" layoutInCell="1" allowOverlap="1" wp14:anchorId="4F62018A" wp14:editId="7DE1EBB6">
            <wp:simplePos x="0" y="0"/>
            <wp:positionH relativeFrom="column">
              <wp:posOffset>-959555</wp:posOffset>
            </wp:positionH>
            <wp:positionV relativeFrom="paragraph">
              <wp:posOffset>-678731</wp:posOffset>
            </wp:positionV>
            <wp:extent cx="2425769" cy="904351"/>
            <wp:effectExtent l="0" t="0" r="0" b="0"/>
            <wp:wrapNone/>
            <wp:docPr id="13" name="Imagen 13"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0579" cy="906144"/>
                    </a:xfrm>
                    <a:prstGeom prst="rect">
                      <a:avLst/>
                    </a:prstGeom>
                    <a:noFill/>
                    <a:ln>
                      <a:noFill/>
                    </a:ln>
                  </pic:spPr>
                </pic:pic>
              </a:graphicData>
            </a:graphic>
            <wp14:sizeRelH relativeFrom="page">
              <wp14:pctWidth>0</wp14:pctWidth>
            </wp14:sizeRelH>
            <wp14:sizeRelV relativeFrom="page">
              <wp14:pctHeight>0</wp14:pctHeight>
            </wp14:sizeRelV>
          </wp:anchor>
        </w:drawing>
      </w:r>
      <w:r w:rsidR="00217C57">
        <w:rPr>
          <w:b/>
          <w:sz w:val="28"/>
        </w:rPr>
        <w:t>Universidad del Sureste</w:t>
      </w:r>
    </w:p>
    <w:p w:rsidR="00217C57" w:rsidRDefault="00217C57" w:rsidP="00C874A6">
      <w:pPr>
        <w:spacing w:line="240" w:lineRule="auto"/>
        <w:jc w:val="center"/>
        <w:rPr>
          <w:b/>
          <w:sz w:val="28"/>
        </w:rPr>
      </w:pPr>
      <w:r>
        <w:rPr>
          <w:b/>
          <w:sz w:val="28"/>
        </w:rPr>
        <w:t>Campus Comitán</w:t>
      </w:r>
    </w:p>
    <w:p w:rsidR="00217C57" w:rsidRDefault="00217C57" w:rsidP="00C874A6">
      <w:pPr>
        <w:jc w:val="center"/>
        <w:rPr>
          <w:b/>
          <w:sz w:val="28"/>
        </w:rPr>
      </w:pPr>
      <w:r>
        <w:rPr>
          <w:b/>
          <w:sz w:val="28"/>
        </w:rPr>
        <w:t>Medicina Veterinaria y Zootecnia</w:t>
      </w:r>
    </w:p>
    <w:p w:rsidR="001B538C" w:rsidRDefault="001B538C" w:rsidP="00C874A6">
      <w:pPr>
        <w:jc w:val="center"/>
        <w:rPr>
          <w:b/>
          <w:sz w:val="28"/>
        </w:rPr>
      </w:pPr>
      <w:bookmarkStart w:id="0" w:name="_GoBack"/>
      <w:bookmarkEnd w:id="0"/>
    </w:p>
    <w:p w:rsidR="001B538C" w:rsidRDefault="001B538C" w:rsidP="00C874A6">
      <w:pPr>
        <w:jc w:val="center"/>
        <w:rPr>
          <w:sz w:val="28"/>
        </w:rPr>
      </w:pPr>
    </w:p>
    <w:p w:rsidR="00C874A6" w:rsidRDefault="00C874A6" w:rsidP="00C874A6">
      <w:pPr>
        <w:rPr>
          <w:b/>
          <w:i/>
          <w:sz w:val="28"/>
        </w:rPr>
      </w:pPr>
      <w:r w:rsidRPr="00217C57">
        <w:rPr>
          <w:b/>
          <w:i/>
          <w:sz w:val="28"/>
        </w:rPr>
        <w:t>Importancia e incidencia de la Cirugía ortopédica en pequeñas especies</w:t>
      </w:r>
    </w:p>
    <w:p w:rsidR="001B538C" w:rsidRDefault="001B538C" w:rsidP="00C874A6">
      <w:pPr>
        <w:rPr>
          <w:b/>
          <w:i/>
          <w:sz w:val="28"/>
        </w:rPr>
      </w:pPr>
    </w:p>
    <w:p w:rsidR="001B538C" w:rsidRDefault="001B538C" w:rsidP="00C874A6">
      <w:pPr>
        <w:rPr>
          <w:b/>
          <w:i/>
          <w:sz w:val="28"/>
        </w:rPr>
      </w:pPr>
    </w:p>
    <w:p w:rsidR="001B538C" w:rsidRPr="00217C57" w:rsidRDefault="001B538C" w:rsidP="00C874A6">
      <w:pPr>
        <w:rPr>
          <w:b/>
          <w:i/>
          <w:sz w:val="28"/>
        </w:rPr>
      </w:pPr>
    </w:p>
    <w:p w:rsidR="005614DF" w:rsidRDefault="00C874A6" w:rsidP="001B538C">
      <w:pPr>
        <w:jc w:val="center"/>
        <w:rPr>
          <w:sz w:val="28"/>
        </w:rPr>
      </w:pPr>
      <w:r>
        <w:rPr>
          <w:sz w:val="28"/>
        </w:rPr>
        <w:t>Presenta</w:t>
      </w:r>
    </w:p>
    <w:p w:rsidR="000148BF" w:rsidRDefault="000148BF" w:rsidP="001B538C">
      <w:pPr>
        <w:jc w:val="center"/>
        <w:rPr>
          <w:sz w:val="28"/>
        </w:rPr>
      </w:pPr>
      <w:r w:rsidRPr="000148BF">
        <w:rPr>
          <w:sz w:val="28"/>
        </w:rPr>
        <w:t>José Eduardo Roblero Tovar</w:t>
      </w:r>
    </w:p>
    <w:p w:rsidR="00D674F2" w:rsidRDefault="00D674F2" w:rsidP="001B538C">
      <w:pPr>
        <w:jc w:val="center"/>
        <w:rPr>
          <w:sz w:val="28"/>
        </w:rPr>
      </w:pPr>
    </w:p>
    <w:p w:rsidR="000148BF" w:rsidRDefault="00C874A6" w:rsidP="001B538C">
      <w:pPr>
        <w:jc w:val="center"/>
        <w:rPr>
          <w:sz w:val="28"/>
        </w:rPr>
      </w:pPr>
      <w:r>
        <w:rPr>
          <w:sz w:val="28"/>
        </w:rPr>
        <w:t xml:space="preserve">Asesor de tesis: </w:t>
      </w:r>
      <w:r w:rsidR="00283A59">
        <w:rPr>
          <w:sz w:val="28"/>
        </w:rPr>
        <w:t xml:space="preserve">IAZ Ana Gabriela Villafuerte </w:t>
      </w:r>
    </w:p>
    <w:p w:rsidR="001B538C" w:rsidRDefault="001B538C" w:rsidP="001B538C">
      <w:pPr>
        <w:jc w:val="center"/>
        <w:rPr>
          <w:sz w:val="28"/>
        </w:rPr>
      </w:pPr>
    </w:p>
    <w:p w:rsidR="001B538C" w:rsidRDefault="001B538C" w:rsidP="001B538C">
      <w:pPr>
        <w:jc w:val="center"/>
        <w:rPr>
          <w:sz w:val="28"/>
        </w:rPr>
      </w:pPr>
    </w:p>
    <w:p w:rsidR="001B538C" w:rsidRDefault="001B538C" w:rsidP="001B538C">
      <w:pPr>
        <w:jc w:val="center"/>
        <w:rPr>
          <w:sz w:val="28"/>
        </w:rPr>
      </w:pPr>
    </w:p>
    <w:p w:rsidR="001B538C" w:rsidRDefault="001B538C" w:rsidP="001B538C">
      <w:pPr>
        <w:jc w:val="center"/>
        <w:rPr>
          <w:sz w:val="28"/>
        </w:rPr>
      </w:pPr>
    </w:p>
    <w:p w:rsidR="001B538C" w:rsidRDefault="001B538C" w:rsidP="001B538C">
      <w:pPr>
        <w:jc w:val="center"/>
        <w:rPr>
          <w:sz w:val="28"/>
        </w:rPr>
      </w:pPr>
    </w:p>
    <w:p w:rsidR="001B538C" w:rsidRDefault="001B538C" w:rsidP="001B538C">
      <w:pPr>
        <w:jc w:val="center"/>
        <w:rPr>
          <w:sz w:val="28"/>
        </w:rPr>
      </w:pPr>
    </w:p>
    <w:p w:rsidR="001B538C" w:rsidRDefault="001B538C" w:rsidP="001B538C">
      <w:pPr>
        <w:jc w:val="center"/>
        <w:rPr>
          <w:sz w:val="28"/>
        </w:rPr>
      </w:pPr>
    </w:p>
    <w:p w:rsidR="00815884" w:rsidRDefault="00815884" w:rsidP="001B538C">
      <w:pPr>
        <w:jc w:val="center"/>
        <w:rPr>
          <w:sz w:val="28"/>
        </w:rPr>
      </w:pPr>
    </w:p>
    <w:p w:rsidR="00C874A6" w:rsidRDefault="000148BF" w:rsidP="00C874A6">
      <w:pPr>
        <w:rPr>
          <w:sz w:val="28"/>
        </w:rPr>
      </w:pPr>
      <w:r>
        <w:rPr>
          <w:sz w:val="28"/>
        </w:rPr>
        <w:t>Comitán de Domínguez Chiapas.</w:t>
      </w:r>
      <w:r w:rsidR="00C874A6">
        <w:rPr>
          <w:sz w:val="28"/>
        </w:rPr>
        <w:t xml:space="preserve">                      </w:t>
      </w:r>
      <w:r w:rsidR="001B538C">
        <w:rPr>
          <w:sz w:val="28"/>
        </w:rPr>
        <w:t xml:space="preserve">                15 de abril 20</w:t>
      </w:r>
    </w:p>
    <w:p w:rsidR="000148BF" w:rsidRDefault="000148BF" w:rsidP="00C874A6">
      <w:pPr>
        <w:rPr>
          <w:sz w:val="28"/>
        </w:rPr>
      </w:pPr>
    </w:p>
    <w:sdt>
      <w:sdtPr>
        <w:rPr>
          <w:rFonts w:ascii="Arial" w:eastAsiaTheme="minorHAnsi" w:hAnsi="Arial" w:cs="Arial"/>
          <w:b w:val="0"/>
          <w:bCs w:val="0"/>
          <w:color w:val="auto"/>
          <w:sz w:val="24"/>
          <w:szCs w:val="24"/>
          <w:lang w:val="es-ES" w:eastAsia="en-US"/>
        </w:rPr>
        <w:id w:val="333496565"/>
        <w:docPartObj>
          <w:docPartGallery w:val="Table of Contents"/>
          <w:docPartUnique/>
        </w:docPartObj>
      </w:sdtPr>
      <w:sdtEndPr>
        <w:rPr>
          <w:rFonts w:asciiTheme="minorHAnsi" w:hAnsiTheme="minorHAnsi" w:cstheme="minorBidi"/>
          <w:sz w:val="22"/>
          <w:szCs w:val="22"/>
        </w:rPr>
      </w:sdtEndPr>
      <w:sdtContent>
        <w:p w:rsidR="00217C57" w:rsidRPr="004B4F7D" w:rsidRDefault="00217C57" w:rsidP="00217C57">
          <w:pPr>
            <w:pStyle w:val="TtulodeTDC"/>
            <w:rPr>
              <w:rFonts w:ascii="Arial" w:hAnsi="Arial" w:cs="Arial"/>
              <w:sz w:val="24"/>
              <w:szCs w:val="24"/>
              <w:lang w:val="es-ES"/>
            </w:rPr>
          </w:pPr>
          <w:r w:rsidRPr="004B4F7D">
            <w:rPr>
              <w:rFonts w:ascii="Arial" w:hAnsi="Arial" w:cs="Arial"/>
              <w:sz w:val="24"/>
              <w:szCs w:val="24"/>
              <w:lang w:val="es-ES"/>
            </w:rPr>
            <w:t>Contenido</w:t>
          </w:r>
        </w:p>
        <w:p w:rsidR="00217C57" w:rsidRPr="004B4F7D" w:rsidRDefault="00217C57" w:rsidP="00217C57">
          <w:pPr>
            <w:rPr>
              <w:rFonts w:ascii="Arial" w:hAnsi="Arial" w:cs="Arial"/>
              <w:sz w:val="24"/>
              <w:szCs w:val="24"/>
              <w:lang w:val="es-ES" w:eastAsia="es-MX"/>
            </w:rPr>
          </w:pPr>
        </w:p>
        <w:p w:rsidR="00501E07" w:rsidRDefault="00217C57">
          <w:pPr>
            <w:pStyle w:val="TDC1"/>
            <w:tabs>
              <w:tab w:val="right" w:leader="dot" w:pos="8828"/>
            </w:tabs>
            <w:rPr>
              <w:rFonts w:eastAsiaTheme="minorEastAsia"/>
              <w:noProof/>
              <w:lang w:eastAsia="es-MX"/>
            </w:rPr>
          </w:pPr>
          <w:r w:rsidRPr="006A7A95">
            <w:rPr>
              <w:rFonts w:ascii="Arial" w:hAnsi="Arial" w:cs="Arial"/>
              <w:sz w:val="24"/>
              <w:szCs w:val="24"/>
            </w:rPr>
            <w:fldChar w:fldCharType="begin"/>
          </w:r>
          <w:r w:rsidRPr="006A7A95">
            <w:rPr>
              <w:rFonts w:ascii="Arial" w:hAnsi="Arial" w:cs="Arial"/>
              <w:sz w:val="24"/>
              <w:szCs w:val="24"/>
            </w:rPr>
            <w:instrText xml:space="preserve"> TOC \o "1-3" \h \z \u </w:instrText>
          </w:r>
          <w:r w:rsidRPr="006A7A95">
            <w:rPr>
              <w:rFonts w:ascii="Arial" w:hAnsi="Arial" w:cs="Arial"/>
              <w:sz w:val="24"/>
              <w:szCs w:val="24"/>
            </w:rPr>
            <w:fldChar w:fldCharType="separate"/>
          </w:r>
          <w:hyperlink w:anchor="_Toc69416521" w:history="1">
            <w:r w:rsidR="00501E07" w:rsidRPr="000B59C5">
              <w:rPr>
                <w:rStyle w:val="Hipervnculo"/>
                <w:rFonts w:ascii="Arial" w:hAnsi="Arial" w:cs="Arial"/>
                <w:noProof/>
              </w:rPr>
              <w:t>l Interpretación de imágenes</w:t>
            </w:r>
            <w:r w:rsidR="00501E07">
              <w:rPr>
                <w:noProof/>
                <w:webHidden/>
              </w:rPr>
              <w:tab/>
            </w:r>
            <w:r w:rsidR="00501E07">
              <w:rPr>
                <w:noProof/>
                <w:webHidden/>
              </w:rPr>
              <w:fldChar w:fldCharType="begin"/>
            </w:r>
            <w:r w:rsidR="00501E07">
              <w:rPr>
                <w:noProof/>
                <w:webHidden/>
              </w:rPr>
              <w:instrText xml:space="preserve"> PAGEREF _Toc69416521 \h </w:instrText>
            </w:r>
            <w:r w:rsidR="00501E07">
              <w:rPr>
                <w:noProof/>
                <w:webHidden/>
              </w:rPr>
            </w:r>
            <w:r w:rsidR="00501E07">
              <w:rPr>
                <w:noProof/>
                <w:webHidden/>
              </w:rPr>
              <w:fldChar w:fldCharType="separate"/>
            </w:r>
            <w:r w:rsidR="00501E07">
              <w:rPr>
                <w:noProof/>
                <w:webHidden/>
              </w:rPr>
              <w:t>3</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22" w:history="1">
            <w:r w:rsidR="00501E07" w:rsidRPr="000B59C5">
              <w:rPr>
                <w:rStyle w:val="Hipervnculo"/>
                <w:rFonts w:ascii="Arial" w:hAnsi="Arial" w:cs="Arial"/>
                <w:noProof/>
              </w:rPr>
              <w:t>ll.  Introducción</w:t>
            </w:r>
            <w:r w:rsidR="00501E07">
              <w:rPr>
                <w:noProof/>
                <w:webHidden/>
              </w:rPr>
              <w:tab/>
            </w:r>
            <w:r w:rsidR="00501E07">
              <w:rPr>
                <w:noProof/>
                <w:webHidden/>
              </w:rPr>
              <w:fldChar w:fldCharType="begin"/>
            </w:r>
            <w:r w:rsidR="00501E07">
              <w:rPr>
                <w:noProof/>
                <w:webHidden/>
              </w:rPr>
              <w:instrText xml:space="preserve"> PAGEREF _Toc69416522 \h </w:instrText>
            </w:r>
            <w:r w:rsidR="00501E07">
              <w:rPr>
                <w:noProof/>
                <w:webHidden/>
              </w:rPr>
            </w:r>
            <w:r w:rsidR="00501E07">
              <w:rPr>
                <w:noProof/>
                <w:webHidden/>
              </w:rPr>
              <w:fldChar w:fldCharType="separate"/>
            </w:r>
            <w:r w:rsidR="00501E07">
              <w:rPr>
                <w:noProof/>
                <w:webHidden/>
              </w:rPr>
              <w:t>4</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23" w:history="1">
            <w:r w:rsidR="00501E07" w:rsidRPr="000B59C5">
              <w:rPr>
                <w:rStyle w:val="Hipervnculo"/>
                <w:rFonts w:ascii="Arial" w:hAnsi="Arial" w:cs="Arial"/>
                <w:noProof/>
              </w:rPr>
              <w:t>lll. Antecedentes</w:t>
            </w:r>
            <w:r w:rsidR="00501E07">
              <w:rPr>
                <w:noProof/>
                <w:webHidden/>
              </w:rPr>
              <w:tab/>
            </w:r>
            <w:r w:rsidR="00501E07">
              <w:rPr>
                <w:noProof/>
                <w:webHidden/>
              </w:rPr>
              <w:fldChar w:fldCharType="begin"/>
            </w:r>
            <w:r w:rsidR="00501E07">
              <w:rPr>
                <w:noProof/>
                <w:webHidden/>
              </w:rPr>
              <w:instrText xml:space="preserve"> PAGEREF _Toc69416523 \h </w:instrText>
            </w:r>
            <w:r w:rsidR="00501E07">
              <w:rPr>
                <w:noProof/>
                <w:webHidden/>
              </w:rPr>
            </w:r>
            <w:r w:rsidR="00501E07">
              <w:rPr>
                <w:noProof/>
                <w:webHidden/>
              </w:rPr>
              <w:fldChar w:fldCharType="separate"/>
            </w:r>
            <w:r w:rsidR="00501E07">
              <w:rPr>
                <w:noProof/>
                <w:webHidden/>
              </w:rPr>
              <w:t>5</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24" w:history="1">
            <w:r w:rsidR="00501E07" w:rsidRPr="000B59C5">
              <w:rPr>
                <w:rStyle w:val="Hipervnculo"/>
                <w:rFonts w:ascii="Arial" w:hAnsi="Arial" w:cs="Arial"/>
                <w:noProof/>
              </w:rPr>
              <w:t>3.1 Examen ortopédico</w:t>
            </w:r>
            <w:r w:rsidR="00501E07">
              <w:rPr>
                <w:noProof/>
                <w:webHidden/>
              </w:rPr>
              <w:tab/>
            </w:r>
            <w:r w:rsidR="00501E07">
              <w:rPr>
                <w:noProof/>
                <w:webHidden/>
              </w:rPr>
              <w:fldChar w:fldCharType="begin"/>
            </w:r>
            <w:r w:rsidR="00501E07">
              <w:rPr>
                <w:noProof/>
                <w:webHidden/>
              </w:rPr>
              <w:instrText xml:space="preserve"> PAGEREF _Toc69416524 \h </w:instrText>
            </w:r>
            <w:r w:rsidR="00501E07">
              <w:rPr>
                <w:noProof/>
                <w:webHidden/>
              </w:rPr>
            </w:r>
            <w:r w:rsidR="00501E07">
              <w:rPr>
                <w:noProof/>
                <w:webHidden/>
              </w:rPr>
              <w:fldChar w:fldCharType="separate"/>
            </w:r>
            <w:r w:rsidR="00501E07">
              <w:rPr>
                <w:noProof/>
                <w:webHidden/>
              </w:rPr>
              <w:t>6</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25" w:history="1">
            <w:r w:rsidR="00501E07" w:rsidRPr="000B59C5">
              <w:rPr>
                <w:rStyle w:val="Hipervnculo"/>
                <w:rFonts w:ascii="Arial" w:hAnsi="Arial" w:cs="Arial"/>
                <w:noProof/>
              </w:rPr>
              <w:t>lV. Estado del Arte</w:t>
            </w:r>
            <w:r w:rsidR="00501E07">
              <w:rPr>
                <w:noProof/>
                <w:webHidden/>
              </w:rPr>
              <w:tab/>
            </w:r>
            <w:r w:rsidR="00501E07">
              <w:rPr>
                <w:noProof/>
                <w:webHidden/>
              </w:rPr>
              <w:fldChar w:fldCharType="begin"/>
            </w:r>
            <w:r w:rsidR="00501E07">
              <w:rPr>
                <w:noProof/>
                <w:webHidden/>
              </w:rPr>
              <w:instrText xml:space="preserve"> PAGEREF _Toc69416525 \h </w:instrText>
            </w:r>
            <w:r w:rsidR="00501E07">
              <w:rPr>
                <w:noProof/>
                <w:webHidden/>
              </w:rPr>
            </w:r>
            <w:r w:rsidR="00501E07">
              <w:rPr>
                <w:noProof/>
                <w:webHidden/>
              </w:rPr>
              <w:fldChar w:fldCharType="separate"/>
            </w:r>
            <w:r w:rsidR="00501E07">
              <w:rPr>
                <w:noProof/>
                <w:webHidden/>
              </w:rPr>
              <w:t>7</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26" w:history="1">
            <w:r w:rsidR="00501E07" w:rsidRPr="000B59C5">
              <w:rPr>
                <w:rStyle w:val="Hipervnculo"/>
                <w:rFonts w:ascii="Arial" w:hAnsi="Arial" w:cs="Arial"/>
                <w:noProof/>
              </w:rPr>
              <w:t>V. Justificación</w:t>
            </w:r>
            <w:r w:rsidR="00501E07">
              <w:rPr>
                <w:noProof/>
                <w:webHidden/>
              </w:rPr>
              <w:tab/>
            </w:r>
            <w:r w:rsidR="00501E07">
              <w:rPr>
                <w:noProof/>
                <w:webHidden/>
              </w:rPr>
              <w:fldChar w:fldCharType="begin"/>
            </w:r>
            <w:r w:rsidR="00501E07">
              <w:rPr>
                <w:noProof/>
                <w:webHidden/>
              </w:rPr>
              <w:instrText xml:space="preserve"> PAGEREF _Toc69416526 \h </w:instrText>
            </w:r>
            <w:r w:rsidR="00501E07">
              <w:rPr>
                <w:noProof/>
                <w:webHidden/>
              </w:rPr>
            </w:r>
            <w:r w:rsidR="00501E07">
              <w:rPr>
                <w:noProof/>
                <w:webHidden/>
              </w:rPr>
              <w:fldChar w:fldCharType="separate"/>
            </w:r>
            <w:r w:rsidR="00501E07">
              <w:rPr>
                <w:noProof/>
                <w:webHidden/>
              </w:rPr>
              <w:t>9</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27" w:history="1">
            <w:r w:rsidR="00501E07" w:rsidRPr="000B59C5">
              <w:rPr>
                <w:rStyle w:val="Hipervnculo"/>
                <w:rFonts w:ascii="Arial" w:hAnsi="Arial" w:cs="Arial"/>
                <w:noProof/>
              </w:rPr>
              <w:t>Vl. Objetivos</w:t>
            </w:r>
            <w:r w:rsidR="00501E07">
              <w:rPr>
                <w:noProof/>
                <w:webHidden/>
              </w:rPr>
              <w:tab/>
            </w:r>
            <w:r w:rsidR="00501E07">
              <w:rPr>
                <w:noProof/>
                <w:webHidden/>
              </w:rPr>
              <w:fldChar w:fldCharType="begin"/>
            </w:r>
            <w:r w:rsidR="00501E07">
              <w:rPr>
                <w:noProof/>
                <w:webHidden/>
              </w:rPr>
              <w:instrText xml:space="preserve"> PAGEREF _Toc69416527 \h </w:instrText>
            </w:r>
            <w:r w:rsidR="00501E07">
              <w:rPr>
                <w:noProof/>
                <w:webHidden/>
              </w:rPr>
            </w:r>
            <w:r w:rsidR="00501E07">
              <w:rPr>
                <w:noProof/>
                <w:webHidden/>
              </w:rPr>
              <w:fldChar w:fldCharType="separate"/>
            </w:r>
            <w:r w:rsidR="00501E07">
              <w:rPr>
                <w:noProof/>
                <w:webHidden/>
              </w:rPr>
              <w:t>10</w:t>
            </w:r>
            <w:r w:rsidR="00501E07">
              <w:rPr>
                <w:noProof/>
                <w:webHidden/>
              </w:rPr>
              <w:fldChar w:fldCharType="end"/>
            </w:r>
          </w:hyperlink>
        </w:p>
        <w:p w:rsidR="00501E07" w:rsidRDefault="00942423">
          <w:pPr>
            <w:pStyle w:val="TDC2"/>
            <w:tabs>
              <w:tab w:val="right" w:leader="dot" w:pos="8828"/>
            </w:tabs>
            <w:rPr>
              <w:rFonts w:eastAsiaTheme="minorEastAsia"/>
              <w:noProof/>
              <w:lang w:eastAsia="es-MX"/>
            </w:rPr>
          </w:pPr>
          <w:hyperlink w:anchor="_Toc69416528" w:history="1">
            <w:r w:rsidR="00501E07" w:rsidRPr="000B59C5">
              <w:rPr>
                <w:rStyle w:val="Hipervnculo"/>
                <w:rFonts w:ascii="Arial" w:hAnsi="Arial" w:cs="Arial"/>
                <w:noProof/>
              </w:rPr>
              <w:t>6.1  Objetivo general</w:t>
            </w:r>
            <w:r w:rsidR="00501E07">
              <w:rPr>
                <w:noProof/>
                <w:webHidden/>
              </w:rPr>
              <w:tab/>
            </w:r>
            <w:r w:rsidR="00501E07">
              <w:rPr>
                <w:noProof/>
                <w:webHidden/>
              </w:rPr>
              <w:fldChar w:fldCharType="begin"/>
            </w:r>
            <w:r w:rsidR="00501E07">
              <w:rPr>
                <w:noProof/>
                <w:webHidden/>
              </w:rPr>
              <w:instrText xml:space="preserve"> PAGEREF _Toc69416528 \h </w:instrText>
            </w:r>
            <w:r w:rsidR="00501E07">
              <w:rPr>
                <w:noProof/>
                <w:webHidden/>
              </w:rPr>
            </w:r>
            <w:r w:rsidR="00501E07">
              <w:rPr>
                <w:noProof/>
                <w:webHidden/>
              </w:rPr>
              <w:fldChar w:fldCharType="separate"/>
            </w:r>
            <w:r w:rsidR="00501E07">
              <w:rPr>
                <w:noProof/>
                <w:webHidden/>
              </w:rPr>
              <w:t>10</w:t>
            </w:r>
            <w:r w:rsidR="00501E07">
              <w:rPr>
                <w:noProof/>
                <w:webHidden/>
              </w:rPr>
              <w:fldChar w:fldCharType="end"/>
            </w:r>
          </w:hyperlink>
        </w:p>
        <w:p w:rsidR="00501E07" w:rsidRDefault="00942423">
          <w:pPr>
            <w:pStyle w:val="TDC2"/>
            <w:tabs>
              <w:tab w:val="right" w:leader="dot" w:pos="8828"/>
            </w:tabs>
            <w:rPr>
              <w:rFonts w:eastAsiaTheme="minorEastAsia"/>
              <w:noProof/>
              <w:lang w:eastAsia="es-MX"/>
            </w:rPr>
          </w:pPr>
          <w:hyperlink w:anchor="_Toc69416529" w:history="1">
            <w:r w:rsidR="00501E07" w:rsidRPr="000B59C5">
              <w:rPr>
                <w:rStyle w:val="Hipervnculo"/>
                <w:rFonts w:ascii="Arial" w:hAnsi="Arial" w:cs="Arial"/>
                <w:noProof/>
              </w:rPr>
              <w:t>6.2  Objetivos específicos</w:t>
            </w:r>
            <w:r w:rsidR="00501E07">
              <w:rPr>
                <w:noProof/>
                <w:webHidden/>
              </w:rPr>
              <w:tab/>
            </w:r>
            <w:r w:rsidR="00501E07">
              <w:rPr>
                <w:noProof/>
                <w:webHidden/>
              </w:rPr>
              <w:fldChar w:fldCharType="begin"/>
            </w:r>
            <w:r w:rsidR="00501E07">
              <w:rPr>
                <w:noProof/>
                <w:webHidden/>
              </w:rPr>
              <w:instrText xml:space="preserve"> PAGEREF _Toc69416529 \h </w:instrText>
            </w:r>
            <w:r w:rsidR="00501E07">
              <w:rPr>
                <w:noProof/>
                <w:webHidden/>
              </w:rPr>
            </w:r>
            <w:r w:rsidR="00501E07">
              <w:rPr>
                <w:noProof/>
                <w:webHidden/>
              </w:rPr>
              <w:fldChar w:fldCharType="separate"/>
            </w:r>
            <w:r w:rsidR="00501E07">
              <w:rPr>
                <w:noProof/>
                <w:webHidden/>
              </w:rPr>
              <w:t>10</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30" w:history="1">
            <w:r w:rsidR="00501E07" w:rsidRPr="000B59C5">
              <w:rPr>
                <w:rStyle w:val="Hipervnculo"/>
                <w:rFonts w:ascii="Arial" w:hAnsi="Arial" w:cs="Arial"/>
                <w:noProof/>
              </w:rPr>
              <w:t>Vll.  Hipótesis</w:t>
            </w:r>
            <w:r w:rsidR="00501E07">
              <w:rPr>
                <w:noProof/>
                <w:webHidden/>
              </w:rPr>
              <w:tab/>
            </w:r>
            <w:r w:rsidR="00501E07">
              <w:rPr>
                <w:noProof/>
                <w:webHidden/>
              </w:rPr>
              <w:fldChar w:fldCharType="begin"/>
            </w:r>
            <w:r w:rsidR="00501E07">
              <w:rPr>
                <w:noProof/>
                <w:webHidden/>
              </w:rPr>
              <w:instrText xml:space="preserve"> PAGEREF _Toc69416530 \h </w:instrText>
            </w:r>
            <w:r w:rsidR="00501E07">
              <w:rPr>
                <w:noProof/>
                <w:webHidden/>
              </w:rPr>
            </w:r>
            <w:r w:rsidR="00501E07">
              <w:rPr>
                <w:noProof/>
                <w:webHidden/>
              </w:rPr>
              <w:fldChar w:fldCharType="separate"/>
            </w:r>
            <w:r w:rsidR="00501E07">
              <w:rPr>
                <w:noProof/>
                <w:webHidden/>
              </w:rPr>
              <w:t>11</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31" w:history="1">
            <w:r w:rsidR="00501E07" w:rsidRPr="000B59C5">
              <w:rPr>
                <w:rStyle w:val="Hipervnculo"/>
                <w:rFonts w:ascii="Arial" w:hAnsi="Arial" w:cs="Arial"/>
                <w:noProof/>
              </w:rPr>
              <w:t>Vlll.  Preguntas de investigación</w:t>
            </w:r>
            <w:r w:rsidR="00501E07">
              <w:rPr>
                <w:noProof/>
                <w:webHidden/>
              </w:rPr>
              <w:tab/>
            </w:r>
            <w:r w:rsidR="00501E07">
              <w:rPr>
                <w:noProof/>
                <w:webHidden/>
              </w:rPr>
              <w:fldChar w:fldCharType="begin"/>
            </w:r>
            <w:r w:rsidR="00501E07">
              <w:rPr>
                <w:noProof/>
                <w:webHidden/>
              </w:rPr>
              <w:instrText xml:space="preserve"> PAGEREF _Toc69416531 \h </w:instrText>
            </w:r>
            <w:r w:rsidR="00501E07">
              <w:rPr>
                <w:noProof/>
                <w:webHidden/>
              </w:rPr>
            </w:r>
            <w:r w:rsidR="00501E07">
              <w:rPr>
                <w:noProof/>
                <w:webHidden/>
              </w:rPr>
              <w:fldChar w:fldCharType="separate"/>
            </w:r>
            <w:r w:rsidR="00501E07">
              <w:rPr>
                <w:noProof/>
                <w:webHidden/>
              </w:rPr>
              <w:t>11</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32" w:history="1">
            <w:r w:rsidR="00501E07" w:rsidRPr="000B59C5">
              <w:rPr>
                <w:rStyle w:val="Hipervnculo"/>
                <w:rFonts w:ascii="Arial" w:hAnsi="Arial" w:cs="Arial"/>
                <w:noProof/>
              </w:rPr>
              <w:t>lX.  Metodología</w:t>
            </w:r>
            <w:r w:rsidR="00501E07">
              <w:rPr>
                <w:noProof/>
                <w:webHidden/>
              </w:rPr>
              <w:tab/>
            </w:r>
            <w:r w:rsidR="00501E07">
              <w:rPr>
                <w:noProof/>
                <w:webHidden/>
              </w:rPr>
              <w:fldChar w:fldCharType="begin"/>
            </w:r>
            <w:r w:rsidR="00501E07">
              <w:rPr>
                <w:noProof/>
                <w:webHidden/>
              </w:rPr>
              <w:instrText xml:space="preserve"> PAGEREF _Toc69416532 \h </w:instrText>
            </w:r>
            <w:r w:rsidR="00501E07">
              <w:rPr>
                <w:noProof/>
                <w:webHidden/>
              </w:rPr>
            </w:r>
            <w:r w:rsidR="00501E07">
              <w:rPr>
                <w:noProof/>
                <w:webHidden/>
              </w:rPr>
              <w:fldChar w:fldCharType="separate"/>
            </w:r>
            <w:r w:rsidR="00501E07">
              <w:rPr>
                <w:noProof/>
                <w:webHidden/>
              </w:rPr>
              <w:t>12</w:t>
            </w:r>
            <w:r w:rsidR="00501E07">
              <w:rPr>
                <w:noProof/>
                <w:webHidden/>
              </w:rPr>
              <w:fldChar w:fldCharType="end"/>
            </w:r>
          </w:hyperlink>
        </w:p>
        <w:p w:rsidR="00501E07" w:rsidRDefault="00942423">
          <w:pPr>
            <w:pStyle w:val="TDC2"/>
            <w:tabs>
              <w:tab w:val="right" w:leader="dot" w:pos="8828"/>
            </w:tabs>
            <w:rPr>
              <w:rFonts w:eastAsiaTheme="minorEastAsia"/>
              <w:noProof/>
              <w:lang w:eastAsia="es-MX"/>
            </w:rPr>
          </w:pPr>
          <w:hyperlink w:anchor="_Toc69416533" w:history="1">
            <w:r w:rsidR="00501E07" w:rsidRPr="000B59C5">
              <w:rPr>
                <w:rStyle w:val="Hipervnculo"/>
                <w:rFonts w:ascii="Arial" w:hAnsi="Arial" w:cs="Arial"/>
                <w:noProof/>
              </w:rPr>
              <w:t>9.1  Área de trabajo</w:t>
            </w:r>
            <w:r w:rsidR="00501E07">
              <w:rPr>
                <w:noProof/>
                <w:webHidden/>
              </w:rPr>
              <w:tab/>
            </w:r>
            <w:r w:rsidR="00501E07">
              <w:rPr>
                <w:noProof/>
                <w:webHidden/>
              </w:rPr>
              <w:fldChar w:fldCharType="begin"/>
            </w:r>
            <w:r w:rsidR="00501E07">
              <w:rPr>
                <w:noProof/>
                <w:webHidden/>
              </w:rPr>
              <w:instrText xml:space="preserve"> PAGEREF _Toc69416533 \h </w:instrText>
            </w:r>
            <w:r w:rsidR="00501E07">
              <w:rPr>
                <w:noProof/>
                <w:webHidden/>
              </w:rPr>
            </w:r>
            <w:r w:rsidR="00501E07">
              <w:rPr>
                <w:noProof/>
                <w:webHidden/>
              </w:rPr>
              <w:fldChar w:fldCharType="separate"/>
            </w:r>
            <w:r w:rsidR="00501E07">
              <w:rPr>
                <w:noProof/>
                <w:webHidden/>
              </w:rPr>
              <w:t>12</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34" w:history="1">
            <w:r w:rsidR="00501E07" w:rsidRPr="000B59C5">
              <w:rPr>
                <w:rStyle w:val="Hipervnculo"/>
                <w:rFonts w:ascii="Arial" w:hAnsi="Arial" w:cs="Arial"/>
                <w:noProof/>
              </w:rPr>
              <w:t>X.  Abordaje de los casos clínicos</w:t>
            </w:r>
            <w:r w:rsidR="00501E07">
              <w:rPr>
                <w:noProof/>
                <w:webHidden/>
              </w:rPr>
              <w:tab/>
            </w:r>
            <w:r w:rsidR="00501E07">
              <w:rPr>
                <w:noProof/>
                <w:webHidden/>
              </w:rPr>
              <w:fldChar w:fldCharType="begin"/>
            </w:r>
            <w:r w:rsidR="00501E07">
              <w:rPr>
                <w:noProof/>
                <w:webHidden/>
              </w:rPr>
              <w:instrText xml:space="preserve"> PAGEREF _Toc69416534 \h </w:instrText>
            </w:r>
            <w:r w:rsidR="00501E07">
              <w:rPr>
                <w:noProof/>
                <w:webHidden/>
              </w:rPr>
            </w:r>
            <w:r w:rsidR="00501E07">
              <w:rPr>
                <w:noProof/>
                <w:webHidden/>
              </w:rPr>
              <w:fldChar w:fldCharType="separate"/>
            </w:r>
            <w:r w:rsidR="00501E07">
              <w:rPr>
                <w:noProof/>
                <w:webHidden/>
              </w:rPr>
              <w:t>13</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35" w:history="1">
            <w:r w:rsidR="00501E07" w:rsidRPr="000B59C5">
              <w:rPr>
                <w:rStyle w:val="Hipervnculo"/>
                <w:rFonts w:ascii="Arial" w:hAnsi="Arial" w:cs="Arial"/>
                <w:noProof/>
              </w:rPr>
              <w:t>Xl.  Animales de estudio</w:t>
            </w:r>
            <w:r w:rsidR="00501E07">
              <w:rPr>
                <w:noProof/>
                <w:webHidden/>
              </w:rPr>
              <w:tab/>
            </w:r>
            <w:r w:rsidR="00501E07">
              <w:rPr>
                <w:noProof/>
                <w:webHidden/>
              </w:rPr>
              <w:fldChar w:fldCharType="begin"/>
            </w:r>
            <w:r w:rsidR="00501E07">
              <w:rPr>
                <w:noProof/>
                <w:webHidden/>
              </w:rPr>
              <w:instrText xml:space="preserve"> PAGEREF _Toc69416535 \h </w:instrText>
            </w:r>
            <w:r w:rsidR="00501E07">
              <w:rPr>
                <w:noProof/>
                <w:webHidden/>
              </w:rPr>
            </w:r>
            <w:r w:rsidR="00501E07">
              <w:rPr>
                <w:noProof/>
                <w:webHidden/>
              </w:rPr>
              <w:fldChar w:fldCharType="separate"/>
            </w:r>
            <w:r w:rsidR="00501E07">
              <w:rPr>
                <w:noProof/>
                <w:webHidden/>
              </w:rPr>
              <w:t>13</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36" w:history="1">
            <w:r w:rsidR="00501E07" w:rsidRPr="000B59C5">
              <w:rPr>
                <w:rStyle w:val="Hipervnculo"/>
                <w:rFonts w:ascii="Arial" w:hAnsi="Arial" w:cs="Arial"/>
                <w:noProof/>
              </w:rPr>
              <w:t>Xll.  Enfoque</w:t>
            </w:r>
            <w:r w:rsidR="00501E07">
              <w:rPr>
                <w:noProof/>
                <w:webHidden/>
              </w:rPr>
              <w:tab/>
            </w:r>
            <w:r w:rsidR="00501E07">
              <w:rPr>
                <w:noProof/>
                <w:webHidden/>
              </w:rPr>
              <w:fldChar w:fldCharType="begin"/>
            </w:r>
            <w:r w:rsidR="00501E07">
              <w:rPr>
                <w:noProof/>
                <w:webHidden/>
              </w:rPr>
              <w:instrText xml:space="preserve"> PAGEREF _Toc69416536 \h </w:instrText>
            </w:r>
            <w:r w:rsidR="00501E07">
              <w:rPr>
                <w:noProof/>
                <w:webHidden/>
              </w:rPr>
            </w:r>
            <w:r w:rsidR="00501E07">
              <w:rPr>
                <w:noProof/>
                <w:webHidden/>
              </w:rPr>
              <w:fldChar w:fldCharType="separate"/>
            </w:r>
            <w:r w:rsidR="00501E07">
              <w:rPr>
                <w:noProof/>
                <w:webHidden/>
              </w:rPr>
              <w:t>14</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37" w:history="1">
            <w:r w:rsidR="00501E07" w:rsidRPr="000B59C5">
              <w:rPr>
                <w:rStyle w:val="Hipervnculo"/>
                <w:rFonts w:ascii="Arial" w:hAnsi="Arial" w:cs="Arial"/>
                <w:noProof/>
              </w:rPr>
              <w:t>Xlll.   Marco teórico</w:t>
            </w:r>
            <w:r w:rsidR="00501E07">
              <w:rPr>
                <w:noProof/>
                <w:webHidden/>
              </w:rPr>
              <w:tab/>
            </w:r>
            <w:r w:rsidR="00501E07">
              <w:rPr>
                <w:noProof/>
                <w:webHidden/>
              </w:rPr>
              <w:fldChar w:fldCharType="begin"/>
            </w:r>
            <w:r w:rsidR="00501E07">
              <w:rPr>
                <w:noProof/>
                <w:webHidden/>
              </w:rPr>
              <w:instrText xml:space="preserve"> PAGEREF _Toc69416537 \h </w:instrText>
            </w:r>
            <w:r w:rsidR="00501E07">
              <w:rPr>
                <w:noProof/>
                <w:webHidden/>
              </w:rPr>
            </w:r>
            <w:r w:rsidR="00501E07">
              <w:rPr>
                <w:noProof/>
                <w:webHidden/>
              </w:rPr>
              <w:fldChar w:fldCharType="separate"/>
            </w:r>
            <w:r w:rsidR="00501E07">
              <w:rPr>
                <w:noProof/>
                <w:webHidden/>
              </w:rPr>
              <w:t>14</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38" w:history="1">
            <w:r w:rsidR="00501E07" w:rsidRPr="000B59C5">
              <w:rPr>
                <w:rStyle w:val="Hipervnculo"/>
                <w:rFonts w:ascii="Arial" w:hAnsi="Arial" w:cs="Arial"/>
                <w:noProof/>
                <w:shd w:val="clear" w:color="auto" w:fill="FFFFFF"/>
              </w:rPr>
              <w:t>XlV.     Tipos de posiciones quirúrgicas en Cirugía de Ortopedia y</w:t>
            </w:r>
            <w:r w:rsidR="00501E07">
              <w:rPr>
                <w:noProof/>
                <w:webHidden/>
              </w:rPr>
              <w:tab/>
            </w:r>
            <w:r w:rsidR="00501E07">
              <w:rPr>
                <w:noProof/>
                <w:webHidden/>
              </w:rPr>
              <w:fldChar w:fldCharType="begin"/>
            </w:r>
            <w:r w:rsidR="00501E07">
              <w:rPr>
                <w:noProof/>
                <w:webHidden/>
              </w:rPr>
              <w:instrText xml:space="preserve"> PAGEREF _Toc69416538 \h </w:instrText>
            </w:r>
            <w:r w:rsidR="00501E07">
              <w:rPr>
                <w:noProof/>
                <w:webHidden/>
              </w:rPr>
            </w:r>
            <w:r w:rsidR="00501E07">
              <w:rPr>
                <w:noProof/>
                <w:webHidden/>
              </w:rPr>
              <w:fldChar w:fldCharType="separate"/>
            </w:r>
            <w:r w:rsidR="00501E07">
              <w:rPr>
                <w:noProof/>
                <w:webHidden/>
              </w:rPr>
              <w:t>15</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39" w:history="1">
            <w:r w:rsidR="00501E07" w:rsidRPr="000B59C5">
              <w:rPr>
                <w:rStyle w:val="Hipervnculo"/>
                <w:rFonts w:ascii="Arial" w:hAnsi="Arial" w:cs="Arial"/>
                <w:noProof/>
                <w:shd w:val="clear" w:color="auto" w:fill="FFFFFF"/>
              </w:rPr>
              <w:t>Traumatología</w:t>
            </w:r>
            <w:r w:rsidR="00501E07">
              <w:rPr>
                <w:noProof/>
                <w:webHidden/>
              </w:rPr>
              <w:tab/>
            </w:r>
            <w:r w:rsidR="00501E07">
              <w:rPr>
                <w:noProof/>
                <w:webHidden/>
              </w:rPr>
              <w:fldChar w:fldCharType="begin"/>
            </w:r>
            <w:r w:rsidR="00501E07">
              <w:rPr>
                <w:noProof/>
                <w:webHidden/>
              </w:rPr>
              <w:instrText xml:space="preserve"> PAGEREF _Toc69416539 \h </w:instrText>
            </w:r>
            <w:r w:rsidR="00501E07">
              <w:rPr>
                <w:noProof/>
                <w:webHidden/>
              </w:rPr>
            </w:r>
            <w:r w:rsidR="00501E07">
              <w:rPr>
                <w:noProof/>
                <w:webHidden/>
              </w:rPr>
              <w:fldChar w:fldCharType="separate"/>
            </w:r>
            <w:r w:rsidR="00501E07">
              <w:rPr>
                <w:noProof/>
                <w:webHidden/>
              </w:rPr>
              <w:t>15</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40" w:history="1">
            <w:r w:rsidR="00501E07" w:rsidRPr="000B59C5">
              <w:rPr>
                <w:rStyle w:val="Hipervnculo"/>
                <w:rFonts w:ascii="Arial" w:hAnsi="Arial" w:cs="Arial"/>
                <w:noProof/>
              </w:rPr>
              <w:t>XV.  Fijador Esquelético Externo</w:t>
            </w:r>
            <w:r w:rsidR="00501E07">
              <w:rPr>
                <w:noProof/>
                <w:webHidden/>
              </w:rPr>
              <w:tab/>
            </w:r>
            <w:r w:rsidR="00501E07">
              <w:rPr>
                <w:noProof/>
                <w:webHidden/>
              </w:rPr>
              <w:fldChar w:fldCharType="begin"/>
            </w:r>
            <w:r w:rsidR="00501E07">
              <w:rPr>
                <w:noProof/>
                <w:webHidden/>
              </w:rPr>
              <w:instrText xml:space="preserve"> PAGEREF _Toc69416540 \h </w:instrText>
            </w:r>
            <w:r w:rsidR="00501E07">
              <w:rPr>
                <w:noProof/>
                <w:webHidden/>
              </w:rPr>
            </w:r>
            <w:r w:rsidR="00501E07">
              <w:rPr>
                <w:noProof/>
                <w:webHidden/>
              </w:rPr>
              <w:fldChar w:fldCharType="separate"/>
            </w:r>
            <w:r w:rsidR="00501E07">
              <w:rPr>
                <w:noProof/>
                <w:webHidden/>
              </w:rPr>
              <w:t>16</w:t>
            </w:r>
            <w:r w:rsidR="00501E07">
              <w:rPr>
                <w:noProof/>
                <w:webHidden/>
              </w:rPr>
              <w:fldChar w:fldCharType="end"/>
            </w:r>
          </w:hyperlink>
        </w:p>
        <w:p w:rsidR="00501E07" w:rsidRDefault="00942423">
          <w:pPr>
            <w:pStyle w:val="TDC2"/>
            <w:tabs>
              <w:tab w:val="right" w:leader="dot" w:pos="8828"/>
            </w:tabs>
            <w:rPr>
              <w:rFonts w:eastAsiaTheme="minorEastAsia"/>
              <w:noProof/>
              <w:lang w:eastAsia="es-MX"/>
            </w:rPr>
          </w:pPr>
          <w:hyperlink w:anchor="_Toc69416541" w:history="1">
            <w:r w:rsidR="00501E07" w:rsidRPr="000B59C5">
              <w:rPr>
                <w:rStyle w:val="Hipervnculo"/>
                <w:rFonts w:ascii="Arial" w:hAnsi="Arial" w:cs="Arial"/>
                <w:noProof/>
              </w:rPr>
              <w:t>XVl.  Fracturas</w:t>
            </w:r>
            <w:r w:rsidR="00501E07">
              <w:rPr>
                <w:noProof/>
                <w:webHidden/>
              </w:rPr>
              <w:tab/>
            </w:r>
            <w:r w:rsidR="00501E07">
              <w:rPr>
                <w:noProof/>
                <w:webHidden/>
              </w:rPr>
              <w:fldChar w:fldCharType="begin"/>
            </w:r>
            <w:r w:rsidR="00501E07">
              <w:rPr>
                <w:noProof/>
                <w:webHidden/>
              </w:rPr>
              <w:instrText xml:space="preserve"> PAGEREF _Toc69416541 \h </w:instrText>
            </w:r>
            <w:r w:rsidR="00501E07">
              <w:rPr>
                <w:noProof/>
                <w:webHidden/>
              </w:rPr>
            </w:r>
            <w:r w:rsidR="00501E07">
              <w:rPr>
                <w:noProof/>
                <w:webHidden/>
              </w:rPr>
              <w:fldChar w:fldCharType="separate"/>
            </w:r>
            <w:r w:rsidR="00501E07">
              <w:rPr>
                <w:noProof/>
                <w:webHidden/>
              </w:rPr>
              <w:t>18</w:t>
            </w:r>
            <w:r w:rsidR="00501E07">
              <w:rPr>
                <w:noProof/>
                <w:webHidden/>
              </w:rPr>
              <w:fldChar w:fldCharType="end"/>
            </w:r>
          </w:hyperlink>
        </w:p>
        <w:p w:rsidR="00501E07" w:rsidRDefault="00942423">
          <w:pPr>
            <w:pStyle w:val="TDC2"/>
            <w:tabs>
              <w:tab w:val="right" w:leader="dot" w:pos="8828"/>
            </w:tabs>
            <w:rPr>
              <w:rFonts w:eastAsiaTheme="minorEastAsia"/>
              <w:noProof/>
              <w:lang w:eastAsia="es-MX"/>
            </w:rPr>
          </w:pPr>
          <w:hyperlink w:anchor="_Toc69416542" w:history="1">
            <w:r w:rsidR="00501E07" w:rsidRPr="000B59C5">
              <w:rPr>
                <w:rStyle w:val="Hipervnculo"/>
                <w:rFonts w:ascii="Arial" w:hAnsi="Arial" w:cs="Arial"/>
                <w:noProof/>
              </w:rPr>
              <w:t>XVll.  Anatomía ósea del fémur</w:t>
            </w:r>
            <w:r w:rsidR="00501E07">
              <w:rPr>
                <w:noProof/>
                <w:webHidden/>
              </w:rPr>
              <w:tab/>
            </w:r>
            <w:r w:rsidR="00501E07">
              <w:rPr>
                <w:noProof/>
                <w:webHidden/>
              </w:rPr>
              <w:fldChar w:fldCharType="begin"/>
            </w:r>
            <w:r w:rsidR="00501E07">
              <w:rPr>
                <w:noProof/>
                <w:webHidden/>
              </w:rPr>
              <w:instrText xml:space="preserve"> PAGEREF _Toc69416542 \h </w:instrText>
            </w:r>
            <w:r w:rsidR="00501E07">
              <w:rPr>
                <w:noProof/>
                <w:webHidden/>
              </w:rPr>
            </w:r>
            <w:r w:rsidR="00501E07">
              <w:rPr>
                <w:noProof/>
                <w:webHidden/>
              </w:rPr>
              <w:fldChar w:fldCharType="separate"/>
            </w:r>
            <w:r w:rsidR="00501E07">
              <w:rPr>
                <w:noProof/>
                <w:webHidden/>
              </w:rPr>
              <w:t>18</w:t>
            </w:r>
            <w:r w:rsidR="00501E07">
              <w:rPr>
                <w:noProof/>
                <w:webHidden/>
              </w:rPr>
              <w:fldChar w:fldCharType="end"/>
            </w:r>
          </w:hyperlink>
        </w:p>
        <w:p w:rsidR="00501E07" w:rsidRDefault="00942423">
          <w:pPr>
            <w:pStyle w:val="TDC2"/>
            <w:tabs>
              <w:tab w:val="right" w:leader="dot" w:pos="8828"/>
            </w:tabs>
            <w:rPr>
              <w:rFonts w:eastAsiaTheme="minorEastAsia"/>
              <w:noProof/>
              <w:lang w:eastAsia="es-MX"/>
            </w:rPr>
          </w:pPr>
          <w:hyperlink w:anchor="_Toc69416543" w:history="1">
            <w:r w:rsidR="00501E07" w:rsidRPr="000B59C5">
              <w:rPr>
                <w:rStyle w:val="Hipervnculo"/>
                <w:rFonts w:ascii="Arial" w:hAnsi="Arial" w:cs="Arial"/>
                <w:noProof/>
              </w:rPr>
              <w:t>XVlll.  Etiología</w:t>
            </w:r>
            <w:r w:rsidR="00501E07">
              <w:rPr>
                <w:noProof/>
                <w:webHidden/>
              </w:rPr>
              <w:tab/>
            </w:r>
            <w:r w:rsidR="00501E07">
              <w:rPr>
                <w:noProof/>
                <w:webHidden/>
              </w:rPr>
              <w:fldChar w:fldCharType="begin"/>
            </w:r>
            <w:r w:rsidR="00501E07">
              <w:rPr>
                <w:noProof/>
                <w:webHidden/>
              </w:rPr>
              <w:instrText xml:space="preserve"> PAGEREF _Toc69416543 \h </w:instrText>
            </w:r>
            <w:r w:rsidR="00501E07">
              <w:rPr>
                <w:noProof/>
                <w:webHidden/>
              </w:rPr>
            </w:r>
            <w:r w:rsidR="00501E07">
              <w:rPr>
                <w:noProof/>
                <w:webHidden/>
              </w:rPr>
              <w:fldChar w:fldCharType="separate"/>
            </w:r>
            <w:r w:rsidR="00501E07">
              <w:rPr>
                <w:noProof/>
                <w:webHidden/>
              </w:rPr>
              <w:t>19</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44" w:history="1">
            <w:r w:rsidR="00501E07" w:rsidRPr="000B59C5">
              <w:rPr>
                <w:rStyle w:val="Hipervnculo"/>
                <w:rFonts w:ascii="Arial" w:hAnsi="Arial" w:cs="Arial"/>
                <w:noProof/>
                <w:lang w:val="es-ES_tradnl"/>
              </w:rPr>
              <w:t>XlX.  Clasificación</w:t>
            </w:r>
            <w:r w:rsidR="00501E07">
              <w:rPr>
                <w:noProof/>
                <w:webHidden/>
              </w:rPr>
              <w:tab/>
            </w:r>
            <w:r w:rsidR="00501E07">
              <w:rPr>
                <w:noProof/>
                <w:webHidden/>
              </w:rPr>
              <w:fldChar w:fldCharType="begin"/>
            </w:r>
            <w:r w:rsidR="00501E07">
              <w:rPr>
                <w:noProof/>
                <w:webHidden/>
              </w:rPr>
              <w:instrText xml:space="preserve"> PAGEREF _Toc69416544 \h </w:instrText>
            </w:r>
            <w:r w:rsidR="00501E07">
              <w:rPr>
                <w:noProof/>
                <w:webHidden/>
              </w:rPr>
            </w:r>
            <w:r w:rsidR="00501E07">
              <w:rPr>
                <w:noProof/>
                <w:webHidden/>
              </w:rPr>
              <w:fldChar w:fldCharType="separate"/>
            </w:r>
            <w:r w:rsidR="00501E07">
              <w:rPr>
                <w:noProof/>
                <w:webHidden/>
              </w:rPr>
              <w:t>19</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45" w:history="1">
            <w:r w:rsidR="00501E07" w:rsidRPr="000B59C5">
              <w:rPr>
                <w:rStyle w:val="Hipervnculo"/>
                <w:rFonts w:ascii="Arial" w:hAnsi="Arial" w:cs="Arial"/>
                <w:noProof/>
              </w:rPr>
              <w:t>XX.  Principales técnicas dependiendo de la localización de la fractura</w:t>
            </w:r>
            <w:r w:rsidR="00501E07">
              <w:rPr>
                <w:noProof/>
                <w:webHidden/>
              </w:rPr>
              <w:tab/>
            </w:r>
            <w:r w:rsidR="00501E07">
              <w:rPr>
                <w:noProof/>
                <w:webHidden/>
              </w:rPr>
              <w:fldChar w:fldCharType="begin"/>
            </w:r>
            <w:r w:rsidR="00501E07">
              <w:rPr>
                <w:noProof/>
                <w:webHidden/>
              </w:rPr>
              <w:instrText xml:space="preserve"> PAGEREF _Toc69416545 \h </w:instrText>
            </w:r>
            <w:r w:rsidR="00501E07">
              <w:rPr>
                <w:noProof/>
                <w:webHidden/>
              </w:rPr>
            </w:r>
            <w:r w:rsidR="00501E07">
              <w:rPr>
                <w:noProof/>
                <w:webHidden/>
              </w:rPr>
              <w:fldChar w:fldCharType="separate"/>
            </w:r>
            <w:r w:rsidR="00501E07">
              <w:rPr>
                <w:noProof/>
                <w:webHidden/>
              </w:rPr>
              <w:t>22</w:t>
            </w:r>
            <w:r w:rsidR="00501E07">
              <w:rPr>
                <w:noProof/>
                <w:webHidden/>
              </w:rPr>
              <w:fldChar w:fldCharType="end"/>
            </w:r>
          </w:hyperlink>
        </w:p>
        <w:p w:rsidR="00501E07" w:rsidRDefault="00942423">
          <w:pPr>
            <w:pStyle w:val="TDC2"/>
            <w:tabs>
              <w:tab w:val="right" w:leader="dot" w:pos="8828"/>
            </w:tabs>
            <w:rPr>
              <w:rFonts w:eastAsiaTheme="minorEastAsia"/>
              <w:noProof/>
              <w:lang w:eastAsia="es-MX"/>
            </w:rPr>
          </w:pPr>
          <w:hyperlink w:anchor="_Toc69416546" w:history="1">
            <w:r w:rsidR="00501E07" w:rsidRPr="000B59C5">
              <w:rPr>
                <w:rStyle w:val="Hipervnculo"/>
                <w:rFonts w:ascii="Arial" w:hAnsi="Arial" w:cs="Arial"/>
                <w:noProof/>
              </w:rPr>
              <w:t>20.1  Fracturas proximales.</w:t>
            </w:r>
            <w:r w:rsidR="00501E07">
              <w:rPr>
                <w:noProof/>
                <w:webHidden/>
              </w:rPr>
              <w:tab/>
            </w:r>
            <w:r w:rsidR="00501E07">
              <w:rPr>
                <w:noProof/>
                <w:webHidden/>
              </w:rPr>
              <w:fldChar w:fldCharType="begin"/>
            </w:r>
            <w:r w:rsidR="00501E07">
              <w:rPr>
                <w:noProof/>
                <w:webHidden/>
              </w:rPr>
              <w:instrText xml:space="preserve"> PAGEREF _Toc69416546 \h </w:instrText>
            </w:r>
            <w:r w:rsidR="00501E07">
              <w:rPr>
                <w:noProof/>
                <w:webHidden/>
              </w:rPr>
            </w:r>
            <w:r w:rsidR="00501E07">
              <w:rPr>
                <w:noProof/>
                <w:webHidden/>
              </w:rPr>
              <w:fldChar w:fldCharType="separate"/>
            </w:r>
            <w:r w:rsidR="00501E07">
              <w:rPr>
                <w:noProof/>
                <w:webHidden/>
              </w:rPr>
              <w:t>22</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47" w:history="1">
            <w:r w:rsidR="00501E07" w:rsidRPr="000B59C5">
              <w:rPr>
                <w:rStyle w:val="Hipervnculo"/>
                <w:rFonts w:ascii="Arial" w:hAnsi="Arial" w:cs="Arial"/>
                <w:noProof/>
              </w:rPr>
              <w:t>XXl.  Epidemiologia</w:t>
            </w:r>
            <w:r w:rsidR="00501E07">
              <w:rPr>
                <w:noProof/>
                <w:webHidden/>
              </w:rPr>
              <w:tab/>
            </w:r>
            <w:r w:rsidR="00501E07">
              <w:rPr>
                <w:noProof/>
                <w:webHidden/>
              </w:rPr>
              <w:fldChar w:fldCharType="begin"/>
            </w:r>
            <w:r w:rsidR="00501E07">
              <w:rPr>
                <w:noProof/>
                <w:webHidden/>
              </w:rPr>
              <w:instrText xml:space="preserve"> PAGEREF _Toc69416547 \h </w:instrText>
            </w:r>
            <w:r w:rsidR="00501E07">
              <w:rPr>
                <w:noProof/>
                <w:webHidden/>
              </w:rPr>
            </w:r>
            <w:r w:rsidR="00501E07">
              <w:rPr>
                <w:noProof/>
                <w:webHidden/>
              </w:rPr>
              <w:fldChar w:fldCharType="separate"/>
            </w:r>
            <w:r w:rsidR="00501E07">
              <w:rPr>
                <w:noProof/>
                <w:webHidden/>
              </w:rPr>
              <w:t>22</w:t>
            </w:r>
            <w:r w:rsidR="00501E07">
              <w:rPr>
                <w:noProof/>
                <w:webHidden/>
              </w:rPr>
              <w:fldChar w:fldCharType="end"/>
            </w:r>
          </w:hyperlink>
        </w:p>
        <w:p w:rsidR="00501E07" w:rsidRDefault="00942423">
          <w:pPr>
            <w:pStyle w:val="TDC2"/>
            <w:tabs>
              <w:tab w:val="right" w:leader="dot" w:pos="8828"/>
            </w:tabs>
            <w:rPr>
              <w:rFonts w:eastAsiaTheme="minorEastAsia"/>
              <w:noProof/>
              <w:lang w:eastAsia="es-MX"/>
            </w:rPr>
          </w:pPr>
          <w:hyperlink w:anchor="_Toc69416548" w:history="1">
            <w:r w:rsidR="00501E07" w:rsidRPr="000B59C5">
              <w:rPr>
                <w:rStyle w:val="Hipervnculo"/>
                <w:rFonts w:ascii="Arial" w:hAnsi="Arial" w:cs="Arial"/>
                <w:noProof/>
              </w:rPr>
              <w:t>21.1 Incidencia</w:t>
            </w:r>
            <w:r w:rsidR="00501E07">
              <w:rPr>
                <w:noProof/>
                <w:webHidden/>
              </w:rPr>
              <w:tab/>
            </w:r>
            <w:r w:rsidR="00501E07">
              <w:rPr>
                <w:noProof/>
                <w:webHidden/>
              </w:rPr>
              <w:fldChar w:fldCharType="begin"/>
            </w:r>
            <w:r w:rsidR="00501E07">
              <w:rPr>
                <w:noProof/>
                <w:webHidden/>
              </w:rPr>
              <w:instrText xml:space="preserve"> PAGEREF _Toc69416548 \h </w:instrText>
            </w:r>
            <w:r w:rsidR="00501E07">
              <w:rPr>
                <w:noProof/>
                <w:webHidden/>
              </w:rPr>
            </w:r>
            <w:r w:rsidR="00501E07">
              <w:rPr>
                <w:noProof/>
                <w:webHidden/>
              </w:rPr>
              <w:fldChar w:fldCharType="separate"/>
            </w:r>
            <w:r w:rsidR="00501E07">
              <w:rPr>
                <w:noProof/>
                <w:webHidden/>
              </w:rPr>
              <w:t>22</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49" w:history="1">
            <w:r w:rsidR="00501E07" w:rsidRPr="000B59C5">
              <w:rPr>
                <w:rStyle w:val="Hipervnculo"/>
                <w:rFonts w:ascii="Arial" w:hAnsi="Arial" w:cs="Arial"/>
                <w:noProof/>
              </w:rPr>
              <w:t>XXll.  Historia del paciente</w:t>
            </w:r>
            <w:r w:rsidR="00501E07">
              <w:rPr>
                <w:noProof/>
                <w:webHidden/>
              </w:rPr>
              <w:tab/>
            </w:r>
            <w:r w:rsidR="00501E07">
              <w:rPr>
                <w:noProof/>
                <w:webHidden/>
              </w:rPr>
              <w:fldChar w:fldCharType="begin"/>
            </w:r>
            <w:r w:rsidR="00501E07">
              <w:rPr>
                <w:noProof/>
                <w:webHidden/>
              </w:rPr>
              <w:instrText xml:space="preserve"> PAGEREF _Toc69416549 \h </w:instrText>
            </w:r>
            <w:r w:rsidR="00501E07">
              <w:rPr>
                <w:noProof/>
                <w:webHidden/>
              </w:rPr>
            </w:r>
            <w:r w:rsidR="00501E07">
              <w:rPr>
                <w:noProof/>
                <w:webHidden/>
              </w:rPr>
              <w:fldChar w:fldCharType="separate"/>
            </w:r>
            <w:r w:rsidR="00501E07">
              <w:rPr>
                <w:noProof/>
                <w:webHidden/>
              </w:rPr>
              <w:t>23</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50" w:history="1">
            <w:r w:rsidR="00501E07" w:rsidRPr="000B59C5">
              <w:rPr>
                <w:rStyle w:val="Hipervnculo"/>
                <w:rFonts w:ascii="Arial" w:hAnsi="Arial" w:cs="Arial"/>
                <w:noProof/>
              </w:rPr>
              <w:t>22.1 Causas</w:t>
            </w:r>
            <w:r w:rsidR="00501E07">
              <w:rPr>
                <w:noProof/>
                <w:webHidden/>
              </w:rPr>
              <w:tab/>
            </w:r>
            <w:r w:rsidR="00501E07">
              <w:rPr>
                <w:noProof/>
                <w:webHidden/>
              </w:rPr>
              <w:fldChar w:fldCharType="begin"/>
            </w:r>
            <w:r w:rsidR="00501E07">
              <w:rPr>
                <w:noProof/>
                <w:webHidden/>
              </w:rPr>
              <w:instrText xml:space="preserve"> PAGEREF _Toc69416550 \h </w:instrText>
            </w:r>
            <w:r w:rsidR="00501E07">
              <w:rPr>
                <w:noProof/>
                <w:webHidden/>
              </w:rPr>
            </w:r>
            <w:r w:rsidR="00501E07">
              <w:rPr>
                <w:noProof/>
                <w:webHidden/>
              </w:rPr>
              <w:fldChar w:fldCharType="separate"/>
            </w:r>
            <w:r w:rsidR="00501E07">
              <w:rPr>
                <w:noProof/>
                <w:webHidden/>
              </w:rPr>
              <w:t>23</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51" w:history="1">
            <w:r w:rsidR="00501E07" w:rsidRPr="000B59C5">
              <w:rPr>
                <w:rStyle w:val="Hipervnculo"/>
                <w:rFonts w:ascii="Arial" w:hAnsi="Arial" w:cs="Arial"/>
                <w:noProof/>
              </w:rPr>
              <w:t>22.2 Diagnostico</w:t>
            </w:r>
            <w:r w:rsidR="00501E07">
              <w:rPr>
                <w:noProof/>
                <w:webHidden/>
              </w:rPr>
              <w:tab/>
            </w:r>
            <w:r w:rsidR="00501E07">
              <w:rPr>
                <w:noProof/>
                <w:webHidden/>
              </w:rPr>
              <w:fldChar w:fldCharType="begin"/>
            </w:r>
            <w:r w:rsidR="00501E07">
              <w:rPr>
                <w:noProof/>
                <w:webHidden/>
              </w:rPr>
              <w:instrText xml:space="preserve"> PAGEREF _Toc69416551 \h </w:instrText>
            </w:r>
            <w:r w:rsidR="00501E07">
              <w:rPr>
                <w:noProof/>
                <w:webHidden/>
              </w:rPr>
            </w:r>
            <w:r w:rsidR="00501E07">
              <w:rPr>
                <w:noProof/>
                <w:webHidden/>
              </w:rPr>
              <w:fldChar w:fldCharType="separate"/>
            </w:r>
            <w:r w:rsidR="00501E07">
              <w:rPr>
                <w:noProof/>
                <w:webHidden/>
              </w:rPr>
              <w:t>24</w:t>
            </w:r>
            <w:r w:rsidR="00501E07">
              <w:rPr>
                <w:noProof/>
                <w:webHidden/>
              </w:rPr>
              <w:fldChar w:fldCharType="end"/>
            </w:r>
          </w:hyperlink>
        </w:p>
        <w:p w:rsidR="00501E07" w:rsidRDefault="00942423">
          <w:pPr>
            <w:pStyle w:val="TDC2"/>
            <w:tabs>
              <w:tab w:val="right" w:leader="dot" w:pos="8828"/>
            </w:tabs>
            <w:rPr>
              <w:rFonts w:eastAsiaTheme="minorEastAsia"/>
              <w:noProof/>
              <w:lang w:eastAsia="es-MX"/>
            </w:rPr>
          </w:pPr>
          <w:hyperlink w:anchor="_Toc69416552" w:history="1">
            <w:r w:rsidR="00501E07" w:rsidRPr="000B59C5">
              <w:rPr>
                <w:rStyle w:val="Hipervnculo"/>
                <w:rFonts w:ascii="Arial" w:hAnsi="Arial" w:cs="Arial"/>
                <w:noProof/>
              </w:rPr>
              <w:t>22.3 Exámenes secundarios para el diagnostico</w:t>
            </w:r>
            <w:r w:rsidR="00501E07">
              <w:rPr>
                <w:noProof/>
                <w:webHidden/>
              </w:rPr>
              <w:tab/>
            </w:r>
            <w:r w:rsidR="00501E07">
              <w:rPr>
                <w:noProof/>
                <w:webHidden/>
              </w:rPr>
              <w:fldChar w:fldCharType="begin"/>
            </w:r>
            <w:r w:rsidR="00501E07">
              <w:rPr>
                <w:noProof/>
                <w:webHidden/>
              </w:rPr>
              <w:instrText xml:space="preserve"> PAGEREF _Toc69416552 \h </w:instrText>
            </w:r>
            <w:r w:rsidR="00501E07">
              <w:rPr>
                <w:noProof/>
                <w:webHidden/>
              </w:rPr>
            </w:r>
            <w:r w:rsidR="00501E07">
              <w:rPr>
                <w:noProof/>
                <w:webHidden/>
              </w:rPr>
              <w:fldChar w:fldCharType="separate"/>
            </w:r>
            <w:r w:rsidR="00501E07">
              <w:rPr>
                <w:noProof/>
                <w:webHidden/>
              </w:rPr>
              <w:t>24</w:t>
            </w:r>
            <w:r w:rsidR="00501E07">
              <w:rPr>
                <w:noProof/>
                <w:webHidden/>
              </w:rPr>
              <w:fldChar w:fldCharType="end"/>
            </w:r>
          </w:hyperlink>
        </w:p>
        <w:p w:rsidR="00501E07" w:rsidRDefault="00942423">
          <w:pPr>
            <w:pStyle w:val="TDC2"/>
            <w:tabs>
              <w:tab w:val="right" w:leader="dot" w:pos="8828"/>
            </w:tabs>
            <w:rPr>
              <w:rFonts w:eastAsiaTheme="minorEastAsia"/>
              <w:noProof/>
              <w:lang w:eastAsia="es-MX"/>
            </w:rPr>
          </w:pPr>
          <w:hyperlink w:anchor="_Toc69416553" w:history="1">
            <w:r w:rsidR="00501E07" w:rsidRPr="000B59C5">
              <w:rPr>
                <w:rStyle w:val="Hipervnculo"/>
                <w:rFonts w:ascii="Arial" w:hAnsi="Arial" w:cs="Arial"/>
                <w:noProof/>
              </w:rPr>
              <w:t>XXlV.  Pruebas diagnósticas:</w:t>
            </w:r>
            <w:r w:rsidR="00501E07">
              <w:rPr>
                <w:noProof/>
                <w:webHidden/>
              </w:rPr>
              <w:tab/>
            </w:r>
            <w:r w:rsidR="00501E07">
              <w:rPr>
                <w:noProof/>
                <w:webHidden/>
              </w:rPr>
              <w:fldChar w:fldCharType="begin"/>
            </w:r>
            <w:r w:rsidR="00501E07">
              <w:rPr>
                <w:noProof/>
                <w:webHidden/>
              </w:rPr>
              <w:instrText xml:space="preserve"> PAGEREF _Toc69416553 \h </w:instrText>
            </w:r>
            <w:r w:rsidR="00501E07">
              <w:rPr>
                <w:noProof/>
                <w:webHidden/>
              </w:rPr>
            </w:r>
            <w:r w:rsidR="00501E07">
              <w:rPr>
                <w:noProof/>
                <w:webHidden/>
              </w:rPr>
              <w:fldChar w:fldCharType="separate"/>
            </w:r>
            <w:r w:rsidR="00501E07">
              <w:rPr>
                <w:noProof/>
                <w:webHidden/>
              </w:rPr>
              <w:t>25</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54" w:history="1">
            <w:r w:rsidR="00501E07" w:rsidRPr="000B59C5">
              <w:rPr>
                <w:rStyle w:val="Hipervnculo"/>
                <w:rFonts w:ascii="Arial" w:hAnsi="Arial" w:cs="Arial"/>
                <w:noProof/>
              </w:rPr>
              <w:t>XXV.  Caso clínico</w:t>
            </w:r>
            <w:r w:rsidR="00501E07">
              <w:rPr>
                <w:noProof/>
                <w:webHidden/>
              </w:rPr>
              <w:tab/>
            </w:r>
            <w:r w:rsidR="00501E07">
              <w:rPr>
                <w:noProof/>
                <w:webHidden/>
              </w:rPr>
              <w:fldChar w:fldCharType="begin"/>
            </w:r>
            <w:r w:rsidR="00501E07">
              <w:rPr>
                <w:noProof/>
                <w:webHidden/>
              </w:rPr>
              <w:instrText xml:space="preserve"> PAGEREF _Toc69416554 \h </w:instrText>
            </w:r>
            <w:r w:rsidR="00501E07">
              <w:rPr>
                <w:noProof/>
                <w:webHidden/>
              </w:rPr>
            </w:r>
            <w:r w:rsidR="00501E07">
              <w:rPr>
                <w:noProof/>
                <w:webHidden/>
              </w:rPr>
              <w:fldChar w:fldCharType="separate"/>
            </w:r>
            <w:r w:rsidR="00501E07">
              <w:rPr>
                <w:noProof/>
                <w:webHidden/>
              </w:rPr>
              <w:t>26</w:t>
            </w:r>
            <w:r w:rsidR="00501E07">
              <w:rPr>
                <w:noProof/>
                <w:webHidden/>
              </w:rPr>
              <w:fldChar w:fldCharType="end"/>
            </w:r>
          </w:hyperlink>
        </w:p>
        <w:p w:rsidR="00501E07" w:rsidRDefault="00942423">
          <w:pPr>
            <w:pStyle w:val="TDC2"/>
            <w:tabs>
              <w:tab w:val="right" w:leader="dot" w:pos="8828"/>
            </w:tabs>
            <w:rPr>
              <w:rFonts w:eastAsiaTheme="minorEastAsia"/>
              <w:noProof/>
              <w:lang w:eastAsia="es-MX"/>
            </w:rPr>
          </w:pPr>
          <w:hyperlink w:anchor="_Toc69416555" w:history="1">
            <w:r w:rsidR="00501E07" w:rsidRPr="000B59C5">
              <w:rPr>
                <w:rStyle w:val="Hipervnculo"/>
                <w:rFonts w:ascii="Arial" w:hAnsi="Arial" w:cs="Arial"/>
                <w:noProof/>
              </w:rPr>
              <w:t>25.1 Traumatologia y ortopedia</w:t>
            </w:r>
            <w:r w:rsidR="00501E07">
              <w:rPr>
                <w:noProof/>
                <w:webHidden/>
              </w:rPr>
              <w:tab/>
            </w:r>
            <w:r w:rsidR="00501E07">
              <w:rPr>
                <w:noProof/>
                <w:webHidden/>
              </w:rPr>
              <w:fldChar w:fldCharType="begin"/>
            </w:r>
            <w:r w:rsidR="00501E07">
              <w:rPr>
                <w:noProof/>
                <w:webHidden/>
              </w:rPr>
              <w:instrText xml:space="preserve"> PAGEREF _Toc69416555 \h </w:instrText>
            </w:r>
            <w:r w:rsidR="00501E07">
              <w:rPr>
                <w:noProof/>
                <w:webHidden/>
              </w:rPr>
            </w:r>
            <w:r w:rsidR="00501E07">
              <w:rPr>
                <w:noProof/>
                <w:webHidden/>
              </w:rPr>
              <w:fldChar w:fldCharType="separate"/>
            </w:r>
            <w:r w:rsidR="00501E07">
              <w:rPr>
                <w:noProof/>
                <w:webHidden/>
              </w:rPr>
              <w:t>26</w:t>
            </w:r>
            <w:r w:rsidR="00501E07">
              <w:rPr>
                <w:noProof/>
                <w:webHidden/>
              </w:rPr>
              <w:fldChar w:fldCharType="end"/>
            </w:r>
          </w:hyperlink>
        </w:p>
        <w:p w:rsidR="00501E07" w:rsidRDefault="00942423">
          <w:pPr>
            <w:pStyle w:val="TDC2"/>
            <w:tabs>
              <w:tab w:val="right" w:leader="dot" w:pos="8828"/>
            </w:tabs>
            <w:rPr>
              <w:rFonts w:eastAsiaTheme="minorEastAsia"/>
              <w:noProof/>
              <w:lang w:eastAsia="es-MX"/>
            </w:rPr>
          </w:pPr>
          <w:hyperlink w:anchor="_Toc69416556" w:history="1">
            <w:r w:rsidR="00501E07" w:rsidRPr="000B59C5">
              <w:rPr>
                <w:rStyle w:val="Hipervnculo"/>
                <w:rFonts w:ascii="Arial" w:hAnsi="Arial" w:cs="Arial"/>
                <w:noProof/>
              </w:rPr>
              <w:t>26.2 Material</w:t>
            </w:r>
            <w:r w:rsidR="00501E07">
              <w:rPr>
                <w:noProof/>
                <w:webHidden/>
              </w:rPr>
              <w:tab/>
            </w:r>
            <w:r w:rsidR="00501E07">
              <w:rPr>
                <w:noProof/>
                <w:webHidden/>
              </w:rPr>
              <w:fldChar w:fldCharType="begin"/>
            </w:r>
            <w:r w:rsidR="00501E07">
              <w:rPr>
                <w:noProof/>
                <w:webHidden/>
              </w:rPr>
              <w:instrText xml:space="preserve"> PAGEREF _Toc69416556 \h </w:instrText>
            </w:r>
            <w:r w:rsidR="00501E07">
              <w:rPr>
                <w:noProof/>
                <w:webHidden/>
              </w:rPr>
            </w:r>
            <w:r w:rsidR="00501E07">
              <w:rPr>
                <w:noProof/>
                <w:webHidden/>
              </w:rPr>
              <w:fldChar w:fldCharType="separate"/>
            </w:r>
            <w:r w:rsidR="00501E07">
              <w:rPr>
                <w:noProof/>
                <w:webHidden/>
              </w:rPr>
              <w:t>30</w:t>
            </w:r>
            <w:r w:rsidR="00501E07">
              <w:rPr>
                <w:noProof/>
                <w:webHidden/>
              </w:rPr>
              <w:fldChar w:fldCharType="end"/>
            </w:r>
          </w:hyperlink>
        </w:p>
        <w:p w:rsidR="00501E07" w:rsidRDefault="00942423">
          <w:pPr>
            <w:pStyle w:val="TDC2"/>
            <w:tabs>
              <w:tab w:val="right" w:leader="dot" w:pos="8828"/>
            </w:tabs>
            <w:rPr>
              <w:rFonts w:eastAsiaTheme="minorEastAsia"/>
              <w:noProof/>
              <w:lang w:eastAsia="es-MX"/>
            </w:rPr>
          </w:pPr>
          <w:hyperlink w:anchor="_Toc69416557" w:history="1">
            <w:r w:rsidR="00501E07" w:rsidRPr="000B59C5">
              <w:rPr>
                <w:rStyle w:val="Hipervnculo"/>
                <w:rFonts w:ascii="Arial" w:hAnsi="Arial" w:cs="Arial"/>
                <w:noProof/>
              </w:rPr>
              <w:t>26.3 Monitorización del paciente</w:t>
            </w:r>
            <w:r w:rsidR="00501E07">
              <w:rPr>
                <w:noProof/>
                <w:webHidden/>
              </w:rPr>
              <w:tab/>
            </w:r>
            <w:r w:rsidR="00501E07">
              <w:rPr>
                <w:noProof/>
                <w:webHidden/>
              </w:rPr>
              <w:fldChar w:fldCharType="begin"/>
            </w:r>
            <w:r w:rsidR="00501E07">
              <w:rPr>
                <w:noProof/>
                <w:webHidden/>
              </w:rPr>
              <w:instrText xml:space="preserve"> PAGEREF _Toc69416557 \h </w:instrText>
            </w:r>
            <w:r w:rsidR="00501E07">
              <w:rPr>
                <w:noProof/>
                <w:webHidden/>
              </w:rPr>
            </w:r>
            <w:r w:rsidR="00501E07">
              <w:rPr>
                <w:noProof/>
                <w:webHidden/>
              </w:rPr>
              <w:fldChar w:fldCharType="separate"/>
            </w:r>
            <w:r w:rsidR="00501E07">
              <w:rPr>
                <w:noProof/>
                <w:webHidden/>
              </w:rPr>
              <w:t>30</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58" w:history="1">
            <w:r w:rsidR="00501E07" w:rsidRPr="000B59C5">
              <w:rPr>
                <w:rStyle w:val="Hipervnculo"/>
                <w:rFonts w:ascii="Arial" w:hAnsi="Arial" w:cs="Arial"/>
                <w:noProof/>
              </w:rPr>
              <w:t>XXVll.  Post operatorio</w:t>
            </w:r>
            <w:r w:rsidR="00501E07">
              <w:rPr>
                <w:noProof/>
                <w:webHidden/>
              </w:rPr>
              <w:tab/>
            </w:r>
            <w:r w:rsidR="00501E07">
              <w:rPr>
                <w:noProof/>
                <w:webHidden/>
              </w:rPr>
              <w:fldChar w:fldCharType="begin"/>
            </w:r>
            <w:r w:rsidR="00501E07">
              <w:rPr>
                <w:noProof/>
                <w:webHidden/>
              </w:rPr>
              <w:instrText xml:space="preserve"> PAGEREF _Toc69416558 \h </w:instrText>
            </w:r>
            <w:r w:rsidR="00501E07">
              <w:rPr>
                <w:noProof/>
                <w:webHidden/>
              </w:rPr>
            </w:r>
            <w:r w:rsidR="00501E07">
              <w:rPr>
                <w:noProof/>
                <w:webHidden/>
              </w:rPr>
              <w:fldChar w:fldCharType="separate"/>
            </w:r>
            <w:r w:rsidR="00501E07">
              <w:rPr>
                <w:noProof/>
                <w:webHidden/>
              </w:rPr>
              <w:t>31</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59" w:history="1">
            <w:r w:rsidR="00501E07" w:rsidRPr="000B59C5">
              <w:rPr>
                <w:rStyle w:val="Hipervnculo"/>
                <w:rFonts w:ascii="Arial" w:hAnsi="Arial" w:cs="Arial"/>
                <w:noProof/>
              </w:rPr>
              <w:t>XXVll.  Resultados</w:t>
            </w:r>
            <w:r w:rsidR="00501E07">
              <w:rPr>
                <w:noProof/>
                <w:webHidden/>
              </w:rPr>
              <w:tab/>
            </w:r>
            <w:r w:rsidR="00501E07">
              <w:rPr>
                <w:noProof/>
                <w:webHidden/>
              </w:rPr>
              <w:fldChar w:fldCharType="begin"/>
            </w:r>
            <w:r w:rsidR="00501E07">
              <w:rPr>
                <w:noProof/>
                <w:webHidden/>
              </w:rPr>
              <w:instrText xml:space="preserve"> PAGEREF _Toc69416559 \h </w:instrText>
            </w:r>
            <w:r w:rsidR="00501E07">
              <w:rPr>
                <w:noProof/>
                <w:webHidden/>
              </w:rPr>
            </w:r>
            <w:r w:rsidR="00501E07">
              <w:rPr>
                <w:noProof/>
                <w:webHidden/>
              </w:rPr>
              <w:fldChar w:fldCharType="separate"/>
            </w:r>
            <w:r w:rsidR="00501E07">
              <w:rPr>
                <w:noProof/>
                <w:webHidden/>
              </w:rPr>
              <w:t>31</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60" w:history="1">
            <w:r w:rsidR="00501E07" w:rsidRPr="000B59C5">
              <w:rPr>
                <w:rStyle w:val="Hipervnculo"/>
                <w:rFonts w:ascii="Arial" w:hAnsi="Arial" w:cs="Arial"/>
                <w:noProof/>
              </w:rPr>
              <w:t>XXlX.  Bitácora de actividades</w:t>
            </w:r>
            <w:r w:rsidR="00501E07">
              <w:rPr>
                <w:noProof/>
                <w:webHidden/>
              </w:rPr>
              <w:tab/>
            </w:r>
            <w:r w:rsidR="00501E07">
              <w:rPr>
                <w:noProof/>
                <w:webHidden/>
              </w:rPr>
              <w:fldChar w:fldCharType="begin"/>
            </w:r>
            <w:r w:rsidR="00501E07">
              <w:rPr>
                <w:noProof/>
                <w:webHidden/>
              </w:rPr>
              <w:instrText xml:space="preserve"> PAGEREF _Toc69416560 \h </w:instrText>
            </w:r>
            <w:r w:rsidR="00501E07">
              <w:rPr>
                <w:noProof/>
                <w:webHidden/>
              </w:rPr>
            </w:r>
            <w:r w:rsidR="00501E07">
              <w:rPr>
                <w:noProof/>
                <w:webHidden/>
              </w:rPr>
              <w:fldChar w:fldCharType="separate"/>
            </w:r>
            <w:r w:rsidR="00501E07">
              <w:rPr>
                <w:noProof/>
                <w:webHidden/>
              </w:rPr>
              <w:t>32</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61" w:history="1">
            <w:r w:rsidR="00501E07" w:rsidRPr="000B59C5">
              <w:rPr>
                <w:rStyle w:val="Hipervnculo"/>
                <w:rFonts w:ascii="Arial" w:hAnsi="Arial" w:cs="Arial"/>
                <w:noProof/>
              </w:rPr>
              <w:t>XXX.  Conclusiones</w:t>
            </w:r>
            <w:r w:rsidR="00501E07">
              <w:rPr>
                <w:noProof/>
                <w:webHidden/>
              </w:rPr>
              <w:tab/>
            </w:r>
            <w:r w:rsidR="00501E07">
              <w:rPr>
                <w:noProof/>
                <w:webHidden/>
              </w:rPr>
              <w:fldChar w:fldCharType="begin"/>
            </w:r>
            <w:r w:rsidR="00501E07">
              <w:rPr>
                <w:noProof/>
                <w:webHidden/>
              </w:rPr>
              <w:instrText xml:space="preserve"> PAGEREF _Toc69416561 \h </w:instrText>
            </w:r>
            <w:r w:rsidR="00501E07">
              <w:rPr>
                <w:noProof/>
                <w:webHidden/>
              </w:rPr>
            </w:r>
            <w:r w:rsidR="00501E07">
              <w:rPr>
                <w:noProof/>
                <w:webHidden/>
              </w:rPr>
              <w:fldChar w:fldCharType="separate"/>
            </w:r>
            <w:r w:rsidR="00501E07">
              <w:rPr>
                <w:noProof/>
                <w:webHidden/>
              </w:rPr>
              <w:t>34</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62" w:history="1">
            <w:r w:rsidR="00501E07" w:rsidRPr="000B59C5">
              <w:rPr>
                <w:rStyle w:val="Hipervnculo"/>
                <w:rFonts w:ascii="Arial" w:hAnsi="Arial" w:cs="Arial"/>
                <w:noProof/>
              </w:rPr>
              <w:t>XXXll.  Anexos</w:t>
            </w:r>
            <w:r w:rsidR="00501E07">
              <w:rPr>
                <w:noProof/>
                <w:webHidden/>
              </w:rPr>
              <w:tab/>
            </w:r>
            <w:r w:rsidR="00501E07">
              <w:rPr>
                <w:noProof/>
                <w:webHidden/>
              </w:rPr>
              <w:fldChar w:fldCharType="begin"/>
            </w:r>
            <w:r w:rsidR="00501E07">
              <w:rPr>
                <w:noProof/>
                <w:webHidden/>
              </w:rPr>
              <w:instrText xml:space="preserve"> PAGEREF _Toc69416562 \h </w:instrText>
            </w:r>
            <w:r w:rsidR="00501E07">
              <w:rPr>
                <w:noProof/>
                <w:webHidden/>
              </w:rPr>
            </w:r>
            <w:r w:rsidR="00501E07">
              <w:rPr>
                <w:noProof/>
                <w:webHidden/>
              </w:rPr>
              <w:fldChar w:fldCharType="separate"/>
            </w:r>
            <w:r w:rsidR="00501E07">
              <w:rPr>
                <w:noProof/>
                <w:webHidden/>
              </w:rPr>
              <w:t>35</w:t>
            </w:r>
            <w:r w:rsidR="00501E07">
              <w:rPr>
                <w:noProof/>
                <w:webHidden/>
              </w:rPr>
              <w:fldChar w:fldCharType="end"/>
            </w:r>
          </w:hyperlink>
        </w:p>
        <w:p w:rsidR="00501E07" w:rsidRDefault="00942423">
          <w:pPr>
            <w:pStyle w:val="TDC1"/>
            <w:tabs>
              <w:tab w:val="right" w:leader="dot" w:pos="8828"/>
            </w:tabs>
            <w:rPr>
              <w:rFonts w:eastAsiaTheme="minorEastAsia"/>
              <w:noProof/>
              <w:lang w:eastAsia="es-MX"/>
            </w:rPr>
          </w:pPr>
          <w:hyperlink w:anchor="_Toc69416563" w:history="1">
            <w:r w:rsidR="00501E07" w:rsidRPr="000B59C5">
              <w:rPr>
                <w:rStyle w:val="Hipervnculo"/>
                <w:rFonts w:ascii="Arial" w:hAnsi="Arial" w:cs="Arial"/>
                <w:noProof/>
              </w:rPr>
              <w:t>XXXlll.  Fuente bibliográfica</w:t>
            </w:r>
            <w:r w:rsidR="00501E07">
              <w:rPr>
                <w:noProof/>
                <w:webHidden/>
              </w:rPr>
              <w:tab/>
            </w:r>
            <w:r w:rsidR="00501E07">
              <w:rPr>
                <w:noProof/>
                <w:webHidden/>
              </w:rPr>
              <w:fldChar w:fldCharType="begin"/>
            </w:r>
            <w:r w:rsidR="00501E07">
              <w:rPr>
                <w:noProof/>
                <w:webHidden/>
              </w:rPr>
              <w:instrText xml:space="preserve"> PAGEREF _Toc69416563 \h </w:instrText>
            </w:r>
            <w:r w:rsidR="00501E07">
              <w:rPr>
                <w:noProof/>
                <w:webHidden/>
              </w:rPr>
            </w:r>
            <w:r w:rsidR="00501E07">
              <w:rPr>
                <w:noProof/>
                <w:webHidden/>
              </w:rPr>
              <w:fldChar w:fldCharType="separate"/>
            </w:r>
            <w:r w:rsidR="00501E07">
              <w:rPr>
                <w:noProof/>
                <w:webHidden/>
              </w:rPr>
              <w:t>36</w:t>
            </w:r>
            <w:r w:rsidR="00501E07">
              <w:rPr>
                <w:noProof/>
                <w:webHidden/>
              </w:rPr>
              <w:fldChar w:fldCharType="end"/>
            </w:r>
          </w:hyperlink>
        </w:p>
        <w:p w:rsidR="00217C57" w:rsidRDefault="00217C57" w:rsidP="006A7A95">
          <w:pPr>
            <w:spacing w:line="360" w:lineRule="auto"/>
            <w:rPr>
              <w:lang w:val="es-ES"/>
            </w:rPr>
          </w:pPr>
          <w:r w:rsidRPr="006A7A95">
            <w:rPr>
              <w:rFonts w:ascii="Arial" w:hAnsi="Arial" w:cs="Arial"/>
              <w:b/>
              <w:bCs/>
              <w:sz w:val="24"/>
              <w:szCs w:val="24"/>
              <w:lang w:val="es-ES"/>
            </w:rPr>
            <w:fldChar w:fldCharType="end"/>
          </w:r>
        </w:p>
      </w:sdtContent>
    </w:sdt>
    <w:p w:rsidR="000132BF" w:rsidRDefault="000132BF" w:rsidP="004B4F7D"/>
    <w:p w:rsidR="000132BF" w:rsidRDefault="000132BF" w:rsidP="004B4F7D"/>
    <w:p w:rsidR="00C30F4D" w:rsidRDefault="00C30F4D" w:rsidP="004B4F7D"/>
    <w:p w:rsidR="00C30F4D" w:rsidRDefault="00C30F4D" w:rsidP="004B4F7D"/>
    <w:p w:rsidR="00C30F4D" w:rsidRDefault="00C30F4D" w:rsidP="004B4F7D"/>
    <w:p w:rsidR="00C30F4D" w:rsidRDefault="00C30F4D" w:rsidP="004B4F7D"/>
    <w:p w:rsidR="00C30F4D" w:rsidRDefault="00C30F4D" w:rsidP="004B4F7D"/>
    <w:p w:rsidR="00C30F4D" w:rsidRDefault="00C30F4D" w:rsidP="004B4F7D"/>
    <w:p w:rsidR="00E97942" w:rsidRDefault="00E97942" w:rsidP="004B4F7D"/>
    <w:p w:rsidR="00C874A6" w:rsidRPr="004B4F7D" w:rsidRDefault="00C874A6" w:rsidP="004B4F7D"/>
    <w:p w:rsidR="004B4F7D" w:rsidRPr="00167DD9" w:rsidRDefault="00991B5D" w:rsidP="00AB4366">
      <w:pPr>
        <w:pStyle w:val="Ttulo1"/>
        <w:rPr>
          <w:rFonts w:ascii="Arial" w:hAnsi="Arial" w:cs="Arial"/>
          <w:b w:val="0"/>
          <w:sz w:val="32"/>
        </w:rPr>
      </w:pPr>
      <w:bookmarkStart w:id="1" w:name="_Toc69416521"/>
      <w:proofErr w:type="gramStart"/>
      <w:r w:rsidRPr="00167DD9">
        <w:rPr>
          <w:rFonts w:ascii="Arial" w:hAnsi="Arial" w:cs="Arial"/>
          <w:b w:val="0"/>
          <w:sz w:val="32"/>
        </w:rPr>
        <w:lastRenderedPageBreak/>
        <w:t>l</w:t>
      </w:r>
      <w:proofErr w:type="gramEnd"/>
      <w:r w:rsidRPr="00167DD9">
        <w:rPr>
          <w:rFonts w:ascii="Arial" w:hAnsi="Arial" w:cs="Arial"/>
          <w:b w:val="0"/>
          <w:sz w:val="32"/>
        </w:rPr>
        <w:t xml:space="preserve"> </w:t>
      </w:r>
      <w:r w:rsidR="004B4F7D" w:rsidRPr="00167DD9">
        <w:rPr>
          <w:rFonts w:ascii="Arial" w:hAnsi="Arial" w:cs="Arial"/>
          <w:b w:val="0"/>
          <w:sz w:val="32"/>
        </w:rPr>
        <w:t>Interpretación de imágenes</w:t>
      </w:r>
      <w:bookmarkEnd w:id="1"/>
      <w:r w:rsidR="004B4F7D" w:rsidRPr="00167DD9">
        <w:rPr>
          <w:rFonts w:ascii="Arial" w:hAnsi="Arial" w:cs="Arial"/>
          <w:b w:val="0"/>
          <w:sz w:val="32"/>
        </w:rPr>
        <w:t xml:space="preserve"> </w:t>
      </w:r>
    </w:p>
    <w:p w:rsidR="004B4F7D" w:rsidRPr="004B4F7D" w:rsidRDefault="004B4F7D" w:rsidP="004B4F7D">
      <w:pPr>
        <w:jc w:val="both"/>
        <w:rPr>
          <w:rFonts w:ascii="Arial" w:hAnsi="Arial" w:cs="Arial"/>
          <w:sz w:val="24"/>
          <w:szCs w:val="24"/>
        </w:rPr>
      </w:pPr>
    </w:p>
    <w:p w:rsidR="004B4F7D" w:rsidRPr="004B4F7D" w:rsidRDefault="004B4F7D" w:rsidP="004B4F7D">
      <w:pPr>
        <w:spacing w:line="360" w:lineRule="auto"/>
        <w:jc w:val="both"/>
        <w:rPr>
          <w:rFonts w:ascii="Arial" w:hAnsi="Arial" w:cs="Arial"/>
          <w:i/>
          <w:sz w:val="24"/>
          <w:szCs w:val="24"/>
        </w:rPr>
      </w:pPr>
      <w:r w:rsidRPr="004B4F7D">
        <w:rPr>
          <w:rFonts w:ascii="Arial" w:hAnsi="Arial" w:cs="Arial"/>
          <w:i/>
          <w:sz w:val="24"/>
          <w:szCs w:val="24"/>
        </w:rPr>
        <w:t xml:space="preserve">Imagen 1: </w:t>
      </w:r>
    </w:p>
    <w:p w:rsidR="004B4F7D" w:rsidRPr="004B4F7D" w:rsidRDefault="004B4F7D" w:rsidP="004B4F7D">
      <w:pPr>
        <w:spacing w:line="360" w:lineRule="auto"/>
        <w:jc w:val="both"/>
        <w:rPr>
          <w:rFonts w:ascii="Arial" w:hAnsi="Arial" w:cs="Arial"/>
          <w:sz w:val="24"/>
          <w:szCs w:val="24"/>
        </w:rPr>
      </w:pPr>
      <w:r w:rsidRPr="004B4F7D">
        <w:rPr>
          <w:rFonts w:ascii="Arial" w:hAnsi="Arial" w:cs="Arial"/>
          <w:sz w:val="24"/>
          <w:szCs w:val="24"/>
        </w:rPr>
        <w:t>Fractura totalmente visible a la altura del fémur y cóndilo de la rodilla, sin ser expuesta rompe varios vasos sanguíneos y músculos</w:t>
      </w:r>
    </w:p>
    <w:p w:rsidR="004B4F7D" w:rsidRPr="004B4F7D" w:rsidRDefault="004B4F7D" w:rsidP="004B4F7D">
      <w:pPr>
        <w:spacing w:line="360" w:lineRule="auto"/>
        <w:jc w:val="both"/>
        <w:rPr>
          <w:rFonts w:ascii="Arial" w:hAnsi="Arial" w:cs="Arial"/>
          <w:i/>
          <w:sz w:val="24"/>
          <w:szCs w:val="24"/>
        </w:rPr>
      </w:pPr>
      <w:r w:rsidRPr="004B4F7D">
        <w:rPr>
          <w:rFonts w:ascii="Arial" w:hAnsi="Arial" w:cs="Arial"/>
          <w:i/>
          <w:sz w:val="24"/>
          <w:szCs w:val="24"/>
        </w:rPr>
        <w:t>Imagen 2:</w:t>
      </w:r>
    </w:p>
    <w:p w:rsidR="004B4F7D" w:rsidRPr="004B4F7D" w:rsidRDefault="004B4F7D" w:rsidP="004B4F7D">
      <w:pPr>
        <w:spacing w:line="360" w:lineRule="auto"/>
        <w:jc w:val="both"/>
        <w:rPr>
          <w:rFonts w:ascii="Arial" w:hAnsi="Arial" w:cs="Arial"/>
          <w:sz w:val="24"/>
          <w:szCs w:val="24"/>
        </w:rPr>
      </w:pPr>
      <w:r w:rsidRPr="004B4F7D">
        <w:rPr>
          <w:rFonts w:ascii="Arial" w:hAnsi="Arial" w:cs="Arial"/>
          <w:sz w:val="24"/>
          <w:szCs w:val="24"/>
        </w:rPr>
        <w:t>Preparación del paciente en quirófano, se realiza rasurado de pelaje en área afectada, y desinfección.</w:t>
      </w:r>
    </w:p>
    <w:p w:rsidR="004B4F7D" w:rsidRPr="004B4F7D" w:rsidRDefault="004B4F7D" w:rsidP="004B4F7D">
      <w:pPr>
        <w:spacing w:line="360" w:lineRule="auto"/>
        <w:jc w:val="both"/>
        <w:rPr>
          <w:rFonts w:ascii="Arial" w:hAnsi="Arial" w:cs="Arial"/>
          <w:i/>
          <w:sz w:val="24"/>
          <w:szCs w:val="24"/>
        </w:rPr>
      </w:pPr>
      <w:r w:rsidRPr="004B4F7D">
        <w:rPr>
          <w:rFonts w:ascii="Arial" w:hAnsi="Arial" w:cs="Arial"/>
          <w:i/>
          <w:sz w:val="24"/>
          <w:szCs w:val="24"/>
        </w:rPr>
        <w:t>Imagen 3:</w:t>
      </w:r>
    </w:p>
    <w:p w:rsidR="004B4F7D" w:rsidRPr="004B4F7D" w:rsidRDefault="004B4F7D" w:rsidP="004B4F7D">
      <w:pPr>
        <w:spacing w:line="360" w:lineRule="auto"/>
        <w:jc w:val="both"/>
        <w:rPr>
          <w:rFonts w:ascii="Arial" w:hAnsi="Arial" w:cs="Arial"/>
          <w:sz w:val="24"/>
          <w:szCs w:val="24"/>
        </w:rPr>
      </w:pPr>
      <w:r w:rsidRPr="004B4F7D">
        <w:rPr>
          <w:rFonts w:ascii="Arial" w:hAnsi="Arial" w:cs="Arial"/>
          <w:sz w:val="24"/>
          <w:szCs w:val="24"/>
        </w:rPr>
        <w:t>Vestimenta del paciente con  uso de campos quirúrgicos</w:t>
      </w:r>
    </w:p>
    <w:p w:rsidR="004B4F7D" w:rsidRPr="004B4F7D" w:rsidRDefault="004B4F7D" w:rsidP="004B4F7D">
      <w:pPr>
        <w:spacing w:line="360" w:lineRule="auto"/>
        <w:jc w:val="both"/>
        <w:rPr>
          <w:rFonts w:ascii="Arial" w:hAnsi="Arial" w:cs="Arial"/>
          <w:i/>
          <w:sz w:val="24"/>
          <w:szCs w:val="24"/>
        </w:rPr>
      </w:pPr>
      <w:r w:rsidRPr="004B4F7D">
        <w:rPr>
          <w:rFonts w:ascii="Arial" w:hAnsi="Arial" w:cs="Arial"/>
          <w:i/>
          <w:sz w:val="24"/>
          <w:szCs w:val="24"/>
        </w:rPr>
        <w:t>Imagen 4:</w:t>
      </w:r>
    </w:p>
    <w:p w:rsidR="004B4F7D" w:rsidRPr="004B4F7D" w:rsidRDefault="004B4F7D" w:rsidP="004B4F7D">
      <w:pPr>
        <w:spacing w:line="360" w:lineRule="auto"/>
        <w:jc w:val="both"/>
        <w:rPr>
          <w:rFonts w:ascii="Arial" w:hAnsi="Arial" w:cs="Arial"/>
          <w:sz w:val="24"/>
          <w:szCs w:val="24"/>
        </w:rPr>
      </w:pPr>
      <w:r w:rsidRPr="004B4F7D">
        <w:rPr>
          <w:rFonts w:ascii="Arial" w:hAnsi="Arial" w:cs="Arial"/>
          <w:sz w:val="24"/>
          <w:szCs w:val="24"/>
        </w:rPr>
        <w:t>Se realiza incisión en zona caudal de pierna, dejando expuesto el hueso de fémur, para después abrir paso a la introducción de clavo roscado a centro medular.</w:t>
      </w:r>
    </w:p>
    <w:p w:rsidR="004B4F7D" w:rsidRPr="004B4F7D" w:rsidRDefault="004B4F7D" w:rsidP="004B4F7D">
      <w:pPr>
        <w:spacing w:line="360" w:lineRule="auto"/>
        <w:jc w:val="both"/>
        <w:rPr>
          <w:rFonts w:ascii="Arial" w:hAnsi="Arial" w:cs="Arial"/>
          <w:sz w:val="24"/>
          <w:szCs w:val="24"/>
        </w:rPr>
      </w:pPr>
      <w:r w:rsidRPr="004B4F7D">
        <w:rPr>
          <w:rFonts w:ascii="Arial" w:hAnsi="Arial" w:cs="Arial"/>
          <w:i/>
          <w:sz w:val="24"/>
          <w:szCs w:val="24"/>
        </w:rPr>
        <w:t>Imagen 5</w:t>
      </w:r>
      <w:r w:rsidRPr="004B4F7D">
        <w:rPr>
          <w:rFonts w:ascii="Arial" w:hAnsi="Arial" w:cs="Arial"/>
          <w:sz w:val="24"/>
          <w:szCs w:val="24"/>
        </w:rPr>
        <w:t>:</w:t>
      </w:r>
    </w:p>
    <w:p w:rsidR="004B4F7D" w:rsidRPr="004B4F7D" w:rsidRDefault="004B4F7D" w:rsidP="004B4F7D">
      <w:pPr>
        <w:spacing w:line="360" w:lineRule="auto"/>
        <w:jc w:val="both"/>
        <w:rPr>
          <w:rFonts w:ascii="Arial" w:hAnsi="Arial" w:cs="Arial"/>
          <w:sz w:val="24"/>
          <w:szCs w:val="24"/>
        </w:rPr>
      </w:pPr>
      <w:r w:rsidRPr="004B4F7D">
        <w:rPr>
          <w:rFonts w:ascii="Arial" w:hAnsi="Arial" w:cs="Arial"/>
          <w:sz w:val="24"/>
          <w:szCs w:val="24"/>
        </w:rPr>
        <w:t>Se procede a unir la fractura al cóndilo de la rodilla para mantener una estabilidad homogénea.</w:t>
      </w:r>
    </w:p>
    <w:p w:rsidR="004B4F7D" w:rsidRPr="004B4F7D" w:rsidRDefault="004B4F7D" w:rsidP="004B4F7D">
      <w:pPr>
        <w:spacing w:line="360" w:lineRule="auto"/>
        <w:jc w:val="both"/>
        <w:rPr>
          <w:rFonts w:ascii="Arial" w:hAnsi="Arial" w:cs="Arial"/>
          <w:i/>
          <w:sz w:val="24"/>
          <w:szCs w:val="24"/>
        </w:rPr>
      </w:pPr>
      <w:r w:rsidRPr="004B4F7D">
        <w:rPr>
          <w:rFonts w:ascii="Arial" w:hAnsi="Arial" w:cs="Arial"/>
          <w:i/>
          <w:sz w:val="24"/>
          <w:szCs w:val="24"/>
        </w:rPr>
        <w:t>Imagen 6:</w:t>
      </w:r>
    </w:p>
    <w:p w:rsidR="004B4F7D" w:rsidRDefault="004B4F7D" w:rsidP="004B4F7D">
      <w:pPr>
        <w:spacing w:line="360" w:lineRule="auto"/>
        <w:jc w:val="both"/>
        <w:rPr>
          <w:rFonts w:ascii="Arial" w:hAnsi="Arial" w:cs="Arial"/>
          <w:sz w:val="24"/>
          <w:szCs w:val="24"/>
        </w:rPr>
      </w:pPr>
      <w:r w:rsidRPr="004B4F7D">
        <w:rPr>
          <w:rFonts w:ascii="Arial" w:hAnsi="Arial" w:cs="Arial"/>
          <w:sz w:val="24"/>
          <w:szCs w:val="24"/>
        </w:rPr>
        <w:t>Se realiza cierre de músculos donde se realizó la incisión inicial, y se procede a cerrar piel con puntos simples.</w:t>
      </w:r>
    </w:p>
    <w:p w:rsidR="004B4F7D" w:rsidRPr="004B4F7D" w:rsidRDefault="004B4F7D" w:rsidP="004B4F7D">
      <w:pPr>
        <w:jc w:val="both"/>
        <w:rPr>
          <w:rFonts w:ascii="Arial" w:hAnsi="Arial" w:cs="Arial"/>
          <w:sz w:val="24"/>
          <w:szCs w:val="24"/>
        </w:rPr>
      </w:pPr>
    </w:p>
    <w:p w:rsidR="004B4F7D" w:rsidRPr="004B4F7D" w:rsidRDefault="004B4F7D" w:rsidP="004B4F7D">
      <w:pPr>
        <w:rPr>
          <w:rFonts w:ascii="Arial" w:hAnsi="Arial" w:cs="Arial"/>
          <w:sz w:val="24"/>
          <w:szCs w:val="24"/>
        </w:rPr>
      </w:pPr>
    </w:p>
    <w:p w:rsidR="004B4F7D" w:rsidRDefault="004B4F7D" w:rsidP="004B4F7D">
      <w:pPr>
        <w:rPr>
          <w:rFonts w:ascii="Arial" w:eastAsiaTheme="majorEastAsia" w:hAnsi="Arial" w:cs="Arial"/>
          <w:bCs/>
          <w:color w:val="365F91" w:themeColor="accent1" w:themeShade="BF"/>
          <w:sz w:val="28"/>
          <w:szCs w:val="28"/>
        </w:rPr>
      </w:pPr>
    </w:p>
    <w:p w:rsidR="004B4F7D" w:rsidRPr="004B4F7D" w:rsidRDefault="004B4F7D" w:rsidP="004B4F7D"/>
    <w:bookmarkStart w:id="2" w:name="_Toc69416522"/>
    <w:p w:rsidR="000148BF" w:rsidRPr="00167DD9" w:rsidRDefault="0089092F" w:rsidP="00AB4366">
      <w:pPr>
        <w:pStyle w:val="Ttulo1"/>
        <w:rPr>
          <w:rFonts w:asciiTheme="minorHAnsi" w:hAnsiTheme="minorHAnsi" w:cstheme="minorBidi"/>
          <w:b w:val="0"/>
          <w:sz w:val="32"/>
          <w:lang w:val="es-ES"/>
        </w:rPr>
      </w:pPr>
      <w:r w:rsidRPr="00167DD9">
        <w:rPr>
          <w:noProof/>
          <w:sz w:val="32"/>
          <w:lang w:eastAsia="es-MX"/>
        </w:rPr>
        <w:lastRenderedPageBreak/>
        <mc:AlternateContent>
          <mc:Choice Requires="wps">
            <w:drawing>
              <wp:anchor distT="0" distB="0" distL="114300" distR="114300" simplePos="0" relativeHeight="251669504" behindDoc="0" locked="0" layoutInCell="1" allowOverlap="1" wp14:anchorId="5532FE32" wp14:editId="204EADBE">
                <wp:simplePos x="0" y="0"/>
                <wp:positionH relativeFrom="column">
                  <wp:posOffset>5992469</wp:posOffset>
                </wp:positionH>
                <wp:positionV relativeFrom="paragraph">
                  <wp:posOffset>541188</wp:posOffset>
                </wp:positionV>
                <wp:extent cx="388620" cy="329565"/>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388620" cy="329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74A6" w:rsidRDefault="00C874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12 Cuadro de texto" o:spid="_x0000_s1026" type="#_x0000_t202" style="position:absolute;left:0;text-align:left;margin-left:471.85pt;margin-top:42.6pt;width:30.6pt;height:25.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" fillcolor="white [3201]" stroked="f" strokeweight=".5pt">
                <v:textbox>
                  <w:txbxContent>
                    <w:p w:rsidR="0089092F" w:rsidRDefault="0089092F"/>
                  </w:txbxContent>
                </v:textbox>
              </v:shape>
            </w:pict>
          </mc:Fallback>
        </mc:AlternateContent>
      </w:r>
      <w:r w:rsidR="00AB4366" w:rsidRPr="00167DD9">
        <w:rPr>
          <w:rFonts w:ascii="Arial" w:hAnsi="Arial" w:cs="Arial"/>
          <w:b w:val="0"/>
          <w:sz w:val="32"/>
        </w:rPr>
        <w:t xml:space="preserve">ll.  </w:t>
      </w:r>
      <w:r w:rsidR="000148BF" w:rsidRPr="00167DD9">
        <w:rPr>
          <w:rFonts w:ascii="Arial" w:hAnsi="Arial" w:cs="Arial"/>
          <w:b w:val="0"/>
          <w:sz w:val="32"/>
        </w:rPr>
        <w:t>Introducción</w:t>
      </w:r>
      <w:bookmarkEnd w:id="2"/>
      <w:r w:rsidR="000148BF" w:rsidRPr="00167DD9">
        <w:rPr>
          <w:rFonts w:ascii="Arial" w:hAnsi="Arial" w:cs="Arial"/>
          <w:b w:val="0"/>
          <w:sz w:val="32"/>
        </w:rPr>
        <w:t xml:space="preserve"> </w:t>
      </w:r>
    </w:p>
    <w:p w:rsidR="000148BF" w:rsidRPr="000148BF" w:rsidRDefault="000148BF" w:rsidP="000148BF">
      <w:pPr>
        <w:spacing w:line="360" w:lineRule="auto"/>
        <w:jc w:val="both"/>
        <w:rPr>
          <w:rFonts w:ascii="Arial" w:hAnsi="Arial" w:cs="Arial"/>
          <w:sz w:val="24"/>
        </w:rPr>
      </w:pPr>
    </w:p>
    <w:p w:rsidR="000148BF" w:rsidRDefault="00C874A6" w:rsidP="002832DE">
      <w:pPr>
        <w:spacing w:line="360" w:lineRule="auto"/>
        <w:ind w:firstLine="708"/>
        <w:jc w:val="both"/>
        <w:rPr>
          <w:rFonts w:ascii="Arial" w:hAnsi="Arial" w:cs="Arial"/>
          <w:sz w:val="24"/>
        </w:rPr>
      </w:pPr>
      <w:r>
        <w:rPr>
          <w:rFonts w:ascii="Arial" w:hAnsi="Arial" w:cs="Arial"/>
          <w:sz w:val="24"/>
        </w:rPr>
        <w:t xml:space="preserve">La siguiente investigación se basa en un tema bastante relevante que engloba </w:t>
      </w:r>
      <w:r w:rsidR="000148BF" w:rsidRPr="000148BF">
        <w:rPr>
          <w:rFonts w:ascii="Arial" w:hAnsi="Arial" w:cs="Arial"/>
          <w:sz w:val="24"/>
        </w:rPr>
        <w:t xml:space="preserve">un campo de información bastante amplio de acuerdo a los estándares de la medicina veterinaria aplicada a la clínica de pequeñas especies. </w:t>
      </w:r>
    </w:p>
    <w:p w:rsidR="000148BF" w:rsidRPr="000148BF" w:rsidRDefault="000148BF" w:rsidP="004B4F7D">
      <w:pPr>
        <w:spacing w:line="360" w:lineRule="auto"/>
        <w:jc w:val="both"/>
        <w:rPr>
          <w:rFonts w:ascii="Arial" w:hAnsi="Arial" w:cs="Arial"/>
          <w:sz w:val="24"/>
        </w:rPr>
      </w:pPr>
      <w:r>
        <w:rPr>
          <w:rFonts w:ascii="Arial" w:hAnsi="Arial" w:cs="Arial"/>
          <w:sz w:val="24"/>
        </w:rPr>
        <w:t xml:space="preserve">Como profesionales de Medicina veterinaria nos enfrentamos a distintos casos en la actividad diaria pensando siempre en el bienestar de los animales, este informe va dirigido a la </w:t>
      </w:r>
      <w:r w:rsidR="002832DE">
        <w:rPr>
          <w:rFonts w:ascii="Arial" w:hAnsi="Arial" w:cs="Arial"/>
          <w:sz w:val="24"/>
        </w:rPr>
        <w:t>práctica</w:t>
      </w:r>
      <w:r>
        <w:rPr>
          <w:rFonts w:ascii="Arial" w:hAnsi="Arial" w:cs="Arial"/>
          <w:sz w:val="24"/>
        </w:rPr>
        <w:t xml:space="preserve"> de la cirugía a la forma terapéutica devolviendo la funcionalidad y la calida</w:t>
      </w:r>
      <w:r w:rsidR="002832DE">
        <w:rPr>
          <w:rFonts w:ascii="Arial" w:hAnsi="Arial" w:cs="Arial"/>
          <w:sz w:val="24"/>
        </w:rPr>
        <w:t xml:space="preserve">d de vida de nuestros pacientes. </w:t>
      </w:r>
    </w:p>
    <w:p w:rsidR="000148BF" w:rsidRPr="000148BF" w:rsidRDefault="000148BF" w:rsidP="004B4F7D">
      <w:pPr>
        <w:spacing w:line="360" w:lineRule="auto"/>
        <w:jc w:val="both"/>
        <w:rPr>
          <w:rFonts w:ascii="Arial" w:hAnsi="Arial" w:cs="Arial"/>
          <w:sz w:val="24"/>
        </w:rPr>
      </w:pPr>
      <w:r w:rsidRPr="000148BF">
        <w:rPr>
          <w:rFonts w:ascii="Arial" w:hAnsi="Arial" w:cs="Arial"/>
          <w:sz w:val="24"/>
        </w:rPr>
        <w:t xml:space="preserve">Sin duda en la Medicina veterinaria encontramos un sinfín de casos clínicos que particularmente necesitan de grandes profesionales que sean capaces de poder deducir mediante signos clínicos y el historial clínico que nos presentan los propietarios para poder llegar a un diagnóstico certero que sea capaz de poder llevar a cabo el bienestar de los pacientes. </w:t>
      </w:r>
    </w:p>
    <w:p w:rsidR="000148BF" w:rsidRDefault="000148BF" w:rsidP="004B4F7D">
      <w:pPr>
        <w:spacing w:line="360" w:lineRule="auto"/>
        <w:jc w:val="both"/>
        <w:rPr>
          <w:rFonts w:ascii="Arial" w:hAnsi="Arial" w:cs="Arial"/>
          <w:sz w:val="24"/>
        </w:rPr>
      </w:pPr>
      <w:r w:rsidRPr="000148BF">
        <w:rPr>
          <w:rFonts w:ascii="Arial" w:hAnsi="Arial" w:cs="Arial"/>
          <w:sz w:val="24"/>
        </w:rPr>
        <w:t>En este escrito me enfoco en un tema específico que es la cirugía ortopédica, un tema bastante complejo que engloba grandes procesos de información y que de la cual es una práctica cotidiana en la clínica de animales pequeños.</w:t>
      </w:r>
    </w:p>
    <w:p w:rsidR="000148BF" w:rsidRDefault="000148BF" w:rsidP="004B4F7D">
      <w:pPr>
        <w:spacing w:line="360" w:lineRule="auto"/>
        <w:jc w:val="both"/>
        <w:rPr>
          <w:rFonts w:ascii="Arial" w:hAnsi="Arial" w:cs="Arial"/>
          <w:sz w:val="24"/>
        </w:rPr>
      </w:pPr>
      <w:r>
        <w:rPr>
          <w:rFonts w:ascii="Arial" w:hAnsi="Arial" w:cs="Arial"/>
          <w:sz w:val="24"/>
        </w:rPr>
        <w:t xml:space="preserve">Sin duda el tomar este tema de investigación nos ayudara a nosotros como profesionales de la salud dar una perspectiva de cómo actuar cuando se nos presenten este tipo de casos, </w:t>
      </w:r>
      <w:proofErr w:type="spellStart"/>
      <w:r>
        <w:rPr>
          <w:rFonts w:ascii="Arial" w:hAnsi="Arial" w:cs="Arial"/>
          <w:sz w:val="24"/>
        </w:rPr>
        <w:t>cuales</w:t>
      </w:r>
      <w:proofErr w:type="spellEnd"/>
      <w:r>
        <w:rPr>
          <w:rFonts w:ascii="Arial" w:hAnsi="Arial" w:cs="Arial"/>
          <w:sz w:val="24"/>
        </w:rPr>
        <w:t xml:space="preserve"> son las ventajas de realizar una cirugía ortopédica además de su tratamiento, métodos de diagnóstico, pruebas de laboratorio, historial clínico, etc.</w:t>
      </w:r>
    </w:p>
    <w:p w:rsidR="000148BF" w:rsidRDefault="000148BF" w:rsidP="004B4F7D">
      <w:pPr>
        <w:spacing w:line="360" w:lineRule="auto"/>
        <w:jc w:val="both"/>
        <w:rPr>
          <w:rFonts w:ascii="Arial" w:hAnsi="Arial" w:cs="Arial"/>
          <w:sz w:val="24"/>
        </w:rPr>
      </w:pPr>
      <w:r>
        <w:rPr>
          <w:rFonts w:ascii="Arial" w:hAnsi="Arial" w:cs="Arial"/>
          <w:sz w:val="24"/>
        </w:rPr>
        <w:t xml:space="preserve">Además se describirán mediante el caso clínico presentado, cuáles fueron los avances post quirúrgicos del paciente </w:t>
      </w:r>
      <w:r w:rsidR="002832DE">
        <w:rPr>
          <w:rFonts w:ascii="Arial" w:hAnsi="Arial" w:cs="Arial"/>
          <w:sz w:val="24"/>
        </w:rPr>
        <w:t>así</w:t>
      </w:r>
      <w:r>
        <w:rPr>
          <w:rFonts w:ascii="Arial" w:hAnsi="Arial" w:cs="Arial"/>
          <w:sz w:val="24"/>
        </w:rPr>
        <w:t xml:space="preserve"> como su evolución su tratamiento y la forma de hacer las curaciones. </w:t>
      </w:r>
    </w:p>
    <w:p w:rsidR="00C874A6" w:rsidRPr="000148BF" w:rsidRDefault="00C874A6" w:rsidP="004B4F7D">
      <w:pPr>
        <w:spacing w:line="360" w:lineRule="auto"/>
        <w:jc w:val="both"/>
        <w:rPr>
          <w:rFonts w:ascii="Arial" w:hAnsi="Arial" w:cs="Arial"/>
          <w:sz w:val="24"/>
        </w:rPr>
      </w:pPr>
    </w:p>
    <w:p w:rsidR="000148BF" w:rsidRPr="00167DD9" w:rsidRDefault="00991B5D" w:rsidP="00FD2103">
      <w:pPr>
        <w:pStyle w:val="Ttulo1"/>
        <w:rPr>
          <w:rFonts w:ascii="Arial" w:hAnsi="Arial" w:cs="Arial"/>
          <w:b w:val="0"/>
          <w:sz w:val="32"/>
        </w:rPr>
      </w:pPr>
      <w:bookmarkStart w:id="3" w:name="_Toc69416523"/>
      <w:proofErr w:type="spellStart"/>
      <w:r w:rsidRPr="00167DD9">
        <w:rPr>
          <w:rFonts w:ascii="Arial" w:hAnsi="Arial" w:cs="Arial"/>
          <w:b w:val="0"/>
          <w:sz w:val="32"/>
        </w:rPr>
        <w:lastRenderedPageBreak/>
        <w:t>lll</w:t>
      </w:r>
      <w:proofErr w:type="spellEnd"/>
      <w:r w:rsidRPr="00167DD9">
        <w:rPr>
          <w:rFonts w:ascii="Arial" w:hAnsi="Arial" w:cs="Arial"/>
          <w:b w:val="0"/>
          <w:sz w:val="32"/>
        </w:rPr>
        <w:t xml:space="preserve">. </w:t>
      </w:r>
      <w:r w:rsidR="002832DE" w:rsidRPr="00167DD9">
        <w:rPr>
          <w:rFonts w:ascii="Arial" w:hAnsi="Arial" w:cs="Arial"/>
          <w:b w:val="0"/>
          <w:sz w:val="32"/>
        </w:rPr>
        <w:t>Antecedentes</w:t>
      </w:r>
      <w:bookmarkEnd w:id="3"/>
    </w:p>
    <w:p w:rsidR="002832DE" w:rsidRDefault="002832DE" w:rsidP="007964D0">
      <w:pPr>
        <w:spacing w:line="360" w:lineRule="auto"/>
        <w:jc w:val="both"/>
        <w:rPr>
          <w:rFonts w:ascii="Arial" w:hAnsi="Arial" w:cs="Arial"/>
          <w:sz w:val="24"/>
        </w:rPr>
      </w:pPr>
    </w:p>
    <w:p w:rsidR="00FB23D2" w:rsidRPr="007964D0" w:rsidRDefault="00FB23D2" w:rsidP="007964D0">
      <w:pPr>
        <w:spacing w:line="360" w:lineRule="auto"/>
        <w:jc w:val="both"/>
        <w:rPr>
          <w:rFonts w:ascii="Arial" w:hAnsi="Arial" w:cs="Arial"/>
          <w:sz w:val="24"/>
        </w:rPr>
      </w:pPr>
    </w:p>
    <w:p w:rsidR="002832DE" w:rsidRPr="007964D0" w:rsidRDefault="002832DE" w:rsidP="007964D0">
      <w:pPr>
        <w:spacing w:line="360" w:lineRule="auto"/>
        <w:jc w:val="both"/>
        <w:rPr>
          <w:rFonts w:ascii="Arial" w:hAnsi="Arial" w:cs="Arial"/>
          <w:sz w:val="24"/>
        </w:rPr>
      </w:pPr>
      <w:r w:rsidRPr="007964D0">
        <w:rPr>
          <w:rFonts w:ascii="Arial" w:hAnsi="Arial" w:cs="Arial"/>
          <w:sz w:val="24"/>
        </w:rPr>
        <w:t>Las enfermedades musculo-</w:t>
      </w:r>
      <w:r w:rsidR="007964D0" w:rsidRPr="007964D0">
        <w:rPr>
          <w:rFonts w:ascii="Arial" w:hAnsi="Arial" w:cs="Arial"/>
          <w:sz w:val="24"/>
        </w:rPr>
        <w:t>esqueléticas</w:t>
      </w:r>
      <w:r w:rsidRPr="007964D0">
        <w:rPr>
          <w:rFonts w:ascii="Arial" w:hAnsi="Arial" w:cs="Arial"/>
          <w:sz w:val="24"/>
        </w:rPr>
        <w:t xml:space="preserve"> cada vez son </w:t>
      </w:r>
      <w:r w:rsidR="007964D0" w:rsidRPr="007964D0">
        <w:rPr>
          <w:rFonts w:ascii="Arial" w:hAnsi="Arial" w:cs="Arial"/>
          <w:sz w:val="24"/>
        </w:rPr>
        <w:t>más</w:t>
      </w:r>
      <w:r w:rsidRPr="007964D0">
        <w:rPr>
          <w:rFonts w:ascii="Arial" w:hAnsi="Arial" w:cs="Arial"/>
          <w:sz w:val="24"/>
        </w:rPr>
        <w:t xml:space="preserve"> frecuentes en nuestra </w:t>
      </w:r>
      <w:r w:rsidR="007964D0" w:rsidRPr="007964D0">
        <w:rPr>
          <w:rFonts w:ascii="Arial" w:hAnsi="Arial" w:cs="Arial"/>
          <w:sz w:val="24"/>
        </w:rPr>
        <w:t>práctica</w:t>
      </w:r>
      <w:r w:rsidRPr="007964D0">
        <w:rPr>
          <w:rFonts w:ascii="Arial" w:hAnsi="Arial" w:cs="Arial"/>
          <w:sz w:val="24"/>
        </w:rPr>
        <w:t xml:space="preserve"> diaria, generalmente causados por traumatismos, accidentes, atropellamientos, ataques por terceros en fin, las causas pueden ser muchas, básicamente los caninos pueden ser </w:t>
      </w:r>
      <w:r w:rsidR="007964D0" w:rsidRPr="007964D0">
        <w:rPr>
          <w:rFonts w:ascii="Arial" w:hAnsi="Arial" w:cs="Arial"/>
          <w:sz w:val="24"/>
        </w:rPr>
        <w:t>más</w:t>
      </w:r>
      <w:r w:rsidRPr="007964D0">
        <w:rPr>
          <w:rFonts w:ascii="Arial" w:hAnsi="Arial" w:cs="Arial"/>
          <w:sz w:val="24"/>
        </w:rPr>
        <w:t xml:space="preserve"> propensos a este tipo de procedimiento quirúrgico que los felinos según su origen </w:t>
      </w:r>
      <w:r w:rsidR="007964D0" w:rsidRPr="007964D0">
        <w:rPr>
          <w:rFonts w:ascii="Arial" w:hAnsi="Arial" w:cs="Arial"/>
          <w:sz w:val="24"/>
        </w:rPr>
        <w:t>traumático</w:t>
      </w:r>
      <w:r w:rsidRPr="007964D0">
        <w:rPr>
          <w:rFonts w:ascii="Arial" w:hAnsi="Arial" w:cs="Arial"/>
          <w:sz w:val="24"/>
        </w:rPr>
        <w:t>.</w:t>
      </w:r>
    </w:p>
    <w:p w:rsidR="002832DE" w:rsidRDefault="002832DE" w:rsidP="007964D0">
      <w:pPr>
        <w:spacing w:line="360" w:lineRule="auto"/>
        <w:jc w:val="both"/>
        <w:rPr>
          <w:rFonts w:ascii="Arial" w:hAnsi="Arial" w:cs="Arial"/>
          <w:sz w:val="24"/>
        </w:rPr>
      </w:pPr>
      <w:r w:rsidRPr="007964D0">
        <w:rPr>
          <w:rFonts w:ascii="Arial" w:hAnsi="Arial" w:cs="Arial"/>
          <w:sz w:val="24"/>
        </w:rPr>
        <w:t xml:space="preserve">Existen muchas formas para poder llevar a cabo un caso ortopédico y poderlo abordar de una manera correcta es: Realizar un interrogatorio profundo, un examen físico objetivo, localizar la zona del problema. Realizar pruebas para poder ubicar la fractura o la lesión, detallar un listado de posibles </w:t>
      </w:r>
      <w:r w:rsidR="007964D0" w:rsidRPr="007964D0">
        <w:rPr>
          <w:rFonts w:ascii="Arial" w:hAnsi="Arial" w:cs="Arial"/>
          <w:sz w:val="24"/>
        </w:rPr>
        <w:t>diagnósticos</w:t>
      </w:r>
      <w:r w:rsidRPr="007964D0">
        <w:rPr>
          <w:rFonts w:ascii="Arial" w:hAnsi="Arial" w:cs="Arial"/>
          <w:sz w:val="24"/>
        </w:rPr>
        <w:t xml:space="preserve"> diferenciales y determinarlo con pruebas secundarias como radiografías y </w:t>
      </w:r>
      <w:proofErr w:type="spellStart"/>
      <w:r w:rsidRPr="007964D0">
        <w:rPr>
          <w:rFonts w:ascii="Arial" w:hAnsi="Arial" w:cs="Arial"/>
          <w:sz w:val="24"/>
        </w:rPr>
        <w:t>asi</w:t>
      </w:r>
      <w:proofErr w:type="spellEnd"/>
      <w:r w:rsidRPr="007964D0">
        <w:rPr>
          <w:rFonts w:ascii="Arial" w:hAnsi="Arial" w:cs="Arial"/>
          <w:sz w:val="24"/>
        </w:rPr>
        <w:t xml:space="preserve"> poder llegar a un </w:t>
      </w:r>
      <w:r w:rsidR="007964D0" w:rsidRPr="007964D0">
        <w:rPr>
          <w:rFonts w:ascii="Arial" w:hAnsi="Arial" w:cs="Arial"/>
          <w:sz w:val="24"/>
        </w:rPr>
        <w:t>diagnóstico</w:t>
      </w:r>
      <w:r w:rsidRPr="007964D0">
        <w:rPr>
          <w:rFonts w:ascii="Arial" w:hAnsi="Arial" w:cs="Arial"/>
          <w:sz w:val="24"/>
        </w:rPr>
        <w:t xml:space="preserve"> definitivo para poder iniciar con un plan de tratamientos adecuados.</w:t>
      </w:r>
    </w:p>
    <w:p w:rsidR="00F667C5" w:rsidRPr="00167DD9" w:rsidRDefault="00991B5D" w:rsidP="009E2FFB">
      <w:pPr>
        <w:pStyle w:val="Ttulo1"/>
        <w:rPr>
          <w:rFonts w:ascii="Arial" w:hAnsi="Arial" w:cs="Arial"/>
        </w:rPr>
      </w:pPr>
      <w:bookmarkStart w:id="4" w:name="_Toc69416524"/>
      <w:r w:rsidRPr="00167DD9">
        <w:rPr>
          <w:rFonts w:ascii="Arial" w:hAnsi="Arial" w:cs="Arial"/>
        </w:rPr>
        <w:t xml:space="preserve">3.1 </w:t>
      </w:r>
      <w:r w:rsidR="009E2FFB" w:rsidRPr="00167DD9">
        <w:rPr>
          <w:rFonts w:ascii="Arial" w:hAnsi="Arial" w:cs="Arial"/>
        </w:rPr>
        <w:t>Examen ortopédico</w:t>
      </w:r>
      <w:bookmarkEnd w:id="4"/>
      <w:r w:rsidR="009E2FFB" w:rsidRPr="00167DD9">
        <w:rPr>
          <w:rFonts w:ascii="Arial" w:hAnsi="Arial" w:cs="Arial"/>
        </w:rPr>
        <w:t xml:space="preserve"> </w:t>
      </w:r>
    </w:p>
    <w:p w:rsidR="009E2FFB" w:rsidRPr="009E2FFB" w:rsidRDefault="009E2FFB" w:rsidP="009E2FFB"/>
    <w:p w:rsidR="002832DE" w:rsidRDefault="002832DE" w:rsidP="009E2FFB">
      <w:pPr>
        <w:rPr>
          <w:rFonts w:ascii="Arial" w:hAnsi="Arial" w:cs="Arial"/>
          <w:b/>
          <w:sz w:val="24"/>
        </w:rPr>
      </w:pPr>
      <w:r w:rsidRPr="00E973DB">
        <w:rPr>
          <w:rFonts w:ascii="Arial" w:hAnsi="Arial" w:cs="Arial"/>
          <w:sz w:val="24"/>
        </w:rPr>
        <w:t>Un buen examen ortopédico puede basarse en tres etapas:</w:t>
      </w:r>
    </w:p>
    <w:p w:rsidR="008438CF" w:rsidRPr="008438CF" w:rsidRDefault="008438CF" w:rsidP="008438CF"/>
    <w:p w:rsidR="002832DE" w:rsidRPr="007964D0" w:rsidRDefault="002832DE" w:rsidP="007964D0">
      <w:pPr>
        <w:spacing w:line="360" w:lineRule="auto"/>
        <w:jc w:val="both"/>
        <w:rPr>
          <w:rFonts w:ascii="Arial" w:hAnsi="Arial" w:cs="Arial"/>
          <w:sz w:val="24"/>
        </w:rPr>
      </w:pPr>
      <w:r w:rsidRPr="00E973DB">
        <w:rPr>
          <w:rFonts w:ascii="Arial" w:hAnsi="Arial" w:cs="Arial"/>
          <w:b/>
          <w:sz w:val="24"/>
        </w:rPr>
        <w:t xml:space="preserve">1.-examen ortopédico en </w:t>
      </w:r>
      <w:r w:rsidR="007964D0" w:rsidRPr="00E973DB">
        <w:rPr>
          <w:rFonts w:ascii="Arial" w:hAnsi="Arial" w:cs="Arial"/>
          <w:b/>
          <w:sz w:val="24"/>
        </w:rPr>
        <w:t>estática</w:t>
      </w:r>
      <w:r w:rsidR="00BF5806" w:rsidRPr="007964D0">
        <w:rPr>
          <w:rFonts w:ascii="Arial" w:hAnsi="Arial" w:cs="Arial"/>
          <w:sz w:val="24"/>
        </w:rPr>
        <w:t xml:space="preserve">: </w:t>
      </w:r>
      <w:r w:rsidR="00BF5806">
        <w:rPr>
          <w:rFonts w:ascii="Arial" w:hAnsi="Arial" w:cs="Arial"/>
          <w:sz w:val="24"/>
        </w:rPr>
        <w:t>Este</w:t>
      </w:r>
      <w:r w:rsidRPr="007964D0">
        <w:rPr>
          <w:rFonts w:ascii="Arial" w:hAnsi="Arial" w:cs="Arial"/>
          <w:sz w:val="24"/>
        </w:rPr>
        <w:t xml:space="preserve"> se basa Cuando llega el paciente al consultorio y se tiene que observar detenidamente al paciente en el suelo, tratando de que este lo </w:t>
      </w:r>
      <w:r w:rsidR="007964D0" w:rsidRPr="007964D0">
        <w:rPr>
          <w:rFonts w:ascii="Arial" w:hAnsi="Arial" w:cs="Arial"/>
          <w:sz w:val="24"/>
        </w:rPr>
        <w:t>más</w:t>
      </w:r>
      <w:r w:rsidRPr="007964D0">
        <w:rPr>
          <w:rFonts w:ascii="Arial" w:hAnsi="Arial" w:cs="Arial"/>
          <w:sz w:val="24"/>
        </w:rPr>
        <w:t xml:space="preserve"> relajado posible para detectar la </w:t>
      </w:r>
      <w:r w:rsidR="007964D0" w:rsidRPr="007964D0">
        <w:rPr>
          <w:rFonts w:ascii="Arial" w:hAnsi="Arial" w:cs="Arial"/>
          <w:sz w:val="24"/>
        </w:rPr>
        <w:t>mínima</w:t>
      </w:r>
      <w:r w:rsidRPr="007964D0">
        <w:rPr>
          <w:rFonts w:ascii="Arial" w:hAnsi="Arial" w:cs="Arial"/>
          <w:sz w:val="24"/>
        </w:rPr>
        <w:t xml:space="preserve"> alteración en cuanto a su conformación anatómica</w:t>
      </w:r>
      <w:r w:rsidR="007964D0" w:rsidRPr="007964D0">
        <w:rPr>
          <w:rFonts w:ascii="Arial" w:hAnsi="Arial" w:cs="Arial"/>
          <w:sz w:val="24"/>
        </w:rPr>
        <w:t>.</w:t>
      </w:r>
    </w:p>
    <w:p w:rsidR="007964D0" w:rsidRPr="007964D0" w:rsidRDefault="007964D0" w:rsidP="007964D0">
      <w:pPr>
        <w:spacing w:line="360" w:lineRule="auto"/>
        <w:jc w:val="both"/>
        <w:rPr>
          <w:rFonts w:ascii="Arial" w:hAnsi="Arial" w:cs="Arial"/>
          <w:sz w:val="24"/>
        </w:rPr>
      </w:pPr>
      <w:r w:rsidRPr="00E973DB">
        <w:rPr>
          <w:rFonts w:ascii="Arial" w:hAnsi="Arial" w:cs="Arial"/>
          <w:b/>
          <w:sz w:val="24"/>
        </w:rPr>
        <w:t>2.- Examen ortopédico en dinámica</w:t>
      </w:r>
      <w:r w:rsidR="00BF5806" w:rsidRPr="00E973DB">
        <w:rPr>
          <w:rFonts w:ascii="Arial" w:hAnsi="Arial" w:cs="Arial"/>
          <w:b/>
          <w:sz w:val="24"/>
        </w:rPr>
        <w:t>:</w:t>
      </w:r>
      <w:r w:rsidR="00BF5806" w:rsidRPr="007964D0">
        <w:rPr>
          <w:rFonts w:ascii="Arial" w:hAnsi="Arial" w:cs="Arial"/>
          <w:sz w:val="24"/>
        </w:rPr>
        <w:t xml:space="preserve"> </w:t>
      </w:r>
      <w:r w:rsidR="00BF5806">
        <w:rPr>
          <w:rFonts w:ascii="Arial" w:hAnsi="Arial" w:cs="Arial"/>
          <w:sz w:val="24"/>
        </w:rPr>
        <w:t>Aquí</w:t>
      </w:r>
      <w:r w:rsidRPr="007964D0">
        <w:rPr>
          <w:rFonts w:ascii="Arial" w:hAnsi="Arial" w:cs="Arial"/>
          <w:sz w:val="24"/>
        </w:rPr>
        <w:t xml:space="preserve"> se evalúa las características de desplazamiento del animal caminando, trotando e inclusive corriendo en una superficie plana y no resbaladiza, calificando principalmente locomoción, adaptación y equilibrio</w:t>
      </w:r>
    </w:p>
    <w:p w:rsidR="007964D0" w:rsidRPr="007964D0" w:rsidRDefault="007964D0" w:rsidP="007964D0">
      <w:pPr>
        <w:spacing w:line="360" w:lineRule="auto"/>
        <w:jc w:val="both"/>
        <w:rPr>
          <w:rFonts w:ascii="Arial" w:hAnsi="Arial" w:cs="Arial"/>
          <w:sz w:val="24"/>
        </w:rPr>
      </w:pPr>
      <w:r w:rsidRPr="00E973DB">
        <w:rPr>
          <w:rFonts w:ascii="Arial" w:hAnsi="Arial" w:cs="Arial"/>
          <w:b/>
          <w:sz w:val="24"/>
        </w:rPr>
        <w:lastRenderedPageBreak/>
        <w:t>3.- Examen ortopédico a la manipulación y palpación</w:t>
      </w:r>
      <w:r w:rsidR="00BF5806" w:rsidRPr="00E973DB">
        <w:rPr>
          <w:rFonts w:ascii="Arial" w:hAnsi="Arial" w:cs="Arial"/>
          <w:b/>
          <w:sz w:val="24"/>
        </w:rPr>
        <w:t>:</w:t>
      </w:r>
      <w:r w:rsidR="00BF5806" w:rsidRPr="007964D0">
        <w:rPr>
          <w:rFonts w:ascii="Arial" w:hAnsi="Arial" w:cs="Arial"/>
          <w:sz w:val="24"/>
        </w:rPr>
        <w:t xml:space="preserve"> </w:t>
      </w:r>
      <w:r w:rsidR="00BF5806">
        <w:rPr>
          <w:rFonts w:ascii="Arial" w:hAnsi="Arial" w:cs="Arial"/>
          <w:sz w:val="24"/>
        </w:rPr>
        <w:t>Aquí</w:t>
      </w:r>
      <w:r w:rsidRPr="007964D0">
        <w:rPr>
          <w:rFonts w:ascii="Arial" w:hAnsi="Arial" w:cs="Arial"/>
          <w:sz w:val="24"/>
        </w:rPr>
        <w:t xml:space="preserve"> principalmente se llevan a cabo movimientos de </w:t>
      </w:r>
      <w:proofErr w:type="spellStart"/>
      <w:r w:rsidRPr="007964D0">
        <w:rPr>
          <w:rFonts w:ascii="Arial" w:hAnsi="Arial" w:cs="Arial"/>
          <w:sz w:val="24"/>
        </w:rPr>
        <w:t>flexion</w:t>
      </w:r>
      <w:proofErr w:type="spellEnd"/>
      <w:r w:rsidRPr="007964D0">
        <w:rPr>
          <w:rFonts w:ascii="Arial" w:hAnsi="Arial" w:cs="Arial"/>
          <w:sz w:val="24"/>
        </w:rPr>
        <w:t>, extensión, aducción, abducción y rotaciones de cada una de los miembros y articulaciones.</w:t>
      </w:r>
    </w:p>
    <w:p w:rsidR="007964D0" w:rsidRDefault="007964D0" w:rsidP="007964D0">
      <w:pPr>
        <w:spacing w:line="360" w:lineRule="auto"/>
        <w:jc w:val="both"/>
        <w:rPr>
          <w:rFonts w:ascii="Arial" w:hAnsi="Arial" w:cs="Arial"/>
          <w:sz w:val="24"/>
        </w:rPr>
      </w:pPr>
      <w:r w:rsidRPr="007964D0">
        <w:rPr>
          <w:rFonts w:ascii="Arial" w:hAnsi="Arial" w:cs="Arial"/>
          <w:sz w:val="24"/>
        </w:rPr>
        <w:t xml:space="preserve">Estas tres tipos de pruebas diagnósticas, nos ayudan a poder localizar la parte afectada mediante movimientos, observación y conformación del paciente. </w:t>
      </w:r>
    </w:p>
    <w:p w:rsidR="00FB23D2" w:rsidRDefault="00FB23D2" w:rsidP="007964D0">
      <w:pPr>
        <w:spacing w:line="360" w:lineRule="auto"/>
        <w:jc w:val="both"/>
        <w:rPr>
          <w:rFonts w:ascii="Arial" w:hAnsi="Arial" w:cs="Arial"/>
          <w:sz w:val="24"/>
        </w:rPr>
      </w:pPr>
    </w:p>
    <w:p w:rsidR="007964D0" w:rsidRDefault="007964D0" w:rsidP="007964D0">
      <w:pPr>
        <w:spacing w:line="360" w:lineRule="auto"/>
        <w:jc w:val="both"/>
        <w:rPr>
          <w:rFonts w:ascii="Arial" w:hAnsi="Arial" w:cs="Arial"/>
          <w:sz w:val="24"/>
        </w:rPr>
      </w:pPr>
      <w:r w:rsidRPr="007964D0">
        <w:rPr>
          <w:rFonts w:ascii="Arial" w:hAnsi="Arial" w:cs="Arial"/>
          <w:sz w:val="24"/>
        </w:rPr>
        <w:t>Se requiere sistematizar y realizar el examen de manera coherente, iniciando con las extremidades sanas y por último la que presenta el problema evidente, se puede sedar al animal luego para complementar el estudio con radiografías (</w:t>
      </w:r>
      <w:proofErr w:type="spellStart"/>
      <w:r w:rsidRPr="007964D0">
        <w:rPr>
          <w:rFonts w:ascii="Arial" w:hAnsi="Arial" w:cs="Arial"/>
          <w:sz w:val="24"/>
        </w:rPr>
        <w:t>Fossum</w:t>
      </w:r>
      <w:proofErr w:type="spellEnd"/>
      <w:r w:rsidRPr="007964D0">
        <w:rPr>
          <w:rFonts w:ascii="Arial" w:hAnsi="Arial" w:cs="Arial"/>
          <w:sz w:val="24"/>
        </w:rPr>
        <w:t xml:space="preserve"> 2009). La evaluación neurológica es de suma importancia para el pronóstico final, si la parte nerviosa se encuentra muy afectada el pronóstico empeora (Alfaro 2007).</w:t>
      </w:r>
    </w:p>
    <w:p w:rsidR="007964D0" w:rsidRPr="007964D0" w:rsidRDefault="007964D0" w:rsidP="007964D0">
      <w:pPr>
        <w:spacing w:line="360" w:lineRule="auto"/>
        <w:jc w:val="both"/>
        <w:rPr>
          <w:rFonts w:ascii="Arial" w:hAnsi="Arial" w:cs="Arial"/>
          <w:sz w:val="24"/>
        </w:rPr>
      </w:pPr>
      <w:r w:rsidRPr="007964D0">
        <w:rPr>
          <w:rFonts w:ascii="Arial" w:hAnsi="Arial" w:cs="Arial"/>
          <w:sz w:val="24"/>
        </w:rPr>
        <w:t xml:space="preserve">Cuando ya tenemos nuestro diagnóstico definitivo se planea y se organiza que tipo de procedimientos se llevarán a cabo para poder tratar al paciente, se debe de recordar que no todos los pacientes ortopédicos reciben </w:t>
      </w:r>
      <w:r w:rsidR="00E973DB" w:rsidRPr="007964D0">
        <w:rPr>
          <w:rFonts w:ascii="Arial" w:hAnsi="Arial" w:cs="Arial"/>
          <w:sz w:val="24"/>
        </w:rPr>
        <w:t>los mismos protocolos</w:t>
      </w:r>
      <w:r w:rsidRPr="007964D0">
        <w:rPr>
          <w:rFonts w:ascii="Arial" w:hAnsi="Arial" w:cs="Arial"/>
          <w:sz w:val="24"/>
        </w:rPr>
        <w:t xml:space="preserve"> desde la edad, lugar y tipo de fractura, tipo de material etc.</w:t>
      </w:r>
    </w:p>
    <w:p w:rsidR="007964D0" w:rsidRDefault="007964D0" w:rsidP="007964D0">
      <w:pPr>
        <w:spacing w:line="360" w:lineRule="auto"/>
        <w:jc w:val="both"/>
        <w:rPr>
          <w:rFonts w:ascii="Arial" w:hAnsi="Arial" w:cs="Arial"/>
          <w:sz w:val="24"/>
        </w:rPr>
      </w:pPr>
      <w:r w:rsidRPr="007964D0">
        <w:rPr>
          <w:rFonts w:ascii="Arial" w:hAnsi="Arial" w:cs="Arial"/>
          <w:sz w:val="24"/>
        </w:rPr>
        <w:t xml:space="preserve">Existen varias opciones quirúrgicas disponibles para estabilizar una fractura, pero el tomar la decisión de cual utilizar depende del tipo de fractura, localización, exposición al medio y la destreza y conocimiento del cirujano (Johnson 2005). </w:t>
      </w:r>
    </w:p>
    <w:p w:rsidR="007964D0" w:rsidRDefault="007964D0" w:rsidP="007964D0">
      <w:pPr>
        <w:spacing w:line="360" w:lineRule="auto"/>
        <w:jc w:val="both"/>
        <w:rPr>
          <w:rFonts w:ascii="Arial" w:hAnsi="Arial" w:cs="Arial"/>
          <w:sz w:val="24"/>
        </w:rPr>
      </w:pPr>
      <w:r w:rsidRPr="007964D0">
        <w:rPr>
          <w:rFonts w:ascii="Arial" w:hAnsi="Arial" w:cs="Arial"/>
          <w:sz w:val="24"/>
        </w:rPr>
        <w:t xml:space="preserve">Las fijaciones esqueléticas externas, platinas, pines </w:t>
      </w:r>
      <w:proofErr w:type="spellStart"/>
      <w:r w:rsidRPr="007964D0">
        <w:rPr>
          <w:rFonts w:ascii="Arial" w:hAnsi="Arial" w:cs="Arial"/>
          <w:sz w:val="24"/>
        </w:rPr>
        <w:t>endomedulares</w:t>
      </w:r>
      <w:proofErr w:type="spellEnd"/>
      <w:r w:rsidRPr="007964D0">
        <w:rPr>
          <w:rFonts w:ascii="Arial" w:hAnsi="Arial" w:cs="Arial"/>
          <w:sz w:val="24"/>
        </w:rPr>
        <w:t xml:space="preserve">, tornillos  </w:t>
      </w:r>
      <w:proofErr w:type="spellStart"/>
      <w:r w:rsidRPr="007964D0">
        <w:rPr>
          <w:rFonts w:ascii="Arial" w:hAnsi="Arial" w:cs="Arial"/>
          <w:sz w:val="24"/>
        </w:rPr>
        <w:t>interfragmentarios</w:t>
      </w:r>
      <w:proofErr w:type="spellEnd"/>
      <w:r w:rsidRPr="007964D0">
        <w:rPr>
          <w:rFonts w:ascii="Arial" w:hAnsi="Arial" w:cs="Arial"/>
          <w:sz w:val="24"/>
        </w:rPr>
        <w:t xml:space="preserve"> y cerclajes (alambre ortopédico) o la implementación de varias de ellas son las técnicas que se utilizan comúnmente para tratar fracturas (</w:t>
      </w:r>
      <w:proofErr w:type="spellStart"/>
      <w:r w:rsidRPr="007964D0">
        <w:rPr>
          <w:rFonts w:ascii="Arial" w:hAnsi="Arial" w:cs="Arial"/>
          <w:sz w:val="24"/>
        </w:rPr>
        <w:t>Coughlan</w:t>
      </w:r>
      <w:proofErr w:type="spellEnd"/>
      <w:r w:rsidRPr="007964D0">
        <w:rPr>
          <w:rFonts w:ascii="Arial" w:hAnsi="Arial" w:cs="Arial"/>
          <w:sz w:val="24"/>
        </w:rPr>
        <w:t xml:space="preserve"> and Miller 1999; </w:t>
      </w:r>
      <w:proofErr w:type="spellStart"/>
      <w:r w:rsidRPr="007964D0">
        <w:rPr>
          <w:rFonts w:ascii="Arial" w:hAnsi="Arial" w:cs="Arial"/>
          <w:sz w:val="24"/>
        </w:rPr>
        <w:t>Denny</w:t>
      </w:r>
      <w:proofErr w:type="spellEnd"/>
      <w:r w:rsidRPr="007964D0">
        <w:rPr>
          <w:rFonts w:ascii="Arial" w:hAnsi="Arial" w:cs="Arial"/>
          <w:sz w:val="24"/>
        </w:rPr>
        <w:t xml:space="preserve"> and </w:t>
      </w:r>
      <w:proofErr w:type="spellStart"/>
      <w:r w:rsidRPr="007964D0">
        <w:rPr>
          <w:rFonts w:ascii="Arial" w:hAnsi="Arial" w:cs="Arial"/>
          <w:sz w:val="24"/>
        </w:rPr>
        <w:t>Butterworth</w:t>
      </w:r>
      <w:proofErr w:type="spellEnd"/>
      <w:r w:rsidRPr="007964D0">
        <w:rPr>
          <w:rFonts w:ascii="Arial" w:hAnsi="Arial" w:cs="Arial"/>
          <w:sz w:val="24"/>
        </w:rPr>
        <w:t xml:space="preserve"> 2000; Sánchez 2006).</w:t>
      </w:r>
    </w:p>
    <w:p w:rsidR="00FD2103" w:rsidRDefault="007964D0" w:rsidP="007964D0">
      <w:pPr>
        <w:spacing w:line="360" w:lineRule="auto"/>
        <w:jc w:val="both"/>
        <w:rPr>
          <w:rFonts w:ascii="Arial" w:hAnsi="Arial" w:cs="Arial"/>
          <w:sz w:val="24"/>
        </w:rPr>
      </w:pPr>
      <w:proofErr w:type="spellStart"/>
      <w:r>
        <w:rPr>
          <w:rFonts w:ascii="Arial" w:hAnsi="Arial" w:cs="Arial"/>
          <w:sz w:val="24"/>
        </w:rPr>
        <w:t>Asi</w:t>
      </w:r>
      <w:proofErr w:type="spellEnd"/>
      <w:r>
        <w:rPr>
          <w:rFonts w:ascii="Arial" w:hAnsi="Arial" w:cs="Arial"/>
          <w:sz w:val="24"/>
        </w:rPr>
        <w:t xml:space="preserve"> mismo se tiene que tomar en cuenta muchos factores antes de poder elegir el tipo de cirugía y el material que se utilizara en la cirugía, generalmente después de las pruebas correspondientes se analiza el caso antes de poder elegir la técnica correcta.</w:t>
      </w:r>
    </w:p>
    <w:p w:rsidR="00526C81" w:rsidRPr="00167DD9" w:rsidRDefault="00991B5D" w:rsidP="00FD2103">
      <w:pPr>
        <w:pStyle w:val="Ttulo1"/>
        <w:rPr>
          <w:rFonts w:ascii="Arial" w:hAnsi="Arial" w:cs="Arial"/>
          <w:b w:val="0"/>
          <w:sz w:val="32"/>
        </w:rPr>
      </w:pPr>
      <w:bookmarkStart w:id="5" w:name="_Toc69416525"/>
      <w:proofErr w:type="spellStart"/>
      <w:r w:rsidRPr="00167DD9">
        <w:rPr>
          <w:rFonts w:ascii="Arial" w:hAnsi="Arial" w:cs="Arial"/>
          <w:b w:val="0"/>
          <w:sz w:val="32"/>
        </w:rPr>
        <w:lastRenderedPageBreak/>
        <w:t>lV</w:t>
      </w:r>
      <w:proofErr w:type="spellEnd"/>
      <w:r w:rsidRPr="00167DD9">
        <w:rPr>
          <w:rFonts w:ascii="Arial" w:hAnsi="Arial" w:cs="Arial"/>
          <w:b w:val="0"/>
          <w:sz w:val="32"/>
        </w:rPr>
        <w:t xml:space="preserve">. </w:t>
      </w:r>
      <w:r w:rsidR="00526C81" w:rsidRPr="00167DD9">
        <w:rPr>
          <w:rFonts w:ascii="Arial" w:hAnsi="Arial" w:cs="Arial"/>
          <w:b w:val="0"/>
          <w:sz w:val="32"/>
        </w:rPr>
        <w:t>Estado del Arte</w:t>
      </w:r>
      <w:bookmarkEnd w:id="5"/>
    </w:p>
    <w:p w:rsidR="00526C81" w:rsidRDefault="00526C81" w:rsidP="00526C81"/>
    <w:p w:rsidR="00526C81" w:rsidRPr="00221EAD" w:rsidRDefault="00526C81" w:rsidP="00221EAD">
      <w:pPr>
        <w:spacing w:line="360" w:lineRule="auto"/>
        <w:jc w:val="both"/>
        <w:rPr>
          <w:rFonts w:ascii="Arial" w:hAnsi="Arial" w:cs="Arial"/>
          <w:sz w:val="24"/>
        </w:rPr>
      </w:pPr>
      <w:r w:rsidRPr="00221EAD">
        <w:rPr>
          <w:rFonts w:ascii="Arial" w:hAnsi="Arial" w:cs="Arial"/>
          <w:sz w:val="24"/>
        </w:rPr>
        <w:t>Generalmente cuando hablamos de loa cirugía ortopédica hacemos referencia a un sinfín de información que nos puede ampliar más que un panorama, un campo de información en el que podamos sumergirnos a este tipo de problemática en el que nos enfrentamos día a día en la práctica clínica veterinaria.</w:t>
      </w:r>
    </w:p>
    <w:p w:rsidR="00526C81" w:rsidRPr="00221EAD" w:rsidRDefault="00526C81" w:rsidP="00221EAD">
      <w:pPr>
        <w:spacing w:line="360" w:lineRule="auto"/>
        <w:jc w:val="both"/>
        <w:rPr>
          <w:rFonts w:ascii="Arial" w:hAnsi="Arial" w:cs="Arial"/>
          <w:sz w:val="24"/>
        </w:rPr>
      </w:pPr>
      <w:r w:rsidRPr="00221EAD">
        <w:rPr>
          <w:rFonts w:ascii="Arial" w:hAnsi="Arial" w:cs="Arial"/>
          <w:sz w:val="24"/>
        </w:rPr>
        <w:t>Los huesos fracturados generan dolor y que representan una urgencia en el que se ve en juego la vida del paciente. Se debe prestar tal atención a las lesiones del tórax y abdomen, cerca del 60% de los perros con fracturas de miembros tienen evidencias radiológicas dentro del trauma torácico mientras que el 20% no asocian sintomatología previa a la revisión y anamnesis. (Sánchez Velarde, 1997)</w:t>
      </w:r>
    </w:p>
    <w:p w:rsidR="00526C81" w:rsidRPr="00221EAD" w:rsidRDefault="00526C81" w:rsidP="00221EAD">
      <w:pPr>
        <w:spacing w:line="360" w:lineRule="auto"/>
        <w:jc w:val="both"/>
        <w:rPr>
          <w:rFonts w:ascii="Arial" w:hAnsi="Arial" w:cs="Arial"/>
          <w:sz w:val="24"/>
        </w:rPr>
      </w:pPr>
      <w:r w:rsidRPr="00221EAD">
        <w:rPr>
          <w:rFonts w:ascii="Arial" w:hAnsi="Arial" w:cs="Arial"/>
          <w:sz w:val="24"/>
        </w:rPr>
        <w:t>Aquí el autor hace un reflejo propio de cómo algunos pacientes al ingresar a la revisión clínica no presentan sintomatologías previas a un politraumatismo ya que a veces esto depende de donde se encuentra el trauma focal, muchas veces un traumatismo en abdomen se ve identificado mucho después cuando se toma una radiografía anexa para poder ver la lesión y llegar a un diagnóstico más certero.</w:t>
      </w:r>
    </w:p>
    <w:p w:rsidR="00526C81" w:rsidRPr="00221EAD" w:rsidRDefault="00526C81" w:rsidP="00221EAD">
      <w:pPr>
        <w:spacing w:line="360" w:lineRule="auto"/>
        <w:jc w:val="both"/>
        <w:rPr>
          <w:rFonts w:ascii="Arial" w:hAnsi="Arial" w:cs="Arial"/>
          <w:sz w:val="24"/>
        </w:rPr>
      </w:pPr>
      <w:r w:rsidRPr="00221EAD">
        <w:rPr>
          <w:rFonts w:ascii="Arial" w:hAnsi="Arial" w:cs="Arial"/>
          <w:sz w:val="24"/>
        </w:rPr>
        <w:t>Para la interpretación de las tomas radiográficas en importante un conocimiento previo a la acerca de la anatomía musculo-</w:t>
      </w:r>
      <w:r w:rsidR="00221EAD" w:rsidRPr="00221EAD">
        <w:rPr>
          <w:rFonts w:ascii="Arial" w:hAnsi="Arial" w:cs="Arial"/>
          <w:sz w:val="24"/>
        </w:rPr>
        <w:t>esquelética</w:t>
      </w:r>
      <w:r w:rsidRPr="00221EAD">
        <w:rPr>
          <w:rFonts w:ascii="Arial" w:hAnsi="Arial" w:cs="Arial"/>
          <w:sz w:val="24"/>
        </w:rPr>
        <w:t xml:space="preserve"> normal</w:t>
      </w:r>
      <w:r w:rsidR="00221EAD" w:rsidRPr="00221EAD">
        <w:rPr>
          <w:rFonts w:ascii="Arial" w:hAnsi="Arial" w:cs="Arial"/>
          <w:sz w:val="24"/>
        </w:rPr>
        <w:t>, esto debe conseguirse mediante un conocimiento básico de la experiencia necesaria, las radiografías pueden ser un apoyo visual de muchos cambios fisiológicos que tienen su asiento en el hueso. (Smith, 1992)</w:t>
      </w:r>
    </w:p>
    <w:p w:rsidR="00B208AF" w:rsidRDefault="00221EAD" w:rsidP="00B208AF">
      <w:pPr>
        <w:spacing w:line="360" w:lineRule="auto"/>
        <w:jc w:val="both"/>
        <w:rPr>
          <w:rFonts w:ascii="Arial" w:hAnsi="Arial" w:cs="Arial"/>
          <w:sz w:val="24"/>
        </w:rPr>
      </w:pPr>
      <w:r w:rsidRPr="00221EAD">
        <w:rPr>
          <w:rFonts w:ascii="Arial" w:hAnsi="Arial" w:cs="Arial"/>
          <w:sz w:val="24"/>
        </w:rPr>
        <w:t>Básicamente el apoyo de los distintos tipos de métodos de diagnósticos empleados en la clínica diaria, suelen ser una salida bastante excepcional de acuerdo a los estándares establecidos para poder llegar a un diagnóstico certero, este autor hace referencia a las radiografías como una forma de diagnóstico esencial para poder identificar la lesión o patología a diagnosticar, para ello nos habla de una forma bastante coherente a la hora de implementar una diagnóstico.</w:t>
      </w:r>
    </w:p>
    <w:p w:rsidR="00991B5D" w:rsidRDefault="00991B5D" w:rsidP="00B208AF">
      <w:pPr>
        <w:spacing w:line="360" w:lineRule="auto"/>
        <w:jc w:val="both"/>
        <w:rPr>
          <w:rFonts w:ascii="Arial" w:hAnsi="Arial" w:cs="Arial"/>
          <w:sz w:val="24"/>
        </w:rPr>
      </w:pPr>
    </w:p>
    <w:p w:rsidR="00FB23D2" w:rsidRPr="00167DD9" w:rsidRDefault="00991B5D" w:rsidP="00AB4366">
      <w:pPr>
        <w:pStyle w:val="Ttulo1"/>
        <w:rPr>
          <w:rFonts w:ascii="Arial" w:hAnsi="Arial" w:cs="Arial"/>
          <w:b w:val="0"/>
        </w:rPr>
      </w:pPr>
      <w:bookmarkStart w:id="6" w:name="_Toc69416526"/>
      <w:r w:rsidRPr="00167DD9">
        <w:rPr>
          <w:rFonts w:ascii="Arial" w:hAnsi="Arial" w:cs="Arial"/>
        </w:rPr>
        <w:lastRenderedPageBreak/>
        <w:t xml:space="preserve">V. </w:t>
      </w:r>
      <w:r w:rsidR="00FB23D2" w:rsidRPr="00167DD9">
        <w:rPr>
          <w:rFonts w:ascii="Arial" w:hAnsi="Arial" w:cs="Arial"/>
          <w:b w:val="0"/>
          <w:sz w:val="32"/>
        </w:rPr>
        <w:t>Justificación</w:t>
      </w:r>
      <w:bookmarkEnd w:id="6"/>
      <w:r w:rsidR="00FB23D2" w:rsidRPr="00167DD9">
        <w:rPr>
          <w:rFonts w:ascii="Arial" w:hAnsi="Arial" w:cs="Arial"/>
          <w:b w:val="0"/>
          <w:sz w:val="32"/>
        </w:rPr>
        <w:t xml:space="preserve"> </w:t>
      </w:r>
    </w:p>
    <w:p w:rsidR="00FB23D2" w:rsidRPr="00983B02" w:rsidRDefault="00FB23D2" w:rsidP="007964D0">
      <w:pPr>
        <w:spacing w:line="360" w:lineRule="auto"/>
        <w:jc w:val="both"/>
        <w:rPr>
          <w:rFonts w:ascii="Arial" w:hAnsi="Arial" w:cs="Arial"/>
          <w:sz w:val="24"/>
          <w:szCs w:val="24"/>
        </w:rPr>
      </w:pPr>
    </w:p>
    <w:p w:rsidR="00221EAD" w:rsidRDefault="00221EAD" w:rsidP="00983B02">
      <w:pPr>
        <w:spacing w:line="360" w:lineRule="auto"/>
        <w:jc w:val="both"/>
        <w:rPr>
          <w:rFonts w:ascii="Arial" w:hAnsi="Arial" w:cs="Arial"/>
          <w:sz w:val="24"/>
          <w:szCs w:val="24"/>
        </w:rPr>
      </w:pPr>
      <w:r>
        <w:rPr>
          <w:rFonts w:ascii="Arial" w:hAnsi="Arial" w:cs="Arial"/>
          <w:sz w:val="24"/>
          <w:szCs w:val="24"/>
        </w:rPr>
        <w:t xml:space="preserve">Esta investigación se realizó a medida de la necesidad que la ciudad Comitán de </w:t>
      </w:r>
      <w:r w:rsidR="00B208AF">
        <w:rPr>
          <w:rFonts w:ascii="Arial" w:hAnsi="Arial" w:cs="Arial"/>
          <w:sz w:val="24"/>
          <w:szCs w:val="24"/>
        </w:rPr>
        <w:t>Domínguez</w:t>
      </w:r>
      <w:r>
        <w:rPr>
          <w:rFonts w:ascii="Arial" w:hAnsi="Arial" w:cs="Arial"/>
          <w:sz w:val="24"/>
          <w:szCs w:val="24"/>
        </w:rPr>
        <w:t xml:space="preserve"> plasmaba</w:t>
      </w:r>
      <w:r w:rsidR="00B208AF">
        <w:rPr>
          <w:rFonts w:ascii="Arial" w:hAnsi="Arial" w:cs="Arial"/>
          <w:sz w:val="24"/>
          <w:szCs w:val="24"/>
        </w:rPr>
        <w:t xml:space="preserve"> ya que tiempo atrás este tipo de intervenciones no se realizaban con tanta frecuencia, o se desconocía por total el tema, y surge la idea de poder crear conciencia del cuidado a las mascotas que sufren este tipo de traumatismos y que tienen que ser sometidos a una cirugía ortopédica.</w:t>
      </w:r>
    </w:p>
    <w:p w:rsidR="00983B02" w:rsidRDefault="00983B02" w:rsidP="00983B02">
      <w:pPr>
        <w:spacing w:line="360" w:lineRule="auto"/>
        <w:jc w:val="both"/>
        <w:rPr>
          <w:rFonts w:ascii="Arial" w:hAnsi="Arial" w:cs="Arial"/>
          <w:sz w:val="24"/>
          <w:szCs w:val="24"/>
        </w:rPr>
      </w:pPr>
      <w:r w:rsidRPr="00983B02">
        <w:rPr>
          <w:rFonts w:ascii="Arial" w:hAnsi="Arial" w:cs="Arial"/>
          <w:sz w:val="24"/>
          <w:szCs w:val="24"/>
        </w:rPr>
        <w:t>La oportunidad que tuve de poder observar e involucrarme desde el diagnostico hasta la recuperación post quirúrgica de pacientes con diversas patologías ortopédicas permitió un aprendizaje comple</w:t>
      </w:r>
      <w:r>
        <w:rPr>
          <w:rFonts w:ascii="Arial" w:hAnsi="Arial" w:cs="Arial"/>
          <w:sz w:val="24"/>
          <w:szCs w:val="24"/>
        </w:rPr>
        <w:t>to y una capacitación adec</w:t>
      </w:r>
      <w:r w:rsidR="00B208AF">
        <w:rPr>
          <w:rFonts w:ascii="Arial" w:hAnsi="Arial" w:cs="Arial"/>
          <w:sz w:val="24"/>
          <w:szCs w:val="24"/>
        </w:rPr>
        <w:t>uada.</w:t>
      </w:r>
    </w:p>
    <w:p w:rsidR="00983B02" w:rsidRDefault="00C874A6" w:rsidP="00983B02">
      <w:pPr>
        <w:spacing w:line="360" w:lineRule="auto"/>
        <w:jc w:val="both"/>
        <w:rPr>
          <w:rFonts w:ascii="Arial" w:hAnsi="Arial" w:cs="Arial"/>
          <w:sz w:val="24"/>
          <w:szCs w:val="24"/>
        </w:rPr>
      </w:pPr>
      <w:r>
        <w:rPr>
          <w:rFonts w:ascii="Arial" w:hAnsi="Arial" w:cs="Arial"/>
          <w:sz w:val="24"/>
          <w:szCs w:val="24"/>
        </w:rPr>
        <w:t>El aprendizaje obtenido</w:t>
      </w:r>
      <w:r w:rsidR="00983B02">
        <w:rPr>
          <w:rFonts w:ascii="Arial" w:hAnsi="Arial" w:cs="Arial"/>
          <w:sz w:val="24"/>
          <w:szCs w:val="24"/>
        </w:rPr>
        <w:t xml:space="preserve"> me permitió </w:t>
      </w:r>
      <w:r w:rsidR="00983B02" w:rsidRPr="00983B02">
        <w:rPr>
          <w:rFonts w:ascii="Arial" w:hAnsi="Arial" w:cs="Arial"/>
          <w:sz w:val="24"/>
          <w:szCs w:val="24"/>
        </w:rPr>
        <w:t xml:space="preserve">reforzar conocimientos adquiridos durante la carrera, </w:t>
      </w:r>
      <w:r w:rsidR="00983B02">
        <w:rPr>
          <w:rFonts w:ascii="Arial" w:hAnsi="Arial" w:cs="Arial"/>
          <w:sz w:val="24"/>
          <w:szCs w:val="24"/>
        </w:rPr>
        <w:t xml:space="preserve">participar activamente durante  </w:t>
      </w:r>
      <w:r w:rsidR="00983B02" w:rsidRPr="00983B02">
        <w:rPr>
          <w:rFonts w:ascii="Arial" w:hAnsi="Arial" w:cs="Arial"/>
          <w:sz w:val="24"/>
          <w:szCs w:val="24"/>
        </w:rPr>
        <w:t>las cirugías que se presentaron además de involuc</w:t>
      </w:r>
      <w:r w:rsidR="00983B02">
        <w:rPr>
          <w:rFonts w:ascii="Arial" w:hAnsi="Arial" w:cs="Arial"/>
          <w:sz w:val="24"/>
          <w:szCs w:val="24"/>
        </w:rPr>
        <w:t xml:space="preserve">rarse en el manejo del paciente </w:t>
      </w:r>
      <w:r w:rsidR="00983B02" w:rsidRPr="00983B02">
        <w:rPr>
          <w:rFonts w:ascii="Arial" w:hAnsi="Arial" w:cs="Arial"/>
          <w:sz w:val="24"/>
          <w:szCs w:val="24"/>
        </w:rPr>
        <w:t>durante su internamiento en el centro veterinario</w:t>
      </w:r>
      <w:r w:rsidR="00983B02">
        <w:rPr>
          <w:rFonts w:ascii="Arial" w:hAnsi="Arial" w:cs="Arial"/>
          <w:sz w:val="24"/>
          <w:szCs w:val="24"/>
        </w:rPr>
        <w:t xml:space="preserve"> y lo que engloba su evolución, como el tratamiento, curación de heridas, nutrición, terapias etc.</w:t>
      </w:r>
    </w:p>
    <w:p w:rsidR="000B16DF" w:rsidRDefault="00983B02" w:rsidP="00983B02">
      <w:pPr>
        <w:spacing w:line="360" w:lineRule="auto"/>
        <w:jc w:val="both"/>
        <w:rPr>
          <w:rFonts w:ascii="Arial" w:hAnsi="Arial" w:cs="Arial"/>
          <w:sz w:val="24"/>
          <w:szCs w:val="24"/>
        </w:rPr>
      </w:pPr>
      <w:r>
        <w:rPr>
          <w:rFonts w:ascii="Arial" w:hAnsi="Arial" w:cs="Arial"/>
          <w:sz w:val="24"/>
          <w:szCs w:val="24"/>
        </w:rPr>
        <w:t xml:space="preserve">Es cierto que no todo tipo de lesiones esqueléticas necesitan de un procedimiento quirúrgico, a veces solo necesitan reposos, un buen manejo de vendajes, analgésicos, estas excepciones a veces se dan por el tipo de lesión, edad del perro, raza, etc. </w:t>
      </w:r>
    </w:p>
    <w:p w:rsidR="000B16DF" w:rsidRDefault="000B16DF" w:rsidP="00983B02">
      <w:pPr>
        <w:spacing w:line="360" w:lineRule="auto"/>
        <w:jc w:val="both"/>
        <w:rPr>
          <w:rFonts w:ascii="Arial" w:hAnsi="Arial" w:cs="Arial"/>
          <w:sz w:val="24"/>
          <w:szCs w:val="24"/>
        </w:rPr>
      </w:pPr>
    </w:p>
    <w:p w:rsidR="00C874A6" w:rsidRDefault="00C874A6" w:rsidP="00983B02">
      <w:pPr>
        <w:spacing w:line="360" w:lineRule="auto"/>
        <w:jc w:val="both"/>
        <w:rPr>
          <w:rFonts w:ascii="Arial" w:hAnsi="Arial" w:cs="Arial"/>
          <w:sz w:val="24"/>
          <w:szCs w:val="24"/>
        </w:rPr>
      </w:pPr>
    </w:p>
    <w:p w:rsidR="00C874A6" w:rsidRDefault="00C874A6" w:rsidP="00983B02">
      <w:pPr>
        <w:spacing w:line="360" w:lineRule="auto"/>
        <w:jc w:val="both"/>
        <w:rPr>
          <w:rFonts w:ascii="Arial" w:hAnsi="Arial" w:cs="Arial"/>
          <w:sz w:val="24"/>
          <w:szCs w:val="24"/>
        </w:rPr>
      </w:pPr>
    </w:p>
    <w:p w:rsidR="00C874A6" w:rsidRDefault="00C874A6" w:rsidP="00983B02">
      <w:pPr>
        <w:spacing w:line="360" w:lineRule="auto"/>
        <w:jc w:val="both"/>
        <w:rPr>
          <w:rFonts w:ascii="Arial" w:hAnsi="Arial" w:cs="Arial"/>
          <w:sz w:val="24"/>
          <w:szCs w:val="24"/>
        </w:rPr>
      </w:pPr>
    </w:p>
    <w:p w:rsidR="000B16DF" w:rsidRPr="00167DD9" w:rsidRDefault="00991B5D" w:rsidP="00FD2103">
      <w:pPr>
        <w:pStyle w:val="Ttulo1"/>
        <w:rPr>
          <w:rFonts w:ascii="Arial" w:hAnsi="Arial" w:cs="Arial"/>
          <w:sz w:val="32"/>
          <w:szCs w:val="24"/>
        </w:rPr>
      </w:pPr>
      <w:bookmarkStart w:id="7" w:name="_Toc69416527"/>
      <w:proofErr w:type="spellStart"/>
      <w:r w:rsidRPr="00167DD9">
        <w:rPr>
          <w:rFonts w:ascii="Arial" w:hAnsi="Arial" w:cs="Arial"/>
          <w:sz w:val="32"/>
          <w:szCs w:val="24"/>
        </w:rPr>
        <w:lastRenderedPageBreak/>
        <w:t>Vl</w:t>
      </w:r>
      <w:proofErr w:type="spellEnd"/>
      <w:r w:rsidRPr="00167DD9">
        <w:rPr>
          <w:rFonts w:ascii="Arial" w:hAnsi="Arial" w:cs="Arial"/>
          <w:sz w:val="32"/>
          <w:szCs w:val="24"/>
        </w:rPr>
        <w:t xml:space="preserve">. </w:t>
      </w:r>
      <w:r w:rsidR="000B16DF" w:rsidRPr="00167DD9">
        <w:rPr>
          <w:rFonts w:ascii="Arial" w:hAnsi="Arial" w:cs="Arial"/>
          <w:sz w:val="32"/>
          <w:szCs w:val="24"/>
        </w:rPr>
        <w:t>Objetivos</w:t>
      </w:r>
      <w:bookmarkEnd w:id="7"/>
    </w:p>
    <w:p w:rsidR="000B16DF" w:rsidRDefault="000B16DF" w:rsidP="00FD2103">
      <w:pPr>
        <w:pStyle w:val="Ttulo2"/>
        <w:rPr>
          <w:rFonts w:ascii="Arial" w:hAnsi="Arial" w:cs="Arial"/>
          <w:sz w:val="24"/>
          <w:szCs w:val="24"/>
        </w:rPr>
      </w:pPr>
    </w:p>
    <w:p w:rsidR="000B16DF" w:rsidRPr="00167DD9" w:rsidRDefault="00991B5D" w:rsidP="00FD2103">
      <w:pPr>
        <w:pStyle w:val="Ttulo2"/>
        <w:rPr>
          <w:rFonts w:ascii="Arial" w:hAnsi="Arial" w:cs="Arial"/>
          <w:sz w:val="28"/>
          <w:szCs w:val="24"/>
        </w:rPr>
      </w:pPr>
      <w:bookmarkStart w:id="8" w:name="_Toc69416528"/>
      <w:r w:rsidRPr="00167DD9">
        <w:rPr>
          <w:rFonts w:ascii="Arial" w:hAnsi="Arial" w:cs="Arial"/>
          <w:sz w:val="28"/>
          <w:szCs w:val="24"/>
        </w:rPr>
        <w:t xml:space="preserve">6.1  </w:t>
      </w:r>
      <w:r w:rsidR="000B16DF" w:rsidRPr="00167DD9">
        <w:rPr>
          <w:rFonts w:ascii="Arial" w:hAnsi="Arial" w:cs="Arial"/>
          <w:sz w:val="28"/>
          <w:szCs w:val="24"/>
        </w:rPr>
        <w:t>Objetivo general</w:t>
      </w:r>
      <w:bookmarkEnd w:id="8"/>
    </w:p>
    <w:p w:rsidR="008438CF" w:rsidRPr="008438CF" w:rsidRDefault="008438CF" w:rsidP="008438CF"/>
    <w:p w:rsidR="000B16DF" w:rsidRDefault="000B16DF" w:rsidP="000B16DF">
      <w:pPr>
        <w:spacing w:line="360" w:lineRule="auto"/>
        <w:ind w:firstLine="708"/>
        <w:jc w:val="both"/>
        <w:rPr>
          <w:rFonts w:ascii="Arial" w:hAnsi="Arial" w:cs="Arial"/>
          <w:sz w:val="24"/>
          <w:szCs w:val="24"/>
        </w:rPr>
      </w:pPr>
      <w:r>
        <w:rPr>
          <w:rFonts w:ascii="Arial" w:hAnsi="Arial" w:cs="Arial"/>
          <w:sz w:val="24"/>
          <w:szCs w:val="24"/>
        </w:rPr>
        <w:t>Enriquecer mis conocimientos previos teóricos-prácticos en todo el proceso de diagnóstico, tratamiento y el buen manejo de pacientes con padecimientos ortopédicos.</w:t>
      </w:r>
    </w:p>
    <w:p w:rsidR="000B16DF" w:rsidRPr="00167DD9" w:rsidRDefault="000B16DF" w:rsidP="00AB4366">
      <w:pPr>
        <w:pStyle w:val="Ttulo2"/>
        <w:rPr>
          <w:rFonts w:ascii="Arial" w:hAnsi="Arial" w:cs="Arial"/>
          <w:sz w:val="28"/>
          <w:szCs w:val="24"/>
        </w:rPr>
      </w:pPr>
    </w:p>
    <w:p w:rsidR="000B16DF" w:rsidRPr="00167DD9" w:rsidRDefault="00991B5D" w:rsidP="00AB4366">
      <w:pPr>
        <w:pStyle w:val="Ttulo2"/>
        <w:rPr>
          <w:rFonts w:ascii="Arial" w:hAnsi="Arial" w:cs="Arial"/>
          <w:sz w:val="28"/>
          <w:szCs w:val="24"/>
        </w:rPr>
      </w:pPr>
      <w:bookmarkStart w:id="9" w:name="_Toc69416529"/>
      <w:r w:rsidRPr="00167DD9">
        <w:rPr>
          <w:rFonts w:ascii="Arial" w:hAnsi="Arial" w:cs="Arial"/>
          <w:sz w:val="28"/>
          <w:szCs w:val="24"/>
        </w:rPr>
        <w:t xml:space="preserve">6.2  </w:t>
      </w:r>
      <w:r w:rsidR="000B16DF" w:rsidRPr="00167DD9">
        <w:rPr>
          <w:rFonts w:ascii="Arial" w:hAnsi="Arial" w:cs="Arial"/>
          <w:sz w:val="28"/>
          <w:szCs w:val="24"/>
        </w:rPr>
        <w:t>Objetivos específicos</w:t>
      </w:r>
      <w:bookmarkEnd w:id="9"/>
    </w:p>
    <w:p w:rsidR="008438CF" w:rsidRPr="008438CF" w:rsidRDefault="008438CF" w:rsidP="008438CF"/>
    <w:p w:rsidR="000B16DF" w:rsidRDefault="000B16DF" w:rsidP="000B16DF">
      <w:pPr>
        <w:pStyle w:val="Prrafodelista"/>
        <w:numPr>
          <w:ilvl w:val="0"/>
          <w:numId w:val="2"/>
        </w:numPr>
        <w:spacing w:line="480" w:lineRule="auto"/>
        <w:jc w:val="both"/>
        <w:rPr>
          <w:rFonts w:ascii="Arial" w:hAnsi="Arial" w:cs="Arial"/>
          <w:sz w:val="24"/>
          <w:szCs w:val="24"/>
        </w:rPr>
      </w:pPr>
      <w:r>
        <w:rPr>
          <w:rFonts w:ascii="Arial" w:hAnsi="Arial" w:cs="Arial"/>
          <w:sz w:val="24"/>
          <w:szCs w:val="24"/>
        </w:rPr>
        <w:t>Poder ir actualizando mis conocimientos en las nuevas técnicas quirúrgicas dentro del proceso ortopédico canino y felino.</w:t>
      </w:r>
    </w:p>
    <w:p w:rsidR="000B16DF" w:rsidRDefault="000B16DF" w:rsidP="000B16DF">
      <w:pPr>
        <w:pStyle w:val="Prrafodelista"/>
        <w:numPr>
          <w:ilvl w:val="0"/>
          <w:numId w:val="2"/>
        </w:numPr>
        <w:spacing w:line="480" w:lineRule="auto"/>
        <w:jc w:val="both"/>
        <w:rPr>
          <w:rFonts w:ascii="Arial" w:hAnsi="Arial" w:cs="Arial"/>
          <w:sz w:val="24"/>
          <w:szCs w:val="24"/>
        </w:rPr>
      </w:pPr>
      <w:r>
        <w:rPr>
          <w:rFonts w:ascii="Arial" w:hAnsi="Arial" w:cs="Arial"/>
          <w:sz w:val="24"/>
          <w:szCs w:val="24"/>
        </w:rPr>
        <w:t xml:space="preserve">Poder seguir preparándome en este campo de la veterinaria e ir informándome mediante cursos, prácticas etc. </w:t>
      </w:r>
    </w:p>
    <w:p w:rsidR="000B16DF" w:rsidRDefault="000B16DF" w:rsidP="000B16DF">
      <w:pPr>
        <w:pStyle w:val="Prrafodelista"/>
        <w:numPr>
          <w:ilvl w:val="0"/>
          <w:numId w:val="2"/>
        </w:numPr>
        <w:spacing w:line="480" w:lineRule="auto"/>
        <w:jc w:val="both"/>
        <w:rPr>
          <w:rFonts w:ascii="Arial" w:hAnsi="Arial" w:cs="Arial"/>
          <w:sz w:val="24"/>
          <w:szCs w:val="24"/>
        </w:rPr>
      </w:pPr>
      <w:r>
        <w:rPr>
          <w:rFonts w:ascii="Arial" w:hAnsi="Arial" w:cs="Arial"/>
          <w:sz w:val="24"/>
          <w:szCs w:val="24"/>
        </w:rPr>
        <w:t xml:space="preserve">Poder mejorar mi destreza manual para realizar un procedimiento quirúrgico de esta índole. </w:t>
      </w:r>
    </w:p>
    <w:p w:rsidR="000B16DF" w:rsidRDefault="000B16DF" w:rsidP="000B16DF">
      <w:pPr>
        <w:pStyle w:val="Prrafodelista"/>
        <w:numPr>
          <w:ilvl w:val="0"/>
          <w:numId w:val="2"/>
        </w:numPr>
        <w:spacing w:line="480" w:lineRule="auto"/>
        <w:jc w:val="both"/>
        <w:rPr>
          <w:rFonts w:ascii="Arial" w:hAnsi="Arial" w:cs="Arial"/>
          <w:sz w:val="24"/>
          <w:szCs w:val="24"/>
        </w:rPr>
      </w:pPr>
      <w:r>
        <w:rPr>
          <w:rFonts w:ascii="Arial" w:hAnsi="Arial" w:cs="Arial"/>
          <w:sz w:val="24"/>
          <w:szCs w:val="24"/>
        </w:rPr>
        <w:t xml:space="preserve">Reafirmar mi propio criterio médico y poder involucrarme </w:t>
      </w:r>
      <w:proofErr w:type="spellStart"/>
      <w:proofErr w:type="gramStart"/>
      <w:r>
        <w:rPr>
          <w:rFonts w:ascii="Arial" w:hAnsi="Arial" w:cs="Arial"/>
          <w:sz w:val="24"/>
          <w:szCs w:val="24"/>
        </w:rPr>
        <w:t>mas</w:t>
      </w:r>
      <w:proofErr w:type="spellEnd"/>
      <w:proofErr w:type="gramEnd"/>
      <w:r>
        <w:rPr>
          <w:rFonts w:ascii="Arial" w:hAnsi="Arial" w:cs="Arial"/>
          <w:sz w:val="24"/>
          <w:szCs w:val="24"/>
        </w:rPr>
        <w:t xml:space="preserve"> con todo el manejo post quirúrgico y su evolución.</w:t>
      </w:r>
    </w:p>
    <w:p w:rsidR="000B16DF" w:rsidRDefault="000B16DF" w:rsidP="000B16DF">
      <w:pPr>
        <w:spacing w:line="480" w:lineRule="auto"/>
        <w:jc w:val="both"/>
        <w:rPr>
          <w:rFonts w:ascii="Arial" w:hAnsi="Arial" w:cs="Arial"/>
          <w:sz w:val="24"/>
          <w:szCs w:val="24"/>
        </w:rPr>
      </w:pPr>
    </w:p>
    <w:p w:rsidR="00217C57" w:rsidRDefault="00217C57" w:rsidP="000B16DF">
      <w:pPr>
        <w:spacing w:line="480" w:lineRule="auto"/>
        <w:jc w:val="both"/>
        <w:rPr>
          <w:rFonts w:ascii="Arial" w:hAnsi="Arial" w:cs="Arial"/>
          <w:sz w:val="24"/>
          <w:szCs w:val="24"/>
        </w:rPr>
      </w:pPr>
    </w:p>
    <w:p w:rsidR="00217C57" w:rsidRDefault="00217C57" w:rsidP="000B16DF">
      <w:pPr>
        <w:spacing w:line="480" w:lineRule="auto"/>
        <w:jc w:val="both"/>
        <w:rPr>
          <w:rFonts w:ascii="Arial" w:hAnsi="Arial" w:cs="Arial"/>
          <w:sz w:val="24"/>
          <w:szCs w:val="24"/>
        </w:rPr>
      </w:pPr>
    </w:p>
    <w:p w:rsidR="000B16DF" w:rsidRDefault="000B16DF" w:rsidP="000B16DF">
      <w:pPr>
        <w:spacing w:line="480" w:lineRule="auto"/>
        <w:jc w:val="both"/>
        <w:rPr>
          <w:rFonts w:ascii="Arial" w:hAnsi="Arial" w:cs="Arial"/>
          <w:sz w:val="24"/>
          <w:szCs w:val="24"/>
        </w:rPr>
      </w:pPr>
    </w:p>
    <w:p w:rsidR="002951D4" w:rsidRPr="00167DD9" w:rsidRDefault="00991B5D" w:rsidP="00FD2103">
      <w:pPr>
        <w:pStyle w:val="Ttulo1"/>
        <w:rPr>
          <w:rFonts w:ascii="Arial" w:hAnsi="Arial" w:cs="Arial"/>
          <w:szCs w:val="24"/>
        </w:rPr>
      </w:pPr>
      <w:bookmarkStart w:id="10" w:name="_Toc69416530"/>
      <w:proofErr w:type="spellStart"/>
      <w:r w:rsidRPr="00167DD9">
        <w:rPr>
          <w:rFonts w:ascii="Arial" w:hAnsi="Arial" w:cs="Arial"/>
          <w:szCs w:val="24"/>
        </w:rPr>
        <w:lastRenderedPageBreak/>
        <w:t>Vll</w:t>
      </w:r>
      <w:proofErr w:type="spellEnd"/>
      <w:r w:rsidRPr="00167DD9">
        <w:rPr>
          <w:rFonts w:ascii="Arial" w:hAnsi="Arial" w:cs="Arial"/>
          <w:szCs w:val="24"/>
        </w:rPr>
        <w:t xml:space="preserve">.  </w:t>
      </w:r>
      <w:r w:rsidR="002951D4" w:rsidRPr="00167DD9">
        <w:rPr>
          <w:rFonts w:ascii="Arial" w:hAnsi="Arial" w:cs="Arial"/>
          <w:szCs w:val="24"/>
        </w:rPr>
        <w:t>Hipótesis</w:t>
      </w:r>
      <w:bookmarkEnd w:id="10"/>
    </w:p>
    <w:p w:rsidR="002951D4" w:rsidRPr="002951D4" w:rsidRDefault="002951D4" w:rsidP="002951D4">
      <w:pPr>
        <w:spacing w:line="480" w:lineRule="auto"/>
        <w:jc w:val="both"/>
        <w:rPr>
          <w:rFonts w:ascii="Arial" w:hAnsi="Arial" w:cs="Arial"/>
          <w:b/>
          <w:sz w:val="24"/>
          <w:szCs w:val="24"/>
        </w:rPr>
      </w:pPr>
    </w:p>
    <w:p w:rsidR="002951D4" w:rsidRPr="002951D4" w:rsidRDefault="002951D4" w:rsidP="002951D4">
      <w:pPr>
        <w:spacing w:line="480" w:lineRule="auto"/>
        <w:jc w:val="both"/>
        <w:rPr>
          <w:rFonts w:ascii="Arial" w:hAnsi="Arial" w:cs="Arial"/>
          <w:sz w:val="24"/>
          <w:szCs w:val="24"/>
        </w:rPr>
      </w:pPr>
      <w:r w:rsidRPr="002951D4">
        <w:rPr>
          <w:rFonts w:ascii="Arial" w:hAnsi="Arial" w:cs="Arial"/>
          <w:sz w:val="24"/>
          <w:szCs w:val="24"/>
        </w:rPr>
        <w:t xml:space="preserve">La incidencia de los traumatismos en pequeñas especies tiene una alta tasa de mortalidad de acuerdo a los estándares de la práctica clínica, la presente investigación pretende, tener un marco o protocolo establecido para poder darle un abordaje y seguimientos a estos casos, para poder actuar de una manera correcta y como dar pronta solución teniendo como primer objetivo brindar bienestar y el menos dolor a los pacientes.  </w:t>
      </w:r>
    </w:p>
    <w:p w:rsidR="002951D4" w:rsidRDefault="002951D4" w:rsidP="00FD2103">
      <w:pPr>
        <w:pStyle w:val="Ttulo1"/>
        <w:rPr>
          <w:rFonts w:ascii="Arial" w:hAnsi="Arial" w:cs="Arial"/>
          <w:b w:val="0"/>
          <w:sz w:val="24"/>
          <w:szCs w:val="24"/>
        </w:rPr>
      </w:pPr>
    </w:p>
    <w:p w:rsidR="00BD7490" w:rsidRPr="00167DD9" w:rsidRDefault="00991B5D" w:rsidP="00FD2103">
      <w:pPr>
        <w:pStyle w:val="Ttulo1"/>
        <w:rPr>
          <w:rFonts w:ascii="Arial" w:hAnsi="Arial" w:cs="Arial"/>
          <w:sz w:val="32"/>
          <w:szCs w:val="24"/>
        </w:rPr>
      </w:pPr>
      <w:bookmarkStart w:id="11" w:name="_Toc69416531"/>
      <w:proofErr w:type="spellStart"/>
      <w:r w:rsidRPr="00167DD9">
        <w:rPr>
          <w:rFonts w:ascii="Arial" w:hAnsi="Arial" w:cs="Arial"/>
          <w:sz w:val="32"/>
          <w:szCs w:val="24"/>
        </w:rPr>
        <w:t>Vll</w:t>
      </w:r>
      <w:r w:rsidR="00AB4366" w:rsidRPr="00167DD9">
        <w:rPr>
          <w:rFonts w:ascii="Arial" w:hAnsi="Arial" w:cs="Arial"/>
          <w:sz w:val="32"/>
          <w:szCs w:val="24"/>
        </w:rPr>
        <w:t>l</w:t>
      </w:r>
      <w:proofErr w:type="spellEnd"/>
      <w:r w:rsidRPr="00167DD9">
        <w:rPr>
          <w:rFonts w:ascii="Arial" w:hAnsi="Arial" w:cs="Arial"/>
          <w:sz w:val="32"/>
          <w:szCs w:val="24"/>
        </w:rPr>
        <w:t xml:space="preserve">.  </w:t>
      </w:r>
      <w:r w:rsidR="00BD7490" w:rsidRPr="00167DD9">
        <w:rPr>
          <w:rFonts w:ascii="Arial" w:hAnsi="Arial" w:cs="Arial"/>
          <w:sz w:val="32"/>
          <w:szCs w:val="24"/>
        </w:rPr>
        <w:t>Preguntas de investigación</w:t>
      </w:r>
      <w:bookmarkEnd w:id="11"/>
    </w:p>
    <w:p w:rsidR="00BD7490" w:rsidRPr="0022537C" w:rsidRDefault="00BD7490" w:rsidP="00BD7490">
      <w:pPr>
        <w:spacing w:line="480" w:lineRule="auto"/>
        <w:jc w:val="both"/>
        <w:rPr>
          <w:rFonts w:ascii="Arial" w:hAnsi="Arial" w:cs="Arial"/>
          <w:b/>
          <w:sz w:val="24"/>
          <w:szCs w:val="24"/>
        </w:rPr>
      </w:pPr>
    </w:p>
    <w:p w:rsidR="00BD7490" w:rsidRPr="0022537C" w:rsidRDefault="00BD7490" w:rsidP="00BD7490">
      <w:pPr>
        <w:spacing w:line="480" w:lineRule="auto"/>
        <w:jc w:val="both"/>
        <w:rPr>
          <w:rFonts w:ascii="Arial" w:hAnsi="Arial" w:cs="Arial"/>
          <w:b/>
          <w:sz w:val="24"/>
          <w:szCs w:val="24"/>
        </w:rPr>
      </w:pPr>
      <w:r w:rsidRPr="0022537C">
        <w:rPr>
          <w:rFonts w:ascii="Arial" w:hAnsi="Arial" w:cs="Arial"/>
          <w:b/>
          <w:sz w:val="24"/>
          <w:szCs w:val="24"/>
        </w:rPr>
        <w:t>¿Cómo se pretende dar seguimiento a un protocolo de fractura a un px con politraumatismo?</w:t>
      </w:r>
    </w:p>
    <w:p w:rsidR="0022537C" w:rsidRPr="00F667C5" w:rsidRDefault="0022537C" w:rsidP="00BD7490">
      <w:pPr>
        <w:spacing w:line="480" w:lineRule="auto"/>
        <w:jc w:val="both"/>
        <w:rPr>
          <w:rFonts w:ascii="Arial" w:hAnsi="Arial" w:cs="Arial"/>
          <w:sz w:val="24"/>
          <w:szCs w:val="24"/>
        </w:rPr>
      </w:pPr>
      <w:r>
        <w:rPr>
          <w:rFonts w:ascii="Arial" w:hAnsi="Arial" w:cs="Arial"/>
          <w:sz w:val="24"/>
          <w:szCs w:val="24"/>
        </w:rPr>
        <w:t>Un seguimiento de protocolo de investigación nos da la pauta de “se realizó de manera correcta la intervención, la importancia radica en la forma de control del paciente post cirugía para ver mejoras y su evolución.</w:t>
      </w:r>
    </w:p>
    <w:p w:rsidR="00BD7490" w:rsidRPr="001B538C" w:rsidRDefault="00BD7490" w:rsidP="00BD7490">
      <w:pPr>
        <w:spacing w:line="480" w:lineRule="auto"/>
        <w:jc w:val="both"/>
        <w:rPr>
          <w:rFonts w:ascii="Arial" w:hAnsi="Arial" w:cs="Arial"/>
          <w:b/>
          <w:sz w:val="24"/>
          <w:szCs w:val="24"/>
        </w:rPr>
      </w:pPr>
      <w:r w:rsidRPr="001B538C">
        <w:rPr>
          <w:rFonts w:ascii="Arial" w:hAnsi="Arial" w:cs="Arial"/>
          <w:b/>
          <w:sz w:val="24"/>
          <w:szCs w:val="24"/>
        </w:rPr>
        <w:t>¿Cuáles son las ventajas y desventajas de una cirugía ortopédica?</w:t>
      </w:r>
    </w:p>
    <w:p w:rsidR="0022537C" w:rsidRPr="00F667C5" w:rsidRDefault="0022537C" w:rsidP="00BD7490">
      <w:pPr>
        <w:spacing w:line="480" w:lineRule="auto"/>
        <w:jc w:val="both"/>
        <w:rPr>
          <w:rFonts w:ascii="Arial" w:hAnsi="Arial" w:cs="Arial"/>
          <w:sz w:val="24"/>
          <w:szCs w:val="24"/>
        </w:rPr>
      </w:pPr>
      <w:r>
        <w:rPr>
          <w:rFonts w:ascii="Arial" w:hAnsi="Arial" w:cs="Arial"/>
          <w:sz w:val="24"/>
          <w:szCs w:val="24"/>
        </w:rPr>
        <w:t>Las ventajas son necesarias conocerlas en esto, vemos reflejado el bienestar del animal, y como es su evolución tomando en cuenta su calidad de vida.</w:t>
      </w:r>
    </w:p>
    <w:p w:rsidR="00BD7490" w:rsidRPr="001B538C" w:rsidRDefault="00BD7490" w:rsidP="00BD7490">
      <w:pPr>
        <w:spacing w:line="480" w:lineRule="auto"/>
        <w:jc w:val="both"/>
        <w:rPr>
          <w:rFonts w:ascii="Arial" w:hAnsi="Arial" w:cs="Arial"/>
          <w:b/>
          <w:sz w:val="24"/>
          <w:szCs w:val="24"/>
        </w:rPr>
      </w:pPr>
      <w:r w:rsidRPr="001B538C">
        <w:rPr>
          <w:rFonts w:ascii="Arial" w:hAnsi="Arial" w:cs="Arial"/>
          <w:b/>
          <w:sz w:val="24"/>
          <w:szCs w:val="24"/>
        </w:rPr>
        <w:t>¿Cuáles son los cuidados post operatorios?</w:t>
      </w:r>
    </w:p>
    <w:p w:rsidR="0022537C" w:rsidRDefault="001B538C" w:rsidP="00BD7490">
      <w:pPr>
        <w:spacing w:line="480" w:lineRule="auto"/>
        <w:jc w:val="both"/>
        <w:rPr>
          <w:rFonts w:ascii="Arial" w:hAnsi="Arial" w:cs="Arial"/>
          <w:sz w:val="24"/>
          <w:szCs w:val="24"/>
        </w:rPr>
      </w:pPr>
      <w:r>
        <w:rPr>
          <w:rFonts w:ascii="Arial" w:hAnsi="Arial" w:cs="Arial"/>
          <w:sz w:val="24"/>
          <w:szCs w:val="24"/>
        </w:rPr>
        <w:lastRenderedPageBreak/>
        <w:t>S</w:t>
      </w:r>
      <w:r w:rsidR="0022537C">
        <w:rPr>
          <w:rFonts w:ascii="Arial" w:hAnsi="Arial" w:cs="Arial"/>
          <w:sz w:val="24"/>
          <w:szCs w:val="24"/>
        </w:rPr>
        <w:t>on ese margen de cuidados intensivos, sumamente necesarios para poder brindar una atención de calidad</w:t>
      </w:r>
      <w:r>
        <w:rPr>
          <w:rFonts w:ascii="Arial" w:hAnsi="Arial" w:cs="Arial"/>
          <w:sz w:val="24"/>
          <w:szCs w:val="24"/>
        </w:rPr>
        <w:t xml:space="preserve">, y </w:t>
      </w:r>
      <w:proofErr w:type="spellStart"/>
      <w:r>
        <w:rPr>
          <w:rFonts w:ascii="Arial" w:hAnsi="Arial" w:cs="Arial"/>
          <w:sz w:val="24"/>
          <w:szCs w:val="24"/>
        </w:rPr>
        <w:t>asi</w:t>
      </w:r>
      <w:proofErr w:type="spellEnd"/>
      <w:r>
        <w:rPr>
          <w:rFonts w:ascii="Arial" w:hAnsi="Arial" w:cs="Arial"/>
          <w:sz w:val="24"/>
          <w:szCs w:val="24"/>
        </w:rPr>
        <w:t xml:space="preserve"> mismo poder evitar ese tipo de patologías secundarias a la intervención.</w:t>
      </w:r>
    </w:p>
    <w:p w:rsidR="00221EAD" w:rsidRPr="001B538C" w:rsidRDefault="00221EAD" w:rsidP="00BD7490">
      <w:pPr>
        <w:spacing w:line="480" w:lineRule="auto"/>
        <w:jc w:val="both"/>
        <w:rPr>
          <w:rFonts w:ascii="Arial" w:hAnsi="Arial" w:cs="Arial"/>
          <w:b/>
          <w:sz w:val="24"/>
          <w:szCs w:val="24"/>
        </w:rPr>
      </w:pPr>
      <w:r w:rsidRPr="001B538C">
        <w:rPr>
          <w:rFonts w:ascii="Arial" w:hAnsi="Arial" w:cs="Arial"/>
          <w:b/>
          <w:sz w:val="24"/>
          <w:szCs w:val="24"/>
        </w:rPr>
        <w:t>¿Cuáles son los materiales adecuados para una intervención quirúrgica?</w:t>
      </w:r>
    </w:p>
    <w:p w:rsidR="001B538C" w:rsidRPr="00F667C5" w:rsidRDefault="001B538C" w:rsidP="00BD7490">
      <w:pPr>
        <w:spacing w:line="480" w:lineRule="auto"/>
        <w:jc w:val="both"/>
        <w:rPr>
          <w:rFonts w:ascii="Arial" w:hAnsi="Arial" w:cs="Arial"/>
          <w:sz w:val="24"/>
          <w:szCs w:val="24"/>
        </w:rPr>
      </w:pPr>
      <w:r>
        <w:rPr>
          <w:rFonts w:ascii="Arial" w:hAnsi="Arial" w:cs="Arial"/>
          <w:sz w:val="24"/>
          <w:szCs w:val="24"/>
        </w:rPr>
        <w:t>Conocer el tipo de material e instrumental es necesario para poder actuar ante una cirugía ortopédica, es una parte fundamental dentro de un quirófano, conocer esas partes que nos ayudan dentro de una intervención.</w:t>
      </w:r>
    </w:p>
    <w:p w:rsidR="00BD7490" w:rsidRPr="00167DD9" w:rsidRDefault="00BD7490" w:rsidP="000B16DF">
      <w:pPr>
        <w:spacing w:line="480" w:lineRule="auto"/>
        <w:jc w:val="both"/>
        <w:rPr>
          <w:rFonts w:ascii="Arial" w:hAnsi="Arial" w:cs="Arial"/>
          <w:b/>
          <w:sz w:val="32"/>
          <w:szCs w:val="24"/>
        </w:rPr>
      </w:pPr>
    </w:p>
    <w:p w:rsidR="000B16DF" w:rsidRPr="00167DD9" w:rsidRDefault="00AB4366" w:rsidP="00FD2103">
      <w:pPr>
        <w:pStyle w:val="Ttulo1"/>
        <w:rPr>
          <w:rFonts w:ascii="Arial" w:hAnsi="Arial" w:cs="Arial"/>
          <w:sz w:val="32"/>
          <w:szCs w:val="24"/>
        </w:rPr>
      </w:pPr>
      <w:bookmarkStart w:id="12" w:name="_Toc69416532"/>
      <w:proofErr w:type="spellStart"/>
      <w:r w:rsidRPr="00167DD9">
        <w:rPr>
          <w:rFonts w:ascii="Arial" w:hAnsi="Arial" w:cs="Arial"/>
          <w:sz w:val="32"/>
          <w:szCs w:val="24"/>
        </w:rPr>
        <w:t>lX</w:t>
      </w:r>
      <w:proofErr w:type="spellEnd"/>
      <w:r w:rsidR="00991B5D" w:rsidRPr="00167DD9">
        <w:rPr>
          <w:rFonts w:ascii="Arial" w:hAnsi="Arial" w:cs="Arial"/>
          <w:sz w:val="32"/>
          <w:szCs w:val="24"/>
        </w:rPr>
        <w:t xml:space="preserve">.  </w:t>
      </w:r>
      <w:r w:rsidR="000B16DF" w:rsidRPr="00167DD9">
        <w:rPr>
          <w:rFonts w:ascii="Arial" w:hAnsi="Arial" w:cs="Arial"/>
          <w:sz w:val="32"/>
          <w:szCs w:val="24"/>
        </w:rPr>
        <w:t>Metodología</w:t>
      </w:r>
      <w:bookmarkEnd w:id="12"/>
    </w:p>
    <w:p w:rsidR="0009506A" w:rsidRPr="0009506A" w:rsidRDefault="0009506A" w:rsidP="00AB4366">
      <w:pPr>
        <w:pStyle w:val="Ttulo2"/>
      </w:pPr>
    </w:p>
    <w:p w:rsidR="0022537C" w:rsidRPr="00167DD9" w:rsidRDefault="00AB4366" w:rsidP="0022537C">
      <w:pPr>
        <w:pStyle w:val="Ttulo2"/>
        <w:rPr>
          <w:rFonts w:ascii="Arial" w:hAnsi="Arial" w:cs="Arial"/>
          <w:sz w:val="28"/>
          <w:szCs w:val="24"/>
        </w:rPr>
      </w:pPr>
      <w:bookmarkStart w:id="13" w:name="_Toc69416533"/>
      <w:r w:rsidRPr="00167DD9">
        <w:rPr>
          <w:rFonts w:ascii="Arial" w:hAnsi="Arial" w:cs="Arial"/>
          <w:sz w:val="28"/>
          <w:szCs w:val="24"/>
        </w:rPr>
        <w:t>9.1</w:t>
      </w:r>
      <w:r w:rsidR="00991B5D" w:rsidRPr="00167DD9">
        <w:rPr>
          <w:rFonts w:ascii="Arial" w:hAnsi="Arial" w:cs="Arial"/>
          <w:sz w:val="28"/>
          <w:szCs w:val="24"/>
        </w:rPr>
        <w:t xml:space="preserve">  </w:t>
      </w:r>
      <w:r w:rsidR="000B16DF" w:rsidRPr="00167DD9">
        <w:rPr>
          <w:rFonts w:ascii="Arial" w:hAnsi="Arial" w:cs="Arial"/>
          <w:sz w:val="28"/>
          <w:szCs w:val="24"/>
        </w:rPr>
        <w:t>Área de trabajo</w:t>
      </w:r>
      <w:bookmarkEnd w:id="13"/>
    </w:p>
    <w:p w:rsidR="000B16DF" w:rsidRPr="00167DD9" w:rsidRDefault="000B16DF" w:rsidP="0022537C">
      <w:pPr>
        <w:pStyle w:val="Ttulo2"/>
        <w:rPr>
          <w:rFonts w:ascii="Arial" w:hAnsi="Arial" w:cs="Arial"/>
          <w:sz w:val="28"/>
          <w:szCs w:val="24"/>
        </w:rPr>
      </w:pPr>
      <w:r w:rsidRPr="00167DD9">
        <w:rPr>
          <w:rFonts w:ascii="Arial" w:hAnsi="Arial" w:cs="Arial"/>
          <w:sz w:val="28"/>
          <w:szCs w:val="24"/>
        </w:rPr>
        <w:t xml:space="preserve"> </w:t>
      </w:r>
    </w:p>
    <w:p w:rsidR="0022537C" w:rsidRDefault="0022537C" w:rsidP="000B16DF">
      <w:pPr>
        <w:spacing w:line="480" w:lineRule="auto"/>
        <w:jc w:val="both"/>
        <w:rPr>
          <w:rFonts w:ascii="Arial" w:hAnsi="Arial" w:cs="Arial"/>
          <w:sz w:val="24"/>
          <w:szCs w:val="24"/>
        </w:rPr>
      </w:pPr>
      <w:r>
        <w:rPr>
          <w:rFonts w:ascii="Arial" w:hAnsi="Arial" w:cs="Arial"/>
          <w:sz w:val="24"/>
          <w:szCs w:val="24"/>
        </w:rPr>
        <w:t>Delimitación espacial</w:t>
      </w:r>
    </w:p>
    <w:p w:rsidR="0022537C" w:rsidRDefault="0022537C" w:rsidP="000B16DF">
      <w:pPr>
        <w:spacing w:line="480" w:lineRule="auto"/>
        <w:jc w:val="both"/>
        <w:rPr>
          <w:rFonts w:ascii="Arial" w:hAnsi="Arial" w:cs="Arial"/>
          <w:sz w:val="24"/>
          <w:szCs w:val="24"/>
        </w:rPr>
      </w:pPr>
      <w:r>
        <w:rPr>
          <w:rFonts w:ascii="Arial" w:hAnsi="Arial" w:cs="Arial"/>
          <w:sz w:val="24"/>
          <w:szCs w:val="24"/>
        </w:rPr>
        <w:t xml:space="preserve">Se realizó la investigación en </w:t>
      </w:r>
      <w:proofErr w:type="spellStart"/>
      <w:r>
        <w:rPr>
          <w:rFonts w:ascii="Arial" w:hAnsi="Arial" w:cs="Arial"/>
          <w:sz w:val="24"/>
          <w:szCs w:val="24"/>
        </w:rPr>
        <w:t>comitan</w:t>
      </w:r>
      <w:proofErr w:type="spellEnd"/>
      <w:r>
        <w:rPr>
          <w:rFonts w:ascii="Arial" w:hAnsi="Arial" w:cs="Arial"/>
          <w:sz w:val="24"/>
          <w:szCs w:val="24"/>
        </w:rPr>
        <w:t xml:space="preserve"> de </w:t>
      </w:r>
      <w:proofErr w:type="spellStart"/>
      <w:r>
        <w:rPr>
          <w:rFonts w:ascii="Arial" w:hAnsi="Arial" w:cs="Arial"/>
          <w:sz w:val="24"/>
          <w:szCs w:val="24"/>
        </w:rPr>
        <w:t>dominguez</w:t>
      </w:r>
      <w:proofErr w:type="spellEnd"/>
      <w:r>
        <w:rPr>
          <w:rFonts w:ascii="Arial" w:hAnsi="Arial" w:cs="Arial"/>
          <w:sz w:val="24"/>
          <w:szCs w:val="24"/>
        </w:rPr>
        <w:t xml:space="preserve"> Chiapas, en el barrio los sabinos. </w:t>
      </w:r>
    </w:p>
    <w:p w:rsidR="00F667C5" w:rsidRDefault="000B16DF" w:rsidP="000B16DF">
      <w:pPr>
        <w:spacing w:line="480" w:lineRule="auto"/>
        <w:jc w:val="both"/>
        <w:rPr>
          <w:rFonts w:ascii="Arial" w:hAnsi="Arial" w:cs="Arial"/>
          <w:sz w:val="24"/>
          <w:szCs w:val="24"/>
        </w:rPr>
      </w:pPr>
      <w:r>
        <w:rPr>
          <w:rFonts w:ascii="Arial" w:hAnsi="Arial" w:cs="Arial"/>
          <w:sz w:val="24"/>
          <w:szCs w:val="24"/>
        </w:rPr>
        <w:t xml:space="preserve">En </w:t>
      </w:r>
      <w:r w:rsidR="00227A94">
        <w:rPr>
          <w:rFonts w:ascii="Arial" w:hAnsi="Arial" w:cs="Arial"/>
          <w:sz w:val="24"/>
          <w:szCs w:val="24"/>
        </w:rPr>
        <w:t>el cual me dediqué</w:t>
      </w:r>
      <w:r>
        <w:rPr>
          <w:rFonts w:ascii="Arial" w:hAnsi="Arial" w:cs="Arial"/>
          <w:sz w:val="24"/>
          <w:szCs w:val="24"/>
        </w:rPr>
        <w:t xml:space="preserve"> a varias áreas de trabajo como medicina preventiva, </w:t>
      </w:r>
      <w:r w:rsidR="00227A94">
        <w:rPr>
          <w:rFonts w:ascii="Arial" w:hAnsi="Arial" w:cs="Arial"/>
          <w:sz w:val="24"/>
          <w:szCs w:val="24"/>
        </w:rPr>
        <w:t>medicina diagnostica y cirugía de pequeñas especies, con quirófano equipado además de poder contar con el equipo de radiografías para poder realizar dichos procedimientos quirúrgicos, y también contando con el apoyo de médicos veterinarios y enfermeros.</w:t>
      </w:r>
    </w:p>
    <w:p w:rsidR="00B74719" w:rsidRPr="00D674F2" w:rsidRDefault="00AB4366" w:rsidP="00FD2103">
      <w:pPr>
        <w:pStyle w:val="Ttulo1"/>
        <w:rPr>
          <w:rFonts w:ascii="Arial" w:hAnsi="Arial" w:cs="Arial"/>
          <w:sz w:val="24"/>
          <w:szCs w:val="24"/>
        </w:rPr>
      </w:pPr>
      <w:bookmarkStart w:id="14" w:name="_Toc69416534"/>
      <w:r w:rsidRPr="00167DD9">
        <w:rPr>
          <w:rFonts w:ascii="Arial" w:hAnsi="Arial" w:cs="Arial"/>
          <w:szCs w:val="24"/>
        </w:rPr>
        <w:lastRenderedPageBreak/>
        <w:t>X.</w:t>
      </w:r>
      <w:r w:rsidR="00991B5D" w:rsidRPr="00167DD9">
        <w:rPr>
          <w:rFonts w:ascii="Arial" w:hAnsi="Arial" w:cs="Arial"/>
          <w:szCs w:val="24"/>
        </w:rPr>
        <w:t xml:space="preserve">  </w:t>
      </w:r>
      <w:r w:rsidR="00B74719" w:rsidRPr="00167DD9">
        <w:rPr>
          <w:rFonts w:ascii="Arial" w:hAnsi="Arial" w:cs="Arial"/>
          <w:szCs w:val="24"/>
        </w:rPr>
        <w:t>Abordaje de los casos clínicos</w:t>
      </w:r>
      <w:bookmarkEnd w:id="14"/>
      <w:r w:rsidR="00B74719" w:rsidRPr="00167DD9">
        <w:rPr>
          <w:rFonts w:ascii="Arial" w:hAnsi="Arial" w:cs="Arial"/>
          <w:szCs w:val="24"/>
        </w:rPr>
        <w:t xml:space="preserve"> </w:t>
      </w:r>
    </w:p>
    <w:p w:rsidR="008438CF" w:rsidRPr="008438CF" w:rsidRDefault="008438CF" w:rsidP="008438CF"/>
    <w:p w:rsidR="00B74719" w:rsidRDefault="00B74719" w:rsidP="000B16DF">
      <w:pPr>
        <w:spacing w:line="480" w:lineRule="auto"/>
        <w:jc w:val="both"/>
        <w:rPr>
          <w:rFonts w:ascii="Arial" w:hAnsi="Arial" w:cs="Arial"/>
          <w:sz w:val="24"/>
          <w:szCs w:val="24"/>
        </w:rPr>
      </w:pPr>
      <w:r>
        <w:rPr>
          <w:rFonts w:ascii="Arial" w:hAnsi="Arial" w:cs="Arial"/>
          <w:sz w:val="24"/>
          <w:szCs w:val="24"/>
        </w:rPr>
        <w:t>Desde mi experiencia trabajé en conjunto con médicos veterinarios y enfermeros y recibimos varios casos de pacientes ortopédicos, elaborando una consulta con el propietario, examen ortopédico, anamnesis y tratamiento para cada paciente.</w:t>
      </w:r>
    </w:p>
    <w:p w:rsidR="00B74719" w:rsidRDefault="00B74719" w:rsidP="000B16DF">
      <w:pPr>
        <w:spacing w:line="480" w:lineRule="auto"/>
        <w:jc w:val="both"/>
        <w:rPr>
          <w:rFonts w:ascii="Arial" w:hAnsi="Arial" w:cs="Arial"/>
          <w:sz w:val="24"/>
          <w:szCs w:val="24"/>
        </w:rPr>
      </w:pPr>
      <w:r>
        <w:rPr>
          <w:rFonts w:ascii="Arial" w:hAnsi="Arial" w:cs="Arial"/>
          <w:sz w:val="24"/>
          <w:szCs w:val="24"/>
        </w:rPr>
        <w:t xml:space="preserve">Se realiza un interrogatorio en el que se recaba información como datos del paciente e </w:t>
      </w:r>
      <w:r w:rsidR="006E1160">
        <w:rPr>
          <w:rFonts w:ascii="Arial" w:hAnsi="Arial" w:cs="Arial"/>
          <w:sz w:val="24"/>
          <w:szCs w:val="24"/>
        </w:rPr>
        <w:t>información</w:t>
      </w:r>
      <w:r>
        <w:rPr>
          <w:rFonts w:ascii="Arial" w:hAnsi="Arial" w:cs="Arial"/>
          <w:sz w:val="24"/>
          <w:szCs w:val="24"/>
        </w:rPr>
        <w:t xml:space="preserve"> también de los dueños, se aborda tomas de constantes fisiológicas etc.</w:t>
      </w:r>
    </w:p>
    <w:p w:rsidR="00B74719" w:rsidRDefault="00B74719" w:rsidP="000B16DF">
      <w:pPr>
        <w:spacing w:line="480" w:lineRule="auto"/>
        <w:jc w:val="both"/>
        <w:rPr>
          <w:rFonts w:ascii="Arial" w:hAnsi="Arial" w:cs="Arial"/>
          <w:sz w:val="24"/>
          <w:szCs w:val="24"/>
        </w:rPr>
      </w:pPr>
      <w:r>
        <w:rPr>
          <w:rFonts w:ascii="Arial" w:hAnsi="Arial" w:cs="Arial"/>
          <w:sz w:val="24"/>
          <w:szCs w:val="24"/>
        </w:rPr>
        <w:t xml:space="preserve">Se procede a la toma de </w:t>
      </w:r>
      <w:r w:rsidR="0009506A">
        <w:rPr>
          <w:rFonts w:ascii="Arial" w:hAnsi="Arial" w:cs="Arial"/>
          <w:sz w:val="24"/>
          <w:szCs w:val="24"/>
        </w:rPr>
        <w:t>radiografía</w:t>
      </w:r>
      <w:r>
        <w:rPr>
          <w:rFonts w:ascii="Arial" w:hAnsi="Arial" w:cs="Arial"/>
          <w:sz w:val="24"/>
          <w:szCs w:val="24"/>
        </w:rPr>
        <w:t xml:space="preserve"> para verificar la lesión y su ubicación para abordar un </w:t>
      </w:r>
      <w:r w:rsidR="006E1160">
        <w:rPr>
          <w:rFonts w:ascii="Arial" w:hAnsi="Arial" w:cs="Arial"/>
          <w:sz w:val="24"/>
          <w:szCs w:val="24"/>
        </w:rPr>
        <w:t>diagnóstico</w:t>
      </w:r>
      <w:r>
        <w:rPr>
          <w:rFonts w:ascii="Arial" w:hAnsi="Arial" w:cs="Arial"/>
          <w:sz w:val="24"/>
          <w:szCs w:val="24"/>
        </w:rPr>
        <w:t xml:space="preserve"> definitivo, una vez tomada la imagen, se valora para poder proceder y tomar una decisión para saber </w:t>
      </w:r>
      <w:r w:rsidR="006E1160">
        <w:rPr>
          <w:rFonts w:ascii="Arial" w:hAnsi="Arial" w:cs="Arial"/>
          <w:sz w:val="24"/>
          <w:szCs w:val="24"/>
        </w:rPr>
        <w:t>qué</w:t>
      </w:r>
      <w:r>
        <w:rPr>
          <w:rFonts w:ascii="Arial" w:hAnsi="Arial" w:cs="Arial"/>
          <w:sz w:val="24"/>
          <w:szCs w:val="24"/>
        </w:rPr>
        <w:t xml:space="preserve"> tipo de intervención se realizara y saber </w:t>
      </w:r>
      <w:r w:rsidR="006E1160">
        <w:rPr>
          <w:rFonts w:ascii="Arial" w:hAnsi="Arial" w:cs="Arial"/>
          <w:sz w:val="24"/>
          <w:szCs w:val="24"/>
        </w:rPr>
        <w:t>qué</w:t>
      </w:r>
      <w:r>
        <w:rPr>
          <w:rFonts w:ascii="Arial" w:hAnsi="Arial" w:cs="Arial"/>
          <w:sz w:val="24"/>
          <w:szCs w:val="24"/>
        </w:rPr>
        <w:t xml:space="preserve"> tipo de material se ocupara para dicha cirugía.</w:t>
      </w:r>
    </w:p>
    <w:p w:rsidR="005A1AC6" w:rsidRPr="005A1AC6" w:rsidRDefault="00F667C5" w:rsidP="008438CF">
      <w:pPr>
        <w:pStyle w:val="Ttulo2"/>
        <w:rPr>
          <w:rFonts w:ascii="Arial" w:hAnsi="Arial" w:cs="Arial"/>
          <w:b w:val="0"/>
          <w:sz w:val="24"/>
          <w:szCs w:val="24"/>
        </w:rPr>
      </w:pPr>
      <w:r>
        <w:rPr>
          <w:rFonts w:ascii="Arial" w:hAnsi="Arial" w:cs="Arial"/>
          <w:b w:val="0"/>
          <w:sz w:val="24"/>
          <w:szCs w:val="24"/>
        </w:rPr>
        <w:t xml:space="preserve"> </w:t>
      </w:r>
    </w:p>
    <w:p w:rsidR="005A1AC6" w:rsidRPr="00D674F2" w:rsidRDefault="00AB4366" w:rsidP="004B4F7D">
      <w:pPr>
        <w:pStyle w:val="Ttulo1"/>
        <w:rPr>
          <w:rFonts w:ascii="Arial" w:hAnsi="Arial" w:cs="Arial"/>
          <w:sz w:val="24"/>
          <w:szCs w:val="24"/>
        </w:rPr>
      </w:pPr>
      <w:bookmarkStart w:id="15" w:name="_Toc69416535"/>
      <w:proofErr w:type="spellStart"/>
      <w:r w:rsidRPr="00167DD9">
        <w:rPr>
          <w:rFonts w:ascii="Arial" w:hAnsi="Arial" w:cs="Arial"/>
          <w:szCs w:val="24"/>
        </w:rPr>
        <w:t>X</w:t>
      </w:r>
      <w:r w:rsidR="00991B5D" w:rsidRPr="00167DD9">
        <w:rPr>
          <w:rFonts w:ascii="Arial" w:hAnsi="Arial" w:cs="Arial"/>
          <w:szCs w:val="24"/>
        </w:rPr>
        <w:t>l</w:t>
      </w:r>
      <w:proofErr w:type="spellEnd"/>
      <w:r w:rsidRPr="00167DD9">
        <w:rPr>
          <w:rFonts w:ascii="Arial" w:hAnsi="Arial" w:cs="Arial"/>
          <w:szCs w:val="24"/>
        </w:rPr>
        <w:t>.</w:t>
      </w:r>
      <w:r w:rsidR="00991B5D" w:rsidRPr="00167DD9">
        <w:rPr>
          <w:rFonts w:ascii="Arial" w:hAnsi="Arial" w:cs="Arial"/>
          <w:szCs w:val="24"/>
        </w:rPr>
        <w:t xml:space="preserve">  </w:t>
      </w:r>
      <w:r w:rsidR="005A1AC6" w:rsidRPr="00167DD9">
        <w:rPr>
          <w:rFonts w:ascii="Arial" w:hAnsi="Arial" w:cs="Arial"/>
          <w:szCs w:val="24"/>
        </w:rPr>
        <w:t>Animales de estudio</w:t>
      </w:r>
      <w:bookmarkEnd w:id="15"/>
    </w:p>
    <w:p w:rsidR="008438CF" w:rsidRPr="008438CF" w:rsidRDefault="008438CF" w:rsidP="008438CF"/>
    <w:p w:rsidR="005A1AC6" w:rsidRDefault="005A1AC6" w:rsidP="005A1AC6">
      <w:pPr>
        <w:spacing w:line="480" w:lineRule="auto"/>
        <w:jc w:val="both"/>
        <w:rPr>
          <w:rFonts w:ascii="Arial" w:hAnsi="Arial" w:cs="Arial"/>
          <w:sz w:val="24"/>
          <w:szCs w:val="24"/>
        </w:rPr>
      </w:pPr>
      <w:r>
        <w:rPr>
          <w:rFonts w:ascii="Arial" w:hAnsi="Arial" w:cs="Arial"/>
          <w:sz w:val="24"/>
          <w:szCs w:val="24"/>
        </w:rPr>
        <w:t xml:space="preserve">Durante mi servicio social </w:t>
      </w:r>
      <w:r w:rsidRPr="005A1AC6">
        <w:rPr>
          <w:rFonts w:ascii="Arial" w:hAnsi="Arial" w:cs="Arial"/>
          <w:sz w:val="24"/>
          <w:szCs w:val="24"/>
        </w:rPr>
        <w:t>se trabajó con los pacientes</w:t>
      </w:r>
      <w:r>
        <w:rPr>
          <w:rFonts w:ascii="Arial" w:hAnsi="Arial" w:cs="Arial"/>
          <w:sz w:val="24"/>
          <w:szCs w:val="24"/>
        </w:rPr>
        <w:t xml:space="preserve"> con patologías ortopédicas que ingresaron al hospital veterinario</w:t>
      </w:r>
      <w:r w:rsidRPr="005A1AC6">
        <w:rPr>
          <w:rFonts w:ascii="Arial" w:hAnsi="Arial" w:cs="Arial"/>
          <w:sz w:val="24"/>
          <w:szCs w:val="24"/>
        </w:rPr>
        <w:t>, para ser inter</w:t>
      </w:r>
      <w:r>
        <w:rPr>
          <w:rFonts w:ascii="Arial" w:hAnsi="Arial" w:cs="Arial"/>
          <w:sz w:val="24"/>
          <w:szCs w:val="24"/>
        </w:rPr>
        <w:t xml:space="preserve">venidos quirúrgicamente, siendo </w:t>
      </w:r>
      <w:r w:rsidRPr="005A1AC6">
        <w:rPr>
          <w:rFonts w:ascii="Arial" w:hAnsi="Arial" w:cs="Arial"/>
          <w:sz w:val="24"/>
          <w:szCs w:val="24"/>
        </w:rPr>
        <w:t>pacientes de primer ingreso o pacientes para control.</w:t>
      </w:r>
    </w:p>
    <w:p w:rsidR="001B538C" w:rsidRDefault="001B538C" w:rsidP="005A1AC6">
      <w:pPr>
        <w:spacing w:line="480" w:lineRule="auto"/>
        <w:jc w:val="both"/>
        <w:rPr>
          <w:rFonts w:ascii="Arial" w:hAnsi="Arial" w:cs="Arial"/>
          <w:sz w:val="24"/>
          <w:szCs w:val="24"/>
        </w:rPr>
      </w:pPr>
    </w:p>
    <w:p w:rsidR="001B538C" w:rsidRDefault="001B538C" w:rsidP="005A1AC6">
      <w:pPr>
        <w:spacing w:line="480" w:lineRule="auto"/>
        <w:jc w:val="both"/>
        <w:rPr>
          <w:rFonts w:ascii="Arial" w:hAnsi="Arial" w:cs="Arial"/>
          <w:sz w:val="24"/>
          <w:szCs w:val="24"/>
        </w:rPr>
      </w:pPr>
    </w:p>
    <w:p w:rsidR="002951D4" w:rsidRDefault="002951D4" w:rsidP="000B16DF">
      <w:pPr>
        <w:spacing w:line="480" w:lineRule="auto"/>
        <w:jc w:val="both"/>
        <w:rPr>
          <w:rFonts w:ascii="Arial" w:hAnsi="Arial" w:cs="Arial"/>
          <w:sz w:val="24"/>
          <w:szCs w:val="24"/>
        </w:rPr>
      </w:pPr>
    </w:p>
    <w:p w:rsidR="00B74719" w:rsidRPr="00167DD9" w:rsidRDefault="00991B5D" w:rsidP="008438CF">
      <w:pPr>
        <w:pStyle w:val="Ttulo1"/>
        <w:rPr>
          <w:rFonts w:ascii="Arial" w:hAnsi="Arial" w:cs="Arial"/>
          <w:sz w:val="32"/>
          <w:szCs w:val="24"/>
        </w:rPr>
      </w:pPr>
      <w:bookmarkStart w:id="16" w:name="_Toc69416536"/>
      <w:proofErr w:type="spellStart"/>
      <w:r w:rsidRPr="00167DD9">
        <w:rPr>
          <w:rFonts w:ascii="Arial" w:hAnsi="Arial" w:cs="Arial"/>
          <w:sz w:val="32"/>
          <w:szCs w:val="24"/>
        </w:rPr>
        <w:lastRenderedPageBreak/>
        <w:t>X</w:t>
      </w:r>
      <w:r w:rsidR="00AB4366" w:rsidRPr="00167DD9">
        <w:rPr>
          <w:rFonts w:ascii="Arial" w:hAnsi="Arial" w:cs="Arial"/>
          <w:sz w:val="32"/>
          <w:szCs w:val="24"/>
        </w:rPr>
        <w:t>ll</w:t>
      </w:r>
      <w:proofErr w:type="spellEnd"/>
      <w:r w:rsidRPr="00167DD9">
        <w:rPr>
          <w:rFonts w:ascii="Arial" w:hAnsi="Arial" w:cs="Arial"/>
          <w:sz w:val="32"/>
          <w:szCs w:val="24"/>
        </w:rPr>
        <w:t xml:space="preserve">.  </w:t>
      </w:r>
      <w:r w:rsidR="00B74719" w:rsidRPr="00167DD9">
        <w:rPr>
          <w:rFonts w:ascii="Arial" w:hAnsi="Arial" w:cs="Arial"/>
          <w:sz w:val="32"/>
          <w:szCs w:val="24"/>
        </w:rPr>
        <w:t>Enfoque</w:t>
      </w:r>
      <w:bookmarkEnd w:id="16"/>
      <w:r w:rsidR="00B74719" w:rsidRPr="00167DD9">
        <w:rPr>
          <w:rFonts w:ascii="Arial" w:hAnsi="Arial" w:cs="Arial"/>
          <w:sz w:val="32"/>
          <w:szCs w:val="24"/>
        </w:rPr>
        <w:t xml:space="preserve"> </w:t>
      </w:r>
    </w:p>
    <w:p w:rsidR="008438CF" w:rsidRPr="008438CF" w:rsidRDefault="008438CF" w:rsidP="008438CF"/>
    <w:p w:rsidR="00B74719" w:rsidRDefault="00B74719" w:rsidP="000B16DF">
      <w:pPr>
        <w:spacing w:line="480" w:lineRule="auto"/>
        <w:jc w:val="both"/>
        <w:rPr>
          <w:rFonts w:ascii="Arial" w:hAnsi="Arial" w:cs="Arial"/>
          <w:sz w:val="24"/>
          <w:szCs w:val="24"/>
        </w:rPr>
      </w:pPr>
      <w:r>
        <w:rPr>
          <w:rFonts w:ascii="Arial" w:hAnsi="Arial" w:cs="Arial"/>
          <w:sz w:val="24"/>
          <w:szCs w:val="24"/>
        </w:rPr>
        <w:t xml:space="preserve">Se realiza la investigación bajo un enfoque mixto, se determina </w:t>
      </w:r>
      <w:proofErr w:type="spellStart"/>
      <w:r>
        <w:rPr>
          <w:rFonts w:ascii="Arial" w:hAnsi="Arial" w:cs="Arial"/>
          <w:sz w:val="24"/>
          <w:szCs w:val="24"/>
        </w:rPr>
        <w:t>asi</w:t>
      </w:r>
      <w:proofErr w:type="spellEnd"/>
      <w:r>
        <w:rPr>
          <w:rFonts w:ascii="Arial" w:hAnsi="Arial" w:cs="Arial"/>
          <w:sz w:val="24"/>
          <w:szCs w:val="24"/>
        </w:rPr>
        <w:t xml:space="preserve"> por el tipo de información que</w:t>
      </w:r>
      <w:r w:rsidR="006E1160">
        <w:rPr>
          <w:rFonts w:ascii="Arial" w:hAnsi="Arial" w:cs="Arial"/>
          <w:sz w:val="24"/>
          <w:szCs w:val="24"/>
        </w:rPr>
        <w:t xml:space="preserve"> </w:t>
      </w:r>
      <w:r>
        <w:rPr>
          <w:rFonts w:ascii="Arial" w:hAnsi="Arial" w:cs="Arial"/>
          <w:sz w:val="24"/>
          <w:szCs w:val="24"/>
        </w:rPr>
        <w:t xml:space="preserve">vamos a recopilar </w:t>
      </w:r>
      <w:r w:rsidR="006E1160">
        <w:rPr>
          <w:rFonts w:ascii="Arial" w:hAnsi="Arial" w:cs="Arial"/>
          <w:sz w:val="24"/>
          <w:szCs w:val="24"/>
        </w:rPr>
        <w:t>así</w:t>
      </w:r>
      <w:r>
        <w:rPr>
          <w:rFonts w:ascii="Arial" w:hAnsi="Arial" w:cs="Arial"/>
          <w:sz w:val="24"/>
          <w:szCs w:val="24"/>
        </w:rPr>
        <w:t xml:space="preserve"> como también los datos recopilados y la forma en la que </w:t>
      </w:r>
      <w:r w:rsidR="006E1160">
        <w:rPr>
          <w:rFonts w:ascii="Arial" w:hAnsi="Arial" w:cs="Arial"/>
          <w:sz w:val="24"/>
          <w:szCs w:val="24"/>
        </w:rPr>
        <w:t>nosotros</w:t>
      </w:r>
      <w:r>
        <w:rPr>
          <w:rFonts w:ascii="Arial" w:hAnsi="Arial" w:cs="Arial"/>
          <w:sz w:val="24"/>
          <w:szCs w:val="24"/>
        </w:rPr>
        <w:t xml:space="preserve"> vamos a intervenir. </w:t>
      </w:r>
    </w:p>
    <w:p w:rsidR="00B74719" w:rsidRPr="002951D4" w:rsidRDefault="00B74719" w:rsidP="002951D4">
      <w:pPr>
        <w:spacing w:line="480" w:lineRule="auto"/>
        <w:ind w:firstLine="708"/>
        <w:jc w:val="both"/>
        <w:rPr>
          <w:rFonts w:ascii="Arial" w:hAnsi="Arial" w:cs="Arial"/>
          <w:color w:val="202124"/>
          <w:sz w:val="24"/>
          <w:shd w:val="clear" w:color="auto" w:fill="FFFFFF"/>
        </w:rPr>
      </w:pPr>
      <w:r w:rsidRPr="00B74719">
        <w:rPr>
          <w:rFonts w:ascii="Arial" w:hAnsi="Arial" w:cs="Arial"/>
          <w:color w:val="202124"/>
          <w:sz w:val="24"/>
          <w:shd w:val="clear" w:color="auto" w:fill="FFFFFF"/>
        </w:rPr>
        <w:t>El </w:t>
      </w:r>
      <w:r w:rsidRPr="00B74719">
        <w:rPr>
          <w:rFonts w:ascii="Arial" w:hAnsi="Arial" w:cs="Arial"/>
          <w:bCs/>
          <w:color w:val="202124"/>
          <w:sz w:val="24"/>
          <w:shd w:val="clear" w:color="auto" w:fill="FFFFFF"/>
        </w:rPr>
        <w:t>enfoque mixto</w:t>
      </w:r>
      <w:r w:rsidRPr="00B74719">
        <w:rPr>
          <w:rFonts w:ascii="Arial" w:hAnsi="Arial" w:cs="Arial"/>
          <w:color w:val="202124"/>
          <w:sz w:val="24"/>
          <w:shd w:val="clear" w:color="auto" w:fill="FFFFFF"/>
        </w:rPr>
        <w:t xml:space="preserve"> puede ser comprendido como “(…) un proceso que </w:t>
      </w:r>
      <w:r w:rsidR="006E1160">
        <w:rPr>
          <w:rFonts w:ascii="Arial" w:hAnsi="Arial" w:cs="Arial"/>
          <w:color w:val="202124"/>
          <w:sz w:val="24"/>
          <w:shd w:val="clear" w:color="auto" w:fill="FFFFFF"/>
        </w:rPr>
        <w:t xml:space="preserve">     </w:t>
      </w:r>
      <w:r w:rsidRPr="00B74719">
        <w:rPr>
          <w:rFonts w:ascii="Arial" w:hAnsi="Arial" w:cs="Arial"/>
          <w:color w:val="202124"/>
          <w:sz w:val="24"/>
          <w:shd w:val="clear" w:color="auto" w:fill="FFFFFF"/>
        </w:rPr>
        <w:t>recolecta, analiza y vierte datos cuantitativos y cualitativos, en un mismo estudio” (</w:t>
      </w:r>
      <w:proofErr w:type="spellStart"/>
      <w:r w:rsidRPr="00B74719">
        <w:rPr>
          <w:rFonts w:ascii="Arial" w:hAnsi="Arial" w:cs="Arial"/>
          <w:color w:val="202124"/>
          <w:sz w:val="24"/>
          <w:shd w:val="clear" w:color="auto" w:fill="FFFFFF"/>
        </w:rPr>
        <w:t>Tashakkori</w:t>
      </w:r>
      <w:proofErr w:type="spellEnd"/>
      <w:r w:rsidRPr="00B74719">
        <w:rPr>
          <w:rFonts w:ascii="Arial" w:hAnsi="Arial" w:cs="Arial"/>
          <w:color w:val="202124"/>
          <w:sz w:val="24"/>
          <w:shd w:val="clear" w:color="auto" w:fill="FFFFFF"/>
        </w:rPr>
        <w:t xml:space="preserve"> y </w:t>
      </w:r>
      <w:proofErr w:type="spellStart"/>
      <w:r w:rsidRPr="00B74719">
        <w:rPr>
          <w:rFonts w:ascii="Arial" w:hAnsi="Arial" w:cs="Arial"/>
          <w:color w:val="202124"/>
          <w:sz w:val="24"/>
          <w:shd w:val="clear" w:color="auto" w:fill="FFFFFF"/>
        </w:rPr>
        <w:t>Teddlie</w:t>
      </w:r>
      <w:proofErr w:type="spellEnd"/>
      <w:r w:rsidRPr="00B74719">
        <w:rPr>
          <w:rFonts w:ascii="Arial" w:hAnsi="Arial" w:cs="Arial"/>
          <w:color w:val="202124"/>
          <w:sz w:val="24"/>
          <w:shd w:val="clear" w:color="auto" w:fill="FFFFFF"/>
        </w:rPr>
        <w:t>, 2003, citado en Barrantes, 2014, p. 100).</w:t>
      </w:r>
    </w:p>
    <w:p w:rsidR="00BD7490" w:rsidRDefault="00BD7490" w:rsidP="005A1AC6">
      <w:pPr>
        <w:spacing w:line="480" w:lineRule="auto"/>
        <w:jc w:val="both"/>
        <w:rPr>
          <w:rFonts w:ascii="Arial" w:hAnsi="Arial" w:cs="Arial"/>
          <w:sz w:val="24"/>
          <w:szCs w:val="24"/>
        </w:rPr>
      </w:pPr>
    </w:p>
    <w:p w:rsidR="008438CF" w:rsidRDefault="008438CF" w:rsidP="005A1AC6">
      <w:pPr>
        <w:spacing w:line="480" w:lineRule="auto"/>
        <w:jc w:val="both"/>
        <w:rPr>
          <w:rFonts w:ascii="Arial" w:hAnsi="Arial" w:cs="Arial"/>
          <w:sz w:val="24"/>
          <w:szCs w:val="24"/>
        </w:rPr>
      </w:pPr>
    </w:p>
    <w:p w:rsidR="000B16DF" w:rsidRPr="00167DD9" w:rsidRDefault="00AB4366" w:rsidP="00AB4366">
      <w:pPr>
        <w:pStyle w:val="Ttulo1"/>
        <w:rPr>
          <w:rFonts w:ascii="Arial" w:hAnsi="Arial" w:cs="Arial"/>
          <w:szCs w:val="24"/>
        </w:rPr>
      </w:pPr>
      <w:bookmarkStart w:id="17" w:name="_Toc69416537"/>
      <w:proofErr w:type="spellStart"/>
      <w:r w:rsidRPr="00167DD9">
        <w:rPr>
          <w:rFonts w:ascii="Arial" w:hAnsi="Arial" w:cs="Arial"/>
          <w:szCs w:val="24"/>
        </w:rPr>
        <w:t>Xlll</w:t>
      </w:r>
      <w:proofErr w:type="spellEnd"/>
      <w:r w:rsidR="00991B5D" w:rsidRPr="00167DD9">
        <w:rPr>
          <w:rFonts w:ascii="Arial" w:hAnsi="Arial" w:cs="Arial"/>
          <w:szCs w:val="24"/>
        </w:rPr>
        <w:t xml:space="preserve">.  </w:t>
      </w:r>
      <w:r w:rsidR="000B16DF" w:rsidRPr="00167DD9">
        <w:rPr>
          <w:rFonts w:ascii="Arial" w:hAnsi="Arial" w:cs="Arial"/>
          <w:szCs w:val="24"/>
        </w:rPr>
        <w:t xml:space="preserve"> </w:t>
      </w:r>
      <w:r w:rsidR="006E1160" w:rsidRPr="00167DD9">
        <w:rPr>
          <w:rFonts w:ascii="Arial" w:hAnsi="Arial" w:cs="Arial"/>
          <w:sz w:val="32"/>
          <w:szCs w:val="24"/>
        </w:rPr>
        <w:t>Marco teórico</w:t>
      </w:r>
      <w:bookmarkEnd w:id="17"/>
    </w:p>
    <w:p w:rsidR="005A1AC6" w:rsidRPr="005A1AC6" w:rsidRDefault="005A1AC6" w:rsidP="005A1AC6">
      <w:pPr>
        <w:spacing w:line="480" w:lineRule="auto"/>
        <w:jc w:val="both"/>
        <w:rPr>
          <w:rFonts w:ascii="Arial" w:hAnsi="Arial" w:cs="Arial"/>
          <w:sz w:val="24"/>
          <w:szCs w:val="24"/>
        </w:rPr>
      </w:pPr>
    </w:p>
    <w:p w:rsidR="005A1AC6" w:rsidRDefault="005A1AC6" w:rsidP="005A1AC6">
      <w:pPr>
        <w:spacing w:line="360" w:lineRule="auto"/>
        <w:jc w:val="both"/>
        <w:rPr>
          <w:rFonts w:ascii="Arial" w:hAnsi="Arial" w:cs="Arial"/>
          <w:sz w:val="24"/>
        </w:rPr>
      </w:pPr>
      <w:r w:rsidRPr="005A1AC6">
        <w:rPr>
          <w:rFonts w:ascii="Arial" w:hAnsi="Arial" w:cs="Arial"/>
          <w:sz w:val="24"/>
        </w:rPr>
        <w:t xml:space="preserve">Cada vez es más común, en la práctica veterinaria, recibir consultas por renqueras en animales de compañía (Berrocal 2003). Las enfermedades musculo-esqueléticas son menos comunes en felinos que en caninos y por lo general las consultas en felinos son de origen traumático (Scott and </w:t>
      </w:r>
      <w:proofErr w:type="spellStart"/>
      <w:r w:rsidRPr="005A1AC6">
        <w:rPr>
          <w:rFonts w:ascii="Arial" w:hAnsi="Arial" w:cs="Arial"/>
          <w:sz w:val="24"/>
        </w:rPr>
        <w:t>McLaughling</w:t>
      </w:r>
      <w:proofErr w:type="spellEnd"/>
      <w:r w:rsidRPr="005A1AC6">
        <w:rPr>
          <w:rFonts w:ascii="Arial" w:hAnsi="Arial" w:cs="Arial"/>
          <w:sz w:val="24"/>
        </w:rPr>
        <w:t xml:space="preserve"> 2007). </w:t>
      </w:r>
    </w:p>
    <w:p w:rsidR="006E1160" w:rsidRPr="005A1AC6" w:rsidRDefault="005A1AC6" w:rsidP="005A1AC6">
      <w:pPr>
        <w:spacing w:line="360" w:lineRule="auto"/>
        <w:jc w:val="both"/>
        <w:rPr>
          <w:rFonts w:ascii="Arial" w:hAnsi="Arial" w:cs="Arial"/>
          <w:sz w:val="24"/>
        </w:rPr>
      </w:pPr>
      <w:r w:rsidRPr="005A1AC6">
        <w:rPr>
          <w:rFonts w:ascii="Arial" w:hAnsi="Arial" w:cs="Arial"/>
          <w:sz w:val="24"/>
        </w:rPr>
        <w:t>Un buen abordaje ortopédico se vuelve necesario para lograr un diagnóstico correcto (</w:t>
      </w:r>
      <w:proofErr w:type="spellStart"/>
      <w:r w:rsidRPr="005A1AC6">
        <w:rPr>
          <w:rFonts w:ascii="Arial" w:hAnsi="Arial" w:cs="Arial"/>
          <w:sz w:val="24"/>
        </w:rPr>
        <w:t>Olmstead</w:t>
      </w:r>
      <w:proofErr w:type="spellEnd"/>
      <w:r w:rsidRPr="005A1AC6">
        <w:rPr>
          <w:rFonts w:ascii="Arial" w:hAnsi="Arial" w:cs="Arial"/>
          <w:sz w:val="24"/>
        </w:rPr>
        <w:t xml:space="preserve"> 1995). Las renqueras pueden ser el resultado de problemas musculares, óseos, nerviosos, articulares o varias en conjunto; existiendo maneras distintas y diferentes grados de expresar dichas alteraciones (</w:t>
      </w:r>
      <w:proofErr w:type="spellStart"/>
      <w:r w:rsidRPr="005A1AC6">
        <w:rPr>
          <w:rFonts w:ascii="Arial" w:hAnsi="Arial" w:cs="Arial"/>
          <w:sz w:val="24"/>
        </w:rPr>
        <w:t>Olmstead</w:t>
      </w:r>
      <w:proofErr w:type="spellEnd"/>
      <w:r w:rsidRPr="005A1AC6">
        <w:rPr>
          <w:rFonts w:ascii="Arial" w:hAnsi="Arial" w:cs="Arial"/>
          <w:sz w:val="24"/>
        </w:rPr>
        <w:t xml:space="preserve"> 1995; </w:t>
      </w:r>
      <w:proofErr w:type="spellStart"/>
      <w:r w:rsidRPr="005A1AC6">
        <w:rPr>
          <w:rFonts w:ascii="Arial" w:hAnsi="Arial" w:cs="Arial"/>
          <w:sz w:val="24"/>
        </w:rPr>
        <w:t>Houlton</w:t>
      </w:r>
      <w:proofErr w:type="spellEnd"/>
      <w:r w:rsidRPr="005A1AC6">
        <w:rPr>
          <w:rFonts w:ascii="Arial" w:hAnsi="Arial" w:cs="Arial"/>
          <w:sz w:val="24"/>
        </w:rPr>
        <w:t xml:space="preserve"> 2012).</w:t>
      </w:r>
    </w:p>
    <w:p w:rsidR="006E1160" w:rsidRDefault="006E1160" w:rsidP="00983B02">
      <w:pPr>
        <w:spacing w:line="360" w:lineRule="auto"/>
        <w:jc w:val="both"/>
        <w:rPr>
          <w:rFonts w:ascii="Arial" w:hAnsi="Arial" w:cs="Arial"/>
          <w:sz w:val="24"/>
          <w:szCs w:val="24"/>
        </w:rPr>
      </w:pPr>
      <w:r w:rsidRPr="006E1160">
        <w:rPr>
          <w:rFonts w:ascii="Arial" w:hAnsi="Arial" w:cs="Arial"/>
          <w:sz w:val="24"/>
          <w:szCs w:val="24"/>
        </w:rPr>
        <w:t xml:space="preserve">La ortopedia es la especialidad médica que se dedica al diagnóstico, tratamiento, rehabilitación y prevención de lesiones y enfermedades del sistema musculo esquelético del cuerpo </w:t>
      </w:r>
      <w:r>
        <w:rPr>
          <w:rFonts w:ascii="Arial" w:hAnsi="Arial" w:cs="Arial"/>
          <w:sz w:val="24"/>
          <w:szCs w:val="24"/>
        </w:rPr>
        <w:t>animal</w:t>
      </w:r>
      <w:r w:rsidRPr="006E1160">
        <w:rPr>
          <w:rFonts w:ascii="Arial" w:hAnsi="Arial" w:cs="Arial"/>
          <w:sz w:val="24"/>
          <w:szCs w:val="24"/>
        </w:rPr>
        <w:t xml:space="preserve">. </w:t>
      </w:r>
    </w:p>
    <w:p w:rsidR="006E1160" w:rsidRDefault="006E1160" w:rsidP="00983B02">
      <w:pPr>
        <w:spacing w:line="360" w:lineRule="auto"/>
        <w:jc w:val="both"/>
        <w:rPr>
          <w:rFonts w:ascii="Arial" w:hAnsi="Arial" w:cs="Arial"/>
          <w:sz w:val="24"/>
          <w:szCs w:val="24"/>
        </w:rPr>
      </w:pPr>
      <w:r w:rsidRPr="006E1160">
        <w:rPr>
          <w:rFonts w:ascii="Arial" w:hAnsi="Arial" w:cs="Arial"/>
          <w:sz w:val="24"/>
          <w:szCs w:val="24"/>
        </w:rPr>
        <w:lastRenderedPageBreak/>
        <w:t>Este complejo sistema incluye los huesos, las articulaciones, los ligamentos, los tendones, los músculos y los nervios que le permiten a una persona moverse, trabajar y ser activa.</w:t>
      </w:r>
    </w:p>
    <w:p w:rsidR="00BD7490" w:rsidRDefault="006E1160" w:rsidP="00983B02">
      <w:pPr>
        <w:spacing w:line="360" w:lineRule="auto"/>
        <w:jc w:val="both"/>
        <w:rPr>
          <w:rFonts w:ascii="Arial" w:hAnsi="Arial" w:cs="Arial"/>
          <w:color w:val="202124"/>
          <w:sz w:val="24"/>
          <w:shd w:val="clear" w:color="auto" w:fill="FFFFFF"/>
        </w:rPr>
      </w:pPr>
      <w:r w:rsidRPr="006E1160">
        <w:rPr>
          <w:rFonts w:ascii="Arial" w:hAnsi="Arial" w:cs="Arial"/>
          <w:color w:val="202124"/>
          <w:sz w:val="24"/>
          <w:shd w:val="clear" w:color="auto" w:fill="FFFFFF"/>
        </w:rPr>
        <w:t>La </w:t>
      </w:r>
      <w:r w:rsidRPr="006E1160">
        <w:rPr>
          <w:rFonts w:ascii="Arial" w:hAnsi="Arial" w:cs="Arial"/>
          <w:bCs/>
          <w:color w:val="202124"/>
          <w:sz w:val="24"/>
          <w:shd w:val="clear" w:color="auto" w:fill="FFFFFF"/>
        </w:rPr>
        <w:t>ortopedia</w:t>
      </w:r>
      <w:r w:rsidRPr="006E1160">
        <w:rPr>
          <w:rFonts w:ascii="Arial" w:hAnsi="Arial" w:cs="Arial"/>
          <w:color w:val="202124"/>
          <w:sz w:val="24"/>
          <w:shd w:val="clear" w:color="auto" w:fill="FFFFFF"/>
        </w:rPr>
        <w:t> para </w:t>
      </w:r>
      <w:r w:rsidRPr="006E1160">
        <w:rPr>
          <w:rFonts w:ascii="Arial" w:hAnsi="Arial" w:cs="Arial"/>
          <w:bCs/>
          <w:color w:val="202124"/>
          <w:sz w:val="24"/>
          <w:shd w:val="clear" w:color="auto" w:fill="FFFFFF"/>
        </w:rPr>
        <w:t>perros</w:t>
      </w:r>
      <w:r w:rsidRPr="006E1160">
        <w:rPr>
          <w:rFonts w:ascii="Arial" w:hAnsi="Arial" w:cs="Arial"/>
          <w:color w:val="202124"/>
          <w:sz w:val="24"/>
          <w:shd w:val="clear" w:color="auto" w:fill="FFFFFF"/>
        </w:rPr>
        <w:t> es una especialización veterinaria muy específica y, hasta hace poco tiempo, relativamente caro al ser elementos que deben hacerse a medida. Sin embargo, en los últimos años se ha producido un avance significativo en las técnicas y materiales y eso ha permi</w:t>
      </w:r>
      <w:r w:rsidR="00BD7490">
        <w:rPr>
          <w:rFonts w:ascii="Arial" w:hAnsi="Arial" w:cs="Arial"/>
          <w:color w:val="202124"/>
          <w:sz w:val="24"/>
          <w:shd w:val="clear" w:color="auto" w:fill="FFFFFF"/>
        </w:rPr>
        <w:t>tido una reducción de los costos.</w:t>
      </w:r>
    </w:p>
    <w:p w:rsidR="001B538C" w:rsidRDefault="001B538C" w:rsidP="00983B02">
      <w:pPr>
        <w:spacing w:line="360" w:lineRule="auto"/>
        <w:jc w:val="both"/>
        <w:rPr>
          <w:rFonts w:ascii="Arial" w:hAnsi="Arial" w:cs="Arial"/>
          <w:color w:val="202124"/>
          <w:sz w:val="24"/>
          <w:shd w:val="clear" w:color="auto" w:fill="FFFFFF"/>
        </w:rPr>
      </w:pPr>
    </w:p>
    <w:p w:rsidR="00BD7490" w:rsidRPr="00167DD9" w:rsidRDefault="00BD7490" w:rsidP="00983B02">
      <w:pPr>
        <w:spacing w:line="360" w:lineRule="auto"/>
        <w:jc w:val="both"/>
        <w:rPr>
          <w:rFonts w:ascii="Arial" w:hAnsi="Arial" w:cs="Arial"/>
          <w:color w:val="202124"/>
          <w:shd w:val="clear" w:color="auto" w:fill="FFFFFF"/>
        </w:rPr>
      </w:pPr>
    </w:p>
    <w:p w:rsidR="00991B5D" w:rsidRPr="00167DD9" w:rsidRDefault="00AB4366" w:rsidP="00AB4366">
      <w:pPr>
        <w:pStyle w:val="Ttulo1"/>
        <w:spacing w:before="0"/>
        <w:rPr>
          <w:rFonts w:ascii="Arial" w:hAnsi="Arial" w:cs="Arial"/>
          <w:color w:val="202124"/>
          <w:shd w:val="clear" w:color="auto" w:fill="FFFFFF"/>
        </w:rPr>
      </w:pPr>
      <w:bookmarkStart w:id="18" w:name="_Toc69416538"/>
      <w:proofErr w:type="spellStart"/>
      <w:r w:rsidRPr="00167DD9">
        <w:rPr>
          <w:rFonts w:ascii="Arial" w:hAnsi="Arial" w:cs="Arial"/>
          <w:color w:val="202124"/>
          <w:shd w:val="clear" w:color="auto" w:fill="FFFFFF"/>
        </w:rPr>
        <w:t>XlV</w:t>
      </w:r>
      <w:proofErr w:type="spellEnd"/>
      <w:r w:rsidRPr="00167DD9">
        <w:rPr>
          <w:rFonts w:ascii="Arial" w:hAnsi="Arial" w:cs="Arial"/>
          <w:color w:val="202124"/>
          <w:shd w:val="clear" w:color="auto" w:fill="FFFFFF"/>
        </w:rPr>
        <w:t>.</w:t>
      </w:r>
      <w:r w:rsidR="00991B5D" w:rsidRPr="00167DD9">
        <w:rPr>
          <w:rFonts w:ascii="Arial" w:hAnsi="Arial" w:cs="Arial"/>
          <w:color w:val="202124"/>
          <w:shd w:val="clear" w:color="auto" w:fill="FFFFFF"/>
        </w:rPr>
        <w:t xml:space="preserve">     </w:t>
      </w:r>
      <w:r w:rsidR="009E0CE1" w:rsidRPr="00167DD9">
        <w:rPr>
          <w:rFonts w:ascii="Arial" w:hAnsi="Arial" w:cs="Arial"/>
          <w:color w:val="202124"/>
          <w:shd w:val="clear" w:color="auto" w:fill="FFFFFF"/>
        </w:rPr>
        <w:t>Tipos de posiciones quirúrgicas en Cirugía de Ortopedia y</w:t>
      </w:r>
      <w:bookmarkEnd w:id="18"/>
    </w:p>
    <w:p w:rsidR="009E0CE1" w:rsidRPr="00167DD9" w:rsidRDefault="009E0CE1" w:rsidP="00AB4366">
      <w:pPr>
        <w:pStyle w:val="Ttulo1"/>
        <w:spacing w:before="0"/>
        <w:rPr>
          <w:rFonts w:ascii="Arial" w:hAnsi="Arial" w:cs="Arial"/>
          <w:color w:val="202124"/>
          <w:shd w:val="clear" w:color="auto" w:fill="FFFFFF"/>
        </w:rPr>
      </w:pPr>
      <w:bookmarkStart w:id="19" w:name="_Toc69416539"/>
      <w:r w:rsidRPr="00167DD9">
        <w:rPr>
          <w:rFonts w:ascii="Arial" w:hAnsi="Arial" w:cs="Arial"/>
          <w:color w:val="202124"/>
          <w:shd w:val="clear" w:color="auto" w:fill="FFFFFF"/>
        </w:rPr>
        <w:t>Traumatología</w:t>
      </w:r>
      <w:bookmarkEnd w:id="19"/>
    </w:p>
    <w:p w:rsidR="00A9135F" w:rsidRPr="00167DD9" w:rsidRDefault="009E0CE1" w:rsidP="00A9135F">
      <w:pPr>
        <w:spacing w:line="360" w:lineRule="auto"/>
        <w:jc w:val="both"/>
        <w:rPr>
          <w:sz w:val="20"/>
          <w:shd w:val="clear" w:color="auto" w:fill="FFFFFF"/>
        </w:rPr>
      </w:pPr>
      <w:r w:rsidRPr="00167DD9">
        <w:rPr>
          <w:sz w:val="20"/>
          <w:shd w:val="clear" w:color="auto" w:fill="FFFFFF"/>
        </w:rPr>
        <w:t xml:space="preserve"> </w:t>
      </w:r>
    </w:p>
    <w:p w:rsidR="00A9135F" w:rsidRDefault="009E0CE1" w:rsidP="00A9135F">
      <w:pPr>
        <w:spacing w:line="360" w:lineRule="auto"/>
        <w:jc w:val="both"/>
        <w:rPr>
          <w:rFonts w:ascii="Arial" w:hAnsi="Arial" w:cs="Arial"/>
          <w:sz w:val="24"/>
        </w:rPr>
      </w:pPr>
      <w:r w:rsidRPr="00A9135F">
        <w:rPr>
          <w:rFonts w:ascii="Arial" w:hAnsi="Arial" w:cs="Arial"/>
          <w:sz w:val="24"/>
        </w:rPr>
        <w:t>Las posiciones más  frecuentemente utilizadas son el decúbito supino en mesa de  cirugía  traumática del tercio proximal del fémur, la posición en prono con sus variantes para las intervenciones  sobre</w:t>
      </w:r>
      <w:r w:rsidR="00A9135F">
        <w:rPr>
          <w:rFonts w:ascii="Arial" w:hAnsi="Arial" w:cs="Arial"/>
          <w:sz w:val="24"/>
        </w:rPr>
        <w:t xml:space="preserve"> </w:t>
      </w:r>
      <w:r w:rsidRPr="00A9135F">
        <w:rPr>
          <w:rFonts w:ascii="Arial" w:hAnsi="Arial" w:cs="Arial"/>
          <w:sz w:val="24"/>
        </w:rPr>
        <w:t>la</w:t>
      </w:r>
      <w:r w:rsidR="00A9135F">
        <w:rPr>
          <w:rFonts w:ascii="Arial" w:hAnsi="Arial" w:cs="Arial"/>
          <w:sz w:val="24"/>
        </w:rPr>
        <w:t xml:space="preserve"> </w:t>
      </w:r>
      <w:r w:rsidRPr="00A9135F">
        <w:rPr>
          <w:rFonts w:ascii="Arial" w:hAnsi="Arial" w:cs="Arial"/>
          <w:sz w:val="24"/>
        </w:rPr>
        <w:t>columna</w:t>
      </w:r>
      <w:r w:rsidR="00A9135F">
        <w:rPr>
          <w:rFonts w:ascii="Arial" w:hAnsi="Arial" w:cs="Arial"/>
          <w:sz w:val="24"/>
        </w:rPr>
        <w:t xml:space="preserve"> </w:t>
      </w:r>
      <w:r w:rsidRPr="00A9135F">
        <w:rPr>
          <w:rFonts w:ascii="Arial" w:hAnsi="Arial" w:cs="Arial"/>
          <w:sz w:val="24"/>
        </w:rPr>
        <w:t>vertebral y</w:t>
      </w:r>
      <w:r w:rsidR="00A9135F">
        <w:rPr>
          <w:rFonts w:ascii="Arial" w:hAnsi="Arial" w:cs="Arial"/>
          <w:sz w:val="24"/>
        </w:rPr>
        <w:t xml:space="preserve"> </w:t>
      </w:r>
      <w:r w:rsidRPr="00A9135F">
        <w:rPr>
          <w:rFonts w:ascii="Arial" w:hAnsi="Arial" w:cs="Arial"/>
          <w:sz w:val="24"/>
        </w:rPr>
        <w:t>la de</w:t>
      </w:r>
      <w:r w:rsidR="00A9135F">
        <w:rPr>
          <w:rFonts w:ascii="Arial" w:hAnsi="Arial" w:cs="Arial"/>
          <w:sz w:val="24"/>
        </w:rPr>
        <w:t xml:space="preserve"> </w:t>
      </w:r>
      <w:proofErr w:type="spellStart"/>
      <w:r w:rsidRPr="00A9135F">
        <w:rPr>
          <w:rFonts w:ascii="Arial" w:hAnsi="Arial" w:cs="Arial"/>
          <w:sz w:val="24"/>
        </w:rPr>
        <w:t>semi</w:t>
      </w:r>
      <w:proofErr w:type="spellEnd"/>
      <w:r w:rsidR="00A9135F">
        <w:rPr>
          <w:rFonts w:ascii="Cambria Math" w:hAnsi="Cambria Math" w:cs="Cambria Math"/>
          <w:sz w:val="24"/>
        </w:rPr>
        <w:t>-</w:t>
      </w:r>
      <w:r w:rsidRPr="00A9135F">
        <w:rPr>
          <w:rFonts w:ascii="Arial" w:hAnsi="Arial" w:cs="Arial"/>
          <w:sz w:val="24"/>
        </w:rPr>
        <w:t>sentado para la cirugía del hombro y del  húmero.</w:t>
      </w:r>
    </w:p>
    <w:p w:rsidR="00A9135F" w:rsidRDefault="009E0CE1" w:rsidP="00A9135F">
      <w:pPr>
        <w:spacing w:line="360" w:lineRule="auto"/>
        <w:jc w:val="both"/>
        <w:rPr>
          <w:rFonts w:ascii="Arial" w:hAnsi="Arial" w:cs="Arial"/>
          <w:sz w:val="24"/>
        </w:rPr>
      </w:pPr>
      <w:r w:rsidRPr="00A9135F">
        <w:rPr>
          <w:rFonts w:ascii="Arial" w:hAnsi="Arial" w:cs="Arial"/>
          <w:sz w:val="24"/>
        </w:rPr>
        <w:t xml:space="preserve">Posición en mesa ortopédica o de tracción. El paciente colocado en decúbito dorsal, debe quedar con los  pies  fijados a  las  botas mediante  un  buen acolchado. Esta  posición  permite  </w:t>
      </w:r>
      <w:proofErr w:type="spellStart"/>
      <w:r w:rsidRPr="00A9135F">
        <w:rPr>
          <w:rFonts w:ascii="Arial" w:hAnsi="Arial" w:cs="Arial"/>
          <w:sz w:val="24"/>
        </w:rPr>
        <w:t>traccionar</w:t>
      </w:r>
      <w:proofErr w:type="spellEnd"/>
      <w:r w:rsidRPr="00A9135F">
        <w:rPr>
          <w:rFonts w:ascii="Arial" w:hAnsi="Arial" w:cs="Arial"/>
          <w:sz w:val="24"/>
        </w:rPr>
        <w:t>,  rotar, aducir  o  abducir las extremidades inferiores, según sea necesario. </w:t>
      </w:r>
    </w:p>
    <w:p w:rsidR="00A9135F" w:rsidRDefault="009E0CE1" w:rsidP="00A9135F">
      <w:pPr>
        <w:spacing w:line="360" w:lineRule="auto"/>
        <w:jc w:val="both"/>
        <w:rPr>
          <w:rFonts w:ascii="Arial" w:hAnsi="Arial" w:cs="Arial"/>
          <w:sz w:val="24"/>
        </w:rPr>
      </w:pPr>
      <w:r w:rsidRPr="00A9135F">
        <w:rPr>
          <w:rFonts w:ascii="Arial" w:hAnsi="Arial" w:cs="Arial"/>
          <w:sz w:val="24"/>
        </w:rPr>
        <w:t>El peroné debe protegerse también. Los brazos  del paciente deben descansar sobre el abdomen o sobre el apoyabrazos. Permite usar el intensificador  de imagen</w:t>
      </w:r>
      <w:r w:rsidR="00167DD9">
        <w:rPr>
          <w:rFonts w:ascii="Arial" w:hAnsi="Arial" w:cs="Arial"/>
          <w:sz w:val="24"/>
        </w:rPr>
        <w:t> para visualizar las fracturas.</w:t>
      </w:r>
    </w:p>
    <w:p w:rsidR="00A9135F" w:rsidRDefault="009E0CE1" w:rsidP="00A9135F">
      <w:pPr>
        <w:spacing w:line="360" w:lineRule="auto"/>
        <w:jc w:val="both"/>
        <w:rPr>
          <w:rFonts w:ascii="Arial" w:hAnsi="Arial" w:cs="Arial"/>
          <w:sz w:val="24"/>
        </w:rPr>
      </w:pPr>
      <w:r w:rsidRPr="00A9135F">
        <w:rPr>
          <w:rFonts w:ascii="Arial" w:hAnsi="Arial" w:cs="Arial"/>
          <w:sz w:val="24"/>
        </w:rPr>
        <w:t>Posición decúbito prono o ventral. Una vez anestesiado el paciente en decúbito supino (dorsal), se voltea  sobre  el  abdomen.  Esta  maniobra  se  hará  con  lentitud  y  cuidado.  Debe  observarse  que  las  vías  respiratorias estén permeables, se llevan los brazos hacia delante por encima de  la cabeza. </w:t>
      </w:r>
    </w:p>
    <w:p w:rsidR="00A9135F" w:rsidRDefault="009E0CE1" w:rsidP="00A9135F">
      <w:pPr>
        <w:spacing w:line="360" w:lineRule="auto"/>
        <w:jc w:val="both"/>
        <w:rPr>
          <w:rFonts w:ascii="Arial" w:hAnsi="Arial" w:cs="Arial"/>
          <w:sz w:val="24"/>
        </w:rPr>
      </w:pPr>
      <w:r w:rsidRPr="00A9135F">
        <w:rPr>
          <w:rFonts w:ascii="Arial" w:hAnsi="Arial" w:cs="Arial"/>
          <w:sz w:val="24"/>
        </w:rPr>
        <w:lastRenderedPageBreak/>
        <w:t>El tórax se  apoya con almohadas para permitir una buena expansión pulmonar y  soportar el peso del cuerpo; los  pies  y  tobillos  se  apoyan  sobre  un  cojín  para</w:t>
      </w:r>
      <w:r w:rsidR="00A9135F" w:rsidRPr="00A9135F">
        <w:rPr>
          <w:rFonts w:ascii="Arial" w:hAnsi="Arial" w:cs="Arial"/>
          <w:sz w:val="24"/>
        </w:rPr>
        <w:t>  evitar  la</w:t>
      </w:r>
      <w:r w:rsidR="00A9135F">
        <w:rPr>
          <w:rFonts w:ascii="Arial" w:hAnsi="Arial" w:cs="Arial"/>
          <w:sz w:val="24"/>
        </w:rPr>
        <w:t xml:space="preserve"> </w:t>
      </w:r>
      <w:r w:rsidR="00A9135F" w:rsidRPr="00A9135F">
        <w:rPr>
          <w:rFonts w:ascii="Arial" w:hAnsi="Arial" w:cs="Arial"/>
          <w:sz w:val="24"/>
        </w:rPr>
        <w:t>presión  sobre</w:t>
      </w:r>
      <w:r w:rsidR="00A9135F">
        <w:rPr>
          <w:rFonts w:ascii="Arial" w:hAnsi="Arial" w:cs="Arial"/>
          <w:sz w:val="24"/>
        </w:rPr>
        <w:t xml:space="preserve"> </w:t>
      </w:r>
      <w:r w:rsidR="00A9135F" w:rsidRPr="00A9135F">
        <w:rPr>
          <w:rFonts w:ascii="Arial" w:hAnsi="Arial" w:cs="Arial"/>
          <w:sz w:val="24"/>
        </w:rPr>
        <w:t>los dedos,</w:t>
      </w:r>
      <w:r w:rsidR="00A9135F">
        <w:rPr>
          <w:rFonts w:ascii="Arial" w:hAnsi="Arial" w:cs="Arial"/>
          <w:sz w:val="24"/>
        </w:rPr>
        <w:t xml:space="preserve"> </w:t>
      </w:r>
      <w:r w:rsidRPr="00A9135F">
        <w:rPr>
          <w:rFonts w:ascii="Arial" w:hAnsi="Arial" w:cs="Arial"/>
          <w:sz w:val="24"/>
        </w:rPr>
        <w:t>bajo  las  rodillas  se  recomienda poner una</w:t>
      </w:r>
      <w:r w:rsidR="00A9135F">
        <w:rPr>
          <w:rFonts w:ascii="Arial" w:hAnsi="Arial" w:cs="Arial"/>
          <w:sz w:val="24"/>
        </w:rPr>
        <w:t xml:space="preserve"> </w:t>
      </w:r>
      <w:r w:rsidRPr="00A9135F">
        <w:rPr>
          <w:rFonts w:ascii="Arial" w:hAnsi="Arial" w:cs="Arial"/>
          <w:sz w:val="24"/>
        </w:rPr>
        <w:t>cinta de</w:t>
      </w:r>
      <w:r w:rsidR="00A9135F">
        <w:rPr>
          <w:rFonts w:ascii="Arial" w:hAnsi="Arial" w:cs="Arial"/>
          <w:sz w:val="24"/>
        </w:rPr>
        <w:t xml:space="preserve"> </w:t>
      </w:r>
      <w:r w:rsidRPr="00A9135F">
        <w:rPr>
          <w:rFonts w:ascii="Arial" w:hAnsi="Arial" w:cs="Arial"/>
          <w:sz w:val="24"/>
        </w:rPr>
        <w:t>seguridad.</w:t>
      </w:r>
    </w:p>
    <w:p w:rsidR="008D3746" w:rsidRDefault="008D3746" w:rsidP="00A9135F">
      <w:pPr>
        <w:spacing w:line="360" w:lineRule="auto"/>
        <w:jc w:val="both"/>
        <w:rPr>
          <w:rFonts w:ascii="Arial" w:hAnsi="Arial" w:cs="Arial"/>
          <w:sz w:val="24"/>
          <w:szCs w:val="24"/>
        </w:rPr>
      </w:pPr>
    </w:p>
    <w:p w:rsidR="001B538C" w:rsidRDefault="001B538C" w:rsidP="00A9135F">
      <w:pPr>
        <w:spacing w:line="360" w:lineRule="auto"/>
        <w:jc w:val="both"/>
        <w:rPr>
          <w:rFonts w:ascii="Arial" w:hAnsi="Arial" w:cs="Arial"/>
          <w:sz w:val="24"/>
          <w:szCs w:val="24"/>
        </w:rPr>
      </w:pPr>
    </w:p>
    <w:p w:rsidR="00E7518E" w:rsidRPr="00167DD9" w:rsidRDefault="00AB4366" w:rsidP="00AB4366">
      <w:pPr>
        <w:pStyle w:val="Ttulo1"/>
        <w:rPr>
          <w:rFonts w:ascii="Arial" w:hAnsi="Arial" w:cs="Arial"/>
          <w:szCs w:val="24"/>
        </w:rPr>
      </w:pPr>
      <w:bookmarkStart w:id="20" w:name="_Toc69416540"/>
      <w:r w:rsidRPr="00167DD9">
        <w:rPr>
          <w:rFonts w:ascii="Arial" w:hAnsi="Arial" w:cs="Arial"/>
          <w:szCs w:val="24"/>
        </w:rPr>
        <w:t>XV.</w:t>
      </w:r>
      <w:r w:rsidR="00991B5D" w:rsidRPr="00167DD9">
        <w:rPr>
          <w:rFonts w:ascii="Arial" w:hAnsi="Arial" w:cs="Arial"/>
          <w:szCs w:val="24"/>
        </w:rPr>
        <w:t xml:space="preserve">  </w:t>
      </w:r>
      <w:r w:rsidR="008D3746" w:rsidRPr="00167DD9">
        <w:rPr>
          <w:rFonts w:ascii="Arial" w:hAnsi="Arial" w:cs="Arial"/>
          <w:szCs w:val="24"/>
        </w:rPr>
        <w:t>Fijador Esquelético Externo</w:t>
      </w:r>
      <w:bookmarkEnd w:id="20"/>
      <w:r w:rsidR="008D3746" w:rsidRPr="00167DD9">
        <w:rPr>
          <w:rFonts w:ascii="Arial" w:hAnsi="Arial" w:cs="Arial"/>
          <w:szCs w:val="24"/>
        </w:rPr>
        <w:t xml:space="preserve"> </w:t>
      </w:r>
    </w:p>
    <w:p w:rsidR="008D3746" w:rsidRDefault="008D3746" w:rsidP="008D3746"/>
    <w:p w:rsidR="001B538C" w:rsidRPr="008D3746" w:rsidRDefault="001B538C" w:rsidP="008D3746"/>
    <w:p w:rsidR="00E7518E" w:rsidRDefault="008D3746" w:rsidP="008D3746">
      <w:pPr>
        <w:spacing w:line="360" w:lineRule="auto"/>
        <w:jc w:val="both"/>
        <w:rPr>
          <w:rFonts w:ascii="Arial" w:hAnsi="Arial" w:cs="Arial"/>
          <w:sz w:val="24"/>
        </w:rPr>
      </w:pPr>
      <w:r w:rsidRPr="008D3746">
        <w:rPr>
          <w:rFonts w:ascii="Arial" w:hAnsi="Arial" w:cs="Arial"/>
          <w:sz w:val="24"/>
        </w:rPr>
        <w:t xml:space="preserve">Los fijadores externos son aparatos ortopédicos de gran versatilidad. Pueden reemplazar la función de las placas y los clavos intramedulares en gran número de situaciones. Son económicos, fáciles de aplicar y con frecuencia el tiempo quirúrgico requerido para instalarlos es muy inferior al que se necesita para colocar una placa o un clavo intramedular. Estos aparatos han demostrado una gran eficacia para contrarrestar las fuerzas mecánicas que se producen en el foco de fractura. </w:t>
      </w:r>
    </w:p>
    <w:p w:rsidR="00AB4366" w:rsidRDefault="008D3746" w:rsidP="008D3746">
      <w:pPr>
        <w:spacing w:line="360" w:lineRule="auto"/>
        <w:jc w:val="both"/>
        <w:rPr>
          <w:rFonts w:ascii="Arial" w:hAnsi="Arial" w:cs="Arial"/>
          <w:sz w:val="24"/>
        </w:rPr>
      </w:pPr>
      <w:r w:rsidRPr="00AB4366">
        <w:rPr>
          <w:rFonts w:ascii="Arial" w:hAnsi="Arial" w:cs="Arial"/>
          <w:sz w:val="24"/>
        </w:rPr>
        <w:t xml:space="preserve">Constituyen un método óptimo para inmovilizar un miembro luego de la reducción cerrada de </w:t>
      </w:r>
      <w:r w:rsidR="00AB4366">
        <w:rPr>
          <w:rFonts w:ascii="Arial" w:hAnsi="Arial" w:cs="Arial"/>
          <w:sz w:val="24"/>
        </w:rPr>
        <w:t xml:space="preserve"> </w:t>
      </w:r>
      <w:r w:rsidRPr="00AB4366">
        <w:rPr>
          <w:rFonts w:ascii="Arial" w:hAnsi="Arial" w:cs="Arial"/>
          <w:sz w:val="24"/>
        </w:rPr>
        <w:t xml:space="preserve">fracturas de diverso tipo. Tradicionalmente han sido muy utilizados en fracturas de radio y tibia, </w:t>
      </w:r>
      <w:r w:rsidR="00AB4366">
        <w:rPr>
          <w:rFonts w:ascii="Arial" w:hAnsi="Arial" w:cs="Arial"/>
          <w:sz w:val="24"/>
        </w:rPr>
        <w:t xml:space="preserve"> </w:t>
      </w:r>
      <w:r w:rsidRPr="00AB4366">
        <w:rPr>
          <w:rFonts w:ascii="Arial" w:hAnsi="Arial" w:cs="Arial"/>
          <w:sz w:val="24"/>
        </w:rPr>
        <w:t xml:space="preserve">debido a que estos huesos tienen poco recubrimiento muscular en el aspecto medial y esto facilita la inserción de los clavos. </w:t>
      </w:r>
    </w:p>
    <w:p w:rsidR="008D3746" w:rsidRPr="00AB4366" w:rsidRDefault="008D3746" w:rsidP="008D3746">
      <w:pPr>
        <w:spacing w:line="360" w:lineRule="auto"/>
        <w:jc w:val="both"/>
        <w:rPr>
          <w:rFonts w:ascii="Arial" w:hAnsi="Arial" w:cs="Arial"/>
          <w:sz w:val="24"/>
        </w:rPr>
      </w:pPr>
      <w:r w:rsidRPr="00AB4366">
        <w:rPr>
          <w:rFonts w:ascii="Arial" w:hAnsi="Arial" w:cs="Arial"/>
          <w:sz w:val="24"/>
        </w:rPr>
        <w:t>Su valor terapéutico es claro en fracturas conminutas o cuando la pérdida de tejidos blandos fue importante, debido a que es una técnica poco invasiva, si se la compara con los clavos intramedulares y las placas, y permite conservar la poca circulación presente en el área de este tipo de lesiones.</w:t>
      </w:r>
    </w:p>
    <w:p w:rsidR="008D3746" w:rsidRPr="00AB4366" w:rsidRDefault="008D3746" w:rsidP="008D3746">
      <w:pPr>
        <w:spacing w:line="360" w:lineRule="auto"/>
        <w:jc w:val="both"/>
        <w:rPr>
          <w:rFonts w:ascii="Arial" w:hAnsi="Arial" w:cs="Arial"/>
          <w:sz w:val="24"/>
        </w:rPr>
      </w:pPr>
      <w:r w:rsidRPr="00AB4366">
        <w:rPr>
          <w:rFonts w:ascii="Arial" w:hAnsi="Arial" w:cs="Arial"/>
          <w:sz w:val="24"/>
        </w:rPr>
        <w:t xml:space="preserve">En los fijadores externos se utilizan clavos de </w:t>
      </w:r>
      <w:proofErr w:type="spellStart"/>
      <w:r w:rsidRPr="00AB4366">
        <w:rPr>
          <w:rFonts w:ascii="Arial" w:hAnsi="Arial" w:cs="Arial"/>
          <w:sz w:val="24"/>
        </w:rPr>
        <w:t>Steinmann</w:t>
      </w:r>
      <w:proofErr w:type="spellEnd"/>
      <w:r w:rsidRPr="00AB4366">
        <w:rPr>
          <w:rFonts w:ascii="Arial" w:hAnsi="Arial" w:cs="Arial"/>
          <w:sz w:val="24"/>
        </w:rPr>
        <w:t xml:space="preserve"> que pueden ser lisos, parcial o totalmente roscados. Los autores suelen utilizar clavos lisos en los extremos, es decir, para el clavo más proximal o más distal al foco de fractura. </w:t>
      </w:r>
      <w:r w:rsidRPr="00AB4366">
        <w:rPr>
          <w:rFonts w:ascii="Arial" w:hAnsi="Arial" w:cs="Arial"/>
          <w:sz w:val="24"/>
        </w:rPr>
        <w:lastRenderedPageBreak/>
        <w:t xml:space="preserve">Estos se doblan formando un marco, y luego se insertan los clavos roscados en el área distal al clavo más proximal y proximal al clavo más distal. Experimentalmente ya se comprobó que los clavos roscados son más difíciles de desalojar de </w:t>
      </w:r>
      <w:r w:rsidR="00903943" w:rsidRPr="00AB4366">
        <w:rPr>
          <w:rFonts w:ascii="Arial" w:hAnsi="Arial" w:cs="Arial"/>
          <w:sz w:val="24"/>
        </w:rPr>
        <w:t>e</w:t>
      </w:r>
      <w:r w:rsidRPr="00AB4366">
        <w:rPr>
          <w:rFonts w:ascii="Arial" w:hAnsi="Arial" w:cs="Arial"/>
          <w:sz w:val="24"/>
        </w:rPr>
        <w:t xml:space="preserve"> </w:t>
      </w:r>
      <w:proofErr w:type="spellStart"/>
      <w:r w:rsidRPr="00AB4366">
        <w:rPr>
          <w:rFonts w:ascii="Arial" w:hAnsi="Arial" w:cs="Arial"/>
          <w:sz w:val="24"/>
        </w:rPr>
        <w:t>interfase</w:t>
      </w:r>
      <w:proofErr w:type="spellEnd"/>
      <w:r w:rsidRPr="00AB4366">
        <w:rPr>
          <w:rFonts w:ascii="Arial" w:hAnsi="Arial" w:cs="Arial"/>
          <w:sz w:val="24"/>
        </w:rPr>
        <w:t xml:space="preserve"> con el hueso.</w:t>
      </w:r>
    </w:p>
    <w:p w:rsidR="00AB4366" w:rsidRPr="00AB4366" w:rsidRDefault="00AB4366" w:rsidP="008D3746">
      <w:pPr>
        <w:spacing w:line="360" w:lineRule="auto"/>
        <w:jc w:val="both"/>
        <w:rPr>
          <w:rFonts w:ascii="Arial" w:hAnsi="Arial" w:cs="Arial"/>
          <w:sz w:val="24"/>
        </w:rPr>
      </w:pPr>
    </w:p>
    <w:p w:rsidR="008D3746" w:rsidRPr="00AB4366" w:rsidRDefault="008D3746" w:rsidP="008D3746">
      <w:pPr>
        <w:spacing w:line="360" w:lineRule="auto"/>
        <w:jc w:val="both"/>
        <w:rPr>
          <w:rFonts w:ascii="Arial" w:hAnsi="Arial" w:cs="Arial"/>
          <w:sz w:val="24"/>
        </w:rPr>
      </w:pPr>
      <w:r w:rsidRPr="00AB4366">
        <w:rPr>
          <w:rFonts w:ascii="Arial" w:hAnsi="Arial" w:cs="Arial"/>
          <w:sz w:val="24"/>
        </w:rPr>
        <w:t>Su aplicación se basa:</w:t>
      </w:r>
    </w:p>
    <w:p w:rsidR="008D3746" w:rsidRPr="00AB4366" w:rsidRDefault="008D3746" w:rsidP="008D3746">
      <w:pPr>
        <w:pStyle w:val="Prrafodelista"/>
        <w:numPr>
          <w:ilvl w:val="0"/>
          <w:numId w:val="2"/>
        </w:numPr>
        <w:spacing w:line="360" w:lineRule="auto"/>
        <w:jc w:val="both"/>
        <w:rPr>
          <w:rFonts w:ascii="Arial" w:hAnsi="Arial" w:cs="Arial"/>
          <w:sz w:val="24"/>
        </w:rPr>
      </w:pPr>
      <w:r w:rsidRPr="00AB4366">
        <w:rPr>
          <w:rFonts w:ascii="Arial" w:hAnsi="Arial" w:cs="Arial"/>
          <w:sz w:val="24"/>
        </w:rPr>
        <w:t>Estabilidad a distancia de la lesión quirúrgica</w:t>
      </w:r>
    </w:p>
    <w:p w:rsidR="008D3746" w:rsidRPr="00AB4366" w:rsidRDefault="008D3746" w:rsidP="008D3746">
      <w:pPr>
        <w:pStyle w:val="Prrafodelista"/>
        <w:numPr>
          <w:ilvl w:val="0"/>
          <w:numId w:val="2"/>
        </w:numPr>
        <w:spacing w:line="360" w:lineRule="auto"/>
        <w:jc w:val="both"/>
        <w:rPr>
          <w:rFonts w:ascii="Arial" w:hAnsi="Arial" w:cs="Arial"/>
          <w:sz w:val="24"/>
        </w:rPr>
      </w:pPr>
      <w:r w:rsidRPr="00AB4366">
        <w:rPr>
          <w:rFonts w:ascii="Arial" w:hAnsi="Arial" w:cs="Arial"/>
          <w:sz w:val="24"/>
        </w:rPr>
        <w:t>Distribuir la carga de peso y dar sostén</w:t>
      </w:r>
    </w:p>
    <w:p w:rsidR="008D3746" w:rsidRPr="00AB4366" w:rsidRDefault="008D3746" w:rsidP="008D3746">
      <w:pPr>
        <w:pStyle w:val="Prrafodelista"/>
        <w:numPr>
          <w:ilvl w:val="0"/>
          <w:numId w:val="2"/>
        </w:numPr>
        <w:spacing w:line="360" w:lineRule="auto"/>
        <w:jc w:val="both"/>
        <w:rPr>
          <w:rFonts w:ascii="Arial" w:hAnsi="Arial" w:cs="Arial"/>
          <w:sz w:val="24"/>
        </w:rPr>
      </w:pPr>
      <w:r w:rsidRPr="00AB4366">
        <w:rPr>
          <w:rFonts w:ascii="Arial" w:hAnsi="Arial" w:cs="Arial"/>
          <w:sz w:val="24"/>
        </w:rPr>
        <w:t>Manejar el principio de simetría</w:t>
      </w:r>
    </w:p>
    <w:p w:rsidR="00903943" w:rsidRPr="00AB4366" w:rsidRDefault="00903943" w:rsidP="008D3746">
      <w:pPr>
        <w:spacing w:line="360" w:lineRule="auto"/>
        <w:ind w:left="360"/>
        <w:jc w:val="both"/>
        <w:rPr>
          <w:rFonts w:ascii="Arial" w:hAnsi="Arial" w:cs="Arial"/>
          <w:sz w:val="24"/>
        </w:rPr>
      </w:pPr>
      <w:r w:rsidRPr="00AB4366">
        <w:rPr>
          <w:rFonts w:ascii="Arial" w:hAnsi="Arial" w:cs="Arial"/>
          <w:sz w:val="24"/>
        </w:rPr>
        <w:t>Posibilidades que brinda el método de la fijación externa</w:t>
      </w:r>
    </w:p>
    <w:p w:rsidR="00903943" w:rsidRPr="00AB4366" w:rsidRDefault="00903943" w:rsidP="008D3746">
      <w:pPr>
        <w:spacing w:line="360" w:lineRule="auto"/>
        <w:ind w:left="360"/>
        <w:jc w:val="both"/>
        <w:rPr>
          <w:rFonts w:ascii="Arial" w:hAnsi="Arial" w:cs="Arial"/>
          <w:sz w:val="24"/>
        </w:rPr>
      </w:pPr>
      <w:r w:rsidRPr="00AB4366">
        <w:rPr>
          <w:rFonts w:ascii="Arial" w:hAnsi="Arial" w:cs="Arial"/>
          <w:sz w:val="24"/>
        </w:rPr>
        <w:t>1. Estabilización</w:t>
      </w:r>
    </w:p>
    <w:p w:rsidR="00903943" w:rsidRPr="00AB4366" w:rsidRDefault="00903943" w:rsidP="008D3746">
      <w:pPr>
        <w:spacing w:line="360" w:lineRule="auto"/>
        <w:ind w:left="360"/>
        <w:jc w:val="both"/>
        <w:rPr>
          <w:rFonts w:ascii="Arial" w:hAnsi="Arial" w:cs="Arial"/>
          <w:sz w:val="24"/>
        </w:rPr>
      </w:pPr>
      <w:r w:rsidRPr="00AB4366">
        <w:rPr>
          <w:rFonts w:ascii="Arial" w:hAnsi="Arial" w:cs="Arial"/>
          <w:sz w:val="24"/>
        </w:rPr>
        <w:t xml:space="preserve"> 2. Compresión </w:t>
      </w:r>
    </w:p>
    <w:p w:rsidR="00991B5D" w:rsidRPr="00AB4366" w:rsidRDefault="00903943" w:rsidP="008D3746">
      <w:pPr>
        <w:spacing w:line="360" w:lineRule="auto"/>
        <w:ind w:left="360"/>
        <w:jc w:val="both"/>
        <w:rPr>
          <w:rFonts w:ascii="Arial" w:hAnsi="Arial" w:cs="Arial"/>
          <w:sz w:val="24"/>
        </w:rPr>
      </w:pPr>
      <w:r w:rsidRPr="00AB4366">
        <w:rPr>
          <w:rFonts w:ascii="Arial" w:hAnsi="Arial" w:cs="Arial"/>
          <w:sz w:val="24"/>
        </w:rPr>
        <w:t xml:space="preserve">3. Distracción </w:t>
      </w:r>
    </w:p>
    <w:p w:rsidR="00991B5D" w:rsidRPr="00AB4366" w:rsidRDefault="00903943" w:rsidP="008D3746">
      <w:pPr>
        <w:spacing w:line="360" w:lineRule="auto"/>
        <w:ind w:left="360"/>
        <w:jc w:val="both"/>
        <w:rPr>
          <w:rFonts w:ascii="Arial" w:hAnsi="Arial" w:cs="Arial"/>
          <w:sz w:val="24"/>
        </w:rPr>
      </w:pPr>
      <w:r w:rsidRPr="00AB4366">
        <w:rPr>
          <w:rFonts w:ascii="Arial" w:hAnsi="Arial" w:cs="Arial"/>
          <w:sz w:val="24"/>
        </w:rPr>
        <w:t xml:space="preserve">4. Transportación </w:t>
      </w:r>
    </w:p>
    <w:p w:rsidR="00991B5D" w:rsidRPr="00AB4366" w:rsidRDefault="00903943" w:rsidP="008D3746">
      <w:pPr>
        <w:spacing w:line="360" w:lineRule="auto"/>
        <w:ind w:left="360"/>
        <w:jc w:val="both"/>
        <w:rPr>
          <w:rFonts w:ascii="Arial" w:hAnsi="Arial" w:cs="Arial"/>
          <w:sz w:val="24"/>
        </w:rPr>
      </w:pPr>
      <w:r w:rsidRPr="00AB4366">
        <w:rPr>
          <w:rFonts w:ascii="Arial" w:hAnsi="Arial" w:cs="Arial"/>
          <w:sz w:val="24"/>
        </w:rPr>
        <w:t xml:space="preserve">5. Deflexión articular </w:t>
      </w:r>
    </w:p>
    <w:p w:rsidR="008D3746" w:rsidRPr="00AB4366" w:rsidRDefault="00903943" w:rsidP="008D3746">
      <w:pPr>
        <w:spacing w:line="360" w:lineRule="auto"/>
        <w:ind w:left="360"/>
        <w:jc w:val="both"/>
        <w:rPr>
          <w:rFonts w:ascii="Arial" w:hAnsi="Arial" w:cs="Arial"/>
          <w:sz w:val="24"/>
        </w:rPr>
      </w:pPr>
      <w:r w:rsidRPr="00AB4366">
        <w:rPr>
          <w:rFonts w:ascii="Arial" w:hAnsi="Arial" w:cs="Arial"/>
          <w:sz w:val="24"/>
        </w:rPr>
        <w:t xml:space="preserve">6. </w:t>
      </w:r>
      <w:proofErr w:type="spellStart"/>
      <w:r w:rsidRPr="00AB4366">
        <w:rPr>
          <w:rFonts w:ascii="Arial" w:hAnsi="Arial" w:cs="Arial"/>
          <w:sz w:val="24"/>
        </w:rPr>
        <w:t>Artrodiastasis</w:t>
      </w:r>
      <w:proofErr w:type="spellEnd"/>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t>Tiene indicaciones absolutas e indicaciones relativas.</w:t>
      </w:r>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t>Absolutas en Traumatología:</w:t>
      </w:r>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t>• Fracturas expuestas grado III C o equivalentes (asociadas a quemaduras graves de la piel).</w:t>
      </w:r>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t xml:space="preserve"> • Fracturas infectadas.</w:t>
      </w:r>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t>Relativas en Traumatología:</w:t>
      </w:r>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t>• Otras fracturas de huesos largos.</w:t>
      </w:r>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lastRenderedPageBreak/>
        <w:t>• Disyunción pélvica.</w:t>
      </w:r>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t>Absolutas en Ortopedia:</w:t>
      </w:r>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t>• Elongación de miembros.</w:t>
      </w:r>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t xml:space="preserve">• </w:t>
      </w:r>
      <w:proofErr w:type="spellStart"/>
      <w:r w:rsidRPr="00AB4366">
        <w:rPr>
          <w:rFonts w:ascii="Arial" w:hAnsi="Arial" w:cs="Arial"/>
          <w:sz w:val="24"/>
        </w:rPr>
        <w:t>Seudoartrosis</w:t>
      </w:r>
      <w:proofErr w:type="spellEnd"/>
      <w:r w:rsidRPr="00AB4366">
        <w:rPr>
          <w:rFonts w:ascii="Arial" w:hAnsi="Arial" w:cs="Arial"/>
          <w:sz w:val="24"/>
        </w:rPr>
        <w:t xml:space="preserve"> infectadas.</w:t>
      </w:r>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t xml:space="preserve">• </w:t>
      </w:r>
      <w:proofErr w:type="spellStart"/>
      <w:r w:rsidRPr="00AB4366">
        <w:rPr>
          <w:rFonts w:ascii="Arial" w:hAnsi="Arial" w:cs="Arial"/>
          <w:sz w:val="24"/>
        </w:rPr>
        <w:t>Seudoartrosis</w:t>
      </w:r>
      <w:proofErr w:type="spellEnd"/>
      <w:r w:rsidRPr="00AB4366">
        <w:rPr>
          <w:rFonts w:ascii="Arial" w:hAnsi="Arial" w:cs="Arial"/>
          <w:sz w:val="24"/>
        </w:rPr>
        <w:t xml:space="preserve"> hipertróficas.</w:t>
      </w:r>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t>• Deflexión articular progresiva.</w:t>
      </w:r>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t>• Transporte óseo.</w:t>
      </w:r>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t>• Grandes resecciones óseas tumorales.</w:t>
      </w:r>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t>Relativas en Ortopedia:</w:t>
      </w:r>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t>• Artrodesis.</w:t>
      </w:r>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t>• Corrección de deformidades angulares.</w:t>
      </w:r>
    </w:p>
    <w:p w:rsidR="00991B5D" w:rsidRPr="00AB4366" w:rsidRDefault="00991B5D" w:rsidP="00991B5D">
      <w:pPr>
        <w:spacing w:line="360" w:lineRule="auto"/>
        <w:ind w:left="360"/>
        <w:jc w:val="both"/>
        <w:rPr>
          <w:rFonts w:ascii="Arial" w:hAnsi="Arial" w:cs="Arial"/>
          <w:sz w:val="24"/>
        </w:rPr>
      </w:pPr>
      <w:r w:rsidRPr="00AB4366">
        <w:rPr>
          <w:rFonts w:ascii="Arial" w:hAnsi="Arial" w:cs="Arial"/>
          <w:sz w:val="24"/>
        </w:rPr>
        <w:t xml:space="preserve">• Otros tipos de </w:t>
      </w:r>
      <w:proofErr w:type="spellStart"/>
      <w:r w:rsidRPr="00AB4366">
        <w:rPr>
          <w:rFonts w:ascii="Arial" w:hAnsi="Arial" w:cs="Arial"/>
          <w:sz w:val="24"/>
        </w:rPr>
        <w:t>seudoartrosis</w:t>
      </w:r>
      <w:proofErr w:type="spellEnd"/>
      <w:r w:rsidRPr="00AB4366">
        <w:rPr>
          <w:rFonts w:ascii="Arial" w:hAnsi="Arial" w:cs="Arial"/>
          <w:sz w:val="24"/>
        </w:rPr>
        <w:t>.</w:t>
      </w:r>
    </w:p>
    <w:p w:rsidR="00A9135F" w:rsidRPr="00167DD9" w:rsidRDefault="00AB4366" w:rsidP="006A7A95">
      <w:pPr>
        <w:pStyle w:val="Ttulo2"/>
        <w:rPr>
          <w:rFonts w:ascii="Arial" w:hAnsi="Arial" w:cs="Arial"/>
          <w:sz w:val="28"/>
          <w:szCs w:val="24"/>
        </w:rPr>
      </w:pPr>
      <w:bookmarkStart w:id="21" w:name="_Toc69416541"/>
      <w:proofErr w:type="spellStart"/>
      <w:r w:rsidRPr="00167DD9">
        <w:rPr>
          <w:rFonts w:ascii="Arial" w:hAnsi="Arial" w:cs="Arial"/>
          <w:sz w:val="28"/>
          <w:szCs w:val="24"/>
        </w:rPr>
        <w:t>XVl</w:t>
      </w:r>
      <w:proofErr w:type="spellEnd"/>
      <w:r w:rsidRPr="00167DD9">
        <w:rPr>
          <w:rFonts w:ascii="Arial" w:hAnsi="Arial" w:cs="Arial"/>
          <w:sz w:val="28"/>
          <w:szCs w:val="24"/>
        </w:rPr>
        <w:t xml:space="preserve">. </w:t>
      </w:r>
      <w:r w:rsidR="00991B5D" w:rsidRPr="00167DD9">
        <w:rPr>
          <w:rFonts w:ascii="Arial" w:hAnsi="Arial" w:cs="Arial"/>
          <w:sz w:val="28"/>
          <w:szCs w:val="24"/>
        </w:rPr>
        <w:t xml:space="preserve"> </w:t>
      </w:r>
      <w:r w:rsidR="006E1160" w:rsidRPr="00167DD9">
        <w:rPr>
          <w:rFonts w:ascii="Arial" w:hAnsi="Arial" w:cs="Arial"/>
          <w:sz w:val="28"/>
          <w:szCs w:val="24"/>
        </w:rPr>
        <w:t>Fracturas</w:t>
      </w:r>
      <w:bookmarkEnd w:id="21"/>
    </w:p>
    <w:p w:rsidR="008438CF" w:rsidRPr="008438CF" w:rsidRDefault="008438CF" w:rsidP="008438CF"/>
    <w:p w:rsidR="006E1160" w:rsidRDefault="006E1160" w:rsidP="00983B02">
      <w:pPr>
        <w:spacing w:line="360" w:lineRule="auto"/>
        <w:jc w:val="both"/>
        <w:rPr>
          <w:rFonts w:ascii="Arial" w:hAnsi="Arial" w:cs="Arial"/>
          <w:sz w:val="24"/>
          <w:szCs w:val="24"/>
        </w:rPr>
      </w:pPr>
      <w:r w:rsidRPr="006E1160">
        <w:rPr>
          <w:rFonts w:ascii="Arial" w:hAnsi="Arial" w:cs="Arial"/>
          <w:sz w:val="24"/>
          <w:szCs w:val="24"/>
        </w:rPr>
        <w:t>Es la perdida de continuidad de un hueso, producida generalmente por un agente traumático, que posteriormente se repara en el proceso llamado consolidación ósea.</w:t>
      </w:r>
    </w:p>
    <w:p w:rsidR="00807564" w:rsidRPr="00167DD9" w:rsidRDefault="00991B5D" w:rsidP="00807564">
      <w:pPr>
        <w:pStyle w:val="Ttulo2"/>
        <w:rPr>
          <w:rFonts w:ascii="Arial" w:hAnsi="Arial" w:cs="Arial"/>
          <w:sz w:val="28"/>
          <w:szCs w:val="24"/>
        </w:rPr>
      </w:pPr>
      <w:bookmarkStart w:id="22" w:name="_Toc69416542"/>
      <w:proofErr w:type="spellStart"/>
      <w:r w:rsidRPr="00167DD9">
        <w:rPr>
          <w:rFonts w:ascii="Arial" w:hAnsi="Arial" w:cs="Arial"/>
          <w:sz w:val="28"/>
          <w:szCs w:val="24"/>
        </w:rPr>
        <w:t>X</w:t>
      </w:r>
      <w:r w:rsidR="00AB4366" w:rsidRPr="00167DD9">
        <w:rPr>
          <w:rFonts w:ascii="Arial" w:hAnsi="Arial" w:cs="Arial"/>
          <w:sz w:val="28"/>
          <w:szCs w:val="24"/>
        </w:rPr>
        <w:t>Vll</w:t>
      </w:r>
      <w:proofErr w:type="spellEnd"/>
      <w:r w:rsidR="00AB4366" w:rsidRPr="00167DD9">
        <w:rPr>
          <w:rFonts w:ascii="Arial" w:hAnsi="Arial" w:cs="Arial"/>
          <w:sz w:val="28"/>
          <w:szCs w:val="24"/>
        </w:rPr>
        <w:t xml:space="preserve">.  </w:t>
      </w:r>
      <w:r w:rsidR="00807564" w:rsidRPr="00167DD9">
        <w:rPr>
          <w:rFonts w:ascii="Arial" w:hAnsi="Arial" w:cs="Arial"/>
          <w:sz w:val="28"/>
          <w:szCs w:val="24"/>
        </w:rPr>
        <w:t>Anatomía ósea del fémur</w:t>
      </w:r>
      <w:bookmarkEnd w:id="22"/>
      <w:r w:rsidR="00807564" w:rsidRPr="00167DD9">
        <w:rPr>
          <w:rFonts w:ascii="Arial" w:hAnsi="Arial" w:cs="Arial"/>
          <w:sz w:val="28"/>
          <w:szCs w:val="24"/>
        </w:rPr>
        <w:t xml:space="preserve"> </w:t>
      </w:r>
    </w:p>
    <w:p w:rsidR="00807564" w:rsidRPr="00807564" w:rsidRDefault="00807564" w:rsidP="00807564"/>
    <w:p w:rsidR="00807564" w:rsidRDefault="00807564" w:rsidP="00983B02">
      <w:pPr>
        <w:spacing w:line="360" w:lineRule="auto"/>
        <w:jc w:val="both"/>
        <w:rPr>
          <w:rFonts w:ascii="Arial" w:hAnsi="Arial" w:cs="Arial"/>
          <w:sz w:val="24"/>
          <w:szCs w:val="24"/>
        </w:rPr>
      </w:pPr>
      <w:r w:rsidRPr="00807564">
        <w:rPr>
          <w:rFonts w:ascii="Arial" w:hAnsi="Arial" w:cs="Arial"/>
          <w:sz w:val="24"/>
          <w:szCs w:val="24"/>
        </w:rPr>
        <w:t xml:space="preserve">El hueso más grande y solido de los huesos largos es el fémur, hueso típico con cuerpo cilíndrico que se articula por abajo con la rótula y por arriba con el acetábulo (coxal). Estos tres huesos se unen y dan origen a la articulación </w:t>
      </w:r>
      <w:proofErr w:type="spellStart"/>
      <w:r w:rsidRPr="00807564">
        <w:rPr>
          <w:rFonts w:ascii="Arial" w:hAnsi="Arial" w:cs="Arial"/>
          <w:sz w:val="24"/>
          <w:szCs w:val="24"/>
        </w:rPr>
        <w:t>femor</w:t>
      </w:r>
      <w:proofErr w:type="spellEnd"/>
      <w:r w:rsidRPr="00807564">
        <w:rPr>
          <w:rFonts w:ascii="Arial" w:hAnsi="Arial" w:cs="Arial"/>
          <w:sz w:val="24"/>
          <w:szCs w:val="24"/>
        </w:rPr>
        <w:t xml:space="preserve">-tibio-rotuliana o mejor conocida como rodilla (Fariña y Smith, 2011, p. 30) </w:t>
      </w:r>
    </w:p>
    <w:p w:rsidR="00807564" w:rsidRDefault="00807564" w:rsidP="00983B02">
      <w:pPr>
        <w:spacing w:line="360" w:lineRule="auto"/>
        <w:jc w:val="both"/>
        <w:rPr>
          <w:rFonts w:ascii="Arial" w:hAnsi="Arial" w:cs="Arial"/>
          <w:sz w:val="24"/>
          <w:szCs w:val="24"/>
        </w:rPr>
      </w:pPr>
      <w:r w:rsidRPr="00807564">
        <w:rPr>
          <w:rFonts w:ascii="Arial" w:hAnsi="Arial" w:cs="Arial"/>
          <w:sz w:val="24"/>
          <w:szCs w:val="24"/>
        </w:rPr>
        <w:lastRenderedPageBreak/>
        <w:t xml:space="preserve">El fémur está conformado por dos extremidades anchas, su lado proximal presenta una cabeza casi esfera, lisa y articular casi en su totalidad menos en la fóvea de la cabeza que es una pequeña fosa superficial que comienza cerca de la cabeza extendiéndose al borde </w:t>
      </w:r>
      <w:proofErr w:type="spellStart"/>
      <w:r w:rsidRPr="00807564">
        <w:rPr>
          <w:rFonts w:ascii="Arial" w:hAnsi="Arial" w:cs="Arial"/>
          <w:sz w:val="24"/>
          <w:szCs w:val="24"/>
        </w:rPr>
        <w:t>caudomedial</w:t>
      </w:r>
      <w:proofErr w:type="spellEnd"/>
      <w:r w:rsidRPr="00807564">
        <w:rPr>
          <w:rFonts w:ascii="Arial" w:hAnsi="Arial" w:cs="Arial"/>
          <w:sz w:val="24"/>
          <w:szCs w:val="24"/>
        </w:rPr>
        <w:t xml:space="preserve"> (Flores, 2012). </w:t>
      </w:r>
    </w:p>
    <w:p w:rsidR="00807564" w:rsidRDefault="00807564" w:rsidP="00983B02">
      <w:pPr>
        <w:spacing w:line="360" w:lineRule="auto"/>
        <w:jc w:val="both"/>
        <w:rPr>
          <w:rFonts w:ascii="Arial" w:hAnsi="Arial" w:cs="Arial"/>
          <w:sz w:val="24"/>
          <w:szCs w:val="24"/>
        </w:rPr>
      </w:pPr>
      <w:r w:rsidRPr="00807564">
        <w:rPr>
          <w:rFonts w:ascii="Arial" w:hAnsi="Arial" w:cs="Arial"/>
          <w:sz w:val="24"/>
          <w:szCs w:val="24"/>
        </w:rPr>
        <w:t xml:space="preserve">El trocánter mayor se lo conoce como la eminencia más voluminosa del extremo proximal y se encuentra en sentido lateral respecto a la cabeza la cual se une a la parte medial del extremo proximal por el cuello. En la parte medial se puede localizar la fosa </w:t>
      </w:r>
      <w:proofErr w:type="spellStart"/>
      <w:r w:rsidRPr="00807564">
        <w:rPr>
          <w:rFonts w:ascii="Arial" w:hAnsi="Arial" w:cs="Arial"/>
          <w:sz w:val="24"/>
          <w:szCs w:val="24"/>
        </w:rPr>
        <w:t>trocantérica</w:t>
      </w:r>
      <w:proofErr w:type="spellEnd"/>
      <w:r w:rsidRPr="00807564">
        <w:rPr>
          <w:rFonts w:ascii="Arial" w:hAnsi="Arial" w:cs="Arial"/>
          <w:sz w:val="24"/>
          <w:szCs w:val="24"/>
        </w:rPr>
        <w:t xml:space="preserve"> en forma de una cavidad profunda (Flores, 2012).</w:t>
      </w:r>
    </w:p>
    <w:p w:rsidR="005A1AC6" w:rsidRDefault="005A1AC6" w:rsidP="00983B02">
      <w:pPr>
        <w:spacing w:line="360" w:lineRule="auto"/>
        <w:jc w:val="both"/>
        <w:rPr>
          <w:rFonts w:ascii="Arial" w:hAnsi="Arial" w:cs="Arial"/>
          <w:b/>
          <w:sz w:val="24"/>
          <w:szCs w:val="24"/>
        </w:rPr>
      </w:pPr>
    </w:p>
    <w:p w:rsidR="006E1160" w:rsidRPr="00167DD9" w:rsidRDefault="00AB4366" w:rsidP="008438CF">
      <w:pPr>
        <w:pStyle w:val="Ttulo2"/>
        <w:rPr>
          <w:rFonts w:ascii="Arial" w:hAnsi="Arial" w:cs="Arial"/>
          <w:sz w:val="28"/>
          <w:szCs w:val="24"/>
        </w:rPr>
      </w:pPr>
      <w:bookmarkStart w:id="23" w:name="_Toc69416543"/>
      <w:proofErr w:type="spellStart"/>
      <w:r w:rsidRPr="00167DD9">
        <w:rPr>
          <w:rFonts w:ascii="Arial" w:hAnsi="Arial" w:cs="Arial"/>
          <w:sz w:val="28"/>
          <w:szCs w:val="24"/>
        </w:rPr>
        <w:t>XVlll</w:t>
      </w:r>
      <w:proofErr w:type="spellEnd"/>
      <w:r w:rsidRPr="00167DD9">
        <w:rPr>
          <w:rFonts w:ascii="Arial" w:hAnsi="Arial" w:cs="Arial"/>
          <w:sz w:val="28"/>
          <w:szCs w:val="24"/>
        </w:rPr>
        <w:t xml:space="preserve">.  </w:t>
      </w:r>
      <w:r w:rsidR="006E1160" w:rsidRPr="00167DD9">
        <w:rPr>
          <w:rFonts w:ascii="Arial" w:hAnsi="Arial" w:cs="Arial"/>
          <w:sz w:val="28"/>
          <w:szCs w:val="24"/>
        </w:rPr>
        <w:t>Etiología</w:t>
      </w:r>
      <w:bookmarkEnd w:id="23"/>
    </w:p>
    <w:p w:rsidR="008438CF" w:rsidRPr="008438CF" w:rsidRDefault="008438CF" w:rsidP="008438CF"/>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lang w:val="es-ES_tradnl"/>
        </w:rPr>
        <w:t xml:space="preserve">   a) Factores dete</w:t>
      </w:r>
      <w:r>
        <w:rPr>
          <w:rFonts w:ascii="Arial" w:hAnsi="Arial" w:cs="Arial"/>
          <w:sz w:val="24"/>
          <w:szCs w:val="24"/>
          <w:lang w:val="es-ES_tradnl"/>
        </w:rPr>
        <w:t>rminantes: Producen la fractura, traumatismos, accidentes, golpes, ataque etc.</w:t>
      </w:r>
    </w:p>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lang w:val="es-ES_tradnl"/>
        </w:rPr>
        <w:t xml:space="preserve">   b) Factores predisponentes.</w:t>
      </w:r>
    </w:p>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lang w:val="es-ES_tradnl"/>
        </w:rPr>
        <w:t xml:space="preserve">       -Fisiológicos: Osteoporosis.</w:t>
      </w:r>
    </w:p>
    <w:p w:rsidR="0074652E" w:rsidRDefault="006E1160" w:rsidP="000132BF">
      <w:pPr>
        <w:spacing w:line="360" w:lineRule="auto"/>
        <w:jc w:val="both"/>
        <w:rPr>
          <w:rFonts w:ascii="Arial" w:hAnsi="Arial" w:cs="Arial"/>
          <w:sz w:val="24"/>
          <w:szCs w:val="24"/>
          <w:lang w:val="es-ES_tradnl"/>
        </w:rPr>
      </w:pPr>
      <w:r w:rsidRPr="006E1160">
        <w:rPr>
          <w:rFonts w:ascii="Arial" w:hAnsi="Arial" w:cs="Arial"/>
          <w:sz w:val="24"/>
          <w:szCs w:val="24"/>
          <w:lang w:val="es-ES_tradnl"/>
        </w:rPr>
        <w:t xml:space="preserve">       -Patologías del hueso: Tumores, </w:t>
      </w:r>
      <w:proofErr w:type="spellStart"/>
      <w:r w:rsidRPr="006E1160">
        <w:rPr>
          <w:rFonts w:ascii="Arial" w:hAnsi="Arial" w:cs="Arial"/>
          <w:sz w:val="24"/>
          <w:szCs w:val="24"/>
          <w:lang w:val="es-ES_tradnl"/>
        </w:rPr>
        <w:t>pseudotumores</w:t>
      </w:r>
      <w:proofErr w:type="spellEnd"/>
      <w:r w:rsidRPr="006E1160">
        <w:rPr>
          <w:rFonts w:ascii="Arial" w:hAnsi="Arial" w:cs="Arial"/>
          <w:sz w:val="24"/>
          <w:szCs w:val="24"/>
          <w:lang w:val="es-ES_tradnl"/>
        </w:rPr>
        <w:t>, etc.</w:t>
      </w:r>
    </w:p>
    <w:p w:rsidR="006E1160" w:rsidRDefault="00AB4366" w:rsidP="000132BF">
      <w:pPr>
        <w:pStyle w:val="Ttulo1"/>
        <w:rPr>
          <w:rFonts w:ascii="Arial" w:hAnsi="Arial" w:cs="Arial"/>
          <w:b w:val="0"/>
          <w:sz w:val="24"/>
          <w:szCs w:val="24"/>
          <w:lang w:val="es-ES_tradnl"/>
        </w:rPr>
      </w:pPr>
      <w:bookmarkStart w:id="24" w:name="_Toc69416544"/>
      <w:proofErr w:type="spellStart"/>
      <w:r>
        <w:rPr>
          <w:rFonts w:ascii="Arial" w:hAnsi="Arial" w:cs="Arial"/>
          <w:b w:val="0"/>
          <w:sz w:val="24"/>
          <w:szCs w:val="24"/>
          <w:lang w:val="es-ES_tradnl"/>
        </w:rPr>
        <w:t>XlX</w:t>
      </w:r>
      <w:proofErr w:type="spellEnd"/>
      <w:r>
        <w:rPr>
          <w:rFonts w:ascii="Arial" w:hAnsi="Arial" w:cs="Arial"/>
          <w:b w:val="0"/>
          <w:sz w:val="24"/>
          <w:szCs w:val="24"/>
          <w:lang w:val="es-ES_tradnl"/>
        </w:rPr>
        <w:t xml:space="preserve">.  </w:t>
      </w:r>
      <w:r w:rsidR="006E1160" w:rsidRPr="005A1AC6">
        <w:rPr>
          <w:rFonts w:ascii="Arial" w:hAnsi="Arial" w:cs="Arial"/>
          <w:b w:val="0"/>
          <w:sz w:val="24"/>
          <w:szCs w:val="24"/>
          <w:lang w:val="es-ES_tradnl"/>
        </w:rPr>
        <w:t>Clasificación</w:t>
      </w:r>
      <w:bookmarkEnd w:id="24"/>
      <w:r w:rsidR="006E1160" w:rsidRPr="005A1AC6">
        <w:rPr>
          <w:rFonts w:ascii="Arial" w:hAnsi="Arial" w:cs="Arial"/>
          <w:b w:val="0"/>
          <w:sz w:val="24"/>
          <w:szCs w:val="24"/>
          <w:lang w:val="es-ES_tradnl"/>
        </w:rPr>
        <w:t xml:space="preserve"> </w:t>
      </w:r>
    </w:p>
    <w:p w:rsidR="008438CF" w:rsidRPr="008438CF" w:rsidRDefault="008438CF" w:rsidP="008438CF">
      <w:pPr>
        <w:rPr>
          <w:lang w:val="es-ES_tradnl"/>
        </w:rPr>
      </w:pPr>
    </w:p>
    <w:p w:rsidR="006E1160" w:rsidRPr="006E1160" w:rsidRDefault="006E1160" w:rsidP="006E1160">
      <w:pPr>
        <w:spacing w:line="360" w:lineRule="auto"/>
        <w:jc w:val="both"/>
        <w:rPr>
          <w:rFonts w:ascii="Arial" w:hAnsi="Arial" w:cs="Arial"/>
          <w:sz w:val="24"/>
          <w:szCs w:val="24"/>
        </w:rPr>
      </w:pPr>
      <w:r w:rsidRPr="006E1160">
        <w:rPr>
          <w:rFonts w:ascii="Arial" w:hAnsi="Arial" w:cs="Arial"/>
          <w:b/>
          <w:bCs/>
          <w:sz w:val="24"/>
          <w:szCs w:val="24"/>
          <w:lang w:val="es-ES_tradnl"/>
        </w:rPr>
        <w:t>a) Según ubicación de la fractura:</w:t>
      </w:r>
    </w:p>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lang w:val="es-ES_tradnl"/>
        </w:rPr>
        <w:t xml:space="preserve">      </w:t>
      </w:r>
      <w:r w:rsidRPr="006E1160">
        <w:rPr>
          <w:rFonts w:ascii="Arial" w:hAnsi="Arial" w:cs="Arial"/>
          <w:sz w:val="24"/>
          <w:szCs w:val="24"/>
          <w:lang w:val="es-ES_tradnl"/>
        </w:rPr>
        <w:tab/>
        <w:t xml:space="preserve"> -</w:t>
      </w:r>
      <w:proofErr w:type="spellStart"/>
      <w:r w:rsidRPr="006E1160">
        <w:rPr>
          <w:rFonts w:ascii="Arial" w:hAnsi="Arial" w:cs="Arial"/>
          <w:sz w:val="24"/>
          <w:szCs w:val="24"/>
          <w:lang w:val="es-ES_tradnl"/>
        </w:rPr>
        <w:t>Epifisiaria</w:t>
      </w:r>
      <w:proofErr w:type="spellEnd"/>
      <w:r w:rsidRPr="006E1160">
        <w:rPr>
          <w:rFonts w:ascii="Arial" w:hAnsi="Arial" w:cs="Arial"/>
          <w:sz w:val="24"/>
          <w:szCs w:val="24"/>
          <w:lang w:val="es-ES_tradnl"/>
        </w:rPr>
        <w:t>.</w:t>
      </w:r>
    </w:p>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lang w:val="es-ES_tradnl"/>
        </w:rPr>
        <w:t xml:space="preserve">      </w:t>
      </w:r>
      <w:r w:rsidRPr="006E1160">
        <w:rPr>
          <w:rFonts w:ascii="Arial" w:hAnsi="Arial" w:cs="Arial"/>
          <w:sz w:val="24"/>
          <w:szCs w:val="24"/>
          <w:lang w:val="es-ES_tradnl"/>
        </w:rPr>
        <w:tab/>
        <w:t xml:space="preserve"> -</w:t>
      </w:r>
      <w:proofErr w:type="spellStart"/>
      <w:r w:rsidRPr="006E1160">
        <w:rPr>
          <w:rFonts w:ascii="Arial" w:hAnsi="Arial" w:cs="Arial"/>
          <w:sz w:val="24"/>
          <w:szCs w:val="24"/>
          <w:lang w:val="es-ES_tradnl"/>
        </w:rPr>
        <w:t>Metafisiaria</w:t>
      </w:r>
      <w:proofErr w:type="spellEnd"/>
      <w:r w:rsidRPr="006E1160">
        <w:rPr>
          <w:rFonts w:ascii="Arial" w:hAnsi="Arial" w:cs="Arial"/>
          <w:sz w:val="24"/>
          <w:szCs w:val="24"/>
          <w:lang w:val="es-ES_tradnl"/>
        </w:rPr>
        <w:t>.</w:t>
      </w:r>
    </w:p>
    <w:p w:rsidR="006E1160" w:rsidRDefault="006E1160" w:rsidP="006E1160">
      <w:pPr>
        <w:spacing w:line="360" w:lineRule="auto"/>
        <w:jc w:val="both"/>
        <w:rPr>
          <w:rFonts w:ascii="Arial" w:hAnsi="Arial" w:cs="Arial"/>
          <w:sz w:val="24"/>
          <w:szCs w:val="24"/>
          <w:lang w:val="es-ES_tradnl"/>
        </w:rPr>
      </w:pPr>
      <w:r w:rsidRPr="006E1160">
        <w:rPr>
          <w:rFonts w:ascii="Arial" w:hAnsi="Arial" w:cs="Arial"/>
          <w:sz w:val="24"/>
          <w:szCs w:val="24"/>
          <w:lang w:val="es-ES_tradnl"/>
        </w:rPr>
        <w:t xml:space="preserve">      </w:t>
      </w:r>
      <w:r w:rsidRPr="006E1160">
        <w:rPr>
          <w:rFonts w:ascii="Arial" w:hAnsi="Arial" w:cs="Arial"/>
          <w:sz w:val="24"/>
          <w:szCs w:val="24"/>
          <w:lang w:val="es-ES_tradnl"/>
        </w:rPr>
        <w:tab/>
        <w:t xml:space="preserve"> -</w:t>
      </w:r>
      <w:proofErr w:type="spellStart"/>
      <w:r w:rsidRPr="006E1160">
        <w:rPr>
          <w:rFonts w:ascii="Arial" w:hAnsi="Arial" w:cs="Arial"/>
          <w:sz w:val="24"/>
          <w:szCs w:val="24"/>
          <w:lang w:val="es-ES_tradnl"/>
        </w:rPr>
        <w:t>Diafisiaria</w:t>
      </w:r>
      <w:proofErr w:type="spellEnd"/>
      <w:r w:rsidRPr="006E1160">
        <w:rPr>
          <w:rFonts w:ascii="Arial" w:hAnsi="Arial" w:cs="Arial"/>
          <w:sz w:val="24"/>
          <w:szCs w:val="24"/>
          <w:lang w:val="es-ES_tradnl"/>
        </w:rPr>
        <w:t>.</w:t>
      </w:r>
    </w:p>
    <w:p w:rsidR="00807564" w:rsidRDefault="00807564" w:rsidP="006E1160">
      <w:pPr>
        <w:spacing w:line="360" w:lineRule="auto"/>
        <w:jc w:val="both"/>
        <w:rPr>
          <w:rFonts w:ascii="Arial" w:hAnsi="Arial" w:cs="Arial"/>
          <w:sz w:val="24"/>
          <w:szCs w:val="24"/>
          <w:lang w:val="es-ES_tradnl"/>
        </w:rPr>
      </w:pPr>
    </w:p>
    <w:p w:rsidR="001B538C" w:rsidRDefault="001B538C" w:rsidP="006E1160">
      <w:pPr>
        <w:spacing w:line="360" w:lineRule="auto"/>
        <w:jc w:val="both"/>
        <w:rPr>
          <w:rFonts w:ascii="Arial" w:hAnsi="Arial" w:cs="Arial"/>
          <w:sz w:val="24"/>
          <w:szCs w:val="24"/>
          <w:lang w:val="es-ES_tradnl"/>
        </w:rPr>
      </w:pPr>
    </w:p>
    <w:p w:rsidR="0074652E" w:rsidRDefault="00807564" w:rsidP="00807564">
      <w:pPr>
        <w:spacing w:line="360" w:lineRule="auto"/>
        <w:jc w:val="both"/>
        <w:rPr>
          <w:rFonts w:ascii="Arial" w:hAnsi="Arial" w:cs="Arial"/>
          <w:sz w:val="24"/>
          <w:szCs w:val="24"/>
        </w:rPr>
      </w:pPr>
      <w:r>
        <w:rPr>
          <w:rFonts w:ascii="Arial" w:hAnsi="Arial" w:cs="Arial"/>
          <w:sz w:val="24"/>
          <w:szCs w:val="24"/>
        </w:rPr>
        <w:lastRenderedPageBreak/>
        <w:t>-</w:t>
      </w:r>
      <w:proofErr w:type="spellStart"/>
      <w:r w:rsidRPr="00807564">
        <w:rPr>
          <w:rFonts w:ascii="Arial" w:hAnsi="Arial" w:cs="Arial"/>
          <w:sz w:val="24"/>
          <w:szCs w:val="24"/>
        </w:rPr>
        <w:t>Epifisarias</w:t>
      </w:r>
      <w:proofErr w:type="spellEnd"/>
      <w:r w:rsidRPr="00807564">
        <w:rPr>
          <w:rFonts w:ascii="Arial" w:hAnsi="Arial" w:cs="Arial"/>
          <w:sz w:val="24"/>
          <w:szCs w:val="24"/>
        </w:rPr>
        <w:t xml:space="preserve">: </w:t>
      </w:r>
    </w:p>
    <w:p w:rsidR="00807564" w:rsidRDefault="00807564" w:rsidP="00807564">
      <w:pPr>
        <w:spacing w:line="360" w:lineRule="auto"/>
        <w:jc w:val="both"/>
        <w:rPr>
          <w:rFonts w:ascii="Arial" w:hAnsi="Arial" w:cs="Arial"/>
          <w:sz w:val="24"/>
          <w:szCs w:val="24"/>
        </w:rPr>
      </w:pPr>
      <w:r w:rsidRPr="00807564">
        <w:rPr>
          <w:rFonts w:ascii="Arial" w:hAnsi="Arial" w:cs="Arial"/>
          <w:sz w:val="24"/>
          <w:szCs w:val="24"/>
        </w:rPr>
        <w:t>Si son encontradas en ani</w:t>
      </w:r>
      <w:r>
        <w:rPr>
          <w:rFonts w:ascii="Arial" w:hAnsi="Arial" w:cs="Arial"/>
          <w:sz w:val="24"/>
          <w:szCs w:val="24"/>
        </w:rPr>
        <w:t>males adultos, se las denominan f</w:t>
      </w:r>
      <w:r w:rsidRPr="00807564">
        <w:rPr>
          <w:rFonts w:ascii="Arial" w:hAnsi="Arial" w:cs="Arial"/>
          <w:sz w:val="24"/>
          <w:szCs w:val="24"/>
        </w:rPr>
        <w:t xml:space="preserve">ractura de </w:t>
      </w:r>
      <w:proofErr w:type="spellStart"/>
      <w:r w:rsidRPr="00807564">
        <w:rPr>
          <w:rFonts w:ascii="Arial" w:hAnsi="Arial" w:cs="Arial"/>
          <w:sz w:val="24"/>
          <w:szCs w:val="24"/>
        </w:rPr>
        <w:t>fisis</w:t>
      </w:r>
      <w:proofErr w:type="spellEnd"/>
      <w:r w:rsidRPr="00807564">
        <w:rPr>
          <w:rFonts w:ascii="Arial" w:hAnsi="Arial" w:cs="Arial"/>
          <w:sz w:val="24"/>
          <w:szCs w:val="24"/>
        </w:rPr>
        <w:t xml:space="preserve">, en cambio </w:t>
      </w:r>
      <w:proofErr w:type="spellStart"/>
      <w:r w:rsidRPr="00807564">
        <w:rPr>
          <w:rFonts w:ascii="Arial" w:hAnsi="Arial" w:cs="Arial"/>
          <w:sz w:val="24"/>
          <w:szCs w:val="24"/>
        </w:rPr>
        <w:t>si</w:t>
      </w:r>
      <w:proofErr w:type="spellEnd"/>
      <w:r w:rsidRPr="00807564">
        <w:rPr>
          <w:rFonts w:ascii="Arial" w:hAnsi="Arial" w:cs="Arial"/>
          <w:sz w:val="24"/>
          <w:szCs w:val="24"/>
        </w:rPr>
        <w:t xml:space="preserve"> ocurre en animales</w:t>
      </w:r>
      <w:r>
        <w:rPr>
          <w:rFonts w:ascii="Arial" w:hAnsi="Arial" w:cs="Arial"/>
          <w:sz w:val="24"/>
          <w:szCs w:val="24"/>
        </w:rPr>
        <w:t xml:space="preserve"> inmaduros se denomina fractura  </w:t>
      </w:r>
      <w:r w:rsidRPr="00807564">
        <w:rPr>
          <w:rFonts w:ascii="Arial" w:hAnsi="Arial" w:cs="Arial"/>
          <w:sz w:val="24"/>
          <w:szCs w:val="24"/>
        </w:rPr>
        <w:t xml:space="preserve">de la placa </w:t>
      </w:r>
      <w:proofErr w:type="spellStart"/>
      <w:r w:rsidRPr="00807564">
        <w:rPr>
          <w:rFonts w:ascii="Arial" w:hAnsi="Arial" w:cs="Arial"/>
          <w:sz w:val="24"/>
          <w:szCs w:val="24"/>
        </w:rPr>
        <w:t>epifisial</w:t>
      </w:r>
      <w:proofErr w:type="spellEnd"/>
      <w:r w:rsidRPr="00807564">
        <w:rPr>
          <w:rFonts w:ascii="Arial" w:hAnsi="Arial" w:cs="Arial"/>
          <w:sz w:val="24"/>
          <w:szCs w:val="24"/>
        </w:rPr>
        <w:t xml:space="preserve"> proximal o distal y se reporta</w:t>
      </w:r>
      <w:r>
        <w:rPr>
          <w:rFonts w:ascii="Arial" w:hAnsi="Arial" w:cs="Arial"/>
          <w:sz w:val="24"/>
          <w:szCs w:val="24"/>
        </w:rPr>
        <w:t xml:space="preserve"> a través de la zona de células  </w:t>
      </w:r>
      <w:r w:rsidRPr="00807564">
        <w:rPr>
          <w:rFonts w:ascii="Arial" w:hAnsi="Arial" w:cs="Arial"/>
          <w:sz w:val="24"/>
          <w:szCs w:val="24"/>
        </w:rPr>
        <w:t>cartilaginosas hipertrofiadas (Gutiérrez, 2012).</w:t>
      </w:r>
    </w:p>
    <w:p w:rsidR="0022537C" w:rsidRPr="00807564" w:rsidRDefault="0022537C" w:rsidP="00807564">
      <w:pPr>
        <w:spacing w:line="360" w:lineRule="auto"/>
        <w:jc w:val="both"/>
        <w:rPr>
          <w:rFonts w:ascii="Arial" w:hAnsi="Arial" w:cs="Arial"/>
          <w:sz w:val="24"/>
          <w:szCs w:val="24"/>
        </w:rPr>
      </w:pPr>
    </w:p>
    <w:p w:rsidR="0074652E" w:rsidRDefault="00807564" w:rsidP="00807564">
      <w:pPr>
        <w:spacing w:line="360" w:lineRule="auto"/>
        <w:jc w:val="both"/>
        <w:rPr>
          <w:rFonts w:ascii="Arial" w:hAnsi="Arial" w:cs="Arial"/>
          <w:sz w:val="24"/>
          <w:szCs w:val="24"/>
        </w:rPr>
      </w:pPr>
      <w:r>
        <w:rPr>
          <w:rFonts w:ascii="Arial" w:hAnsi="Arial" w:cs="Arial"/>
          <w:sz w:val="24"/>
          <w:szCs w:val="24"/>
        </w:rPr>
        <w:t>-</w:t>
      </w:r>
      <w:proofErr w:type="spellStart"/>
      <w:r w:rsidRPr="00807564">
        <w:rPr>
          <w:rFonts w:ascii="Arial" w:hAnsi="Arial" w:cs="Arial"/>
          <w:sz w:val="24"/>
          <w:szCs w:val="24"/>
        </w:rPr>
        <w:t>Metafisiaria</w:t>
      </w:r>
      <w:proofErr w:type="spellEnd"/>
      <w:r w:rsidRPr="00807564">
        <w:rPr>
          <w:rFonts w:ascii="Arial" w:hAnsi="Arial" w:cs="Arial"/>
          <w:sz w:val="24"/>
          <w:szCs w:val="24"/>
        </w:rPr>
        <w:t>:</w:t>
      </w:r>
    </w:p>
    <w:p w:rsidR="00807564" w:rsidRPr="00807564" w:rsidRDefault="00807564" w:rsidP="00807564">
      <w:pPr>
        <w:spacing w:line="360" w:lineRule="auto"/>
        <w:jc w:val="both"/>
        <w:rPr>
          <w:rFonts w:ascii="Arial" w:hAnsi="Arial" w:cs="Arial"/>
          <w:sz w:val="24"/>
          <w:szCs w:val="24"/>
        </w:rPr>
      </w:pPr>
      <w:r w:rsidRPr="00807564">
        <w:rPr>
          <w:rFonts w:ascii="Arial" w:hAnsi="Arial" w:cs="Arial"/>
          <w:sz w:val="24"/>
          <w:szCs w:val="24"/>
        </w:rPr>
        <w:t xml:space="preserve"> Conocida también como fract</w:t>
      </w:r>
      <w:r>
        <w:rPr>
          <w:rFonts w:ascii="Arial" w:hAnsi="Arial" w:cs="Arial"/>
          <w:sz w:val="24"/>
          <w:szCs w:val="24"/>
        </w:rPr>
        <w:t xml:space="preserve">ura </w:t>
      </w:r>
      <w:proofErr w:type="spellStart"/>
      <w:r>
        <w:rPr>
          <w:rFonts w:ascii="Arial" w:hAnsi="Arial" w:cs="Arial"/>
          <w:sz w:val="24"/>
          <w:szCs w:val="24"/>
        </w:rPr>
        <w:t>metafiseal</w:t>
      </w:r>
      <w:proofErr w:type="spellEnd"/>
      <w:r>
        <w:rPr>
          <w:rFonts w:ascii="Arial" w:hAnsi="Arial" w:cs="Arial"/>
          <w:sz w:val="24"/>
          <w:szCs w:val="24"/>
        </w:rPr>
        <w:t xml:space="preserve">, ocurre cerca de  </w:t>
      </w:r>
      <w:r w:rsidRPr="00807564">
        <w:rPr>
          <w:rFonts w:ascii="Arial" w:hAnsi="Arial" w:cs="Arial"/>
          <w:sz w:val="24"/>
          <w:szCs w:val="24"/>
        </w:rPr>
        <w:t>las epífisis (</w:t>
      </w:r>
      <w:proofErr w:type="spellStart"/>
      <w:r w:rsidRPr="00807564">
        <w:rPr>
          <w:rFonts w:ascii="Arial" w:hAnsi="Arial" w:cs="Arial"/>
          <w:sz w:val="24"/>
          <w:szCs w:val="24"/>
        </w:rPr>
        <w:t>Zaera</w:t>
      </w:r>
      <w:proofErr w:type="spellEnd"/>
      <w:r w:rsidRPr="00807564">
        <w:rPr>
          <w:rFonts w:ascii="Arial" w:hAnsi="Arial" w:cs="Arial"/>
          <w:sz w:val="24"/>
          <w:szCs w:val="24"/>
        </w:rPr>
        <w:t>, 2013, pág. 128-131).</w:t>
      </w:r>
    </w:p>
    <w:p w:rsidR="0074652E" w:rsidRDefault="00807564" w:rsidP="00807564">
      <w:pPr>
        <w:spacing w:line="360" w:lineRule="auto"/>
        <w:jc w:val="both"/>
        <w:rPr>
          <w:rFonts w:ascii="Arial" w:hAnsi="Arial" w:cs="Arial"/>
          <w:sz w:val="24"/>
          <w:szCs w:val="24"/>
        </w:rPr>
      </w:pPr>
      <w:r>
        <w:rPr>
          <w:rFonts w:ascii="Arial" w:hAnsi="Arial" w:cs="Arial"/>
          <w:sz w:val="24"/>
          <w:szCs w:val="24"/>
        </w:rPr>
        <w:t>-</w:t>
      </w:r>
      <w:proofErr w:type="spellStart"/>
      <w:r w:rsidRPr="00807564">
        <w:rPr>
          <w:rFonts w:ascii="Arial" w:hAnsi="Arial" w:cs="Arial"/>
          <w:sz w:val="24"/>
          <w:szCs w:val="24"/>
        </w:rPr>
        <w:t>Diafisaria</w:t>
      </w:r>
      <w:proofErr w:type="spellEnd"/>
      <w:r w:rsidRPr="00807564">
        <w:rPr>
          <w:rFonts w:ascii="Arial" w:hAnsi="Arial" w:cs="Arial"/>
          <w:sz w:val="24"/>
          <w:szCs w:val="24"/>
        </w:rPr>
        <w:t xml:space="preserve">: </w:t>
      </w:r>
    </w:p>
    <w:p w:rsidR="0074652E" w:rsidRPr="006E1160" w:rsidRDefault="00807564" w:rsidP="00807564">
      <w:pPr>
        <w:spacing w:line="360" w:lineRule="auto"/>
        <w:jc w:val="both"/>
        <w:rPr>
          <w:rFonts w:ascii="Arial" w:hAnsi="Arial" w:cs="Arial"/>
          <w:sz w:val="24"/>
          <w:szCs w:val="24"/>
        </w:rPr>
      </w:pPr>
      <w:r w:rsidRPr="00807564">
        <w:rPr>
          <w:rFonts w:ascii="Arial" w:hAnsi="Arial" w:cs="Arial"/>
          <w:sz w:val="24"/>
          <w:szCs w:val="24"/>
        </w:rPr>
        <w:t>Ocurren cerca del centro axia</w:t>
      </w:r>
      <w:r>
        <w:rPr>
          <w:rFonts w:ascii="Arial" w:hAnsi="Arial" w:cs="Arial"/>
          <w:sz w:val="24"/>
          <w:szCs w:val="24"/>
        </w:rPr>
        <w:t xml:space="preserve">l de la diáfisis y son llamadas </w:t>
      </w:r>
      <w:r w:rsidRPr="00807564">
        <w:rPr>
          <w:rFonts w:ascii="Arial" w:hAnsi="Arial" w:cs="Arial"/>
          <w:sz w:val="24"/>
          <w:szCs w:val="24"/>
        </w:rPr>
        <w:t>medias, si este no es el caso, se las puede deno</w:t>
      </w:r>
      <w:r>
        <w:rPr>
          <w:rFonts w:ascii="Arial" w:hAnsi="Arial" w:cs="Arial"/>
          <w:sz w:val="24"/>
          <w:szCs w:val="24"/>
        </w:rPr>
        <w:t xml:space="preserve">minar por el tercio en donde se </w:t>
      </w:r>
      <w:r w:rsidRPr="00807564">
        <w:rPr>
          <w:rFonts w:ascii="Arial" w:hAnsi="Arial" w:cs="Arial"/>
          <w:sz w:val="24"/>
          <w:szCs w:val="24"/>
        </w:rPr>
        <w:t>encuentre, tercio proximal, medio o tercio distal de la diáfisis (</w:t>
      </w:r>
      <w:proofErr w:type="spellStart"/>
      <w:r w:rsidRPr="00807564">
        <w:rPr>
          <w:rFonts w:ascii="Arial" w:hAnsi="Arial" w:cs="Arial"/>
          <w:sz w:val="24"/>
          <w:szCs w:val="24"/>
        </w:rPr>
        <w:t>Awolaran</w:t>
      </w:r>
      <w:proofErr w:type="spellEnd"/>
      <w:r w:rsidRPr="00807564">
        <w:rPr>
          <w:rFonts w:ascii="Arial" w:hAnsi="Arial" w:cs="Arial"/>
          <w:sz w:val="24"/>
          <w:szCs w:val="24"/>
        </w:rPr>
        <w:t>, 2013).</w:t>
      </w:r>
      <w:r w:rsidRPr="00807564">
        <w:rPr>
          <w:rFonts w:ascii="Arial" w:hAnsi="Arial" w:cs="Arial"/>
          <w:sz w:val="24"/>
          <w:szCs w:val="24"/>
        </w:rPr>
        <w:cr/>
      </w:r>
    </w:p>
    <w:p w:rsidR="006E1160" w:rsidRPr="006E1160" w:rsidRDefault="006E1160" w:rsidP="006E1160">
      <w:pPr>
        <w:spacing w:line="360" w:lineRule="auto"/>
        <w:jc w:val="both"/>
        <w:rPr>
          <w:rFonts w:ascii="Arial" w:hAnsi="Arial" w:cs="Arial"/>
          <w:sz w:val="24"/>
          <w:szCs w:val="24"/>
        </w:rPr>
      </w:pPr>
      <w:r w:rsidRPr="006E1160">
        <w:rPr>
          <w:rFonts w:ascii="Arial" w:hAnsi="Arial" w:cs="Arial"/>
          <w:b/>
          <w:bCs/>
          <w:sz w:val="24"/>
          <w:szCs w:val="24"/>
          <w:lang w:val="es-ES_tradnl"/>
        </w:rPr>
        <w:t xml:space="preserve">     b) Según el compromiso de otros elementos</w:t>
      </w:r>
      <w:r w:rsidRPr="006E1160">
        <w:rPr>
          <w:rFonts w:ascii="Arial" w:hAnsi="Arial" w:cs="Arial"/>
          <w:sz w:val="24"/>
          <w:szCs w:val="24"/>
          <w:lang w:val="es-ES_tradnl"/>
        </w:rPr>
        <w:t>:</w:t>
      </w:r>
    </w:p>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lang w:val="es-ES_tradnl"/>
        </w:rPr>
        <w:t xml:space="preserve">      </w:t>
      </w:r>
      <w:r w:rsidRPr="006E1160">
        <w:rPr>
          <w:rFonts w:ascii="Arial" w:hAnsi="Arial" w:cs="Arial"/>
          <w:sz w:val="24"/>
          <w:szCs w:val="24"/>
          <w:lang w:val="es-ES_tradnl"/>
        </w:rPr>
        <w:tab/>
        <w:t xml:space="preserve"> -Simple.</w:t>
      </w:r>
    </w:p>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lang w:val="es-ES_tradnl"/>
        </w:rPr>
        <w:t xml:space="preserve">      </w:t>
      </w:r>
      <w:r w:rsidRPr="006E1160">
        <w:rPr>
          <w:rFonts w:ascii="Arial" w:hAnsi="Arial" w:cs="Arial"/>
          <w:sz w:val="24"/>
          <w:szCs w:val="24"/>
          <w:lang w:val="es-ES_tradnl"/>
        </w:rPr>
        <w:tab/>
        <w:t xml:space="preserve"> -Complicada: Fr. Expuesta, con lesión vascular o </w:t>
      </w:r>
      <w:r w:rsidRPr="006E1160">
        <w:rPr>
          <w:rFonts w:ascii="Arial" w:hAnsi="Arial" w:cs="Arial"/>
          <w:sz w:val="24"/>
          <w:szCs w:val="24"/>
          <w:lang w:val="es-ES_tradnl"/>
        </w:rPr>
        <w:tab/>
      </w:r>
      <w:r w:rsidRPr="006E1160">
        <w:rPr>
          <w:rFonts w:ascii="Arial" w:hAnsi="Arial" w:cs="Arial"/>
          <w:sz w:val="24"/>
          <w:szCs w:val="24"/>
          <w:lang w:val="es-ES_tradnl"/>
        </w:rPr>
        <w:tab/>
      </w:r>
      <w:r w:rsidRPr="006E1160">
        <w:rPr>
          <w:rFonts w:ascii="Arial" w:hAnsi="Arial" w:cs="Arial"/>
          <w:sz w:val="24"/>
          <w:szCs w:val="24"/>
          <w:lang w:val="es-ES_tradnl"/>
        </w:rPr>
        <w:tab/>
        <w:t xml:space="preserve">  nerviosa, lesión visceral, etc.</w:t>
      </w:r>
    </w:p>
    <w:p w:rsidR="006E1160" w:rsidRPr="006E1160" w:rsidRDefault="006E1160" w:rsidP="006E1160">
      <w:pPr>
        <w:spacing w:line="360" w:lineRule="auto"/>
        <w:jc w:val="both"/>
        <w:rPr>
          <w:rFonts w:ascii="Arial" w:hAnsi="Arial" w:cs="Arial"/>
          <w:sz w:val="24"/>
          <w:szCs w:val="24"/>
        </w:rPr>
      </w:pPr>
      <w:r w:rsidRPr="006E1160">
        <w:rPr>
          <w:rFonts w:ascii="Arial" w:hAnsi="Arial" w:cs="Arial"/>
          <w:b/>
          <w:bCs/>
          <w:sz w:val="24"/>
          <w:szCs w:val="24"/>
          <w:lang w:val="es-ES_tradnl"/>
        </w:rPr>
        <w:t>c) Según el rasgo de fractura y tipo:</w:t>
      </w:r>
    </w:p>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lang w:val="es-ES_tradnl"/>
        </w:rPr>
        <w:t xml:space="preserve">       -Incompletas: F. en tallo verde, fisuras, hundimientos.</w:t>
      </w:r>
    </w:p>
    <w:p w:rsidR="006E1160" w:rsidRDefault="006E1160" w:rsidP="006E1160">
      <w:pPr>
        <w:spacing w:line="360" w:lineRule="auto"/>
        <w:jc w:val="both"/>
        <w:rPr>
          <w:rFonts w:ascii="Arial" w:hAnsi="Arial" w:cs="Arial"/>
          <w:sz w:val="24"/>
          <w:szCs w:val="24"/>
          <w:lang w:val="es-ES_tradnl"/>
        </w:rPr>
      </w:pPr>
      <w:r w:rsidRPr="006E1160">
        <w:rPr>
          <w:rFonts w:ascii="Arial" w:hAnsi="Arial" w:cs="Arial"/>
          <w:sz w:val="24"/>
          <w:szCs w:val="24"/>
          <w:lang w:val="es-ES_tradnl"/>
        </w:rPr>
        <w:t xml:space="preserve">       -Completas</w:t>
      </w:r>
    </w:p>
    <w:p w:rsidR="001B538C" w:rsidRDefault="001B538C" w:rsidP="006E1160">
      <w:pPr>
        <w:spacing w:line="360" w:lineRule="auto"/>
        <w:jc w:val="both"/>
        <w:rPr>
          <w:rFonts w:ascii="Arial" w:hAnsi="Arial" w:cs="Arial"/>
          <w:sz w:val="24"/>
          <w:szCs w:val="24"/>
          <w:lang w:val="es-ES_tradnl"/>
        </w:rPr>
      </w:pPr>
    </w:p>
    <w:p w:rsidR="001B538C" w:rsidRDefault="001B538C" w:rsidP="006E1160">
      <w:pPr>
        <w:spacing w:line="360" w:lineRule="auto"/>
        <w:jc w:val="both"/>
        <w:rPr>
          <w:rFonts w:ascii="Arial" w:hAnsi="Arial" w:cs="Arial"/>
          <w:sz w:val="24"/>
          <w:szCs w:val="24"/>
          <w:lang w:val="es-ES_tradnl"/>
        </w:rPr>
      </w:pPr>
    </w:p>
    <w:p w:rsidR="001B538C" w:rsidRPr="006E1160" w:rsidRDefault="001B538C" w:rsidP="006E1160">
      <w:pPr>
        <w:spacing w:line="360" w:lineRule="auto"/>
        <w:jc w:val="both"/>
        <w:rPr>
          <w:rFonts w:ascii="Arial" w:hAnsi="Arial" w:cs="Arial"/>
          <w:sz w:val="24"/>
          <w:szCs w:val="24"/>
        </w:rPr>
      </w:pPr>
    </w:p>
    <w:p w:rsidR="006E1160" w:rsidRPr="006E1160" w:rsidRDefault="006E1160" w:rsidP="006E1160">
      <w:pPr>
        <w:spacing w:line="360" w:lineRule="auto"/>
        <w:jc w:val="both"/>
        <w:rPr>
          <w:rFonts w:ascii="Arial" w:hAnsi="Arial" w:cs="Arial"/>
          <w:sz w:val="24"/>
          <w:szCs w:val="24"/>
        </w:rPr>
      </w:pPr>
      <w:r w:rsidRPr="006E1160">
        <w:rPr>
          <w:rFonts w:ascii="Arial" w:hAnsi="Arial" w:cs="Arial"/>
          <w:b/>
          <w:bCs/>
          <w:sz w:val="24"/>
          <w:szCs w:val="24"/>
          <w:lang w:val="es-ES_tradnl"/>
        </w:rPr>
        <w:lastRenderedPageBreak/>
        <w:t>d) Según número de fracturas:</w:t>
      </w:r>
    </w:p>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lang w:val="es-ES_tradnl"/>
        </w:rPr>
        <w:t xml:space="preserve">      </w:t>
      </w:r>
      <w:r w:rsidRPr="006E1160">
        <w:rPr>
          <w:rFonts w:ascii="Arial" w:hAnsi="Arial" w:cs="Arial"/>
          <w:sz w:val="24"/>
          <w:szCs w:val="24"/>
          <w:lang w:val="es-ES_tradnl"/>
        </w:rPr>
        <w:tab/>
        <w:t xml:space="preserve"> -Rasgo único.</w:t>
      </w:r>
    </w:p>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lang w:val="es-ES_tradnl"/>
        </w:rPr>
        <w:t xml:space="preserve">      </w:t>
      </w:r>
      <w:r w:rsidRPr="006E1160">
        <w:rPr>
          <w:rFonts w:ascii="Arial" w:hAnsi="Arial" w:cs="Arial"/>
          <w:sz w:val="24"/>
          <w:szCs w:val="24"/>
          <w:lang w:val="es-ES_tradnl"/>
        </w:rPr>
        <w:tab/>
        <w:t xml:space="preserve"> -Rasgo doble.</w:t>
      </w:r>
    </w:p>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lang w:val="es-ES_tradnl"/>
        </w:rPr>
        <w:t xml:space="preserve">      </w:t>
      </w:r>
      <w:r w:rsidRPr="006E1160">
        <w:rPr>
          <w:rFonts w:ascii="Arial" w:hAnsi="Arial" w:cs="Arial"/>
          <w:sz w:val="24"/>
          <w:szCs w:val="24"/>
          <w:lang w:val="es-ES_tradnl"/>
        </w:rPr>
        <w:tab/>
        <w:t xml:space="preserve"> -</w:t>
      </w:r>
      <w:proofErr w:type="spellStart"/>
      <w:r w:rsidRPr="006E1160">
        <w:rPr>
          <w:rFonts w:ascii="Arial" w:hAnsi="Arial" w:cs="Arial"/>
          <w:sz w:val="24"/>
          <w:szCs w:val="24"/>
          <w:lang w:val="es-ES_tradnl"/>
        </w:rPr>
        <w:t>Multifragmentaria</w:t>
      </w:r>
      <w:proofErr w:type="spellEnd"/>
      <w:r w:rsidRPr="006E1160">
        <w:rPr>
          <w:rFonts w:ascii="Arial" w:hAnsi="Arial" w:cs="Arial"/>
          <w:sz w:val="24"/>
          <w:szCs w:val="24"/>
          <w:lang w:val="es-ES_tradnl"/>
        </w:rPr>
        <w:t>.</w:t>
      </w:r>
    </w:p>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lang w:val="es-ES_tradnl"/>
        </w:rPr>
        <w:t xml:space="preserve">      </w:t>
      </w:r>
      <w:r w:rsidRPr="006E1160">
        <w:rPr>
          <w:rFonts w:ascii="Arial" w:hAnsi="Arial" w:cs="Arial"/>
          <w:sz w:val="24"/>
          <w:szCs w:val="24"/>
          <w:lang w:val="es-ES_tradnl"/>
        </w:rPr>
        <w:tab/>
        <w:t xml:space="preserve"> -Fractura en doble foco.</w:t>
      </w:r>
    </w:p>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lang w:val="es-ES_tradnl"/>
        </w:rPr>
        <w:t xml:space="preserve">      e</w:t>
      </w:r>
      <w:r w:rsidRPr="006E1160">
        <w:rPr>
          <w:rFonts w:ascii="Arial" w:hAnsi="Arial" w:cs="Arial"/>
          <w:b/>
          <w:bCs/>
          <w:sz w:val="24"/>
          <w:szCs w:val="24"/>
          <w:lang w:val="es-ES_tradnl"/>
        </w:rPr>
        <w:t>) Según desviación de los fragmentos:</w:t>
      </w:r>
    </w:p>
    <w:p w:rsidR="006E1160" w:rsidRPr="006E1160" w:rsidRDefault="006E1160" w:rsidP="006E1160">
      <w:pPr>
        <w:spacing w:line="360" w:lineRule="auto"/>
        <w:jc w:val="both"/>
        <w:rPr>
          <w:rFonts w:ascii="Arial" w:hAnsi="Arial" w:cs="Arial"/>
          <w:sz w:val="24"/>
          <w:szCs w:val="24"/>
        </w:rPr>
      </w:pPr>
      <w:r w:rsidRPr="006E1160">
        <w:rPr>
          <w:rFonts w:ascii="Arial" w:hAnsi="Arial" w:cs="Arial"/>
          <w:b/>
          <w:bCs/>
          <w:sz w:val="24"/>
          <w:szCs w:val="24"/>
          <w:lang w:val="es-ES_tradnl"/>
        </w:rPr>
        <w:t xml:space="preserve">        </w:t>
      </w:r>
      <w:r w:rsidRPr="006E1160">
        <w:rPr>
          <w:rFonts w:ascii="Arial" w:hAnsi="Arial" w:cs="Arial"/>
          <w:b/>
          <w:bCs/>
          <w:sz w:val="24"/>
          <w:szCs w:val="24"/>
          <w:lang w:val="es-ES_tradnl"/>
        </w:rPr>
        <w:tab/>
        <w:t xml:space="preserve">- </w:t>
      </w:r>
      <w:r w:rsidRPr="006E1160">
        <w:rPr>
          <w:rFonts w:ascii="Arial" w:hAnsi="Arial" w:cs="Arial"/>
          <w:sz w:val="24"/>
          <w:szCs w:val="24"/>
          <w:lang w:val="es-ES_tradnl"/>
        </w:rPr>
        <w:t>Sin desviación.</w:t>
      </w:r>
    </w:p>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lang w:val="es-ES_tradnl"/>
        </w:rPr>
        <w:t xml:space="preserve">       </w:t>
      </w:r>
      <w:r w:rsidRPr="006E1160">
        <w:rPr>
          <w:rFonts w:ascii="Arial" w:hAnsi="Arial" w:cs="Arial"/>
          <w:sz w:val="24"/>
          <w:szCs w:val="24"/>
          <w:lang w:val="es-ES_tradnl"/>
        </w:rPr>
        <w:tab/>
        <w:t xml:space="preserve"> -En el eje longitudinal</w:t>
      </w:r>
    </w:p>
    <w:p w:rsidR="002951D4" w:rsidRPr="000132BF" w:rsidRDefault="006E1160" w:rsidP="006E1160">
      <w:pPr>
        <w:spacing w:line="360" w:lineRule="auto"/>
        <w:jc w:val="both"/>
        <w:rPr>
          <w:rFonts w:ascii="Arial" w:hAnsi="Arial" w:cs="Arial"/>
          <w:sz w:val="24"/>
          <w:szCs w:val="24"/>
          <w:lang w:val="es-ES_tradnl"/>
        </w:rPr>
      </w:pPr>
      <w:r w:rsidRPr="006E1160">
        <w:rPr>
          <w:rFonts w:ascii="Arial" w:hAnsi="Arial" w:cs="Arial"/>
          <w:sz w:val="24"/>
          <w:szCs w:val="24"/>
          <w:lang w:val="es-ES_tradnl"/>
        </w:rPr>
        <w:t xml:space="preserve">       </w:t>
      </w:r>
      <w:r w:rsidRPr="006E1160">
        <w:rPr>
          <w:rFonts w:ascii="Arial" w:hAnsi="Arial" w:cs="Arial"/>
          <w:sz w:val="24"/>
          <w:szCs w:val="24"/>
          <w:lang w:val="es-ES_tradnl"/>
        </w:rPr>
        <w:tab/>
        <w:t xml:space="preserve"> -Desviación lateral y rotación.</w:t>
      </w:r>
    </w:p>
    <w:p w:rsidR="006E1160" w:rsidRPr="006E1160" w:rsidRDefault="006E1160" w:rsidP="006E1160">
      <w:pPr>
        <w:spacing w:line="360" w:lineRule="auto"/>
        <w:jc w:val="both"/>
        <w:rPr>
          <w:rFonts w:ascii="Arial" w:hAnsi="Arial" w:cs="Arial"/>
          <w:sz w:val="24"/>
          <w:szCs w:val="24"/>
        </w:rPr>
      </w:pPr>
      <w:r w:rsidRPr="006E1160">
        <w:rPr>
          <w:rFonts w:ascii="Arial" w:hAnsi="Arial" w:cs="Arial"/>
          <w:b/>
          <w:bCs/>
          <w:sz w:val="24"/>
          <w:szCs w:val="24"/>
          <w:lang w:val="es-ES_tradnl"/>
        </w:rPr>
        <w:tab/>
        <w:t xml:space="preserve">  f) Según tipo de </w:t>
      </w:r>
      <w:r w:rsidR="00D674F2" w:rsidRPr="006E1160">
        <w:rPr>
          <w:rFonts w:ascii="Arial" w:hAnsi="Arial" w:cs="Arial"/>
          <w:b/>
          <w:bCs/>
          <w:sz w:val="24"/>
          <w:szCs w:val="24"/>
          <w:lang w:val="es-ES_tradnl"/>
        </w:rPr>
        <w:t>rasgo:</w:t>
      </w:r>
    </w:p>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lang w:val="es-ES_tradnl"/>
        </w:rPr>
        <w:t xml:space="preserve">       </w:t>
      </w:r>
      <w:r w:rsidRPr="006E1160">
        <w:rPr>
          <w:rFonts w:ascii="Arial" w:hAnsi="Arial" w:cs="Arial"/>
          <w:sz w:val="24"/>
          <w:szCs w:val="24"/>
          <w:lang w:val="es-ES_tradnl"/>
        </w:rPr>
        <w:tab/>
        <w:t xml:space="preserve"> -Transversal.</w:t>
      </w:r>
    </w:p>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lang w:val="es-ES_tradnl"/>
        </w:rPr>
        <w:t xml:space="preserve">      </w:t>
      </w:r>
      <w:r w:rsidRPr="006E1160">
        <w:rPr>
          <w:rFonts w:ascii="Arial" w:hAnsi="Arial" w:cs="Arial"/>
          <w:sz w:val="24"/>
          <w:szCs w:val="24"/>
          <w:lang w:val="es-ES_tradnl"/>
        </w:rPr>
        <w:tab/>
        <w:t xml:space="preserve"> -Oblicuo.</w:t>
      </w:r>
    </w:p>
    <w:p w:rsidR="002951D4" w:rsidRDefault="006E1160" w:rsidP="006E1160">
      <w:pPr>
        <w:spacing w:line="360" w:lineRule="auto"/>
        <w:jc w:val="both"/>
        <w:rPr>
          <w:rFonts w:ascii="Arial" w:hAnsi="Arial" w:cs="Arial"/>
          <w:sz w:val="24"/>
          <w:szCs w:val="24"/>
        </w:rPr>
      </w:pPr>
      <w:r w:rsidRPr="006E1160">
        <w:rPr>
          <w:rFonts w:ascii="Arial" w:hAnsi="Arial" w:cs="Arial"/>
          <w:sz w:val="24"/>
          <w:szCs w:val="24"/>
          <w:lang w:val="es-ES_tradnl"/>
        </w:rPr>
        <w:t xml:space="preserve">       </w:t>
      </w:r>
      <w:r w:rsidRPr="006E1160">
        <w:rPr>
          <w:rFonts w:ascii="Arial" w:hAnsi="Arial" w:cs="Arial"/>
          <w:sz w:val="24"/>
          <w:szCs w:val="24"/>
          <w:lang w:val="es-ES_tradnl"/>
        </w:rPr>
        <w:tab/>
        <w:t xml:space="preserve"> -Conminuta.</w:t>
      </w:r>
    </w:p>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rPr>
        <w:t>Las causas de las fracturas de hueso pueden ser los traumatismos, el uso excesivo</w:t>
      </w:r>
      <w:r w:rsidR="00217C57">
        <w:rPr>
          <w:rFonts w:ascii="Arial" w:hAnsi="Arial" w:cs="Arial"/>
          <w:sz w:val="24"/>
          <w:szCs w:val="24"/>
        </w:rPr>
        <w:t xml:space="preserve"> de medicamentos</w:t>
      </w:r>
      <w:r w:rsidRPr="006E1160">
        <w:rPr>
          <w:rFonts w:ascii="Arial" w:hAnsi="Arial" w:cs="Arial"/>
          <w:sz w:val="24"/>
          <w:szCs w:val="24"/>
        </w:rPr>
        <w:t xml:space="preserve"> y las enfermedades que debilitan los huesos.</w:t>
      </w:r>
    </w:p>
    <w:p w:rsidR="006E1160" w:rsidRPr="006E1160" w:rsidRDefault="006E1160" w:rsidP="006E1160">
      <w:pPr>
        <w:spacing w:line="360" w:lineRule="auto"/>
        <w:jc w:val="both"/>
        <w:rPr>
          <w:rFonts w:ascii="Arial" w:hAnsi="Arial" w:cs="Arial"/>
          <w:sz w:val="24"/>
          <w:szCs w:val="24"/>
        </w:rPr>
      </w:pPr>
      <w:r w:rsidRPr="006E1160">
        <w:rPr>
          <w:rFonts w:ascii="Arial" w:hAnsi="Arial" w:cs="Arial"/>
          <w:sz w:val="24"/>
          <w:szCs w:val="24"/>
        </w:rPr>
        <w:t>El síntoma principal es el dolor. También puede haber pérdida de funcionalidad según el área afectada.</w:t>
      </w:r>
    </w:p>
    <w:p w:rsidR="005A1AC6" w:rsidRDefault="006E1160" w:rsidP="006E1160">
      <w:pPr>
        <w:spacing w:line="360" w:lineRule="auto"/>
        <w:jc w:val="both"/>
        <w:rPr>
          <w:rFonts w:ascii="Arial" w:hAnsi="Arial" w:cs="Arial"/>
          <w:sz w:val="24"/>
          <w:szCs w:val="24"/>
        </w:rPr>
      </w:pPr>
      <w:r w:rsidRPr="006E1160">
        <w:rPr>
          <w:rFonts w:ascii="Arial" w:hAnsi="Arial" w:cs="Arial"/>
          <w:sz w:val="24"/>
          <w:szCs w:val="24"/>
        </w:rPr>
        <w:t>El tratamiento generalmente implica volver a colocar el hueso en su lugar y, luego, inmovilizarlo con un yeso o una férula para darle tiempo a que sane. Algunas veces, puede ser necesario hacer una cirugía o colocar varillas de metal para volver a acomodar el hueso.</w:t>
      </w:r>
    </w:p>
    <w:p w:rsidR="006A7A95" w:rsidRDefault="006A7A95" w:rsidP="006E1160">
      <w:pPr>
        <w:spacing w:line="360" w:lineRule="auto"/>
        <w:jc w:val="both"/>
        <w:rPr>
          <w:rFonts w:ascii="Arial" w:hAnsi="Arial" w:cs="Arial"/>
          <w:sz w:val="24"/>
          <w:szCs w:val="24"/>
        </w:rPr>
      </w:pPr>
    </w:p>
    <w:p w:rsidR="00B72D61" w:rsidRDefault="00AB4366" w:rsidP="00B72D61">
      <w:pPr>
        <w:pStyle w:val="Ttulo1"/>
        <w:rPr>
          <w:rFonts w:ascii="Arial" w:hAnsi="Arial" w:cs="Arial"/>
          <w:sz w:val="24"/>
          <w:szCs w:val="24"/>
        </w:rPr>
      </w:pPr>
      <w:bookmarkStart w:id="25" w:name="_Toc69416545"/>
      <w:r>
        <w:rPr>
          <w:rFonts w:ascii="Arial" w:hAnsi="Arial" w:cs="Arial"/>
          <w:sz w:val="24"/>
          <w:szCs w:val="24"/>
        </w:rPr>
        <w:lastRenderedPageBreak/>
        <w:t xml:space="preserve">XX.  </w:t>
      </w:r>
      <w:r w:rsidR="00807564" w:rsidRPr="00807564">
        <w:rPr>
          <w:rFonts w:ascii="Arial" w:hAnsi="Arial" w:cs="Arial"/>
          <w:sz w:val="24"/>
          <w:szCs w:val="24"/>
        </w:rPr>
        <w:t>Principales técnicas dependiendo de la localización de la fractura</w:t>
      </w:r>
      <w:bookmarkEnd w:id="25"/>
      <w:r w:rsidR="00807564" w:rsidRPr="00807564">
        <w:rPr>
          <w:rFonts w:ascii="Arial" w:hAnsi="Arial" w:cs="Arial"/>
          <w:sz w:val="24"/>
          <w:szCs w:val="24"/>
        </w:rPr>
        <w:t xml:space="preserve"> </w:t>
      </w:r>
    </w:p>
    <w:p w:rsidR="00B72D61" w:rsidRPr="00B72D61" w:rsidRDefault="00B72D61" w:rsidP="000132BF">
      <w:pPr>
        <w:pStyle w:val="Ttulo2"/>
      </w:pPr>
    </w:p>
    <w:p w:rsidR="00B72D61" w:rsidRDefault="000132BF" w:rsidP="000132BF">
      <w:pPr>
        <w:pStyle w:val="Ttulo2"/>
        <w:rPr>
          <w:rFonts w:ascii="Arial" w:hAnsi="Arial" w:cs="Arial"/>
          <w:color w:val="000000" w:themeColor="text1"/>
          <w:sz w:val="24"/>
          <w:szCs w:val="24"/>
        </w:rPr>
      </w:pPr>
      <w:bookmarkStart w:id="26" w:name="_Toc69416546"/>
      <w:r>
        <w:rPr>
          <w:rFonts w:ascii="Arial" w:hAnsi="Arial" w:cs="Arial"/>
          <w:color w:val="000000" w:themeColor="text1"/>
          <w:sz w:val="24"/>
          <w:szCs w:val="24"/>
        </w:rPr>
        <w:t xml:space="preserve">20.1 </w:t>
      </w:r>
      <w:r w:rsidR="00807564" w:rsidRPr="00B72D61">
        <w:rPr>
          <w:rFonts w:ascii="Arial" w:hAnsi="Arial" w:cs="Arial"/>
          <w:color w:val="000000" w:themeColor="text1"/>
          <w:sz w:val="24"/>
          <w:szCs w:val="24"/>
        </w:rPr>
        <w:t xml:space="preserve"> Fracturas proximales.</w:t>
      </w:r>
      <w:bookmarkEnd w:id="26"/>
      <w:r w:rsidR="00807564" w:rsidRPr="00B72D61">
        <w:rPr>
          <w:rFonts w:ascii="Arial" w:hAnsi="Arial" w:cs="Arial"/>
          <w:color w:val="000000" w:themeColor="text1"/>
          <w:sz w:val="24"/>
          <w:szCs w:val="24"/>
        </w:rPr>
        <w:t xml:space="preserve"> </w:t>
      </w:r>
    </w:p>
    <w:p w:rsidR="000132BF" w:rsidRPr="000132BF" w:rsidRDefault="000132BF" w:rsidP="000132BF"/>
    <w:p w:rsidR="00B72D61" w:rsidRPr="00B72D61" w:rsidRDefault="00807564" w:rsidP="00B72D61">
      <w:pPr>
        <w:spacing w:line="360" w:lineRule="auto"/>
        <w:jc w:val="both"/>
        <w:rPr>
          <w:rFonts w:ascii="Arial" w:hAnsi="Arial" w:cs="Arial"/>
          <w:color w:val="000000" w:themeColor="text1"/>
          <w:sz w:val="24"/>
          <w:szCs w:val="24"/>
        </w:rPr>
      </w:pPr>
      <w:r w:rsidRPr="00B72D61">
        <w:rPr>
          <w:rFonts w:ascii="Arial" w:hAnsi="Arial" w:cs="Arial"/>
          <w:color w:val="000000" w:themeColor="text1"/>
          <w:sz w:val="24"/>
          <w:szCs w:val="24"/>
        </w:rPr>
        <w:t xml:space="preserve">Las fracturas </w:t>
      </w:r>
      <w:proofErr w:type="spellStart"/>
      <w:r w:rsidRPr="00B72D61">
        <w:rPr>
          <w:rFonts w:ascii="Arial" w:hAnsi="Arial" w:cs="Arial"/>
          <w:color w:val="000000" w:themeColor="text1"/>
          <w:sz w:val="24"/>
          <w:szCs w:val="24"/>
        </w:rPr>
        <w:t>fisiarias</w:t>
      </w:r>
      <w:proofErr w:type="spellEnd"/>
      <w:r w:rsidRPr="00B72D61">
        <w:rPr>
          <w:rFonts w:ascii="Arial" w:hAnsi="Arial" w:cs="Arial"/>
          <w:color w:val="000000" w:themeColor="text1"/>
          <w:sz w:val="24"/>
          <w:szCs w:val="24"/>
        </w:rPr>
        <w:t xml:space="preserve"> y luxaciones se realiza una colocación retrograde de alambres de </w:t>
      </w:r>
      <w:proofErr w:type="spellStart"/>
      <w:r w:rsidRPr="00B72D61">
        <w:rPr>
          <w:rFonts w:ascii="Arial" w:hAnsi="Arial" w:cs="Arial"/>
          <w:color w:val="000000" w:themeColor="text1"/>
          <w:sz w:val="24"/>
          <w:szCs w:val="24"/>
        </w:rPr>
        <w:t>Kirschner</w:t>
      </w:r>
      <w:proofErr w:type="spellEnd"/>
      <w:r w:rsidRPr="00B72D61">
        <w:rPr>
          <w:rFonts w:ascii="Arial" w:hAnsi="Arial" w:cs="Arial"/>
          <w:color w:val="000000" w:themeColor="text1"/>
          <w:sz w:val="24"/>
          <w:szCs w:val="24"/>
        </w:rPr>
        <w:t xml:space="preserve"> o tornillo para estabilizar la fractura, también se puede usar tornillos pequeños asentados debajo de la superficie de la cabeza femoral (</w:t>
      </w:r>
      <w:proofErr w:type="spellStart"/>
      <w:r w:rsidRPr="00B72D61">
        <w:rPr>
          <w:rFonts w:ascii="Arial" w:hAnsi="Arial" w:cs="Arial"/>
          <w:color w:val="000000" w:themeColor="text1"/>
          <w:sz w:val="24"/>
          <w:szCs w:val="24"/>
        </w:rPr>
        <w:t>Tercanlioglu</w:t>
      </w:r>
      <w:proofErr w:type="spellEnd"/>
      <w:r w:rsidRPr="00B72D61">
        <w:rPr>
          <w:rFonts w:ascii="Arial" w:hAnsi="Arial" w:cs="Arial"/>
          <w:color w:val="000000" w:themeColor="text1"/>
          <w:sz w:val="24"/>
          <w:szCs w:val="24"/>
        </w:rPr>
        <w:t xml:space="preserve"> y </w:t>
      </w:r>
      <w:proofErr w:type="spellStart"/>
      <w:r w:rsidRPr="00B72D61">
        <w:rPr>
          <w:rFonts w:ascii="Arial" w:hAnsi="Arial" w:cs="Arial"/>
          <w:color w:val="000000" w:themeColor="text1"/>
          <w:sz w:val="24"/>
          <w:szCs w:val="24"/>
        </w:rPr>
        <w:t>Sarierler</w:t>
      </w:r>
      <w:proofErr w:type="spellEnd"/>
      <w:r w:rsidRPr="00B72D61">
        <w:rPr>
          <w:rFonts w:ascii="Arial" w:hAnsi="Arial" w:cs="Arial"/>
          <w:color w:val="000000" w:themeColor="text1"/>
          <w:sz w:val="24"/>
          <w:szCs w:val="24"/>
        </w:rPr>
        <w:t>, 2011, pág. 98-99).</w:t>
      </w:r>
    </w:p>
    <w:p w:rsidR="00B72D61" w:rsidRPr="00B72D61" w:rsidRDefault="00807564" w:rsidP="00B72D61">
      <w:pPr>
        <w:spacing w:line="360" w:lineRule="auto"/>
        <w:jc w:val="both"/>
        <w:rPr>
          <w:rFonts w:ascii="Arial" w:hAnsi="Arial" w:cs="Arial"/>
          <w:color w:val="000000" w:themeColor="text1"/>
          <w:sz w:val="24"/>
          <w:szCs w:val="24"/>
        </w:rPr>
      </w:pPr>
      <w:r w:rsidRPr="00B72D61">
        <w:rPr>
          <w:rFonts w:ascii="Arial" w:hAnsi="Arial" w:cs="Arial"/>
          <w:color w:val="000000" w:themeColor="text1"/>
          <w:sz w:val="24"/>
          <w:szCs w:val="24"/>
        </w:rPr>
        <w:t xml:space="preserve"> Las fracturas de cuello femoral su intervención quirúrgica está dada por la utilización de tornillos y alambre de </w:t>
      </w:r>
      <w:proofErr w:type="spellStart"/>
      <w:r w:rsidRPr="00B72D61">
        <w:rPr>
          <w:rFonts w:ascii="Arial" w:hAnsi="Arial" w:cs="Arial"/>
          <w:color w:val="000000" w:themeColor="text1"/>
          <w:sz w:val="24"/>
          <w:szCs w:val="24"/>
        </w:rPr>
        <w:t>Kirschner</w:t>
      </w:r>
      <w:proofErr w:type="spellEnd"/>
      <w:r w:rsidRPr="00B72D61">
        <w:rPr>
          <w:rFonts w:ascii="Arial" w:hAnsi="Arial" w:cs="Arial"/>
          <w:color w:val="000000" w:themeColor="text1"/>
          <w:sz w:val="24"/>
          <w:szCs w:val="24"/>
        </w:rPr>
        <w:t xml:space="preserve"> aplicados desde una posición distal al trocantes mayor. Esta técnica evita la inestabilidad rotacional (</w:t>
      </w:r>
      <w:proofErr w:type="spellStart"/>
      <w:r w:rsidRPr="00B72D61">
        <w:rPr>
          <w:rFonts w:ascii="Arial" w:hAnsi="Arial" w:cs="Arial"/>
          <w:color w:val="000000" w:themeColor="text1"/>
          <w:sz w:val="24"/>
          <w:szCs w:val="24"/>
        </w:rPr>
        <w:t>Swimmer</w:t>
      </w:r>
      <w:proofErr w:type="spellEnd"/>
      <w:r w:rsidRPr="00B72D61">
        <w:rPr>
          <w:rFonts w:ascii="Arial" w:hAnsi="Arial" w:cs="Arial"/>
          <w:color w:val="000000" w:themeColor="text1"/>
          <w:sz w:val="24"/>
          <w:szCs w:val="24"/>
        </w:rPr>
        <w:t xml:space="preserve">, 2013). </w:t>
      </w:r>
    </w:p>
    <w:p w:rsidR="0074652E" w:rsidRPr="000132BF" w:rsidRDefault="00807564" w:rsidP="00B72D61">
      <w:pPr>
        <w:spacing w:line="360" w:lineRule="auto"/>
        <w:jc w:val="both"/>
        <w:rPr>
          <w:rFonts w:ascii="Arial" w:hAnsi="Arial" w:cs="Arial"/>
          <w:color w:val="000000" w:themeColor="text1"/>
          <w:sz w:val="24"/>
          <w:szCs w:val="24"/>
        </w:rPr>
      </w:pPr>
      <w:r w:rsidRPr="00B72D61">
        <w:rPr>
          <w:rFonts w:ascii="Arial" w:hAnsi="Arial" w:cs="Arial"/>
          <w:color w:val="000000" w:themeColor="text1"/>
          <w:sz w:val="24"/>
          <w:szCs w:val="24"/>
        </w:rPr>
        <w:t>Cuando esta fracturado la cabeza del fémur, debemos considerar la escisión de la cabeza y el cuello del fémur en casos extremos en los cuales el animal presente una fractura irreparable, crónica o fragm</w:t>
      </w:r>
      <w:r w:rsidR="000132BF">
        <w:rPr>
          <w:rFonts w:ascii="Arial" w:hAnsi="Arial" w:cs="Arial"/>
          <w:color w:val="000000" w:themeColor="text1"/>
          <w:sz w:val="24"/>
          <w:szCs w:val="24"/>
        </w:rPr>
        <w:t>entaria (</w:t>
      </w:r>
      <w:proofErr w:type="spellStart"/>
      <w:r w:rsidR="000132BF">
        <w:rPr>
          <w:rFonts w:ascii="Arial" w:hAnsi="Arial" w:cs="Arial"/>
          <w:color w:val="000000" w:themeColor="text1"/>
          <w:sz w:val="24"/>
          <w:szCs w:val="24"/>
        </w:rPr>
        <w:t>Peycke</w:t>
      </w:r>
      <w:proofErr w:type="spellEnd"/>
      <w:r w:rsidR="000132BF">
        <w:rPr>
          <w:rFonts w:ascii="Arial" w:hAnsi="Arial" w:cs="Arial"/>
          <w:color w:val="000000" w:themeColor="text1"/>
          <w:sz w:val="24"/>
          <w:szCs w:val="24"/>
        </w:rPr>
        <w:t>, 2011, pág. 55)</w:t>
      </w:r>
    </w:p>
    <w:p w:rsidR="00B208AF" w:rsidRPr="00B208AF" w:rsidRDefault="00B208AF" w:rsidP="00B208AF"/>
    <w:p w:rsidR="00807564" w:rsidRPr="00167DD9" w:rsidRDefault="00AB4366" w:rsidP="00807564">
      <w:pPr>
        <w:pStyle w:val="Ttulo1"/>
        <w:rPr>
          <w:rFonts w:ascii="Arial" w:hAnsi="Arial" w:cs="Arial"/>
          <w:szCs w:val="24"/>
        </w:rPr>
      </w:pPr>
      <w:bookmarkStart w:id="27" w:name="_Toc69416547"/>
      <w:proofErr w:type="spellStart"/>
      <w:r w:rsidRPr="00167DD9">
        <w:rPr>
          <w:rFonts w:ascii="Arial" w:hAnsi="Arial" w:cs="Arial"/>
          <w:szCs w:val="24"/>
        </w:rPr>
        <w:t>XXl</w:t>
      </w:r>
      <w:proofErr w:type="spellEnd"/>
      <w:r w:rsidRPr="00167DD9">
        <w:rPr>
          <w:rFonts w:ascii="Arial" w:hAnsi="Arial" w:cs="Arial"/>
          <w:szCs w:val="24"/>
        </w:rPr>
        <w:t xml:space="preserve">.  </w:t>
      </w:r>
      <w:r w:rsidR="00807564" w:rsidRPr="00167DD9">
        <w:rPr>
          <w:rFonts w:ascii="Arial" w:hAnsi="Arial" w:cs="Arial"/>
          <w:szCs w:val="24"/>
        </w:rPr>
        <w:t>Epidemiologia</w:t>
      </w:r>
      <w:bookmarkEnd w:id="27"/>
      <w:r w:rsidR="00807564" w:rsidRPr="00167DD9">
        <w:rPr>
          <w:rFonts w:ascii="Arial" w:hAnsi="Arial" w:cs="Arial"/>
          <w:szCs w:val="24"/>
        </w:rPr>
        <w:t xml:space="preserve"> </w:t>
      </w:r>
    </w:p>
    <w:p w:rsidR="0009506A" w:rsidRPr="00167DD9" w:rsidRDefault="0009506A" w:rsidP="000132BF">
      <w:pPr>
        <w:pStyle w:val="Ttulo2"/>
        <w:rPr>
          <w:sz w:val="28"/>
        </w:rPr>
      </w:pPr>
    </w:p>
    <w:p w:rsidR="00807564" w:rsidRPr="00167DD9" w:rsidRDefault="00AB4366" w:rsidP="000132BF">
      <w:pPr>
        <w:pStyle w:val="Ttulo2"/>
        <w:rPr>
          <w:rFonts w:ascii="Arial" w:hAnsi="Arial" w:cs="Arial"/>
          <w:sz w:val="28"/>
          <w:szCs w:val="24"/>
        </w:rPr>
      </w:pPr>
      <w:bookmarkStart w:id="28" w:name="_Toc69416548"/>
      <w:r w:rsidRPr="00167DD9">
        <w:rPr>
          <w:rFonts w:ascii="Arial" w:hAnsi="Arial" w:cs="Arial"/>
          <w:sz w:val="28"/>
          <w:szCs w:val="24"/>
        </w:rPr>
        <w:t xml:space="preserve">21.1 </w:t>
      </w:r>
      <w:r w:rsidR="00807564" w:rsidRPr="00167DD9">
        <w:rPr>
          <w:rFonts w:ascii="Arial" w:hAnsi="Arial" w:cs="Arial"/>
          <w:sz w:val="28"/>
          <w:szCs w:val="24"/>
        </w:rPr>
        <w:t>Incidencia</w:t>
      </w:r>
      <w:bookmarkEnd w:id="28"/>
      <w:r w:rsidR="00807564" w:rsidRPr="00167DD9">
        <w:rPr>
          <w:rFonts w:ascii="Arial" w:hAnsi="Arial" w:cs="Arial"/>
          <w:sz w:val="28"/>
          <w:szCs w:val="24"/>
        </w:rPr>
        <w:t xml:space="preserve"> </w:t>
      </w:r>
    </w:p>
    <w:p w:rsidR="00807564" w:rsidRPr="00807564" w:rsidRDefault="00807564" w:rsidP="00807564"/>
    <w:p w:rsidR="00807564" w:rsidRDefault="00807564" w:rsidP="006E1160">
      <w:pPr>
        <w:spacing w:line="360" w:lineRule="auto"/>
        <w:jc w:val="both"/>
        <w:rPr>
          <w:rFonts w:ascii="Arial" w:hAnsi="Arial" w:cs="Arial"/>
          <w:sz w:val="24"/>
          <w:szCs w:val="24"/>
        </w:rPr>
      </w:pPr>
      <w:r>
        <w:rPr>
          <w:rFonts w:ascii="Arial" w:hAnsi="Arial" w:cs="Arial"/>
          <w:sz w:val="24"/>
          <w:szCs w:val="24"/>
        </w:rPr>
        <w:t xml:space="preserve">Comúnmente sabemos que las fracturas en animales de compañía suelen ser bastantes frecuentes, de acuerdo a los estándares de cuidados al </w:t>
      </w:r>
      <w:proofErr w:type="spellStart"/>
      <w:r>
        <w:rPr>
          <w:rFonts w:ascii="Arial" w:hAnsi="Arial" w:cs="Arial"/>
          <w:sz w:val="24"/>
          <w:szCs w:val="24"/>
        </w:rPr>
        <w:t>bienesta</w:t>
      </w:r>
      <w:proofErr w:type="spellEnd"/>
      <w:r>
        <w:rPr>
          <w:rFonts w:ascii="Arial" w:hAnsi="Arial" w:cs="Arial"/>
          <w:sz w:val="24"/>
          <w:szCs w:val="24"/>
        </w:rPr>
        <w:t xml:space="preserve"> animal nos arrojan los siguientes datos:</w:t>
      </w:r>
    </w:p>
    <w:p w:rsidR="009E2FFB" w:rsidRDefault="00807564" w:rsidP="006E1160">
      <w:pPr>
        <w:spacing w:line="360" w:lineRule="auto"/>
        <w:jc w:val="both"/>
        <w:rPr>
          <w:rFonts w:ascii="Arial" w:hAnsi="Arial" w:cs="Arial"/>
          <w:sz w:val="24"/>
          <w:szCs w:val="24"/>
        </w:rPr>
      </w:pPr>
      <w:r w:rsidRPr="00807564">
        <w:rPr>
          <w:rFonts w:ascii="Arial" w:hAnsi="Arial" w:cs="Arial"/>
          <w:sz w:val="24"/>
          <w:szCs w:val="24"/>
        </w:rPr>
        <w:t>De la evaluación de las variables en estudio se observó que las fracturas fueron más frecuentes en caninos machos (61.74%) que en hembras (38.26%); manteniendo la tendencia de presentación de fracturas similar a la población general</w:t>
      </w:r>
      <w:r w:rsidR="009E2FFB">
        <w:rPr>
          <w:rFonts w:ascii="Arial" w:hAnsi="Arial" w:cs="Arial"/>
          <w:sz w:val="24"/>
          <w:szCs w:val="24"/>
        </w:rPr>
        <w:t>.</w:t>
      </w:r>
    </w:p>
    <w:p w:rsidR="00BD7490" w:rsidRPr="00167DD9" w:rsidRDefault="00AB4366" w:rsidP="007B31BA">
      <w:pPr>
        <w:pStyle w:val="Ttulo1"/>
        <w:rPr>
          <w:rFonts w:ascii="Arial" w:hAnsi="Arial" w:cs="Arial"/>
          <w:szCs w:val="24"/>
        </w:rPr>
      </w:pPr>
      <w:bookmarkStart w:id="29" w:name="_Toc69416549"/>
      <w:proofErr w:type="spellStart"/>
      <w:r w:rsidRPr="00167DD9">
        <w:rPr>
          <w:rFonts w:ascii="Arial" w:hAnsi="Arial" w:cs="Arial"/>
          <w:szCs w:val="24"/>
        </w:rPr>
        <w:lastRenderedPageBreak/>
        <w:t>XXll</w:t>
      </w:r>
      <w:proofErr w:type="spellEnd"/>
      <w:r w:rsidRPr="00167DD9">
        <w:rPr>
          <w:rFonts w:ascii="Arial" w:hAnsi="Arial" w:cs="Arial"/>
          <w:szCs w:val="24"/>
        </w:rPr>
        <w:t xml:space="preserve">.  </w:t>
      </w:r>
      <w:r w:rsidR="00D674F2" w:rsidRPr="00167DD9">
        <w:rPr>
          <w:rFonts w:ascii="Arial" w:hAnsi="Arial" w:cs="Arial"/>
          <w:szCs w:val="24"/>
        </w:rPr>
        <w:t>Historia del paciente</w:t>
      </w:r>
      <w:bookmarkEnd w:id="29"/>
      <w:r w:rsidR="00D674F2" w:rsidRPr="00167DD9">
        <w:rPr>
          <w:rFonts w:ascii="Arial" w:hAnsi="Arial" w:cs="Arial"/>
          <w:szCs w:val="24"/>
        </w:rPr>
        <w:t xml:space="preserve"> </w:t>
      </w:r>
    </w:p>
    <w:p w:rsidR="00D674F2" w:rsidRDefault="00D674F2" w:rsidP="00D674F2">
      <w:pPr>
        <w:rPr>
          <w:rFonts w:ascii="Arial" w:hAnsi="Arial" w:cs="Arial"/>
          <w:sz w:val="24"/>
        </w:rPr>
      </w:pPr>
    </w:p>
    <w:p w:rsidR="0009506A" w:rsidRDefault="0009506A" w:rsidP="007B31BA">
      <w:pPr>
        <w:spacing w:line="360" w:lineRule="auto"/>
        <w:rPr>
          <w:rFonts w:ascii="Arial" w:hAnsi="Arial" w:cs="Arial"/>
          <w:sz w:val="24"/>
        </w:rPr>
      </w:pPr>
    </w:p>
    <w:p w:rsidR="00D674F2" w:rsidRDefault="00D674F2" w:rsidP="007B31BA">
      <w:pPr>
        <w:spacing w:line="360" w:lineRule="auto"/>
        <w:rPr>
          <w:rFonts w:ascii="Arial" w:hAnsi="Arial" w:cs="Arial"/>
          <w:sz w:val="24"/>
        </w:rPr>
      </w:pPr>
      <w:r>
        <w:rPr>
          <w:rFonts w:ascii="Arial" w:hAnsi="Arial" w:cs="Arial"/>
          <w:sz w:val="24"/>
        </w:rPr>
        <w:t xml:space="preserve">Si bien la exploración clínica del paciente es parte fundamental para tener los hallazgos necesarios para poder tener un informe de como se ha producido tal traumatismo, padecimiento o síntomas que lo llevaron a consulta y </w:t>
      </w:r>
      <w:r w:rsidR="007B31BA">
        <w:rPr>
          <w:rFonts w:ascii="Arial" w:hAnsi="Arial" w:cs="Arial"/>
          <w:sz w:val="24"/>
        </w:rPr>
        <w:t>así</w:t>
      </w:r>
      <w:r>
        <w:rPr>
          <w:rFonts w:ascii="Arial" w:hAnsi="Arial" w:cs="Arial"/>
          <w:sz w:val="24"/>
        </w:rPr>
        <w:t xml:space="preserve"> poder </w:t>
      </w:r>
      <w:r w:rsidR="007B31BA">
        <w:rPr>
          <w:rFonts w:ascii="Arial" w:hAnsi="Arial" w:cs="Arial"/>
          <w:sz w:val="24"/>
        </w:rPr>
        <w:t>llegar</w:t>
      </w:r>
      <w:r>
        <w:rPr>
          <w:rFonts w:ascii="Arial" w:hAnsi="Arial" w:cs="Arial"/>
          <w:sz w:val="24"/>
        </w:rPr>
        <w:t xml:space="preserve"> a las primeras afecciones e indicaciones de dolor.</w:t>
      </w:r>
    </w:p>
    <w:p w:rsidR="00D674F2" w:rsidRDefault="00D674F2" w:rsidP="007B31BA">
      <w:pPr>
        <w:spacing w:line="360" w:lineRule="auto"/>
        <w:rPr>
          <w:rFonts w:ascii="Arial" w:hAnsi="Arial" w:cs="Arial"/>
          <w:sz w:val="24"/>
        </w:rPr>
      </w:pPr>
      <w:r>
        <w:rPr>
          <w:rFonts w:ascii="Arial" w:hAnsi="Arial" w:cs="Arial"/>
          <w:sz w:val="24"/>
        </w:rPr>
        <w:t>Se deben de tomar en cuenta datos como:</w:t>
      </w:r>
    </w:p>
    <w:p w:rsidR="00D674F2" w:rsidRDefault="00D674F2" w:rsidP="007B31BA">
      <w:pPr>
        <w:pStyle w:val="Prrafodelista"/>
        <w:numPr>
          <w:ilvl w:val="0"/>
          <w:numId w:val="2"/>
        </w:numPr>
        <w:spacing w:line="360" w:lineRule="auto"/>
        <w:rPr>
          <w:rFonts w:ascii="Arial" w:hAnsi="Arial" w:cs="Arial"/>
          <w:sz w:val="24"/>
        </w:rPr>
      </w:pPr>
      <w:r>
        <w:rPr>
          <w:rFonts w:ascii="Arial" w:hAnsi="Arial" w:cs="Arial"/>
          <w:sz w:val="24"/>
        </w:rPr>
        <w:t xml:space="preserve">Edad </w:t>
      </w:r>
    </w:p>
    <w:p w:rsidR="00D674F2" w:rsidRDefault="00D674F2" w:rsidP="007B31BA">
      <w:pPr>
        <w:pStyle w:val="Prrafodelista"/>
        <w:numPr>
          <w:ilvl w:val="0"/>
          <w:numId w:val="2"/>
        </w:numPr>
        <w:spacing w:line="360" w:lineRule="auto"/>
        <w:rPr>
          <w:rFonts w:ascii="Arial" w:hAnsi="Arial" w:cs="Arial"/>
          <w:sz w:val="24"/>
        </w:rPr>
      </w:pPr>
      <w:r>
        <w:rPr>
          <w:rFonts w:ascii="Arial" w:hAnsi="Arial" w:cs="Arial"/>
          <w:sz w:val="24"/>
        </w:rPr>
        <w:t>Sexo</w:t>
      </w:r>
    </w:p>
    <w:p w:rsidR="00D674F2" w:rsidRDefault="00D674F2" w:rsidP="007B31BA">
      <w:pPr>
        <w:pStyle w:val="Prrafodelista"/>
        <w:numPr>
          <w:ilvl w:val="0"/>
          <w:numId w:val="2"/>
        </w:numPr>
        <w:spacing w:line="360" w:lineRule="auto"/>
        <w:rPr>
          <w:rFonts w:ascii="Arial" w:hAnsi="Arial" w:cs="Arial"/>
          <w:sz w:val="24"/>
        </w:rPr>
      </w:pPr>
      <w:r>
        <w:rPr>
          <w:rFonts w:ascii="Arial" w:hAnsi="Arial" w:cs="Arial"/>
          <w:sz w:val="24"/>
        </w:rPr>
        <w:t>Especie</w:t>
      </w:r>
    </w:p>
    <w:p w:rsidR="0009506A" w:rsidRPr="000132BF" w:rsidRDefault="0009506A" w:rsidP="000132BF">
      <w:pPr>
        <w:spacing w:line="360" w:lineRule="auto"/>
        <w:ind w:left="360"/>
        <w:rPr>
          <w:rFonts w:ascii="Arial" w:hAnsi="Arial" w:cs="Arial"/>
          <w:sz w:val="24"/>
        </w:rPr>
      </w:pPr>
    </w:p>
    <w:p w:rsidR="00D674F2" w:rsidRDefault="00D674F2" w:rsidP="007B31BA">
      <w:pPr>
        <w:spacing w:line="360" w:lineRule="auto"/>
        <w:rPr>
          <w:rFonts w:ascii="Arial" w:hAnsi="Arial" w:cs="Arial"/>
          <w:sz w:val="24"/>
        </w:rPr>
      </w:pPr>
      <w:r>
        <w:rPr>
          <w:rFonts w:ascii="Arial" w:hAnsi="Arial" w:cs="Arial"/>
          <w:sz w:val="24"/>
        </w:rPr>
        <w:t xml:space="preserve">Todo este tipo de información es vital para lograr </w:t>
      </w:r>
      <w:r w:rsidR="00A9135F">
        <w:rPr>
          <w:rFonts w:ascii="Arial" w:hAnsi="Arial" w:cs="Arial"/>
          <w:sz w:val="24"/>
        </w:rPr>
        <w:t>diagnósticos</w:t>
      </w:r>
      <w:r>
        <w:rPr>
          <w:rFonts w:ascii="Arial" w:hAnsi="Arial" w:cs="Arial"/>
          <w:sz w:val="24"/>
        </w:rPr>
        <w:t xml:space="preserve"> ya que las prevalencias de las enfermedades pueden tener cierta incidencia en este tipo de datos.</w:t>
      </w:r>
    </w:p>
    <w:p w:rsidR="00B72D61" w:rsidRPr="00B72D61" w:rsidRDefault="00D674F2" w:rsidP="00B72D61">
      <w:pPr>
        <w:spacing w:line="360" w:lineRule="auto"/>
        <w:rPr>
          <w:rFonts w:ascii="Arial" w:hAnsi="Arial" w:cs="Arial"/>
          <w:sz w:val="24"/>
        </w:rPr>
      </w:pPr>
      <w:r>
        <w:rPr>
          <w:rFonts w:ascii="Arial" w:hAnsi="Arial" w:cs="Arial"/>
          <w:sz w:val="24"/>
        </w:rPr>
        <w:t xml:space="preserve">Es importante recabar todas las características inmediatas en la evolución del paciente, en conjunto con la información que nos brinde el propietario </w:t>
      </w:r>
      <w:r w:rsidR="007B31BA">
        <w:rPr>
          <w:rFonts w:ascii="Arial" w:hAnsi="Arial" w:cs="Arial"/>
          <w:sz w:val="24"/>
        </w:rPr>
        <w:t>de acuerdo a su conocimiento empírico que el posee.</w:t>
      </w:r>
    </w:p>
    <w:p w:rsidR="00B72D61" w:rsidRDefault="00AB4366" w:rsidP="009E2FFB">
      <w:pPr>
        <w:pStyle w:val="Ttulo1"/>
        <w:rPr>
          <w:rFonts w:ascii="Arial" w:hAnsi="Arial" w:cs="Arial"/>
          <w:sz w:val="24"/>
        </w:rPr>
      </w:pPr>
      <w:bookmarkStart w:id="30" w:name="_Toc69416550"/>
      <w:r>
        <w:rPr>
          <w:rFonts w:ascii="Arial" w:hAnsi="Arial" w:cs="Arial"/>
          <w:sz w:val="24"/>
        </w:rPr>
        <w:t xml:space="preserve">22.1 </w:t>
      </w:r>
      <w:r w:rsidR="009E2FFB" w:rsidRPr="009E2FFB">
        <w:rPr>
          <w:rFonts w:ascii="Arial" w:hAnsi="Arial" w:cs="Arial"/>
          <w:sz w:val="24"/>
        </w:rPr>
        <w:t>Causas</w:t>
      </w:r>
      <w:bookmarkEnd w:id="30"/>
    </w:p>
    <w:p w:rsidR="009E2FFB" w:rsidRPr="009E2FFB" w:rsidRDefault="009E2FFB" w:rsidP="009E2FFB"/>
    <w:p w:rsidR="009E2FFB" w:rsidRPr="009E2FFB" w:rsidRDefault="009E2FFB" w:rsidP="009E2FFB">
      <w:pPr>
        <w:pStyle w:val="Prrafodelista"/>
        <w:numPr>
          <w:ilvl w:val="0"/>
          <w:numId w:val="2"/>
        </w:numPr>
        <w:rPr>
          <w:rFonts w:ascii="Arial" w:hAnsi="Arial" w:cs="Arial"/>
          <w:sz w:val="24"/>
        </w:rPr>
      </w:pPr>
      <w:r w:rsidRPr="009E2FFB">
        <w:rPr>
          <w:rFonts w:ascii="Arial" w:hAnsi="Arial" w:cs="Arial"/>
          <w:sz w:val="24"/>
        </w:rPr>
        <w:t>Atropellamientos</w:t>
      </w:r>
    </w:p>
    <w:p w:rsidR="009E2FFB" w:rsidRPr="009E2FFB" w:rsidRDefault="009E2FFB" w:rsidP="009E2FFB">
      <w:pPr>
        <w:pStyle w:val="Prrafodelista"/>
        <w:numPr>
          <w:ilvl w:val="0"/>
          <w:numId w:val="2"/>
        </w:numPr>
        <w:rPr>
          <w:rFonts w:ascii="Arial" w:hAnsi="Arial" w:cs="Arial"/>
          <w:sz w:val="24"/>
        </w:rPr>
      </w:pPr>
      <w:r w:rsidRPr="009E2FFB">
        <w:rPr>
          <w:rFonts w:ascii="Arial" w:hAnsi="Arial" w:cs="Arial"/>
          <w:sz w:val="24"/>
        </w:rPr>
        <w:t>Traumatismos</w:t>
      </w:r>
    </w:p>
    <w:p w:rsidR="009E2FFB" w:rsidRPr="009E2FFB" w:rsidRDefault="009E2FFB" w:rsidP="009E2FFB">
      <w:pPr>
        <w:pStyle w:val="Prrafodelista"/>
        <w:numPr>
          <w:ilvl w:val="0"/>
          <w:numId w:val="2"/>
        </w:numPr>
        <w:rPr>
          <w:rFonts w:ascii="Arial" w:hAnsi="Arial" w:cs="Arial"/>
          <w:sz w:val="24"/>
        </w:rPr>
      </w:pPr>
      <w:r w:rsidRPr="009E2FFB">
        <w:rPr>
          <w:rFonts w:ascii="Arial" w:hAnsi="Arial" w:cs="Arial"/>
          <w:sz w:val="24"/>
        </w:rPr>
        <w:t>Caídas</w:t>
      </w:r>
    </w:p>
    <w:p w:rsidR="009E2FFB" w:rsidRDefault="009E2FFB" w:rsidP="009E2FFB">
      <w:pPr>
        <w:pStyle w:val="Prrafodelista"/>
        <w:numPr>
          <w:ilvl w:val="0"/>
          <w:numId w:val="2"/>
        </w:numPr>
        <w:rPr>
          <w:rFonts w:ascii="Arial" w:hAnsi="Arial" w:cs="Arial"/>
          <w:sz w:val="24"/>
        </w:rPr>
      </w:pPr>
      <w:r w:rsidRPr="009E2FFB">
        <w:rPr>
          <w:rFonts w:ascii="Arial" w:hAnsi="Arial" w:cs="Arial"/>
          <w:sz w:val="24"/>
        </w:rPr>
        <w:t>Ataques por otros animales.</w:t>
      </w:r>
    </w:p>
    <w:p w:rsidR="00AA636B" w:rsidRDefault="00AA636B" w:rsidP="00AA636B">
      <w:pPr>
        <w:rPr>
          <w:rFonts w:ascii="Arial" w:hAnsi="Arial" w:cs="Arial"/>
          <w:sz w:val="24"/>
        </w:rPr>
      </w:pPr>
    </w:p>
    <w:p w:rsidR="001B538C" w:rsidRDefault="001B538C" w:rsidP="00AA636B">
      <w:pPr>
        <w:rPr>
          <w:rFonts w:ascii="Arial" w:hAnsi="Arial" w:cs="Arial"/>
          <w:sz w:val="24"/>
        </w:rPr>
      </w:pPr>
    </w:p>
    <w:p w:rsidR="00AA636B" w:rsidRPr="00167DD9" w:rsidRDefault="00AB4366" w:rsidP="004B4F7D">
      <w:pPr>
        <w:pStyle w:val="Ttulo1"/>
        <w:rPr>
          <w:rFonts w:ascii="Arial" w:hAnsi="Arial" w:cs="Arial"/>
          <w:sz w:val="32"/>
        </w:rPr>
      </w:pPr>
      <w:bookmarkStart w:id="31" w:name="_Toc69416551"/>
      <w:r w:rsidRPr="00167DD9">
        <w:rPr>
          <w:rFonts w:ascii="Arial" w:hAnsi="Arial" w:cs="Arial"/>
          <w:sz w:val="32"/>
        </w:rPr>
        <w:lastRenderedPageBreak/>
        <w:t xml:space="preserve">22.2 </w:t>
      </w:r>
      <w:r w:rsidR="00AA636B" w:rsidRPr="00167DD9">
        <w:rPr>
          <w:rFonts w:ascii="Arial" w:hAnsi="Arial" w:cs="Arial"/>
          <w:sz w:val="32"/>
        </w:rPr>
        <w:t>Diagnostico</w:t>
      </w:r>
      <w:bookmarkEnd w:id="31"/>
    </w:p>
    <w:p w:rsidR="00AA636B" w:rsidRDefault="00AA636B" w:rsidP="00AA636B">
      <w:pPr>
        <w:rPr>
          <w:rFonts w:ascii="Arial" w:hAnsi="Arial" w:cs="Arial"/>
          <w:sz w:val="24"/>
        </w:rPr>
      </w:pPr>
    </w:p>
    <w:p w:rsidR="00AA636B" w:rsidRDefault="00AA636B" w:rsidP="0074652E">
      <w:pPr>
        <w:spacing w:line="360" w:lineRule="auto"/>
        <w:jc w:val="both"/>
        <w:rPr>
          <w:rFonts w:ascii="Arial" w:hAnsi="Arial" w:cs="Arial"/>
          <w:sz w:val="24"/>
        </w:rPr>
      </w:pPr>
      <w:r>
        <w:rPr>
          <w:rFonts w:ascii="Arial" w:hAnsi="Arial" w:cs="Arial"/>
          <w:sz w:val="24"/>
        </w:rPr>
        <w:t xml:space="preserve">Para el </w:t>
      </w:r>
      <w:r w:rsidR="0074652E">
        <w:rPr>
          <w:rFonts w:ascii="Arial" w:hAnsi="Arial" w:cs="Arial"/>
          <w:sz w:val="24"/>
        </w:rPr>
        <w:t>diagnóstico</w:t>
      </w:r>
      <w:r>
        <w:rPr>
          <w:rFonts w:ascii="Arial" w:hAnsi="Arial" w:cs="Arial"/>
          <w:sz w:val="24"/>
        </w:rPr>
        <w:t xml:space="preserve"> certero se procede a la realización de un examen del paciente general, desde el examen físico, hasta el interrogatorio clínico junto con la identificación del paciente.</w:t>
      </w:r>
    </w:p>
    <w:p w:rsidR="00AA636B" w:rsidRDefault="00AA636B" w:rsidP="0074652E">
      <w:pPr>
        <w:spacing w:line="360" w:lineRule="auto"/>
        <w:jc w:val="both"/>
        <w:rPr>
          <w:rFonts w:ascii="Arial" w:hAnsi="Arial" w:cs="Arial"/>
          <w:sz w:val="24"/>
        </w:rPr>
      </w:pPr>
      <w:r>
        <w:rPr>
          <w:rFonts w:ascii="Arial" w:hAnsi="Arial" w:cs="Arial"/>
          <w:sz w:val="24"/>
        </w:rPr>
        <w:t xml:space="preserve">Se deben de considerar ciertos aspectos y de información para llegar a nuestros </w:t>
      </w:r>
      <w:r w:rsidR="0074652E">
        <w:rPr>
          <w:rFonts w:ascii="Arial" w:hAnsi="Arial" w:cs="Arial"/>
          <w:sz w:val="24"/>
        </w:rPr>
        <w:t>diagnósticos</w:t>
      </w:r>
      <w:r>
        <w:rPr>
          <w:rFonts w:ascii="Arial" w:hAnsi="Arial" w:cs="Arial"/>
          <w:sz w:val="24"/>
        </w:rPr>
        <w:t xml:space="preserve"> clínicos por ejemplo:</w:t>
      </w:r>
    </w:p>
    <w:p w:rsidR="00AA636B" w:rsidRDefault="00AA636B" w:rsidP="0074652E">
      <w:pPr>
        <w:spacing w:line="360" w:lineRule="auto"/>
        <w:jc w:val="both"/>
        <w:rPr>
          <w:rFonts w:ascii="Arial" w:hAnsi="Arial" w:cs="Arial"/>
          <w:sz w:val="24"/>
        </w:rPr>
      </w:pPr>
      <w:r>
        <w:rPr>
          <w:rFonts w:ascii="Arial" w:hAnsi="Arial" w:cs="Arial"/>
          <w:sz w:val="24"/>
        </w:rPr>
        <w:t xml:space="preserve">Edad: Nos indica a grupos de población que tienen </w:t>
      </w:r>
      <w:r w:rsidR="0074652E">
        <w:rPr>
          <w:rFonts w:ascii="Arial" w:hAnsi="Arial" w:cs="Arial"/>
          <w:sz w:val="24"/>
        </w:rPr>
        <w:t>predisposición</w:t>
      </w:r>
      <w:r>
        <w:rPr>
          <w:rFonts w:ascii="Arial" w:hAnsi="Arial" w:cs="Arial"/>
          <w:sz w:val="24"/>
        </w:rPr>
        <w:t xml:space="preserve"> a cierto tipo de afecciones por ejemplo, en animales jóvenes se pueden presentar enfermedades que son propias del desarrollo como </w:t>
      </w:r>
      <w:proofErr w:type="spellStart"/>
      <w:r>
        <w:rPr>
          <w:rFonts w:ascii="Arial" w:hAnsi="Arial" w:cs="Arial"/>
          <w:sz w:val="24"/>
        </w:rPr>
        <w:t>osteocondrosis</w:t>
      </w:r>
      <w:proofErr w:type="spellEnd"/>
      <w:r>
        <w:rPr>
          <w:rFonts w:ascii="Arial" w:hAnsi="Arial" w:cs="Arial"/>
          <w:sz w:val="24"/>
        </w:rPr>
        <w:t>, mientras que pacientes adultos sufrirán enfermedades degenerativas o neoplásico.</w:t>
      </w:r>
    </w:p>
    <w:p w:rsidR="00AA636B" w:rsidRDefault="00AA636B" w:rsidP="0074652E">
      <w:pPr>
        <w:spacing w:line="360" w:lineRule="auto"/>
        <w:jc w:val="both"/>
        <w:rPr>
          <w:rFonts w:ascii="Arial" w:hAnsi="Arial" w:cs="Arial"/>
          <w:sz w:val="24"/>
        </w:rPr>
      </w:pPr>
      <w:r>
        <w:rPr>
          <w:rFonts w:ascii="Arial" w:hAnsi="Arial" w:cs="Arial"/>
          <w:sz w:val="24"/>
        </w:rPr>
        <w:t xml:space="preserve">La raza: determina afecciones de origen hereditario, como luxaciones, </w:t>
      </w:r>
      <w:r w:rsidR="0074652E">
        <w:rPr>
          <w:rFonts w:ascii="Arial" w:hAnsi="Arial" w:cs="Arial"/>
          <w:sz w:val="24"/>
        </w:rPr>
        <w:t>displasias</w:t>
      </w:r>
      <w:r>
        <w:rPr>
          <w:rFonts w:ascii="Arial" w:hAnsi="Arial" w:cs="Arial"/>
          <w:sz w:val="24"/>
        </w:rPr>
        <w:t xml:space="preserve"> de caderas etc.</w:t>
      </w:r>
    </w:p>
    <w:p w:rsidR="00AA636B" w:rsidRDefault="00AA636B" w:rsidP="0074652E">
      <w:pPr>
        <w:spacing w:line="360" w:lineRule="auto"/>
        <w:jc w:val="both"/>
        <w:rPr>
          <w:rFonts w:ascii="Arial" w:hAnsi="Arial" w:cs="Arial"/>
          <w:sz w:val="24"/>
        </w:rPr>
      </w:pPr>
      <w:r>
        <w:rPr>
          <w:rFonts w:ascii="Arial" w:hAnsi="Arial" w:cs="Arial"/>
          <w:sz w:val="24"/>
        </w:rPr>
        <w:t>En cuanto al sexo: encontramos diferencias de prevalencias de las patologías en torno a machos y hembras.</w:t>
      </w:r>
    </w:p>
    <w:p w:rsidR="0074652E" w:rsidRDefault="0074652E" w:rsidP="0074652E">
      <w:pPr>
        <w:spacing w:line="360" w:lineRule="auto"/>
        <w:jc w:val="both"/>
        <w:rPr>
          <w:rFonts w:ascii="Arial" w:hAnsi="Arial" w:cs="Arial"/>
          <w:sz w:val="24"/>
        </w:rPr>
      </w:pPr>
    </w:p>
    <w:p w:rsidR="0074652E" w:rsidRPr="00167DD9" w:rsidRDefault="00AB4366" w:rsidP="00320150">
      <w:pPr>
        <w:pStyle w:val="Ttulo2"/>
        <w:rPr>
          <w:rFonts w:ascii="Arial" w:hAnsi="Arial" w:cs="Arial"/>
          <w:sz w:val="28"/>
        </w:rPr>
      </w:pPr>
      <w:bookmarkStart w:id="32" w:name="_Toc69416552"/>
      <w:r w:rsidRPr="00167DD9">
        <w:rPr>
          <w:rFonts w:ascii="Arial" w:hAnsi="Arial" w:cs="Arial"/>
          <w:sz w:val="28"/>
        </w:rPr>
        <w:t xml:space="preserve">22.3 </w:t>
      </w:r>
      <w:r w:rsidR="0074652E" w:rsidRPr="00167DD9">
        <w:rPr>
          <w:rFonts w:ascii="Arial" w:hAnsi="Arial" w:cs="Arial"/>
          <w:sz w:val="28"/>
        </w:rPr>
        <w:t>Exámenes secundarios para el diagnostico</w:t>
      </w:r>
      <w:bookmarkEnd w:id="32"/>
      <w:r w:rsidR="0074652E" w:rsidRPr="00167DD9">
        <w:rPr>
          <w:rFonts w:ascii="Arial" w:hAnsi="Arial" w:cs="Arial"/>
          <w:sz w:val="28"/>
        </w:rPr>
        <w:t xml:space="preserve"> </w:t>
      </w:r>
    </w:p>
    <w:p w:rsidR="0074652E" w:rsidRDefault="0074652E" w:rsidP="0074652E">
      <w:pPr>
        <w:spacing w:line="360" w:lineRule="auto"/>
        <w:jc w:val="both"/>
        <w:rPr>
          <w:rFonts w:ascii="Arial" w:hAnsi="Arial" w:cs="Arial"/>
          <w:sz w:val="24"/>
        </w:rPr>
      </w:pPr>
    </w:p>
    <w:p w:rsidR="0074652E" w:rsidRDefault="0074652E" w:rsidP="0074652E">
      <w:pPr>
        <w:spacing w:line="360" w:lineRule="auto"/>
        <w:jc w:val="both"/>
        <w:rPr>
          <w:rFonts w:ascii="Arial" w:hAnsi="Arial" w:cs="Arial"/>
          <w:sz w:val="24"/>
        </w:rPr>
      </w:pPr>
      <w:r>
        <w:rPr>
          <w:rFonts w:ascii="Arial" w:hAnsi="Arial" w:cs="Arial"/>
          <w:sz w:val="24"/>
        </w:rPr>
        <w:t xml:space="preserve">Recordemos que todo tipo de traumatismos, pueden a ver afecciones diferentes en torno a lo manera en la que sucedió el accidente, existen parámetros para tomar en cuenta, por ejemplo, si fue un atropellamiento, puede ver estallamientos de vísceras, ruptura de vasos sanguíneos, lesiones expuestas donde puede ver perdida del volumen sanguíneos etc. </w:t>
      </w:r>
    </w:p>
    <w:p w:rsidR="0074652E" w:rsidRDefault="0074652E" w:rsidP="0074652E">
      <w:pPr>
        <w:spacing w:line="360" w:lineRule="auto"/>
        <w:jc w:val="both"/>
        <w:rPr>
          <w:rFonts w:ascii="Arial" w:hAnsi="Arial" w:cs="Arial"/>
          <w:sz w:val="24"/>
        </w:rPr>
      </w:pPr>
      <w:r>
        <w:rPr>
          <w:rFonts w:ascii="Arial" w:hAnsi="Arial" w:cs="Arial"/>
          <w:sz w:val="24"/>
        </w:rPr>
        <w:t xml:space="preserve">Es por ello que los métodos y pruebas de </w:t>
      </w:r>
      <w:proofErr w:type="spellStart"/>
      <w:r>
        <w:rPr>
          <w:rFonts w:ascii="Arial" w:hAnsi="Arial" w:cs="Arial"/>
          <w:sz w:val="24"/>
        </w:rPr>
        <w:t>diagnosticos</w:t>
      </w:r>
      <w:proofErr w:type="spellEnd"/>
      <w:r>
        <w:rPr>
          <w:rFonts w:ascii="Arial" w:hAnsi="Arial" w:cs="Arial"/>
          <w:sz w:val="24"/>
        </w:rPr>
        <w:t xml:space="preserve"> son de vital importancia para poder definir los casos a cirugías ortopédicas. </w:t>
      </w:r>
    </w:p>
    <w:p w:rsidR="001B538C" w:rsidRDefault="001B538C" w:rsidP="0074652E">
      <w:pPr>
        <w:spacing w:line="360" w:lineRule="auto"/>
        <w:jc w:val="both"/>
        <w:rPr>
          <w:rFonts w:ascii="Arial" w:hAnsi="Arial" w:cs="Arial"/>
          <w:sz w:val="24"/>
        </w:rPr>
      </w:pPr>
    </w:p>
    <w:p w:rsidR="0074652E" w:rsidRPr="00167DD9" w:rsidRDefault="0074652E" w:rsidP="00320150">
      <w:pPr>
        <w:pStyle w:val="Ttulo2"/>
        <w:rPr>
          <w:rFonts w:ascii="Arial" w:hAnsi="Arial" w:cs="Arial"/>
          <w:sz w:val="28"/>
        </w:rPr>
      </w:pPr>
    </w:p>
    <w:p w:rsidR="0074652E" w:rsidRPr="00167DD9" w:rsidRDefault="00AB4366" w:rsidP="00320150">
      <w:pPr>
        <w:pStyle w:val="Ttulo2"/>
        <w:rPr>
          <w:rFonts w:ascii="Arial" w:hAnsi="Arial" w:cs="Arial"/>
          <w:sz w:val="28"/>
        </w:rPr>
      </w:pPr>
      <w:bookmarkStart w:id="33" w:name="_Toc69416553"/>
      <w:proofErr w:type="spellStart"/>
      <w:r w:rsidRPr="00167DD9">
        <w:rPr>
          <w:rFonts w:ascii="Arial" w:hAnsi="Arial" w:cs="Arial"/>
          <w:sz w:val="28"/>
        </w:rPr>
        <w:t>XXlV</w:t>
      </w:r>
      <w:proofErr w:type="spellEnd"/>
      <w:r w:rsidRPr="00167DD9">
        <w:rPr>
          <w:rFonts w:ascii="Arial" w:hAnsi="Arial" w:cs="Arial"/>
          <w:sz w:val="28"/>
        </w:rPr>
        <w:t xml:space="preserve">.  </w:t>
      </w:r>
      <w:r w:rsidR="0074652E" w:rsidRPr="00167DD9">
        <w:rPr>
          <w:rFonts w:ascii="Arial" w:hAnsi="Arial" w:cs="Arial"/>
          <w:sz w:val="28"/>
        </w:rPr>
        <w:t>Pruebas diagnósticas:</w:t>
      </w:r>
      <w:bookmarkEnd w:id="33"/>
    </w:p>
    <w:p w:rsidR="00320150" w:rsidRPr="00320150" w:rsidRDefault="00320150" w:rsidP="00320150"/>
    <w:p w:rsidR="00320150" w:rsidRDefault="0074652E" w:rsidP="00320150">
      <w:pPr>
        <w:pStyle w:val="Prrafodelista"/>
        <w:numPr>
          <w:ilvl w:val="0"/>
          <w:numId w:val="2"/>
        </w:numPr>
        <w:spacing w:line="360" w:lineRule="auto"/>
        <w:jc w:val="both"/>
        <w:rPr>
          <w:rFonts w:ascii="Arial" w:hAnsi="Arial" w:cs="Arial"/>
          <w:sz w:val="24"/>
        </w:rPr>
      </w:pPr>
      <w:r>
        <w:rPr>
          <w:rFonts w:ascii="Arial" w:hAnsi="Arial" w:cs="Arial"/>
          <w:sz w:val="24"/>
        </w:rPr>
        <w:t xml:space="preserve">Radiografía </w:t>
      </w:r>
    </w:p>
    <w:p w:rsidR="00320150" w:rsidRDefault="00320150" w:rsidP="00320150">
      <w:pPr>
        <w:spacing w:line="360" w:lineRule="auto"/>
        <w:jc w:val="both"/>
        <w:rPr>
          <w:rFonts w:ascii="Arial" w:hAnsi="Arial" w:cs="Arial"/>
          <w:sz w:val="24"/>
        </w:rPr>
      </w:pPr>
      <w:r>
        <w:rPr>
          <w:rFonts w:ascii="Arial" w:hAnsi="Arial" w:cs="Arial"/>
          <w:sz w:val="24"/>
        </w:rPr>
        <w:t xml:space="preserve">Una radiografía es el resultado de la </w:t>
      </w:r>
      <w:proofErr w:type="spellStart"/>
      <w:r>
        <w:rPr>
          <w:rFonts w:ascii="Arial" w:hAnsi="Arial" w:cs="Arial"/>
          <w:sz w:val="24"/>
        </w:rPr>
        <w:t>absorbcion</w:t>
      </w:r>
      <w:proofErr w:type="spellEnd"/>
      <w:r>
        <w:rPr>
          <w:rFonts w:ascii="Arial" w:hAnsi="Arial" w:cs="Arial"/>
          <w:sz w:val="24"/>
        </w:rPr>
        <w:t xml:space="preserve"> total de rayos x que pasa por varios tejidos a causa de una emisión de radiación. </w:t>
      </w:r>
    </w:p>
    <w:p w:rsidR="00320150" w:rsidRDefault="00320150" w:rsidP="00320150">
      <w:pPr>
        <w:spacing w:line="360" w:lineRule="auto"/>
        <w:jc w:val="both"/>
        <w:rPr>
          <w:rFonts w:ascii="Arial" w:hAnsi="Arial" w:cs="Arial"/>
          <w:sz w:val="24"/>
        </w:rPr>
      </w:pPr>
      <w:r>
        <w:rPr>
          <w:rFonts w:ascii="Arial" w:hAnsi="Arial" w:cs="Arial"/>
          <w:sz w:val="24"/>
        </w:rPr>
        <w:t>El cual nos sirve para identificar donde es el área afectada de una manera más específica.</w:t>
      </w:r>
    </w:p>
    <w:p w:rsidR="0074652E" w:rsidRDefault="00320150" w:rsidP="00320150">
      <w:pPr>
        <w:pStyle w:val="Prrafodelista"/>
        <w:numPr>
          <w:ilvl w:val="0"/>
          <w:numId w:val="2"/>
        </w:numPr>
        <w:spacing w:line="360" w:lineRule="auto"/>
        <w:jc w:val="both"/>
        <w:rPr>
          <w:rFonts w:ascii="Arial" w:hAnsi="Arial" w:cs="Arial"/>
          <w:sz w:val="24"/>
        </w:rPr>
      </w:pPr>
      <w:r w:rsidRPr="00320150">
        <w:rPr>
          <w:rFonts w:ascii="Arial" w:hAnsi="Arial" w:cs="Arial"/>
          <w:sz w:val="24"/>
        </w:rPr>
        <w:t xml:space="preserve"> </w:t>
      </w:r>
      <w:r w:rsidR="0074652E" w:rsidRPr="00320150">
        <w:rPr>
          <w:rFonts w:ascii="Arial" w:hAnsi="Arial" w:cs="Arial"/>
          <w:sz w:val="24"/>
        </w:rPr>
        <w:t>Ultrasonido</w:t>
      </w:r>
    </w:p>
    <w:p w:rsidR="00320150" w:rsidRPr="00320150" w:rsidRDefault="00320150" w:rsidP="00320150">
      <w:pPr>
        <w:spacing w:line="360" w:lineRule="auto"/>
        <w:jc w:val="both"/>
        <w:rPr>
          <w:rFonts w:ascii="Arial" w:hAnsi="Arial" w:cs="Arial"/>
          <w:sz w:val="24"/>
        </w:rPr>
      </w:pPr>
      <w:r w:rsidRPr="00320150">
        <w:rPr>
          <w:rFonts w:ascii="Arial" w:hAnsi="Arial" w:cs="Arial"/>
          <w:sz w:val="24"/>
        </w:rPr>
        <w:t>Un procedimiento que utiliza un transductor (sonda) para generar ondas sonoras de alta frecuencia (2-12 MHz) para producir imágenes de las estructuras internas del cuerpo con fines diagnósticos.</w:t>
      </w:r>
    </w:p>
    <w:p w:rsidR="0074652E" w:rsidRDefault="0074652E" w:rsidP="0074652E">
      <w:pPr>
        <w:pStyle w:val="Prrafodelista"/>
        <w:numPr>
          <w:ilvl w:val="0"/>
          <w:numId w:val="2"/>
        </w:numPr>
        <w:spacing w:line="360" w:lineRule="auto"/>
        <w:jc w:val="both"/>
        <w:rPr>
          <w:rFonts w:ascii="Arial" w:hAnsi="Arial" w:cs="Arial"/>
          <w:sz w:val="24"/>
        </w:rPr>
      </w:pPr>
      <w:r>
        <w:rPr>
          <w:rFonts w:ascii="Arial" w:hAnsi="Arial" w:cs="Arial"/>
          <w:sz w:val="24"/>
        </w:rPr>
        <w:t xml:space="preserve">Biometría hemática </w:t>
      </w:r>
    </w:p>
    <w:p w:rsidR="0009506A" w:rsidRDefault="00320150" w:rsidP="00320150">
      <w:pPr>
        <w:spacing w:line="360" w:lineRule="auto"/>
        <w:jc w:val="both"/>
        <w:rPr>
          <w:rFonts w:ascii="Arial" w:hAnsi="Arial" w:cs="Arial"/>
          <w:sz w:val="24"/>
        </w:rPr>
      </w:pPr>
      <w:r w:rsidRPr="00320150">
        <w:rPr>
          <w:rFonts w:ascii="Arial" w:hAnsi="Arial" w:cs="Arial"/>
          <w:sz w:val="24"/>
        </w:rPr>
        <w:t xml:space="preserve">El hemograma es uno de los elementos de diagnósticos básicos. Es un cuadro de fórmulas sanguíneas en el que se expresan las cantidades y variaciones de los elementos sanguíneos. Recoge: la cantidad de eritrocitos, hematocrito, hemoglobina e índices </w:t>
      </w:r>
      <w:proofErr w:type="spellStart"/>
      <w:r w:rsidRPr="00320150">
        <w:rPr>
          <w:rFonts w:ascii="Arial" w:hAnsi="Arial" w:cs="Arial"/>
          <w:sz w:val="24"/>
        </w:rPr>
        <w:t>eritrocitarios</w:t>
      </w:r>
      <w:proofErr w:type="spellEnd"/>
      <w:r w:rsidRPr="00320150">
        <w:rPr>
          <w:rFonts w:ascii="Arial" w:hAnsi="Arial" w:cs="Arial"/>
          <w:sz w:val="24"/>
        </w:rPr>
        <w:t>, el recuento y la fórmula leucocitaria</w:t>
      </w:r>
      <w:r>
        <w:rPr>
          <w:rFonts w:ascii="Arial" w:hAnsi="Arial" w:cs="Arial"/>
          <w:sz w:val="24"/>
        </w:rPr>
        <w:t>.</w:t>
      </w:r>
    </w:p>
    <w:p w:rsidR="00E97942" w:rsidRDefault="00E97942" w:rsidP="00320150">
      <w:pPr>
        <w:spacing w:line="360" w:lineRule="auto"/>
        <w:jc w:val="both"/>
        <w:rPr>
          <w:rFonts w:ascii="Arial" w:hAnsi="Arial" w:cs="Arial"/>
          <w:sz w:val="24"/>
        </w:rPr>
      </w:pPr>
    </w:p>
    <w:p w:rsidR="00E97942" w:rsidRDefault="00E97942" w:rsidP="00320150">
      <w:pPr>
        <w:spacing w:line="360" w:lineRule="auto"/>
        <w:jc w:val="both"/>
        <w:rPr>
          <w:rFonts w:ascii="Arial" w:hAnsi="Arial" w:cs="Arial"/>
          <w:sz w:val="24"/>
        </w:rPr>
      </w:pPr>
    </w:p>
    <w:p w:rsidR="00E97942" w:rsidRDefault="00E97942" w:rsidP="00320150">
      <w:pPr>
        <w:spacing w:line="360" w:lineRule="auto"/>
        <w:jc w:val="both"/>
        <w:rPr>
          <w:rFonts w:ascii="Arial" w:hAnsi="Arial" w:cs="Arial"/>
          <w:sz w:val="24"/>
        </w:rPr>
      </w:pPr>
    </w:p>
    <w:p w:rsidR="00E97942" w:rsidRPr="00320150" w:rsidRDefault="00E97942" w:rsidP="00320150">
      <w:pPr>
        <w:spacing w:line="360" w:lineRule="auto"/>
        <w:jc w:val="both"/>
        <w:rPr>
          <w:rFonts w:ascii="Arial" w:hAnsi="Arial" w:cs="Arial"/>
          <w:sz w:val="24"/>
        </w:rPr>
      </w:pPr>
    </w:p>
    <w:p w:rsidR="005A1AC6" w:rsidRPr="00167DD9" w:rsidRDefault="00AB4366" w:rsidP="008438CF">
      <w:pPr>
        <w:pStyle w:val="Ttulo1"/>
        <w:rPr>
          <w:rFonts w:ascii="Arial" w:hAnsi="Arial" w:cs="Arial"/>
          <w:b w:val="0"/>
          <w:sz w:val="36"/>
          <w:szCs w:val="24"/>
        </w:rPr>
      </w:pPr>
      <w:bookmarkStart w:id="34" w:name="_Toc69416554"/>
      <w:r w:rsidRPr="00167DD9">
        <w:rPr>
          <w:rFonts w:ascii="Arial" w:hAnsi="Arial" w:cs="Arial"/>
          <w:b w:val="0"/>
          <w:sz w:val="36"/>
          <w:szCs w:val="24"/>
        </w:rPr>
        <w:lastRenderedPageBreak/>
        <w:t xml:space="preserve">XXV.  </w:t>
      </w:r>
      <w:r w:rsidR="005A1AC6" w:rsidRPr="00167DD9">
        <w:rPr>
          <w:rFonts w:ascii="Arial" w:hAnsi="Arial" w:cs="Arial"/>
          <w:b w:val="0"/>
          <w:sz w:val="36"/>
          <w:szCs w:val="24"/>
        </w:rPr>
        <w:t>Caso clínico</w:t>
      </w:r>
      <w:bookmarkEnd w:id="34"/>
    </w:p>
    <w:p w:rsidR="00251B26" w:rsidRDefault="00251B26" w:rsidP="000132BF">
      <w:pPr>
        <w:pStyle w:val="Ttulo2"/>
        <w:rPr>
          <w:rFonts w:ascii="Arial" w:hAnsi="Arial" w:cs="Arial"/>
          <w:b w:val="0"/>
          <w:sz w:val="28"/>
          <w:szCs w:val="24"/>
        </w:rPr>
      </w:pPr>
    </w:p>
    <w:p w:rsidR="00B208AF" w:rsidRDefault="00AB4366" w:rsidP="000132BF">
      <w:pPr>
        <w:pStyle w:val="Ttulo2"/>
        <w:rPr>
          <w:rFonts w:ascii="Arial" w:hAnsi="Arial" w:cs="Arial"/>
          <w:b w:val="0"/>
          <w:sz w:val="28"/>
          <w:szCs w:val="24"/>
        </w:rPr>
      </w:pPr>
      <w:bookmarkStart w:id="35" w:name="_Toc69416555"/>
      <w:r>
        <w:rPr>
          <w:rFonts w:ascii="Arial" w:hAnsi="Arial" w:cs="Arial"/>
          <w:b w:val="0"/>
          <w:sz w:val="28"/>
          <w:szCs w:val="24"/>
        </w:rPr>
        <w:t xml:space="preserve">25.1 </w:t>
      </w:r>
      <w:proofErr w:type="spellStart"/>
      <w:r w:rsidR="00B208AF">
        <w:rPr>
          <w:rFonts w:ascii="Arial" w:hAnsi="Arial" w:cs="Arial"/>
          <w:b w:val="0"/>
          <w:sz w:val="28"/>
          <w:szCs w:val="24"/>
        </w:rPr>
        <w:t>Traumatologia</w:t>
      </w:r>
      <w:proofErr w:type="spellEnd"/>
      <w:r w:rsidR="00B208AF">
        <w:rPr>
          <w:rFonts w:ascii="Arial" w:hAnsi="Arial" w:cs="Arial"/>
          <w:b w:val="0"/>
          <w:sz w:val="28"/>
          <w:szCs w:val="24"/>
        </w:rPr>
        <w:t xml:space="preserve"> y ortopedia</w:t>
      </w:r>
      <w:bookmarkEnd w:id="35"/>
      <w:r w:rsidR="00B208AF">
        <w:rPr>
          <w:rFonts w:ascii="Arial" w:hAnsi="Arial" w:cs="Arial"/>
          <w:b w:val="0"/>
          <w:sz w:val="28"/>
          <w:szCs w:val="24"/>
        </w:rPr>
        <w:t xml:space="preserve"> </w:t>
      </w:r>
    </w:p>
    <w:p w:rsidR="000132BF" w:rsidRPr="000132BF" w:rsidRDefault="000132BF" w:rsidP="000132BF"/>
    <w:p w:rsidR="005A1AC6" w:rsidRDefault="005A1AC6" w:rsidP="00983B02">
      <w:pPr>
        <w:spacing w:line="360" w:lineRule="auto"/>
        <w:jc w:val="both"/>
        <w:rPr>
          <w:rFonts w:ascii="Arial" w:hAnsi="Arial" w:cs="Arial"/>
          <w:sz w:val="24"/>
          <w:szCs w:val="24"/>
        </w:rPr>
      </w:pPr>
      <w:r>
        <w:rPr>
          <w:rFonts w:ascii="Arial" w:hAnsi="Arial" w:cs="Arial"/>
          <w:sz w:val="24"/>
          <w:szCs w:val="24"/>
        </w:rPr>
        <w:t xml:space="preserve">Tommy, </w:t>
      </w:r>
      <w:r w:rsidR="00B208AF">
        <w:rPr>
          <w:rFonts w:ascii="Arial" w:hAnsi="Arial" w:cs="Arial"/>
          <w:sz w:val="24"/>
          <w:szCs w:val="24"/>
        </w:rPr>
        <w:t xml:space="preserve">paciente </w:t>
      </w:r>
      <w:r>
        <w:rPr>
          <w:rFonts w:ascii="Arial" w:hAnsi="Arial" w:cs="Arial"/>
          <w:sz w:val="24"/>
          <w:szCs w:val="24"/>
        </w:rPr>
        <w:t xml:space="preserve">canino macho de una raza </w:t>
      </w:r>
      <w:r w:rsidR="002E6CC9">
        <w:rPr>
          <w:rFonts w:ascii="Arial" w:hAnsi="Arial" w:cs="Arial"/>
          <w:sz w:val="24"/>
          <w:szCs w:val="24"/>
        </w:rPr>
        <w:t xml:space="preserve">cruza de </w:t>
      </w:r>
      <w:proofErr w:type="spellStart"/>
      <w:r w:rsidR="002E6CC9">
        <w:rPr>
          <w:rFonts w:ascii="Arial" w:hAnsi="Arial" w:cs="Arial"/>
          <w:sz w:val="24"/>
          <w:szCs w:val="24"/>
        </w:rPr>
        <w:t>chihuahueño</w:t>
      </w:r>
      <w:proofErr w:type="spellEnd"/>
      <w:r w:rsidR="002E6CC9">
        <w:rPr>
          <w:rFonts w:ascii="Arial" w:hAnsi="Arial" w:cs="Arial"/>
          <w:sz w:val="24"/>
          <w:szCs w:val="24"/>
        </w:rPr>
        <w:t xml:space="preserve"> y </w:t>
      </w:r>
      <w:proofErr w:type="spellStart"/>
      <w:r w:rsidR="002E6CC9">
        <w:rPr>
          <w:rFonts w:ascii="Arial" w:hAnsi="Arial" w:cs="Arial"/>
          <w:sz w:val="24"/>
          <w:szCs w:val="24"/>
        </w:rPr>
        <w:t>pug</w:t>
      </w:r>
      <w:proofErr w:type="spellEnd"/>
      <w:r w:rsidR="002E6CC9">
        <w:rPr>
          <w:rFonts w:ascii="Arial" w:hAnsi="Arial" w:cs="Arial"/>
          <w:sz w:val="24"/>
          <w:szCs w:val="24"/>
        </w:rPr>
        <w:t xml:space="preserve"> de una </w:t>
      </w:r>
      <w:r w:rsidR="002E6CC9" w:rsidRPr="00EE0278">
        <w:rPr>
          <w:rFonts w:ascii="Arial" w:hAnsi="Arial" w:cs="Arial"/>
          <w:sz w:val="24"/>
          <w:szCs w:val="24"/>
        </w:rPr>
        <w:t>edad 4 mese</w:t>
      </w:r>
      <w:r w:rsidR="00BF5806" w:rsidRPr="00EE0278">
        <w:rPr>
          <w:rFonts w:ascii="Arial" w:hAnsi="Arial" w:cs="Arial"/>
          <w:sz w:val="24"/>
          <w:szCs w:val="24"/>
        </w:rPr>
        <w:t>s</w:t>
      </w:r>
      <w:r w:rsidR="00B208AF">
        <w:rPr>
          <w:rFonts w:ascii="Arial" w:hAnsi="Arial" w:cs="Arial"/>
          <w:sz w:val="24"/>
          <w:szCs w:val="24"/>
        </w:rPr>
        <w:t>, color café, de compañía, sexo macho,</w:t>
      </w:r>
      <w:r w:rsidR="002E6CC9" w:rsidRPr="00EE0278">
        <w:rPr>
          <w:rFonts w:ascii="Arial" w:hAnsi="Arial" w:cs="Arial"/>
          <w:sz w:val="24"/>
          <w:szCs w:val="24"/>
        </w:rPr>
        <w:t xml:space="preserve"> con un peso de 6  kilogramos aproximadamente que ingresa el </w:t>
      </w:r>
      <w:r w:rsidR="00BF5806" w:rsidRPr="00EE0278">
        <w:rPr>
          <w:rFonts w:ascii="Arial" w:hAnsi="Arial" w:cs="Arial"/>
          <w:sz w:val="24"/>
          <w:szCs w:val="24"/>
        </w:rPr>
        <w:t>día</w:t>
      </w:r>
      <w:r w:rsidR="002E6CC9" w:rsidRPr="00EE0278">
        <w:rPr>
          <w:rFonts w:ascii="Arial" w:hAnsi="Arial" w:cs="Arial"/>
          <w:sz w:val="24"/>
          <w:szCs w:val="24"/>
        </w:rPr>
        <w:t xml:space="preserve"> </w:t>
      </w:r>
      <w:r w:rsidR="00BF5806" w:rsidRPr="00EE0278">
        <w:rPr>
          <w:rFonts w:ascii="Arial" w:hAnsi="Arial" w:cs="Arial"/>
          <w:sz w:val="24"/>
          <w:szCs w:val="24"/>
        </w:rPr>
        <w:t>22 de</w:t>
      </w:r>
      <w:r w:rsidR="00BF5806">
        <w:rPr>
          <w:rFonts w:ascii="Arial" w:hAnsi="Arial" w:cs="Arial"/>
          <w:sz w:val="24"/>
          <w:szCs w:val="24"/>
        </w:rPr>
        <w:t xml:space="preserve"> diciembre</w:t>
      </w:r>
      <w:r w:rsidR="002E6CC9">
        <w:rPr>
          <w:rFonts w:ascii="Arial" w:hAnsi="Arial" w:cs="Arial"/>
          <w:sz w:val="24"/>
          <w:szCs w:val="24"/>
        </w:rPr>
        <w:t xml:space="preserve"> con un </w:t>
      </w:r>
      <w:r w:rsidR="00BF5806">
        <w:rPr>
          <w:rFonts w:ascii="Arial" w:hAnsi="Arial" w:cs="Arial"/>
          <w:sz w:val="24"/>
          <w:szCs w:val="24"/>
        </w:rPr>
        <w:t>diagnóstico</w:t>
      </w:r>
      <w:r w:rsidR="002E6CC9">
        <w:rPr>
          <w:rFonts w:ascii="Arial" w:hAnsi="Arial" w:cs="Arial"/>
          <w:sz w:val="24"/>
          <w:szCs w:val="24"/>
        </w:rPr>
        <w:t xml:space="preserve"> de ruptura de </w:t>
      </w:r>
      <w:r w:rsidR="00BF5806">
        <w:rPr>
          <w:rFonts w:ascii="Arial" w:hAnsi="Arial" w:cs="Arial"/>
          <w:sz w:val="24"/>
          <w:szCs w:val="24"/>
        </w:rPr>
        <w:t>fémur</w:t>
      </w:r>
      <w:r w:rsidR="002E6CC9">
        <w:rPr>
          <w:rFonts w:ascii="Arial" w:hAnsi="Arial" w:cs="Arial"/>
          <w:sz w:val="24"/>
          <w:szCs w:val="24"/>
        </w:rPr>
        <w:t xml:space="preserve"> y luxación de pelvis.</w:t>
      </w:r>
    </w:p>
    <w:p w:rsidR="00B208AF" w:rsidRDefault="00B208AF" w:rsidP="00983B02">
      <w:pPr>
        <w:spacing w:line="360" w:lineRule="auto"/>
        <w:jc w:val="both"/>
        <w:rPr>
          <w:rFonts w:ascii="Arial" w:hAnsi="Arial" w:cs="Arial"/>
          <w:sz w:val="24"/>
          <w:szCs w:val="24"/>
        </w:rPr>
      </w:pPr>
      <w:proofErr w:type="spellStart"/>
      <w:r>
        <w:rPr>
          <w:rFonts w:ascii="Arial" w:hAnsi="Arial" w:cs="Arial"/>
          <w:sz w:val="24"/>
          <w:szCs w:val="24"/>
        </w:rPr>
        <w:t>Politraumatisado</w:t>
      </w:r>
      <w:proofErr w:type="spellEnd"/>
      <w:r>
        <w:rPr>
          <w:rFonts w:ascii="Arial" w:hAnsi="Arial" w:cs="Arial"/>
          <w:sz w:val="24"/>
          <w:szCs w:val="24"/>
        </w:rPr>
        <w:t xml:space="preserve"> por impacto vehicular, severo dolor abdominal, disnea, sialorrea, postración total, con </w:t>
      </w:r>
      <w:proofErr w:type="spellStart"/>
      <w:r>
        <w:rPr>
          <w:rFonts w:ascii="Arial" w:hAnsi="Arial" w:cs="Arial"/>
          <w:sz w:val="24"/>
          <w:szCs w:val="24"/>
        </w:rPr>
        <w:t>paralisis</w:t>
      </w:r>
      <w:proofErr w:type="spellEnd"/>
      <w:r>
        <w:rPr>
          <w:rFonts w:ascii="Arial" w:hAnsi="Arial" w:cs="Arial"/>
          <w:sz w:val="24"/>
          <w:szCs w:val="24"/>
        </w:rPr>
        <w:t xml:space="preserve"> parcial del tren posterior, se procede a su estabilización y manejo dentro del hospital mediante analgesia y </w:t>
      </w:r>
      <w:proofErr w:type="spellStart"/>
      <w:r>
        <w:rPr>
          <w:rFonts w:ascii="Arial" w:hAnsi="Arial" w:cs="Arial"/>
          <w:sz w:val="24"/>
          <w:szCs w:val="24"/>
        </w:rPr>
        <w:t>y</w:t>
      </w:r>
      <w:proofErr w:type="spellEnd"/>
      <w:r>
        <w:rPr>
          <w:rFonts w:ascii="Arial" w:hAnsi="Arial" w:cs="Arial"/>
          <w:sz w:val="24"/>
          <w:szCs w:val="24"/>
        </w:rPr>
        <w:t xml:space="preserve"> tratamiento </w:t>
      </w:r>
      <w:proofErr w:type="spellStart"/>
      <w:r>
        <w:rPr>
          <w:rFonts w:ascii="Arial" w:hAnsi="Arial" w:cs="Arial"/>
          <w:sz w:val="24"/>
          <w:szCs w:val="24"/>
        </w:rPr>
        <w:t>farmacoliogico</w:t>
      </w:r>
      <w:proofErr w:type="spellEnd"/>
      <w:r>
        <w:rPr>
          <w:rFonts w:ascii="Arial" w:hAnsi="Arial" w:cs="Arial"/>
          <w:sz w:val="24"/>
          <w:szCs w:val="24"/>
        </w:rPr>
        <w:t xml:space="preserve">. </w:t>
      </w:r>
    </w:p>
    <w:p w:rsidR="00B208AF" w:rsidRDefault="00B208AF" w:rsidP="00B208AF">
      <w:pPr>
        <w:spacing w:line="360" w:lineRule="auto"/>
        <w:jc w:val="both"/>
        <w:rPr>
          <w:rFonts w:ascii="Arial" w:hAnsi="Arial" w:cs="Arial"/>
          <w:sz w:val="24"/>
          <w:szCs w:val="24"/>
        </w:rPr>
      </w:pPr>
      <w:r>
        <w:rPr>
          <w:rFonts w:ascii="Arial" w:hAnsi="Arial" w:cs="Arial"/>
          <w:sz w:val="24"/>
          <w:szCs w:val="24"/>
        </w:rPr>
        <w:t>Se administra el siguiente protocolo de medicamentos:</w:t>
      </w:r>
    </w:p>
    <w:p w:rsidR="00B208AF" w:rsidRDefault="00B208AF" w:rsidP="00B208AF">
      <w:pPr>
        <w:pStyle w:val="Prrafodelista"/>
        <w:numPr>
          <w:ilvl w:val="0"/>
          <w:numId w:val="2"/>
        </w:numPr>
        <w:spacing w:line="360" w:lineRule="auto"/>
        <w:jc w:val="both"/>
        <w:rPr>
          <w:rFonts w:ascii="Arial" w:hAnsi="Arial" w:cs="Arial"/>
          <w:sz w:val="24"/>
          <w:szCs w:val="24"/>
        </w:rPr>
      </w:pPr>
      <w:proofErr w:type="spellStart"/>
      <w:r>
        <w:rPr>
          <w:rFonts w:ascii="Arial" w:hAnsi="Arial" w:cs="Arial"/>
          <w:sz w:val="24"/>
          <w:szCs w:val="24"/>
        </w:rPr>
        <w:t>Meloxicam</w:t>
      </w:r>
      <w:proofErr w:type="spellEnd"/>
    </w:p>
    <w:p w:rsidR="00B208AF" w:rsidRDefault="00B208AF" w:rsidP="00B208AF">
      <w:pPr>
        <w:pStyle w:val="Prrafodelista"/>
        <w:numPr>
          <w:ilvl w:val="0"/>
          <w:numId w:val="2"/>
        </w:numPr>
        <w:spacing w:line="360" w:lineRule="auto"/>
        <w:jc w:val="both"/>
        <w:rPr>
          <w:rFonts w:ascii="Arial" w:hAnsi="Arial" w:cs="Arial"/>
          <w:sz w:val="24"/>
          <w:szCs w:val="24"/>
        </w:rPr>
      </w:pPr>
      <w:proofErr w:type="spellStart"/>
      <w:r>
        <w:rPr>
          <w:rFonts w:ascii="Arial" w:hAnsi="Arial" w:cs="Arial"/>
          <w:sz w:val="24"/>
          <w:szCs w:val="24"/>
        </w:rPr>
        <w:t>Dexametasona</w:t>
      </w:r>
      <w:proofErr w:type="spellEnd"/>
      <w:r>
        <w:rPr>
          <w:rFonts w:ascii="Arial" w:hAnsi="Arial" w:cs="Arial"/>
          <w:sz w:val="24"/>
          <w:szCs w:val="24"/>
        </w:rPr>
        <w:t xml:space="preserve"> </w:t>
      </w:r>
    </w:p>
    <w:p w:rsidR="00B208AF" w:rsidRDefault="00B208AF" w:rsidP="00B208AF">
      <w:pPr>
        <w:pStyle w:val="Prrafodelista"/>
        <w:numPr>
          <w:ilvl w:val="0"/>
          <w:numId w:val="2"/>
        </w:numPr>
        <w:spacing w:line="360" w:lineRule="auto"/>
        <w:jc w:val="both"/>
        <w:rPr>
          <w:rFonts w:ascii="Arial" w:hAnsi="Arial" w:cs="Arial"/>
          <w:sz w:val="24"/>
          <w:szCs w:val="24"/>
        </w:rPr>
      </w:pPr>
      <w:proofErr w:type="spellStart"/>
      <w:r>
        <w:rPr>
          <w:rFonts w:ascii="Arial" w:hAnsi="Arial" w:cs="Arial"/>
          <w:sz w:val="24"/>
          <w:szCs w:val="24"/>
        </w:rPr>
        <w:t>Diuretico</w:t>
      </w:r>
      <w:proofErr w:type="spellEnd"/>
    </w:p>
    <w:p w:rsidR="00B208AF" w:rsidRDefault="00B208AF" w:rsidP="00B208AF">
      <w:pPr>
        <w:pStyle w:val="Prrafodelista"/>
        <w:numPr>
          <w:ilvl w:val="0"/>
          <w:numId w:val="2"/>
        </w:numPr>
        <w:spacing w:line="360" w:lineRule="auto"/>
        <w:jc w:val="both"/>
        <w:rPr>
          <w:rFonts w:ascii="Arial" w:hAnsi="Arial" w:cs="Arial"/>
          <w:sz w:val="24"/>
          <w:szCs w:val="24"/>
        </w:rPr>
      </w:pPr>
      <w:proofErr w:type="spellStart"/>
      <w:r>
        <w:rPr>
          <w:rFonts w:ascii="Arial" w:hAnsi="Arial" w:cs="Arial"/>
          <w:sz w:val="24"/>
          <w:szCs w:val="24"/>
        </w:rPr>
        <w:t>Omeprazol</w:t>
      </w:r>
      <w:proofErr w:type="spellEnd"/>
    </w:p>
    <w:p w:rsidR="00B208AF" w:rsidRPr="00BF5806" w:rsidRDefault="00B208AF" w:rsidP="00B208AF">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Antibióticos </w:t>
      </w:r>
    </w:p>
    <w:p w:rsidR="002E6CC9" w:rsidRDefault="002E6CC9" w:rsidP="00983B02">
      <w:pPr>
        <w:spacing w:line="360" w:lineRule="auto"/>
        <w:jc w:val="both"/>
        <w:rPr>
          <w:rFonts w:ascii="Arial" w:hAnsi="Arial" w:cs="Arial"/>
          <w:sz w:val="24"/>
          <w:szCs w:val="24"/>
        </w:rPr>
      </w:pPr>
      <w:r>
        <w:rPr>
          <w:rFonts w:ascii="Arial" w:hAnsi="Arial" w:cs="Arial"/>
          <w:sz w:val="24"/>
          <w:szCs w:val="24"/>
        </w:rPr>
        <w:t>A la manipulación se refiere dolor a la palpación y a la manipulación, no camina ni da movimientos. Se le pasa tratamiento paliativo p</w:t>
      </w:r>
      <w:r w:rsidR="00BF5806">
        <w:rPr>
          <w:rFonts w:ascii="Arial" w:hAnsi="Arial" w:cs="Arial"/>
          <w:sz w:val="24"/>
          <w:szCs w:val="24"/>
        </w:rPr>
        <w:t>ara tratar un poco el dolor.</w:t>
      </w:r>
    </w:p>
    <w:p w:rsidR="005A1AC6" w:rsidRDefault="00251B26" w:rsidP="00983B02">
      <w:pPr>
        <w:spacing w:line="360" w:lineRule="auto"/>
        <w:jc w:val="both"/>
        <w:rPr>
          <w:rFonts w:ascii="Arial" w:hAnsi="Arial" w:cs="Arial"/>
          <w:sz w:val="24"/>
          <w:szCs w:val="24"/>
        </w:rPr>
      </w:pPr>
      <w:r>
        <w:rPr>
          <w:rFonts w:ascii="Arial" w:hAnsi="Arial" w:cs="Arial"/>
          <w:sz w:val="24"/>
          <w:szCs w:val="24"/>
        </w:rPr>
        <w:t xml:space="preserve">Se remite al paciente a toma de </w:t>
      </w:r>
      <w:r w:rsidR="00BF5806">
        <w:rPr>
          <w:rFonts w:ascii="Arial" w:hAnsi="Arial" w:cs="Arial"/>
          <w:sz w:val="24"/>
          <w:szCs w:val="24"/>
        </w:rPr>
        <w:t>radiografía</w:t>
      </w:r>
      <w:r w:rsidR="00B208AF">
        <w:rPr>
          <w:rFonts w:ascii="Arial" w:hAnsi="Arial" w:cs="Arial"/>
          <w:sz w:val="24"/>
          <w:szCs w:val="24"/>
        </w:rPr>
        <w:t xml:space="preserve"> y análisis clínicos completos de gabinete</w:t>
      </w:r>
      <w:r>
        <w:rPr>
          <w:rFonts w:ascii="Arial" w:hAnsi="Arial" w:cs="Arial"/>
          <w:sz w:val="24"/>
          <w:szCs w:val="24"/>
        </w:rPr>
        <w:t xml:space="preserve"> mostrando el siguiente </w:t>
      </w:r>
      <w:r w:rsidR="00BF5806">
        <w:rPr>
          <w:rFonts w:ascii="Arial" w:hAnsi="Arial" w:cs="Arial"/>
          <w:sz w:val="24"/>
          <w:szCs w:val="24"/>
        </w:rPr>
        <w:t>resultado</w:t>
      </w:r>
      <w:r>
        <w:rPr>
          <w:rFonts w:ascii="Arial" w:hAnsi="Arial" w:cs="Arial"/>
          <w:sz w:val="24"/>
          <w:szCs w:val="24"/>
        </w:rPr>
        <w:t>.</w:t>
      </w:r>
    </w:p>
    <w:p w:rsidR="00B208AF" w:rsidRDefault="00B208AF" w:rsidP="00983B02">
      <w:pPr>
        <w:spacing w:line="360" w:lineRule="auto"/>
        <w:jc w:val="both"/>
        <w:rPr>
          <w:rFonts w:ascii="Arial" w:hAnsi="Arial" w:cs="Arial"/>
          <w:sz w:val="24"/>
          <w:szCs w:val="24"/>
        </w:rPr>
      </w:pPr>
      <w:r>
        <w:rPr>
          <w:rFonts w:ascii="Arial" w:hAnsi="Arial" w:cs="Arial"/>
          <w:sz w:val="24"/>
          <w:szCs w:val="24"/>
        </w:rPr>
        <w:t xml:space="preserve">DX: </w:t>
      </w:r>
      <w:r w:rsidR="00CF04C6">
        <w:rPr>
          <w:rFonts w:ascii="Arial" w:hAnsi="Arial" w:cs="Arial"/>
          <w:sz w:val="24"/>
          <w:szCs w:val="24"/>
        </w:rPr>
        <w:t>Fractura a la altura del fémur y cóndilo de la rodilla</w:t>
      </w:r>
    </w:p>
    <w:p w:rsidR="005A1AC6" w:rsidRDefault="00B208AF" w:rsidP="00983B02">
      <w:pPr>
        <w:spacing w:line="360" w:lineRule="auto"/>
        <w:jc w:val="both"/>
        <w:rPr>
          <w:rFonts w:ascii="Arial" w:hAnsi="Arial" w:cs="Arial"/>
          <w:sz w:val="24"/>
          <w:szCs w:val="24"/>
        </w:rPr>
      </w:pPr>
      <w:r>
        <w:rPr>
          <w:rFonts w:ascii="Arial" w:hAnsi="Arial" w:cs="Arial"/>
          <w:sz w:val="24"/>
          <w:szCs w:val="24"/>
        </w:rPr>
        <w:t>S</w:t>
      </w:r>
      <w:r w:rsidR="00CF04C6">
        <w:rPr>
          <w:rFonts w:ascii="Arial" w:hAnsi="Arial" w:cs="Arial"/>
          <w:sz w:val="24"/>
          <w:szCs w:val="24"/>
        </w:rPr>
        <w:t xml:space="preserve">in ser expuesta rompe varios vasos sanguíneos y músculos. Dando consigo el uso de antibióticos y </w:t>
      </w:r>
      <w:proofErr w:type="spellStart"/>
      <w:r w:rsidR="00D674F2">
        <w:rPr>
          <w:rFonts w:ascii="Arial" w:hAnsi="Arial" w:cs="Arial"/>
          <w:sz w:val="24"/>
          <w:szCs w:val="24"/>
        </w:rPr>
        <w:t>deshinflamatorio</w:t>
      </w:r>
      <w:proofErr w:type="spellEnd"/>
      <w:r w:rsidR="00CF04C6">
        <w:rPr>
          <w:rFonts w:ascii="Arial" w:hAnsi="Arial" w:cs="Arial"/>
          <w:sz w:val="24"/>
          <w:szCs w:val="24"/>
        </w:rPr>
        <w:t xml:space="preserve"> para remitirlo a una cirugía ortopédica </w:t>
      </w:r>
    </w:p>
    <w:p w:rsidR="009E0CE1" w:rsidRDefault="009E0CE1" w:rsidP="009E0CE1">
      <w:pPr>
        <w:spacing w:line="360" w:lineRule="auto"/>
        <w:jc w:val="both"/>
        <w:rPr>
          <w:rFonts w:ascii="Arial" w:hAnsi="Arial" w:cs="Arial"/>
          <w:sz w:val="24"/>
          <w:szCs w:val="24"/>
        </w:rPr>
      </w:pPr>
      <w:r>
        <w:rPr>
          <w:rFonts w:ascii="Arial" w:hAnsi="Arial" w:cs="Arial"/>
          <w:sz w:val="24"/>
          <w:szCs w:val="24"/>
        </w:rPr>
        <w:lastRenderedPageBreak/>
        <w:t xml:space="preserve">Se realiza cirugía ortopédica de fémur con clavo </w:t>
      </w:r>
      <w:proofErr w:type="spellStart"/>
      <w:r>
        <w:rPr>
          <w:rFonts w:ascii="Arial" w:hAnsi="Arial" w:cs="Arial"/>
          <w:sz w:val="24"/>
          <w:szCs w:val="24"/>
        </w:rPr>
        <w:t>shanz</w:t>
      </w:r>
      <w:proofErr w:type="spellEnd"/>
      <w:r>
        <w:rPr>
          <w:rFonts w:ascii="Arial" w:hAnsi="Arial" w:cs="Arial"/>
          <w:sz w:val="24"/>
          <w:szCs w:val="24"/>
        </w:rPr>
        <w:t xml:space="preserve"> en centro medular de fémur.</w:t>
      </w:r>
    </w:p>
    <w:p w:rsidR="00B208AF" w:rsidRDefault="00B208AF" w:rsidP="00983B02">
      <w:pPr>
        <w:spacing w:line="360" w:lineRule="auto"/>
        <w:jc w:val="both"/>
        <w:rPr>
          <w:rFonts w:ascii="Arial" w:hAnsi="Arial" w:cs="Arial"/>
          <w:sz w:val="24"/>
          <w:szCs w:val="24"/>
        </w:rPr>
      </w:pPr>
      <w:proofErr w:type="spellStart"/>
      <w:r>
        <w:rPr>
          <w:rFonts w:ascii="Arial" w:hAnsi="Arial" w:cs="Arial"/>
          <w:sz w:val="24"/>
          <w:szCs w:val="24"/>
        </w:rPr>
        <w:t>Tx</w:t>
      </w:r>
      <w:proofErr w:type="spellEnd"/>
      <w:r>
        <w:rPr>
          <w:rFonts w:ascii="Arial" w:hAnsi="Arial" w:cs="Arial"/>
          <w:sz w:val="24"/>
          <w:szCs w:val="24"/>
        </w:rPr>
        <w:t xml:space="preserve"> </w:t>
      </w:r>
      <w:r w:rsidR="00991B5D">
        <w:rPr>
          <w:rFonts w:ascii="Arial" w:hAnsi="Arial" w:cs="Arial"/>
          <w:sz w:val="24"/>
          <w:szCs w:val="24"/>
        </w:rPr>
        <w:t>Quirúrgico</w:t>
      </w:r>
      <w:r>
        <w:rPr>
          <w:rFonts w:ascii="Arial" w:hAnsi="Arial" w:cs="Arial"/>
          <w:sz w:val="24"/>
          <w:szCs w:val="24"/>
        </w:rPr>
        <w:t xml:space="preserve">: se aborda </w:t>
      </w:r>
      <w:r w:rsidR="00991B5D">
        <w:rPr>
          <w:rFonts w:ascii="Arial" w:hAnsi="Arial" w:cs="Arial"/>
          <w:sz w:val="24"/>
          <w:szCs w:val="24"/>
        </w:rPr>
        <w:t>incisión</w:t>
      </w:r>
      <w:r>
        <w:rPr>
          <w:rFonts w:ascii="Arial" w:hAnsi="Arial" w:cs="Arial"/>
          <w:sz w:val="24"/>
          <w:szCs w:val="24"/>
        </w:rPr>
        <w:t xml:space="preserve"> en miembro posterior caudal, en el cual se deja totalmente expuesto el foco de fractura a la altura del </w:t>
      </w:r>
      <w:r w:rsidR="00991B5D">
        <w:rPr>
          <w:rFonts w:ascii="Arial" w:hAnsi="Arial" w:cs="Arial"/>
          <w:sz w:val="24"/>
          <w:szCs w:val="24"/>
        </w:rPr>
        <w:t>fémur</w:t>
      </w:r>
      <w:r>
        <w:rPr>
          <w:rFonts w:ascii="Arial" w:hAnsi="Arial" w:cs="Arial"/>
          <w:sz w:val="24"/>
          <w:szCs w:val="24"/>
        </w:rPr>
        <w:t xml:space="preserve">, se procede a colocar un clavo intramedular </w:t>
      </w:r>
      <w:r w:rsidR="00E7518E">
        <w:rPr>
          <w:rFonts w:ascii="Arial" w:hAnsi="Arial" w:cs="Arial"/>
          <w:sz w:val="24"/>
          <w:szCs w:val="24"/>
        </w:rPr>
        <w:t xml:space="preserve">para fijación entre </w:t>
      </w:r>
      <w:r w:rsidR="00991B5D">
        <w:rPr>
          <w:rFonts w:ascii="Arial" w:hAnsi="Arial" w:cs="Arial"/>
          <w:sz w:val="24"/>
          <w:szCs w:val="24"/>
        </w:rPr>
        <w:t>fémur</w:t>
      </w:r>
      <w:r w:rsidR="00E7518E">
        <w:rPr>
          <w:rFonts w:ascii="Arial" w:hAnsi="Arial" w:cs="Arial"/>
          <w:sz w:val="24"/>
          <w:szCs w:val="24"/>
        </w:rPr>
        <w:t xml:space="preserve"> y cóndilo de la rodilla utilizando afes para su fijación. </w:t>
      </w:r>
    </w:p>
    <w:p w:rsidR="00E7518E" w:rsidRDefault="00E7518E" w:rsidP="00983B02">
      <w:pPr>
        <w:spacing w:line="360" w:lineRule="auto"/>
        <w:jc w:val="both"/>
        <w:rPr>
          <w:rFonts w:ascii="Arial" w:hAnsi="Arial" w:cs="Arial"/>
          <w:sz w:val="24"/>
          <w:szCs w:val="24"/>
        </w:rPr>
      </w:pPr>
      <w:r>
        <w:rPr>
          <w:rFonts w:ascii="Arial" w:hAnsi="Arial" w:cs="Arial"/>
          <w:sz w:val="24"/>
          <w:szCs w:val="24"/>
        </w:rPr>
        <w:t xml:space="preserve">El </w:t>
      </w:r>
      <w:r w:rsidR="00991B5D">
        <w:rPr>
          <w:rFonts w:ascii="Arial" w:hAnsi="Arial" w:cs="Arial"/>
          <w:sz w:val="24"/>
          <w:szCs w:val="24"/>
        </w:rPr>
        <w:t>pronóstico</w:t>
      </w:r>
      <w:r>
        <w:rPr>
          <w:rFonts w:ascii="Arial" w:hAnsi="Arial" w:cs="Arial"/>
          <w:sz w:val="24"/>
          <w:szCs w:val="24"/>
        </w:rPr>
        <w:t xml:space="preserve"> fue reservado pero gracias a la atención del equipo veterinario y rehabilitación física, el paciente mejoro rápidamente dando de alta.</w:t>
      </w:r>
    </w:p>
    <w:p w:rsidR="0074652E" w:rsidRDefault="0074652E" w:rsidP="00983B02">
      <w:pPr>
        <w:spacing w:line="360" w:lineRule="auto"/>
        <w:jc w:val="both"/>
        <w:rPr>
          <w:rFonts w:ascii="Arial" w:hAnsi="Arial" w:cs="Arial"/>
          <w:sz w:val="24"/>
          <w:szCs w:val="24"/>
        </w:rPr>
      </w:pPr>
    </w:p>
    <w:p w:rsidR="00B72D61" w:rsidRDefault="00B72D61" w:rsidP="00983B02">
      <w:pPr>
        <w:spacing w:line="360" w:lineRule="auto"/>
        <w:jc w:val="both"/>
        <w:rPr>
          <w:rFonts w:ascii="Arial" w:hAnsi="Arial" w:cs="Arial"/>
          <w:sz w:val="24"/>
          <w:szCs w:val="24"/>
        </w:rPr>
      </w:pPr>
      <w:r>
        <w:rPr>
          <w:noProof/>
          <w:lang w:eastAsia="es-MX"/>
        </w:rPr>
        <w:drawing>
          <wp:anchor distT="0" distB="0" distL="114300" distR="114300" simplePos="0" relativeHeight="251658240" behindDoc="0" locked="0" layoutInCell="1" allowOverlap="1" wp14:anchorId="722FAD21" wp14:editId="2A11B829">
            <wp:simplePos x="0" y="0"/>
            <wp:positionH relativeFrom="column">
              <wp:posOffset>138430</wp:posOffset>
            </wp:positionH>
            <wp:positionV relativeFrom="paragraph">
              <wp:posOffset>370840</wp:posOffset>
            </wp:positionV>
            <wp:extent cx="5542280" cy="4712970"/>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542280" cy="4712970"/>
                    </a:xfrm>
                    <a:prstGeom prst="rect">
                      <a:avLst/>
                    </a:prstGeom>
                  </pic:spPr>
                </pic:pic>
              </a:graphicData>
            </a:graphic>
            <wp14:sizeRelH relativeFrom="page">
              <wp14:pctWidth>0</wp14:pctWidth>
            </wp14:sizeRelH>
            <wp14:sizeRelV relativeFrom="page">
              <wp14:pctHeight>0</wp14:pctHeight>
            </wp14:sizeRelV>
          </wp:anchor>
        </w:drawing>
      </w:r>
    </w:p>
    <w:p w:rsidR="00B72D61" w:rsidRDefault="00B72D61" w:rsidP="00983B02">
      <w:pPr>
        <w:spacing w:line="360" w:lineRule="auto"/>
        <w:jc w:val="both"/>
        <w:rPr>
          <w:rFonts w:ascii="Arial" w:hAnsi="Arial" w:cs="Arial"/>
          <w:sz w:val="24"/>
          <w:szCs w:val="24"/>
        </w:rPr>
      </w:pPr>
    </w:p>
    <w:p w:rsidR="00B72D61" w:rsidRDefault="00B72D61" w:rsidP="00983B02">
      <w:pPr>
        <w:spacing w:line="360" w:lineRule="auto"/>
        <w:jc w:val="both"/>
        <w:rPr>
          <w:rFonts w:ascii="Arial" w:hAnsi="Arial" w:cs="Arial"/>
          <w:sz w:val="24"/>
          <w:szCs w:val="24"/>
        </w:rPr>
      </w:pPr>
    </w:p>
    <w:p w:rsidR="00B72D61" w:rsidRDefault="00B72D61" w:rsidP="00983B02">
      <w:pPr>
        <w:spacing w:line="360" w:lineRule="auto"/>
        <w:jc w:val="both"/>
        <w:rPr>
          <w:rFonts w:ascii="Arial" w:hAnsi="Arial" w:cs="Arial"/>
          <w:sz w:val="24"/>
          <w:szCs w:val="24"/>
        </w:rPr>
      </w:pPr>
    </w:p>
    <w:p w:rsidR="00B72D61" w:rsidRDefault="00B72D61" w:rsidP="00983B02">
      <w:pPr>
        <w:spacing w:line="360" w:lineRule="auto"/>
        <w:jc w:val="both"/>
        <w:rPr>
          <w:rFonts w:ascii="Arial" w:hAnsi="Arial" w:cs="Arial"/>
          <w:sz w:val="24"/>
          <w:szCs w:val="24"/>
        </w:rPr>
      </w:pPr>
    </w:p>
    <w:p w:rsidR="00BD7490" w:rsidRDefault="00BD7490" w:rsidP="00983B02">
      <w:pPr>
        <w:spacing w:line="360" w:lineRule="auto"/>
        <w:jc w:val="both"/>
        <w:rPr>
          <w:rFonts w:ascii="Arial" w:hAnsi="Arial" w:cs="Arial"/>
          <w:sz w:val="24"/>
          <w:szCs w:val="24"/>
        </w:rPr>
      </w:pPr>
    </w:p>
    <w:p w:rsidR="00BD7490" w:rsidRDefault="00BD7490" w:rsidP="00983B02">
      <w:pPr>
        <w:spacing w:line="360" w:lineRule="auto"/>
        <w:jc w:val="both"/>
        <w:rPr>
          <w:rFonts w:ascii="Arial" w:hAnsi="Arial" w:cs="Arial"/>
          <w:sz w:val="24"/>
          <w:szCs w:val="24"/>
        </w:rPr>
      </w:pPr>
    </w:p>
    <w:p w:rsidR="005A1AC6" w:rsidRDefault="005A1AC6" w:rsidP="00983B02">
      <w:pPr>
        <w:spacing w:line="360" w:lineRule="auto"/>
        <w:jc w:val="both"/>
        <w:rPr>
          <w:rFonts w:ascii="Arial" w:hAnsi="Arial" w:cs="Arial"/>
          <w:sz w:val="24"/>
          <w:szCs w:val="24"/>
        </w:rPr>
      </w:pPr>
    </w:p>
    <w:p w:rsidR="006A7A95" w:rsidRDefault="006A7A95" w:rsidP="00983B02">
      <w:pPr>
        <w:spacing w:line="360" w:lineRule="auto"/>
        <w:jc w:val="both"/>
        <w:rPr>
          <w:rFonts w:ascii="Arial" w:hAnsi="Arial" w:cs="Arial"/>
          <w:sz w:val="24"/>
          <w:szCs w:val="24"/>
        </w:rPr>
      </w:pPr>
    </w:p>
    <w:p w:rsidR="001B538C" w:rsidRDefault="001B538C" w:rsidP="00983B02">
      <w:pPr>
        <w:spacing w:line="360" w:lineRule="auto"/>
        <w:jc w:val="both"/>
        <w:rPr>
          <w:rFonts w:ascii="Arial" w:hAnsi="Arial" w:cs="Arial"/>
          <w:sz w:val="24"/>
          <w:szCs w:val="24"/>
        </w:rPr>
      </w:pPr>
    </w:p>
    <w:p w:rsidR="006A7A95" w:rsidRDefault="006A7A95" w:rsidP="00983B02">
      <w:pPr>
        <w:spacing w:line="360" w:lineRule="auto"/>
        <w:jc w:val="both"/>
        <w:rPr>
          <w:rFonts w:ascii="Arial" w:hAnsi="Arial" w:cs="Arial"/>
          <w:sz w:val="24"/>
          <w:szCs w:val="24"/>
        </w:rPr>
      </w:pPr>
    </w:p>
    <w:p w:rsidR="0009506A" w:rsidRDefault="0009506A" w:rsidP="00983B02">
      <w:pPr>
        <w:spacing w:line="360" w:lineRule="auto"/>
        <w:jc w:val="both"/>
        <w:rPr>
          <w:rFonts w:ascii="Arial" w:hAnsi="Arial" w:cs="Arial"/>
          <w:sz w:val="24"/>
          <w:szCs w:val="24"/>
        </w:rPr>
      </w:pPr>
    </w:p>
    <w:p w:rsidR="0009506A" w:rsidRDefault="0009506A" w:rsidP="00983B02">
      <w:pPr>
        <w:spacing w:line="360" w:lineRule="auto"/>
        <w:jc w:val="both"/>
        <w:rPr>
          <w:rFonts w:ascii="Arial" w:hAnsi="Arial" w:cs="Arial"/>
          <w:sz w:val="24"/>
          <w:szCs w:val="24"/>
        </w:rPr>
      </w:pPr>
    </w:p>
    <w:p w:rsidR="00EE0278" w:rsidRDefault="00BD7490" w:rsidP="00983B02">
      <w:pPr>
        <w:spacing w:line="360" w:lineRule="auto"/>
        <w:jc w:val="both"/>
        <w:rPr>
          <w:rFonts w:ascii="Arial" w:hAnsi="Arial" w:cs="Arial"/>
          <w:sz w:val="24"/>
          <w:szCs w:val="24"/>
        </w:rPr>
      </w:pPr>
      <w:r>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599375</wp:posOffset>
                </wp:positionH>
                <wp:positionV relativeFrom="paragraph">
                  <wp:posOffset>-414603</wp:posOffset>
                </wp:positionV>
                <wp:extent cx="3396343" cy="802432"/>
                <wp:effectExtent l="0" t="0" r="0" b="0"/>
                <wp:wrapNone/>
                <wp:docPr id="7" name="7 Cuadro de texto"/>
                <wp:cNvGraphicFramePr/>
                <a:graphic xmlns:a="http://schemas.openxmlformats.org/drawingml/2006/main">
                  <a:graphicData uri="http://schemas.microsoft.com/office/word/2010/wordprocessingShape">
                    <wps:wsp>
                      <wps:cNvSpPr txBox="1"/>
                      <wps:spPr>
                        <a:xfrm>
                          <a:off x="0" y="0"/>
                          <a:ext cx="3396343" cy="802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74A6" w:rsidRPr="00BD7490" w:rsidRDefault="00C874A6" w:rsidP="00BD7490">
                            <w:pPr>
                              <w:jc w:val="center"/>
                              <w:rPr>
                                <w:rFonts w:ascii="Arial" w:hAnsi="Arial" w:cs="Arial"/>
                                <w:b/>
                                <w:sz w:val="24"/>
                              </w:rPr>
                            </w:pPr>
                            <w:proofErr w:type="spellStart"/>
                            <w:r>
                              <w:rPr>
                                <w:rFonts w:ascii="Arial" w:hAnsi="Arial" w:cs="Arial"/>
                                <w:b/>
                                <w:sz w:val="24"/>
                              </w:rPr>
                              <w:t>XXVl</w:t>
                            </w:r>
                            <w:proofErr w:type="spellEnd"/>
                            <w:r>
                              <w:rPr>
                                <w:rFonts w:ascii="Arial" w:hAnsi="Arial" w:cs="Arial"/>
                                <w:b/>
                                <w:sz w:val="24"/>
                              </w:rPr>
                              <w:t>.  A</w:t>
                            </w:r>
                            <w:r w:rsidRPr="00BD7490">
                              <w:rPr>
                                <w:rFonts w:ascii="Arial" w:hAnsi="Arial" w:cs="Arial"/>
                                <w:b/>
                                <w:sz w:val="24"/>
                              </w:rPr>
                              <w:t>bordaje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7 Cuadro de texto" o:spid="_x0000_s1027" type="#_x0000_t202" style="position:absolute;left:0;text-align:left;margin-left:47.2pt;margin-top:-32.65pt;width:267.45pt;height:63.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" fillcolor="white [3201]" stroked="f" strokeweight=".5pt">
                <v:textbox>
                  <w:txbxContent>
                    <w:p w:rsidR="00526C81" w:rsidRPr="00BD7490" w:rsidRDefault="00AB4366" w:rsidP="00BD7490">
                      <w:pPr>
                        <w:jc w:val="center"/>
                        <w:rPr>
                          <w:rFonts w:ascii="Arial" w:hAnsi="Arial" w:cs="Arial"/>
                          <w:b/>
                          <w:sz w:val="24"/>
                        </w:rPr>
                      </w:pPr>
                      <w:proofErr w:type="spellStart"/>
                      <w:r>
                        <w:rPr>
                          <w:rFonts w:ascii="Arial" w:hAnsi="Arial" w:cs="Arial"/>
                          <w:b/>
                          <w:sz w:val="24"/>
                        </w:rPr>
                        <w:t>XXVl</w:t>
                      </w:r>
                      <w:proofErr w:type="spellEnd"/>
                      <w:r>
                        <w:rPr>
                          <w:rFonts w:ascii="Arial" w:hAnsi="Arial" w:cs="Arial"/>
                          <w:b/>
                          <w:sz w:val="24"/>
                        </w:rPr>
                        <w:t xml:space="preserve">.  </w:t>
                      </w:r>
                      <w:r w:rsidR="00526C81">
                        <w:rPr>
                          <w:rFonts w:ascii="Arial" w:hAnsi="Arial" w:cs="Arial"/>
                          <w:b/>
                          <w:sz w:val="24"/>
                        </w:rPr>
                        <w:t>A</w:t>
                      </w:r>
                      <w:r w:rsidR="00526C81" w:rsidRPr="00BD7490">
                        <w:rPr>
                          <w:rFonts w:ascii="Arial" w:hAnsi="Arial" w:cs="Arial"/>
                          <w:b/>
                          <w:sz w:val="24"/>
                        </w:rPr>
                        <w:t>bordaje</w:t>
                      </w:r>
                    </w:p>
                  </w:txbxContent>
                </v:textbox>
              </v:shape>
            </w:pict>
          </mc:Fallback>
        </mc:AlternateContent>
      </w:r>
      <w:r w:rsidR="00EE0278">
        <w:rPr>
          <w:noProof/>
          <w:lang w:eastAsia="es-MX"/>
        </w:rPr>
        <w:drawing>
          <wp:anchor distT="0" distB="0" distL="114300" distR="114300" simplePos="0" relativeHeight="251660288" behindDoc="0" locked="0" layoutInCell="1" allowOverlap="1" wp14:anchorId="479CC891" wp14:editId="64C74F65">
            <wp:simplePos x="0" y="0"/>
            <wp:positionH relativeFrom="column">
              <wp:posOffset>2922905</wp:posOffset>
            </wp:positionH>
            <wp:positionV relativeFrom="paragraph">
              <wp:posOffset>2818130</wp:posOffset>
            </wp:positionV>
            <wp:extent cx="3261995" cy="4876800"/>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12239_451897192596391_5785475770727774442_n.jpg"/>
                    <pic:cNvPicPr/>
                  </pic:nvPicPr>
                  <pic:blipFill>
                    <a:blip r:embed="rId11">
                      <a:extLst>
                        <a:ext uri="{28A0092B-C50C-407E-A947-70E740481C1C}">
                          <a14:useLocalDpi xmlns:a14="http://schemas.microsoft.com/office/drawing/2010/main" val="0"/>
                        </a:ext>
                      </a:extLst>
                    </a:blip>
                    <a:stretch>
                      <a:fillRect/>
                    </a:stretch>
                  </pic:blipFill>
                  <pic:spPr>
                    <a:xfrm>
                      <a:off x="0" y="0"/>
                      <a:ext cx="3261995" cy="4876800"/>
                    </a:xfrm>
                    <a:prstGeom prst="rect">
                      <a:avLst/>
                    </a:prstGeom>
                  </pic:spPr>
                </pic:pic>
              </a:graphicData>
            </a:graphic>
            <wp14:sizeRelH relativeFrom="page">
              <wp14:pctWidth>0</wp14:pctWidth>
            </wp14:sizeRelH>
            <wp14:sizeRelV relativeFrom="page">
              <wp14:pctHeight>0</wp14:pctHeight>
            </wp14:sizeRelV>
          </wp:anchor>
        </w:drawing>
      </w:r>
    </w:p>
    <w:p w:rsidR="00EE0278" w:rsidRPr="00EE0278" w:rsidRDefault="00EE0278" w:rsidP="00EE0278">
      <w:pPr>
        <w:rPr>
          <w:rFonts w:ascii="Arial" w:hAnsi="Arial" w:cs="Arial"/>
          <w:sz w:val="24"/>
          <w:szCs w:val="24"/>
        </w:rPr>
      </w:pPr>
    </w:p>
    <w:p w:rsidR="00EE0278" w:rsidRPr="00EE0278" w:rsidRDefault="00BD7490" w:rsidP="00EE0278">
      <w:pPr>
        <w:rPr>
          <w:rFonts w:ascii="Arial" w:hAnsi="Arial" w:cs="Arial"/>
          <w:sz w:val="24"/>
          <w:szCs w:val="24"/>
        </w:rPr>
      </w:pPr>
      <w:r>
        <w:rPr>
          <w:noProof/>
          <w:lang w:eastAsia="es-MX"/>
        </w:rPr>
        <w:drawing>
          <wp:anchor distT="0" distB="0" distL="114300" distR="114300" simplePos="0" relativeHeight="251659264" behindDoc="0" locked="0" layoutInCell="1" allowOverlap="1" wp14:anchorId="09E564A2" wp14:editId="40526209">
            <wp:simplePos x="0" y="0"/>
            <wp:positionH relativeFrom="column">
              <wp:posOffset>-798830</wp:posOffset>
            </wp:positionH>
            <wp:positionV relativeFrom="paragraph">
              <wp:posOffset>278765</wp:posOffset>
            </wp:positionV>
            <wp:extent cx="3248025" cy="481965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248025" cy="4819650"/>
                    </a:xfrm>
                    <a:prstGeom prst="rect">
                      <a:avLst/>
                    </a:prstGeom>
                  </pic:spPr>
                </pic:pic>
              </a:graphicData>
            </a:graphic>
            <wp14:sizeRelH relativeFrom="page">
              <wp14:pctWidth>0</wp14:pctWidth>
            </wp14:sizeRelH>
            <wp14:sizeRelV relativeFrom="page">
              <wp14:pctHeight>0</wp14:pctHeight>
            </wp14:sizeRelV>
          </wp:anchor>
        </w:drawing>
      </w:r>
    </w:p>
    <w:p w:rsidR="00EE0278" w:rsidRPr="00EE0278" w:rsidRDefault="00EE0278" w:rsidP="00EE0278">
      <w:pPr>
        <w:rPr>
          <w:rFonts w:ascii="Arial" w:hAnsi="Arial" w:cs="Arial"/>
          <w:sz w:val="24"/>
          <w:szCs w:val="24"/>
        </w:rPr>
      </w:pPr>
    </w:p>
    <w:p w:rsidR="00EE0278" w:rsidRPr="00EE0278" w:rsidRDefault="00EE0278" w:rsidP="00EE0278">
      <w:pPr>
        <w:rPr>
          <w:rFonts w:ascii="Arial" w:hAnsi="Arial" w:cs="Arial"/>
          <w:sz w:val="24"/>
          <w:szCs w:val="24"/>
        </w:rPr>
      </w:pPr>
    </w:p>
    <w:p w:rsidR="00EE0278" w:rsidRDefault="00EE0278" w:rsidP="00EE0278">
      <w:pPr>
        <w:rPr>
          <w:rFonts w:ascii="Arial" w:hAnsi="Arial" w:cs="Arial"/>
          <w:sz w:val="24"/>
          <w:szCs w:val="24"/>
        </w:rPr>
      </w:pPr>
    </w:p>
    <w:p w:rsidR="005A1AC6" w:rsidRDefault="005A1AC6" w:rsidP="00EE0278">
      <w:pPr>
        <w:jc w:val="right"/>
        <w:rPr>
          <w:rFonts w:ascii="Arial" w:hAnsi="Arial" w:cs="Arial"/>
          <w:sz w:val="24"/>
          <w:szCs w:val="24"/>
        </w:rPr>
      </w:pPr>
    </w:p>
    <w:p w:rsidR="00EE0278" w:rsidRDefault="00EE0278" w:rsidP="00EE0278">
      <w:pPr>
        <w:jc w:val="right"/>
        <w:rPr>
          <w:rFonts w:ascii="Arial" w:hAnsi="Arial" w:cs="Arial"/>
          <w:sz w:val="24"/>
          <w:szCs w:val="24"/>
        </w:rPr>
      </w:pPr>
    </w:p>
    <w:p w:rsidR="00EE0278" w:rsidRDefault="00EE0278" w:rsidP="00EE0278">
      <w:pPr>
        <w:jc w:val="right"/>
        <w:rPr>
          <w:rFonts w:ascii="Arial" w:hAnsi="Arial" w:cs="Arial"/>
          <w:sz w:val="24"/>
          <w:szCs w:val="24"/>
        </w:rPr>
      </w:pPr>
    </w:p>
    <w:p w:rsidR="00EE0278" w:rsidRDefault="00EE0278" w:rsidP="00EE0278">
      <w:pPr>
        <w:jc w:val="right"/>
        <w:rPr>
          <w:rFonts w:ascii="Arial" w:hAnsi="Arial" w:cs="Arial"/>
          <w:sz w:val="24"/>
          <w:szCs w:val="24"/>
        </w:rPr>
      </w:pPr>
    </w:p>
    <w:p w:rsidR="00EE0278" w:rsidRPr="00EE0278" w:rsidRDefault="00EE0278" w:rsidP="00EE0278">
      <w:pPr>
        <w:rPr>
          <w:rFonts w:ascii="Arial" w:hAnsi="Arial" w:cs="Arial"/>
          <w:sz w:val="24"/>
          <w:szCs w:val="24"/>
        </w:rPr>
      </w:pPr>
    </w:p>
    <w:p w:rsidR="00EE0278" w:rsidRPr="00EE0278" w:rsidRDefault="00EE0278" w:rsidP="00EE0278">
      <w:pPr>
        <w:rPr>
          <w:rFonts w:ascii="Arial" w:hAnsi="Arial" w:cs="Arial"/>
          <w:sz w:val="24"/>
          <w:szCs w:val="24"/>
        </w:rPr>
      </w:pPr>
    </w:p>
    <w:p w:rsidR="00EE0278" w:rsidRPr="00EE0278" w:rsidRDefault="00EE0278" w:rsidP="00EE0278">
      <w:pPr>
        <w:rPr>
          <w:rFonts w:ascii="Arial" w:hAnsi="Arial" w:cs="Arial"/>
          <w:sz w:val="24"/>
          <w:szCs w:val="24"/>
        </w:rPr>
      </w:pPr>
    </w:p>
    <w:p w:rsidR="00EE0278" w:rsidRPr="00EE0278" w:rsidRDefault="00EE0278" w:rsidP="00EE0278">
      <w:pPr>
        <w:rPr>
          <w:rFonts w:ascii="Arial" w:hAnsi="Arial" w:cs="Arial"/>
          <w:sz w:val="24"/>
          <w:szCs w:val="24"/>
        </w:rPr>
      </w:pPr>
    </w:p>
    <w:p w:rsidR="00EE0278" w:rsidRPr="00EE0278" w:rsidRDefault="00EE0278" w:rsidP="00EE0278">
      <w:pPr>
        <w:rPr>
          <w:rFonts w:ascii="Arial" w:hAnsi="Arial" w:cs="Arial"/>
          <w:sz w:val="24"/>
          <w:szCs w:val="24"/>
        </w:rPr>
      </w:pPr>
    </w:p>
    <w:p w:rsidR="00EE0278" w:rsidRPr="00EE0278" w:rsidRDefault="00EE0278" w:rsidP="00EE0278">
      <w:pPr>
        <w:rPr>
          <w:rFonts w:ascii="Arial" w:hAnsi="Arial" w:cs="Arial"/>
          <w:sz w:val="24"/>
          <w:szCs w:val="24"/>
        </w:rPr>
      </w:pPr>
    </w:p>
    <w:p w:rsidR="00EE0278" w:rsidRDefault="00EE0278" w:rsidP="00EE0278">
      <w:pPr>
        <w:rPr>
          <w:rFonts w:ascii="Arial" w:hAnsi="Arial" w:cs="Arial"/>
          <w:sz w:val="24"/>
          <w:szCs w:val="24"/>
        </w:rPr>
      </w:pPr>
    </w:p>
    <w:p w:rsidR="00EE0278" w:rsidRDefault="00EE0278" w:rsidP="00EE0278">
      <w:pPr>
        <w:rPr>
          <w:rFonts w:ascii="Arial" w:hAnsi="Arial" w:cs="Arial"/>
          <w:sz w:val="24"/>
          <w:szCs w:val="24"/>
        </w:rPr>
      </w:pPr>
    </w:p>
    <w:p w:rsidR="00EE0278" w:rsidRDefault="00EE0278"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r>
        <w:rPr>
          <w:noProof/>
          <w:lang w:eastAsia="es-MX"/>
        </w:rPr>
        <w:lastRenderedPageBreak/>
        <w:drawing>
          <wp:anchor distT="0" distB="0" distL="114300" distR="114300" simplePos="0" relativeHeight="251662336" behindDoc="0" locked="0" layoutInCell="1" allowOverlap="1" wp14:anchorId="5C064CBD" wp14:editId="78BACC51">
            <wp:simplePos x="0" y="0"/>
            <wp:positionH relativeFrom="column">
              <wp:posOffset>-523875</wp:posOffset>
            </wp:positionH>
            <wp:positionV relativeFrom="paragraph">
              <wp:posOffset>-379730</wp:posOffset>
            </wp:positionV>
            <wp:extent cx="3314700" cy="42767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314700" cy="4276725"/>
                    </a:xfrm>
                    <a:prstGeom prst="rect">
                      <a:avLst/>
                    </a:prstGeom>
                  </pic:spPr>
                </pic:pic>
              </a:graphicData>
            </a:graphic>
            <wp14:sizeRelH relativeFrom="page">
              <wp14:pctWidth>0</wp14:pctWidth>
            </wp14:sizeRelH>
            <wp14:sizeRelV relativeFrom="page">
              <wp14:pctHeight>0</wp14:pctHeight>
            </wp14:sizeRelV>
          </wp:anchor>
        </w:drawing>
      </w: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r>
        <w:rPr>
          <w:noProof/>
          <w:lang w:eastAsia="es-MX"/>
        </w:rPr>
        <w:drawing>
          <wp:anchor distT="0" distB="0" distL="114300" distR="114300" simplePos="0" relativeHeight="251661312" behindDoc="0" locked="0" layoutInCell="1" allowOverlap="1" wp14:anchorId="67CED0E8" wp14:editId="043137F1">
            <wp:simplePos x="0" y="0"/>
            <wp:positionH relativeFrom="column">
              <wp:posOffset>278130</wp:posOffset>
            </wp:positionH>
            <wp:positionV relativeFrom="paragraph">
              <wp:posOffset>34290</wp:posOffset>
            </wp:positionV>
            <wp:extent cx="3459480" cy="4371340"/>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459480" cy="4371340"/>
                    </a:xfrm>
                    <a:prstGeom prst="rect">
                      <a:avLst/>
                    </a:prstGeom>
                  </pic:spPr>
                </pic:pic>
              </a:graphicData>
            </a:graphic>
            <wp14:sizeRelH relativeFrom="page">
              <wp14:pctWidth>0</wp14:pctWidth>
            </wp14:sizeRelH>
            <wp14:sizeRelV relativeFrom="page">
              <wp14:pctHeight>0</wp14:pctHeight>
            </wp14:sizeRelV>
          </wp:anchor>
        </w:drawing>
      </w: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r>
        <w:rPr>
          <w:noProof/>
          <w:lang w:eastAsia="es-MX"/>
        </w:rPr>
        <w:drawing>
          <wp:anchor distT="0" distB="0" distL="114300" distR="114300" simplePos="0" relativeHeight="251663360" behindDoc="0" locked="0" layoutInCell="1" allowOverlap="1" wp14:anchorId="63ECD635" wp14:editId="0FE2898C">
            <wp:simplePos x="0" y="0"/>
            <wp:positionH relativeFrom="column">
              <wp:posOffset>-521335</wp:posOffset>
            </wp:positionH>
            <wp:positionV relativeFrom="paragraph">
              <wp:posOffset>264160</wp:posOffset>
            </wp:positionV>
            <wp:extent cx="3403600" cy="3719195"/>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403600" cy="3719195"/>
                    </a:xfrm>
                    <a:prstGeom prst="rect">
                      <a:avLst/>
                    </a:prstGeom>
                  </pic:spPr>
                </pic:pic>
              </a:graphicData>
            </a:graphic>
            <wp14:sizeRelH relativeFrom="page">
              <wp14:pctWidth>0</wp14:pctWidth>
            </wp14:sizeRelH>
            <wp14:sizeRelV relativeFrom="page">
              <wp14:pctHeight>0</wp14:pctHeight>
            </wp14:sizeRelV>
          </wp:anchor>
        </w:drawing>
      </w: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951D4" w:rsidRDefault="002951D4" w:rsidP="00EE0278">
      <w:pPr>
        <w:rPr>
          <w:rFonts w:ascii="Arial" w:hAnsi="Arial" w:cs="Arial"/>
          <w:sz w:val="24"/>
          <w:szCs w:val="24"/>
        </w:rPr>
      </w:pPr>
    </w:p>
    <w:p w:rsidR="0022537C" w:rsidRDefault="0022537C" w:rsidP="00EE0278">
      <w:pPr>
        <w:rPr>
          <w:rFonts w:ascii="Arial" w:hAnsi="Arial" w:cs="Arial"/>
          <w:sz w:val="24"/>
          <w:szCs w:val="24"/>
        </w:rPr>
      </w:pPr>
    </w:p>
    <w:p w:rsidR="002951D4" w:rsidRDefault="002951D4" w:rsidP="00EE0278">
      <w:pPr>
        <w:rPr>
          <w:rFonts w:ascii="Arial" w:hAnsi="Arial" w:cs="Arial"/>
          <w:sz w:val="24"/>
          <w:szCs w:val="24"/>
        </w:rPr>
      </w:pPr>
    </w:p>
    <w:p w:rsidR="00EE0278" w:rsidRDefault="00AB4366" w:rsidP="000132BF">
      <w:pPr>
        <w:pStyle w:val="Ttulo2"/>
        <w:rPr>
          <w:rFonts w:ascii="Arial" w:hAnsi="Arial" w:cs="Arial"/>
          <w:sz w:val="24"/>
          <w:szCs w:val="24"/>
        </w:rPr>
      </w:pPr>
      <w:bookmarkStart w:id="36" w:name="_Toc69416556"/>
      <w:r>
        <w:rPr>
          <w:rFonts w:ascii="Arial" w:hAnsi="Arial" w:cs="Arial"/>
          <w:sz w:val="24"/>
          <w:szCs w:val="24"/>
        </w:rPr>
        <w:t xml:space="preserve">26.2 </w:t>
      </w:r>
      <w:r w:rsidR="009E0CE1">
        <w:rPr>
          <w:rFonts w:ascii="Arial" w:hAnsi="Arial" w:cs="Arial"/>
          <w:sz w:val="24"/>
          <w:szCs w:val="24"/>
        </w:rPr>
        <w:t>Material</w:t>
      </w:r>
      <w:bookmarkEnd w:id="36"/>
    </w:p>
    <w:p w:rsidR="009E0CE1" w:rsidRDefault="009E0CE1" w:rsidP="00EE0278">
      <w:pPr>
        <w:rPr>
          <w:rFonts w:ascii="Arial" w:hAnsi="Arial" w:cs="Arial"/>
          <w:sz w:val="24"/>
          <w:szCs w:val="24"/>
        </w:rPr>
      </w:pPr>
    </w:p>
    <w:p w:rsidR="009E0CE1" w:rsidRDefault="009E0CE1" w:rsidP="009E0CE1">
      <w:pPr>
        <w:pStyle w:val="Prrafodelista"/>
        <w:numPr>
          <w:ilvl w:val="0"/>
          <w:numId w:val="2"/>
        </w:numPr>
        <w:spacing w:line="360" w:lineRule="auto"/>
        <w:rPr>
          <w:rFonts w:ascii="Arial" w:hAnsi="Arial" w:cs="Arial"/>
          <w:sz w:val="24"/>
          <w:szCs w:val="24"/>
        </w:rPr>
      </w:pPr>
      <w:r>
        <w:rPr>
          <w:rFonts w:ascii="Arial" w:hAnsi="Arial" w:cs="Arial"/>
          <w:sz w:val="24"/>
          <w:szCs w:val="24"/>
        </w:rPr>
        <w:t xml:space="preserve">Instrumental ortopédico </w:t>
      </w:r>
    </w:p>
    <w:p w:rsidR="009E0CE1" w:rsidRDefault="009E0CE1" w:rsidP="009E0CE1">
      <w:pPr>
        <w:pStyle w:val="Prrafodelista"/>
        <w:numPr>
          <w:ilvl w:val="0"/>
          <w:numId w:val="2"/>
        </w:numPr>
        <w:spacing w:line="360" w:lineRule="auto"/>
        <w:rPr>
          <w:rFonts w:ascii="Arial" w:hAnsi="Arial" w:cs="Arial"/>
          <w:sz w:val="24"/>
          <w:szCs w:val="24"/>
        </w:rPr>
      </w:pPr>
      <w:r>
        <w:rPr>
          <w:rFonts w:ascii="Arial" w:hAnsi="Arial" w:cs="Arial"/>
          <w:sz w:val="24"/>
          <w:szCs w:val="24"/>
        </w:rPr>
        <w:t>Material de esterilización y desinfección</w:t>
      </w:r>
    </w:p>
    <w:p w:rsidR="009E0CE1" w:rsidRDefault="009E0CE1" w:rsidP="009E0CE1">
      <w:pPr>
        <w:pStyle w:val="Prrafodelista"/>
        <w:numPr>
          <w:ilvl w:val="0"/>
          <w:numId w:val="2"/>
        </w:numPr>
        <w:spacing w:line="360" w:lineRule="auto"/>
        <w:rPr>
          <w:rFonts w:ascii="Arial" w:hAnsi="Arial" w:cs="Arial"/>
          <w:sz w:val="24"/>
          <w:szCs w:val="24"/>
        </w:rPr>
      </w:pPr>
      <w:r>
        <w:rPr>
          <w:rFonts w:ascii="Arial" w:hAnsi="Arial" w:cs="Arial"/>
          <w:sz w:val="24"/>
          <w:szCs w:val="24"/>
        </w:rPr>
        <w:t xml:space="preserve">Campos quirúrgicos </w:t>
      </w:r>
    </w:p>
    <w:p w:rsidR="009E0CE1" w:rsidRDefault="009E0CE1" w:rsidP="009E0CE1">
      <w:pPr>
        <w:pStyle w:val="Prrafodelista"/>
        <w:numPr>
          <w:ilvl w:val="0"/>
          <w:numId w:val="2"/>
        </w:numPr>
        <w:spacing w:line="360" w:lineRule="auto"/>
        <w:rPr>
          <w:rFonts w:ascii="Arial" w:hAnsi="Arial" w:cs="Arial"/>
          <w:sz w:val="24"/>
          <w:szCs w:val="24"/>
        </w:rPr>
      </w:pPr>
      <w:r>
        <w:rPr>
          <w:rFonts w:ascii="Arial" w:hAnsi="Arial" w:cs="Arial"/>
          <w:sz w:val="24"/>
          <w:szCs w:val="24"/>
        </w:rPr>
        <w:t xml:space="preserve">Medicación de sedación y analgesia </w:t>
      </w:r>
    </w:p>
    <w:p w:rsidR="009E0CE1" w:rsidRDefault="009E0CE1" w:rsidP="009E0CE1">
      <w:pPr>
        <w:pStyle w:val="Prrafodelista"/>
        <w:numPr>
          <w:ilvl w:val="0"/>
          <w:numId w:val="2"/>
        </w:numPr>
        <w:spacing w:line="360" w:lineRule="auto"/>
        <w:rPr>
          <w:rFonts w:ascii="Arial" w:hAnsi="Arial" w:cs="Arial"/>
          <w:sz w:val="24"/>
          <w:szCs w:val="24"/>
        </w:rPr>
      </w:pPr>
      <w:r>
        <w:rPr>
          <w:rFonts w:ascii="Arial" w:hAnsi="Arial" w:cs="Arial"/>
          <w:sz w:val="24"/>
          <w:szCs w:val="24"/>
        </w:rPr>
        <w:t xml:space="preserve">Taladro Ortopédico </w:t>
      </w:r>
    </w:p>
    <w:p w:rsidR="009E0CE1" w:rsidRDefault="009E0CE1" w:rsidP="009E0CE1">
      <w:pPr>
        <w:pStyle w:val="Prrafodelista"/>
        <w:numPr>
          <w:ilvl w:val="0"/>
          <w:numId w:val="2"/>
        </w:numPr>
        <w:spacing w:line="360" w:lineRule="auto"/>
        <w:rPr>
          <w:rFonts w:ascii="Arial" w:hAnsi="Arial" w:cs="Arial"/>
          <w:sz w:val="24"/>
          <w:szCs w:val="24"/>
        </w:rPr>
      </w:pPr>
      <w:r>
        <w:rPr>
          <w:rFonts w:ascii="Arial" w:hAnsi="Arial" w:cs="Arial"/>
          <w:sz w:val="24"/>
          <w:szCs w:val="24"/>
        </w:rPr>
        <w:t xml:space="preserve">Clavos </w:t>
      </w:r>
      <w:proofErr w:type="spellStart"/>
      <w:r>
        <w:rPr>
          <w:rFonts w:ascii="Arial" w:hAnsi="Arial" w:cs="Arial"/>
          <w:sz w:val="24"/>
          <w:szCs w:val="24"/>
        </w:rPr>
        <w:t>shanz</w:t>
      </w:r>
      <w:proofErr w:type="spellEnd"/>
      <w:r>
        <w:rPr>
          <w:rFonts w:ascii="Arial" w:hAnsi="Arial" w:cs="Arial"/>
          <w:sz w:val="24"/>
          <w:szCs w:val="24"/>
        </w:rPr>
        <w:t xml:space="preserve"> o </w:t>
      </w:r>
      <w:proofErr w:type="spellStart"/>
      <w:r>
        <w:rPr>
          <w:rFonts w:ascii="Arial" w:hAnsi="Arial" w:cs="Arial"/>
          <w:sz w:val="24"/>
          <w:szCs w:val="24"/>
        </w:rPr>
        <w:t>steiman</w:t>
      </w:r>
      <w:proofErr w:type="spellEnd"/>
      <w:r>
        <w:rPr>
          <w:rFonts w:ascii="Arial" w:hAnsi="Arial" w:cs="Arial"/>
          <w:sz w:val="24"/>
          <w:szCs w:val="24"/>
        </w:rPr>
        <w:t xml:space="preserve"> </w:t>
      </w:r>
    </w:p>
    <w:p w:rsidR="009E0CE1" w:rsidRDefault="009E0CE1" w:rsidP="009E0CE1">
      <w:pPr>
        <w:pStyle w:val="Prrafodelista"/>
        <w:numPr>
          <w:ilvl w:val="0"/>
          <w:numId w:val="2"/>
        </w:numPr>
        <w:spacing w:line="360" w:lineRule="auto"/>
        <w:rPr>
          <w:rFonts w:ascii="Arial" w:hAnsi="Arial" w:cs="Arial"/>
          <w:sz w:val="24"/>
          <w:szCs w:val="24"/>
        </w:rPr>
      </w:pPr>
      <w:r>
        <w:rPr>
          <w:rFonts w:ascii="Arial" w:hAnsi="Arial" w:cs="Arial"/>
          <w:sz w:val="24"/>
          <w:szCs w:val="24"/>
        </w:rPr>
        <w:t xml:space="preserve">Pinzas </w:t>
      </w:r>
    </w:p>
    <w:p w:rsidR="009E0CE1" w:rsidRDefault="009E0CE1" w:rsidP="009E0CE1">
      <w:pPr>
        <w:pStyle w:val="Prrafodelista"/>
        <w:numPr>
          <w:ilvl w:val="0"/>
          <w:numId w:val="2"/>
        </w:numPr>
        <w:spacing w:line="360" w:lineRule="auto"/>
        <w:rPr>
          <w:rFonts w:ascii="Arial" w:hAnsi="Arial" w:cs="Arial"/>
          <w:sz w:val="24"/>
          <w:szCs w:val="24"/>
        </w:rPr>
      </w:pPr>
      <w:r>
        <w:rPr>
          <w:rFonts w:ascii="Arial" w:hAnsi="Arial" w:cs="Arial"/>
          <w:sz w:val="24"/>
          <w:szCs w:val="24"/>
        </w:rPr>
        <w:t xml:space="preserve">Medicación de protocolo de post operatorio </w:t>
      </w:r>
    </w:p>
    <w:p w:rsidR="00A9135F" w:rsidRDefault="00A9135F" w:rsidP="000132BF">
      <w:pPr>
        <w:pStyle w:val="Ttulo2"/>
        <w:rPr>
          <w:rFonts w:ascii="Arial" w:hAnsi="Arial" w:cs="Arial"/>
          <w:sz w:val="24"/>
          <w:szCs w:val="24"/>
        </w:rPr>
      </w:pPr>
    </w:p>
    <w:p w:rsidR="00A9135F" w:rsidRDefault="00AB4366" w:rsidP="000132BF">
      <w:pPr>
        <w:pStyle w:val="Ttulo2"/>
        <w:rPr>
          <w:rFonts w:ascii="Arial" w:hAnsi="Arial" w:cs="Arial"/>
          <w:sz w:val="24"/>
          <w:szCs w:val="24"/>
        </w:rPr>
      </w:pPr>
      <w:bookmarkStart w:id="37" w:name="_Toc69416557"/>
      <w:r>
        <w:rPr>
          <w:rFonts w:ascii="Arial" w:hAnsi="Arial" w:cs="Arial"/>
          <w:sz w:val="24"/>
          <w:szCs w:val="24"/>
        </w:rPr>
        <w:t xml:space="preserve">26.3 </w:t>
      </w:r>
      <w:r w:rsidR="00A9135F">
        <w:rPr>
          <w:rFonts w:ascii="Arial" w:hAnsi="Arial" w:cs="Arial"/>
          <w:sz w:val="24"/>
          <w:szCs w:val="24"/>
        </w:rPr>
        <w:t>Monitorización del paciente</w:t>
      </w:r>
      <w:bookmarkEnd w:id="37"/>
    </w:p>
    <w:p w:rsidR="004B4F7D" w:rsidRPr="004B4F7D" w:rsidRDefault="004B4F7D" w:rsidP="004B4F7D"/>
    <w:p w:rsidR="00A9135F" w:rsidRDefault="00A9135F" w:rsidP="00A9135F">
      <w:pPr>
        <w:spacing w:line="360" w:lineRule="auto"/>
        <w:rPr>
          <w:rFonts w:ascii="Arial" w:hAnsi="Arial" w:cs="Arial"/>
          <w:sz w:val="24"/>
          <w:szCs w:val="24"/>
        </w:rPr>
      </w:pPr>
      <w:r>
        <w:rPr>
          <w:rFonts w:ascii="Arial" w:hAnsi="Arial" w:cs="Arial"/>
          <w:sz w:val="24"/>
          <w:szCs w:val="24"/>
        </w:rPr>
        <w:t>A pesar de las difíciles posiciones que pudieran tener los pacientes a la hora de una cirugía ortopédica en la mayoría de los casos este tipo de intervención es suelen ser de largas duraciones, es por ello que el estar monitoreando todos los signos es de vital importancia, aspectos básicos como:</w:t>
      </w:r>
    </w:p>
    <w:p w:rsidR="00A9135F" w:rsidRDefault="00A9135F" w:rsidP="00A9135F">
      <w:pPr>
        <w:pStyle w:val="Prrafodelista"/>
        <w:numPr>
          <w:ilvl w:val="0"/>
          <w:numId w:val="2"/>
        </w:numPr>
        <w:spacing w:line="360" w:lineRule="auto"/>
        <w:rPr>
          <w:rFonts w:ascii="Arial" w:hAnsi="Arial" w:cs="Arial"/>
          <w:sz w:val="24"/>
          <w:szCs w:val="24"/>
        </w:rPr>
      </w:pPr>
      <w:r>
        <w:rPr>
          <w:rFonts w:ascii="Arial" w:hAnsi="Arial" w:cs="Arial"/>
          <w:sz w:val="24"/>
          <w:szCs w:val="24"/>
        </w:rPr>
        <w:t>Pulso</w:t>
      </w:r>
    </w:p>
    <w:p w:rsidR="00A9135F" w:rsidRDefault="00A9135F" w:rsidP="00A9135F">
      <w:pPr>
        <w:pStyle w:val="Prrafodelista"/>
        <w:numPr>
          <w:ilvl w:val="0"/>
          <w:numId w:val="2"/>
        </w:numPr>
        <w:spacing w:line="360" w:lineRule="auto"/>
        <w:rPr>
          <w:rFonts w:ascii="Arial" w:hAnsi="Arial" w:cs="Arial"/>
          <w:sz w:val="24"/>
          <w:szCs w:val="24"/>
        </w:rPr>
      </w:pPr>
      <w:r>
        <w:rPr>
          <w:rFonts w:ascii="Arial" w:hAnsi="Arial" w:cs="Arial"/>
          <w:sz w:val="24"/>
          <w:szCs w:val="24"/>
        </w:rPr>
        <w:t xml:space="preserve">Frecuencia cardiaca </w:t>
      </w:r>
    </w:p>
    <w:p w:rsidR="00A9135F" w:rsidRDefault="00A9135F" w:rsidP="00A9135F">
      <w:pPr>
        <w:pStyle w:val="Prrafodelista"/>
        <w:numPr>
          <w:ilvl w:val="0"/>
          <w:numId w:val="2"/>
        </w:numPr>
        <w:spacing w:line="360" w:lineRule="auto"/>
        <w:rPr>
          <w:rFonts w:ascii="Arial" w:hAnsi="Arial" w:cs="Arial"/>
          <w:sz w:val="24"/>
          <w:szCs w:val="24"/>
        </w:rPr>
      </w:pPr>
      <w:r>
        <w:rPr>
          <w:rFonts w:ascii="Arial" w:hAnsi="Arial" w:cs="Arial"/>
          <w:sz w:val="24"/>
          <w:szCs w:val="24"/>
        </w:rPr>
        <w:t xml:space="preserve">Frecuencia respiratoria </w:t>
      </w:r>
    </w:p>
    <w:p w:rsidR="00A9135F" w:rsidRDefault="00A9135F" w:rsidP="00A9135F">
      <w:pPr>
        <w:pStyle w:val="Prrafodelista"/>
        <w:numPr>
          <w:ilvl w:val="0"/>
          <w:numId w:val="2"/>
        </w:numPr>
        <w:spacing w:line="360" w:lineRule="auto"/>
        <w:rPr>
          <w:rFonts w:ascii="Arial" w:hAnsi="Arial" w:cs="Arial"/>
          <w:sz w:val="24"/>
          <w:szCs w:val="24"/>
        </w:rPr>
      </w:pPr>
      <w:r>
        <w:rPr>
          <w:rFonts w:ascii="Arial" w:hAnsi="Arial" w:cs="Arial"/>
          <w:sz w:val="24"/>
          <w:szCs w:val="24"/>
        </w:rPr>
        <w:t>Temperatura</w:t>
      </w:r>
    </w:p>
    <w:p w:rsidR="00A9135F" w:rsidRDefault="00A9135F" w:rsidP="00A9135F">
      <w:pPr>
        <w:pStyle w:val="Prrafodelista"/>
        <w:numPr>
          <w:ilvl w:val="0"/>
          <w:numId w:val="2"/>
        </w:numPr>
        <w:spacing w:line="360" w:lineRule="auto"/>
        <w:rPr>
          <w:rFonts w:ascii="Arial" w:hAnsi="Arial" w:cs="Arial"/>
          <w:sz w:val="24"/>
          <w:szCs w:val="24"/>
        </w:rPr>
      </w:pPr>
      <w:r>
        <w:rPr>
          <w:rFonts w:ascii="Arial" w:hAnsi="Arial" w:cs="Arial"/>
          <w:sz w:val="24"/>
          <w:szCs w:val="24"/>
        </w:rPr>
        <w:t>TRC</w:t>
      </w:r>
    </w:p>
    <w:p w:rsidR="00A9135F" w:rsidRDefault="00A9135F" w:rsidP="00A9135F">
      <w:pPr>
        <w:spacing w:line="360" w:lineRule="auto"/>
        <w:rPr>
          <w:rFonts w:ascii="Arial" w:hAnsi="Arial" w:cs="Arial"/>
          <w:sz w:val="24"/>
          <w:szCs w:val="24"/>
        </w:rPr>
      </w:pPr>
      <w:r>
        <w:rPr>
          <w:rFonts w:ascii="Arial" w:hAnsi="Arial" w:cs="Arial"/>
          <w:sz w:val="24"/>
          <w:szCs w:val="24"/>
        </w:rPr>
        <w:t xml:space="preserve">Estos tipos de valores nos dan un panorama bastante amplio acerca de cómo suele ir el estado de salud del paciente, </w:t>
      </w:r>
      <w:proofErr w:type="spellStart"/>
      <w:r>
        <w:rPr>
          <w:rFonts w:ascii="Arial" w:hAnsi="Arial" w:cs="Arial"/>
          <w:sz w:val="24"/>
          <w:szCs w:val="24"/>
        </w:rPr>
        <w:t>asi</w:t>
      </w:r>
      <w:proofErr w:type="spellEnd"/>
      <w:r>
        <w:rPr>
          <w:rFonts w:ascii="Arial" w:hAnsi="Arial" w:cs="Arial"/>
          <w:sz w:val="24"/>
          <w:szCs w:val="24"/>
        </w:rPr>
        <w:t xml:space="preserve"> como también el tiempo de sedación que se tiene y el manejo del dolor </w:t>
      </w:r>
      <w:proofErr w:type="spellStart"/>
      <w:r>
        <w:rPr>
          <w:rFonts w:ascii="Arial" w:hAnsi="Arial" w:cs="Arial"/>
          <w:sz w:val="24"/>
          <w:szCs w:val="24"/>
        </w:rPr>
        <w:t>asi</w:t>
      </w:r>
      <w:proofErr w:type="spellEnd"/>
      <w:r>
        <w:rPr>
          <w:rFonts w:ascii="Arial" w:hAnsi="Arial" w:cs="Arial"/>
          <w:sz w:val="24"/>
          <w:szCs w:val="24"/>
        </w:rPr>
        <w:t xml:space="preserve"> como también el conocimiento de la pérdida de sangre a nivel del manejo del tiempo de relleno capilar. </w:t>
      </w:r>
    </w:p>
    <w:p w:rsidR="000132BF" w:rsidRPr="00A9135F" w:rsidRDefault="000132BF" w:rsidP="00A9135F">
      <w:pPr>
        <w:spacing w:line="360" w:lineRule="auto"/>
        <w:rPr>
          <w:rFonts w:ascii="Arial" w:hAnsi="Arial" w:cs="Arial"/>
          <w:sz w:val="24"/>
          <w:szCs w:val="24"/>
        </w:rPr>
      </w:pPr>
    </w:p>
    <w:p w:rsidR="00EE0278" w:rsidRPr="008438CF" w:rsidRDefault="00AB4366" w:rsidP="008438CF">
      <w:pPr>
        <w:pStyle w:val="Ttulo1"/>
        <w:rPr>
          <w:rFonts w:ascii="Arial" w:hAnsi="Arial" w:cs="Arial"/>
          <w:sz w:val="24"/>
          <w:szCs w:val="24"/>
        </w:rPr>
      </w:pPr>
      <w:bookmarkStart w:id="38" w:name="_Toc69416558"/>
      <w:proofErr w:type="spellStart"/>
      <w:r>
        <w:rPr>
          <w:rFonts w:ascii="Arial" w:hAnsi="Arial" w:cs="Arial"/>
          <w:sz w:val="24"/>
          <w:szCs w:val="24"/>
        </w:rPr>
        <w:lastRenderedPageBreak/>
        <w:t>XXVll</w:t>
      </w:r>
      <w:proofErr w:type="spellEnd"/>
      <w:r>
        <w:rPr>
          <w:rFonts w:ascii="Arial" w:hAnsi="Arial" w:cs="Arial"/>
          <w:sz w:val="24"/>
          <w:szCs w:val="24"/>
        </w:rPr>
        <w:t xml:space="preserve">.  </w:t>
      </w:r>
      <w:r w:rsidR="00EE0278" w:rsidRPr="008438CF">
        <w:rPr>
          <w:rFonts w:ascii="Arial" w:hAnsi="Arial" w:cs="Arial"/>
          <w:sz w:val="24"/>
          <w:szCs w:val="24"/>
        </w:rPr>
        <w:t>Post operatorio</w:t>
      </w:r>
      <w:bookmarkEnd w:id="38"/>
    </w:p>
    <w:p w:rsidR="00EE0278" w:rsidRDefault="00EE0278" w:rsidP="00EE0278">
      <w:pPr>
        <w:spacing w:line="360" w:lineRule="auto"/>
        <w:rPr>
          <w:rFonts w:ascii="Arial" w:hAnsi="Arial" w:cs="Arial"/>
          <w:sz w:val="24"/>
          <w:szCs w:val="24"/>
        </w:rPr>
      </w:pPr>
    </w:p>
    <w:p w:rsidR="00EE0278" w:rsidRDefault="00EE0278" w:rsidP="0070632C">
      <w:pPr>
        <w:spacing w:line="360" w:lineRule="auto"/>
        <w:jc w:val="both"/>
        <w:rPr>
          <w:rFonts w:ascii="Arial" w:hAnsi="Arial" w:cs="Arial"/>
          <w:sz w:val="24"/>
          <w:szCs w:val="24"/>
        </w:rPr>
      </w:pPr>
      <w:r>
        <w:rPr>
          <w:rFonts w:ascii="Arial" w:hAnsi="Arial" w:cs="Arial"/>
          <w:sz w:val="24"/>
          <w:szCs w:val="24"/>
        </w:rPr>
        <w:t>Durante la intervención quirúrgica con duración de 2 horas, se llevó el proceso de fijación del fémur, dando origen a una estabilidad homogénea en donde el paciente canino pudiera caminar y realizar sus actividades de una manera normal.</w:t>
      </w:r>
    </w:p>
    <w:p w:rsidR="00EE0278" w:rsidRDefault="00EE0278" w:rsidP="0070632C">
      <w:pPr>
        <w:spacing w:line="360" w:lineRule="auto"/>
        <w:jc w:val="both"/>
        <w:rPr>
          <w:rFonts w:ascii="Arial" w:hAnsi="Arial" w:cs="Arial"/>
          <w:sz w:val="24"/>
          <w:szCs w:val="24"/>
        </w:rPr>
      </w:pPr>
      <w:r>
        <w:rPr>
          <w:rFonts w:ascii="Arial" w:hAnsi="Arial" w:cs="Arial"/>
          <w:sz w:val="24"/>
          <w:szCs w:val="24"/>
        </w:rPr>
        <w:t>La cirugía fue todo un éxito, con un abordaje bastante limpio y sin complicaciones. Se administró el protocolo de medicación adecuado y el paciente mantuvo reposo durante un mes para después dar de alta de manera satisfactoria.</w:t>
      </w:r>
    </w:p>
    <w:p w:rsidR="00EE0278" w:rsidRDefault="00EE0278" w:rsidP="0070632C">
      <w:pPr>
        <w:spacing w:line="360" w:lineRule="auto"/>
        <w:jc w:val="both"/>
        <w:rPr>
          <w:rFonts w:ascii="Arial" w:hAnsi="Arial" w:cs="Arial"/>
          <w:sz w:val="24"/>
          <w:szCs w:val="24"/>
        </w:rPr>
      </w:pPr>
      <w:r>
        <w:rPr>
          <w:rFonts w:ascii="Arial" w:hAnsi="Arial" w:cs="Arial"/>
          <w:sz w:val="24"/>
          <w:szCs w:val="24"/>
        </w:rPr>
        <w:t>Durante la estancia del canino se llevó a cabo su tratamiento cada 12 horas, cuidados de enfermería, limpiezas, cambios de vendaje, terapia, dando consigo su mejora más rápidamente.</w:t>
      </w:r>
    </w:p>
    <w:p w:rsidR="00752D24" w:rsidRDefault="00752D24" w:rsidP="0070632C">
      <w:pPr>
        <w:spacing w:line="360" w:lineRule="auto"/>
        <w:jc w:val="both"/>
        <w:rPr>
          <w:rFonts w:ascii="Arial" w:hAnsi="Arial" w:cs="Arial"/>
          <w:sz w:val="24"/>
          <w:szCs w:val="24"/>
        </w:rPr>
      </w:pPr>
    </w:p>
    <w:p w:rsidR="009E0CE1" w:rsidRDefault="009E0CE1" w:rsidP="008438CF">
      <w:pPr>
        <w:pStyle w:val="Ttulo1"/>
        <w:jc w:val="center"/>
        <w:rPr>
          <w:rFonts w:ascii="Arial" w:eastAsiaTheme="minorHAnsi" w:hAnsi="Arial" w:cs="Arial"/>
          <w:b w:val="0"/>
          <w:bCs w:val="0"/>
          <w:color w:val="auto"/>
          <w:sz w:val="24"/>
          <w:szCs w:val="24"/>
        </w:rPr>
      </w:pPr>
    </w:p>
    <w:p w:rsidR="00C30F4D" w:rsidRDefault="00C30F4D" w:rsidP="00C30F4D"/>
    <w:p w:rsidR="00C30F4D" w:rsidRPr="00C30F4D" w:rsidRDefault="00C30F4D" w:rsidP="00C30F4D"/>
    <w:p w:rsidR="009E0CE1" w:rsidRDefault="009E0CE1" w:rsidP="009E0CE1"/>
    <w:p w:rsidR="009E0CE1" w:rsidRPr="009E0CE1" w:rsidRDefault="009E0CE1" w:rsidP="009E0CE1"/>
    <w:p w:rsidR="009E0CE1" w:rsidRDefault="009E0CE1" w:rsidP="00EE0278">
      <w:pPr>
        <w:rPr>
          <w:rFonts w:ascii="Arial" w:hAnsi="Arial" w:cs="Arial"/>
          <w:sz w:val="24"/>
          <w:szCs w:val="24"/>
        </w:rPr>
      </w:pPr>
    </w:p>
    <w:p w:rsidR="00167DD9" w:rsidRDefault="00167DD9" w:rsidP="00EE0278">
      <w:pPr>
        <w:rPr>
          <w:rFonts w:ascii="Arial" w:hAnsi="Arial" w:cs="Arial"/>
          <w:sz w:val="24"/>
          <w:szCs w:val="24"/>
        </w:rPr>
      </w:pPr>
    </w:p>
    <w:p w:rsidR="00167DD9" w:rsidRDefault="00167DD9" w:rsidP="00EE0278">
      <w:pPr>
        <w:rPr>
          <w:rFonts w:ascii="Arial" w:hAnsi="Arial" w:cs="Arial"/>
          <w:sz w:val="24"/>
          <w:szCs w:val="24"/>
        </w:rPr>
      </w:pPr>
    </w:p>
    <w:p w:rsidR="00167DD9" w:rsidRDefault="00167DD9" w:rsidP="00EE0278">
      <w:pPr>
        <w:rPr>
          <w:rFonts w:ascii="Arial" w:hAnsi="Arial" w:cs="Arial"/>
          <w:sz w:val="24"/>
          <w:szCs w:val="24"/>
        </w:rPr>
      </w:pPr>
    </w:p>
    <w:p w:rsidR="00167DD9" w:rsidRDefault="00167DD9" w:rsidP="00EE0278">
      <w:pPr>
        <w:rPr>
          <w:rFonts w:ascii="Arial" w:hAnsi="Arial" w:cs="Arial"/>
          <w:sz w:val="24"/>
          <w:szCs w:val="24"/>
        </w:rPr>
      </w:pPr>
    </w:p>
    <w:p w:rsidR="000132BF" w:rsidRDefault="000132BF" w:rsidP="0023777F">
      <w:pPr>
        <w:pStyle w:val="Ttulo1"/>
        <w:rPr>
          <w:rFonts w:ascii="Arial" w:eastAsiaTheme="minorHAnsi" w:hAnsi="Arial" w:cs="Arial"/>
          <w:b w:val="0"/>
          <w:bCs w:val="0"/>
          <w:color w:val="auto"/>
          <w:sz w:val="24"/>
          <w:szCs w:val="24"/>
        </w:rPr>
      </w:pPr>
    </w:p>
    <w:p w:rsidR="000132BF" w:rsidRPr="000132BF" w:rsidRDefault="000132BF" w:rsidP="000132BF"/>
    <w:p w:rsidR="00F667C5" w:rsidRPr="008438CF" w:rsidRDefault="00AB4366" w:rsidP="008438CF">
      <w:pPr>
        <w:pStyle w:val="Ttulo1"/>
        <w:jc w:val="center"/>
        <w:rPr>
          <w:rFonts w:ascii="Arial" w:hAnsi="Arial" w:cs="Arial"/>
          <w:sz w:val="24"/>
          <w:szCs w:val="24"/>
        </w:rPr>
      </w:pPr>
      <w:bookmarkStart w:id="39" w:name="_Toc69416560"/>
      <w:proofErr w:type="spellStart"/>
      <w:r>
        <w:rPr>
          <w:rFonts w:ascii="Arial" w:hAnsi="Arial" w:cs="Arial"/>
          <w:sz w:val="24"/>
          <w:szCs w:val="24"/>
        </w:rPr>
        <w:lastRenderedPageBreak/>
        <w:t>XXlX</w:t>
      </w:r>
      <w:proofErr w:type="spellEnd"/>
      <w:r>
        <w:rPr>
          <w:rFonts w:ascii="Arial" w:hAnsi="Arial" w:cs="Arial"/>
          <w:sz w:val="24"/>
          <w:szCs w:val="24"/>
        </w:rPr>
        <w:t xml:space="preserve">.  </w:t>
      </w:r>
      <w:r w:rsidR="00F667C5" w:rsidRPr="008438CF">
        <w:rPr>
          <w:rFonts w:ascii="Arial" w:hAnsi="Arial" w:cs="Arial"/>
          <w:sz w:val="24"/>
          <w:szCs w:val="24"/>
        </w:rPr>
        <w:t>Bitácora de actividades</w:t>
      </w:r>
      <w:bookmarkEnd w:id="39"/>
    </w:p>
    <w:p w:rsidR="008E614E" w:rsidRDefault="008E614E" w:rsidP="008E614E">
      <w:pPr>
        <w:jc w:val="center"/>
        <w:rPr>
          <w:rFonts w:ascii="Arial" w:hAnsi="Arial" w:cs="Arial"/>
          <w:b/>
          <w:sz w:val="24"/>
          <w:szCs w:val="24"/>
        </w:rPr>
      </w:pPr>
    </w:p>
    <w:p w:rsidR="008E614E" w:rsidRDefault="008E614E" w:rsidP="008E614E">
      <w:pPr>
        <w:jc w:val="center"/>
        <w:rPr>
          <w:rFonts w:ascii="Arial" w:hAnsi="Arial" w:cs="Arial"/>
          <w:b/>
          <w:sz w:val="24"/>
          <w:szCs w:val="24"/>
        </w:rPr>
      </w:pPr>
    </w:p>
    <w:tbl>
      <w:tblPr>
        <w:tblStyle w:val="Tablaconcuadrcula"/>
        <w:tblW w:w="0" w:type="auto"/>
        <w:tblLook w:val="04A0" w:firstRow="1" w:lastRow="0" w:firstColumn="1" w:lastColumn="0" w:noHBand="0" w:noVBand="1"/>
      </w:tblPr>
      <w:tblGrid>
        <w:gridCol w:w="2244"/>
        <w:gridCol w:w="2244"/>
        <w:gridCol w:w="2245"/>
        <w:gridCol w:w="2245"/>
      </w:tblGrid>
      <w:tr w:rsidR="00F667C5" w:rsidTr="008E614E">
        <w:trPr>
          <w:trHeight w:val="1028"/>
        </w:trPr>
        <w:tc>
          <w:tcPr>
            <w:tcW w:w="8978" w:type="dxa"/>
            <w:gridSpan w:val="4"/>
          </w:tcPr>
          <w:p w:rsidR="00F667C5" w:rsidRDefault="007026C2" w:rsidP="008E614E">
            <w:pPr>
              <w:jc w:val="center"/>
              <w:rPr>
                <w:rFonts w:ascii="Arial" w:hAnsi="Arial" w:cs="Arial"/>
                <w:b/>
                <w:sz w:val="24"/>
                <w:szCs w:val="24"/>
              </w:rPr>
            </w:pPr>
            <w:r>
              <w:rPr>
                <w:rFonts w:ascii="Arial" w:hAnsi="Arial" w:cs="Arial"/>
                <w:b/>
                <w:sz w:val="24"/>
                <w:szCs w:val="24"/>
              </w:rPr>
              <w:t>Quirófano</w:t>
            </w:r>
          </w:p>
        </w:tc>
      </w:tr>
      <w:tr w:rsidR="00F667C5" w:rsidTr="008E614E">
        <w:trPr>
          <w:trHeight w:val="1369"/>
        </w:trPr>
        <w:tc>
          <w:tcPr>
            <w:tcW w:w="2244" w:type="dxa"/>
          </w:tcPr>
          <w:p w:rsidR="00F667C5" w:rsidRDefault="00F667C5" w:rsidP="00E973DB">
            <w:pPr>
              <w:rPr>
                <w:rFonts w:ascii="Arial" w:hAnsi="Arial" w:cs="Arial"/>
                <w:b/>
                <w:sz w:val="24"/>
                <w:szCs w:val="24"/>
              </w:rPr>
            </w:pPr>
            <w:r>
              <w:rPr>
                <w:rFonts w:ascii="Arial" w:hAnsi="Arial" w:cs="Arial"/>
                <w:b/>
                <w:sz w:val="24"/>
                <w:szCs w:val="24"/>
              </w:rPr>
              <w:t xml:space="preserve">Pre </w:t>
            </w:r>
            <w:r w:rsidR="007026C2">
              <w:rPr>
                <w:rFonts w:ascii="Arial" w:hAnsi="Arial" w:cs="Arial"/>
                <w:b/>
                <w:sz w:val="24"/>
                <w:szCs w:val="24"/>
              </w:rPr>
              <w:t>cirugía</w:t>
            </w:r>
          </w:p>
        </w:tc>
        <w:tc>
          <w:tcPr>
            <w:tcW w:w="2244" w:type="dxa"/>
          </w:tcPr>
          <w:p w:rsidR="00F667C5" w:rsidRDefault="00F667C5" w:rsidP="00E973DB">
            <w:pPr>
              <w:rPr>
                <w:rFonts w:ascii="Arial" w:hAnsi="Arial" w:cs="Arial"/>
                <w:b/>
                <w:sz w:val="24"/>
                <w:szCs w:val="24"/>
              </w:rPr>
            </w:pPr>
            <w:r>
              <w:rPr>
                <w:rFonts w:ascii="Arial" w:hAnsi="Arial" w:cs="Arial"/>
                <w:b/>
                <w:sz w:val="24"/>
                <w:szCs w:val="24"/>
              </w:rPr>
              <w:t>Desinfección y esterilización de material</w:t>
            </w:r>
          </w:p>
        </w:tc>
        <w:tc>
          <w:tcPr>
            <w:tcW w:w="2245" w:type="dxa"/>
          </w:tcPr>
          <w:p w:rsidR="00F667C5" w:rsidRDefault="00F667C5" w:rsidP="00E973DB">
            <w:pPr>
              <w:rPr>
                <w:rFonts w:ascii="Arial" w:hAnsi="Arial" w:cs="Arial"/>
                <w:b/>
                <w:sz w:val="24"/>
                <w:szCs w:val="24"/>
              </w:rPr>
            </w:pPr>
            <w:r>
              <w:rPr>
                <w:rFonts w:ascii="Arial" w:hAnsi="Arial" w:cs="Arial"/>
                <w:b/>
                <w:sz w:val="24"/>
                <w:szCs w:val="24"/>
              </w:rPr>
              <w:t>Preparar al paciente</w:t>
            </w:r>
          </w:p>
        </w:tc>
        <w:tc>
          <w:tcPr>
            <w:tcW w:w="2245" w:type="dxa"/>
          </w:tcPr>
          <w:p w:rsidR="00F667C5" w:rsidRDefault="00F667C5" w:rsidP="00E973DB">
            <w:pPr>
              <w:rPr>
                <w:rFonts w:ascii="Arial" w:hAnsi="Arial" w:cs="Arial"/>
                <w:b/>
                <w:sz w:val="24"/>
                <w:szCs w:val="24"/>
              </w:rPr>
            </w:pPr>
            <w:r>
              <w:rPr>
                <w:rFonts w:ascii="Arial" w:hAnsi="Arial" w:cs="Arial"/>
                <w:b/>
                <w:sz w:val="24"/>
                <w:szCs w:val="24"/>
              </w:rPr>
              <w:t xml:space="preserve">Preparar </w:t>
            </w:r>
            <w:r w:rsidR="007026C2">
              <w:rPr>
                <w:rFonts w:ascii="Arial" w:hAnsi="Arial" w:cs="Arial"/>
                <w:b/>
                <w:sz w:val="24"/>
                <w:szCs w:val="24"/>
              </w:rPr>
              <w:t>quirófano</w:t>
            </w:r>
          </w:p>
        </w:tc>
      </w:tr>
      <w:tr w:rsidR="00F667C5" w:rsidTr="00F667C5">
        <w:tc>
          <w:tcPr>
            <w:tcW w:w="2244" w:type="dxa"/>
          </w:tcPr>
          <w:p w:rsidR="00F667C5" w:rsidRDefault="00F667C5" w:rsidP="00E973DB">
            <w:pPr>
              <w:rPr>
                <w:rFonts w:ascii="Arial" w:hAnsi="Arial" w:cs="Arial"/>
                <w:b/>
                <w:sz w:val="24"/>
                <w:szCs w:val="24"/>
              </w:rPr>
            </w:pPr>
          </w:p>
        </w:tc>
        <w:tc>
          <w:tcPr>
            <w:tcW w:w="2244" w:type="dxa"/>
          </w:tcPr>
          <w:p w:rsidR="00F667C5" w:rsidRPr="008E614E" w:rsidRDefault="00F667C5" w:rsidP="00E973DB">
            <w:pPr>
              <w:rPr>
                <w:rFonts w:ascii="Arial" w:hAnsi="Arial" w:cs="Arial"/>
                <w:sz w:val="24"/>
                <w:szCs w:val="24"/>
              </w:rPr>
            </w:pPr>
            <w:r w:rsidRPr="008E614E">
              <w:rPr>
                <w:rFonts w:ascii="Arial" w:hAnsi="Arial" w:cs="Arial"/>
                <w:sz w:val="24"/>
                <w:szCs w:val="24"/>
              </w:rPr>
              <w:t>Instrumental quirúrgico, taladro quirúrgico, campos, sondas, clavos.</w:t>
            </w:r>
          </w:p>
        </w:tc>
        <w:tc>
          <w:tcPr>
            <w:tcW w:w="2245" w:type="dxa"/>
          </w:tcPr>
          <w:p w:rsidR="00F667C5" w:rsidRPr="008E614E" w:rsidRDefault="00F667C5" w:rsidP="00E973DB">
            <w:pPr>
              <w:rPr>
                <w:rFonts w:ascii="Arial" w:hAnsi="Arial" w:cs="Arial"/>
                <w:sz w:val="24"/>
                <w:szCs w:val="24"/>
              </w:rPr>
            </w:pPr>
            <w:r w:rsidRPr="008E614E">
              <w:rPr>
                <w:rFonts w:ascii="Arial" w:hAnsi="Arial" w:cs="Arial"/>
                <w:sz w:val="24"/>
                <w:szCs w:val="24"/>
              </w:rPr>
              <w:t>Rasuras área afectada para su intervención.</w:t>
            </w:r>
          </w:p>
          <w:p w:rsidR="00F667C5" w:rsidRPr="008E614E" w:rsidRDefault="00F667C5" w:rsidP="00E973DB">
            <w:pPr>
              <w:rPr>
                <w:rFonts w:ascii="Arial" w:hAnsi="Arial" w:cs="Arial"/>
                <w:sz w:val="24"/>
                <w:szCs w:val="24"/>
              </w:rPr>
            </w:pPr>
            <w:r w:rsidRPr="008E614E">
              <w:rPr>
                <w:rFonts w:ascii="Arial" w:hAnsi="Arial" w:cs="Arial"/>
                <w:sz w:val="24"/>
                <w:szCs w:val="24"/>
              </w:rPr>
              <w:t>Canalizar</w:t>
            </w:r>
          </w:p>
          <w:p w:rsidR="00F667C5" w:rsidRPr="008E614E" w:rsidRDefault="00F667C5" w:rsidP="00E973DB">
            <w:pPr>
              <w:rPr>
                <w:rFonts w:ascii="Arial" w:hAnsi="Arial" w:cs="Arial"/>
                <w:sz w:val="24"/>
                <w:szCs w:val="24"/>
              </w:rPr>
            </w:pPr>
            <w:r w:rsidRPr="008E614E">
              <w:rPr>
                <w:rFonts w:ascii="Arial" w:hAnsi="Arial" w:cs="Arial"/>
                <w:sz w:val="24"/>
                <w:szCs w:val="24"/>
              </w:rPr>
              <w:t xml:space="preserve">Aplicación de medicamentos </w:t>
            </w:r>
          </w:p>
        </w:tc>
        <w:tc>
          <w:tcPr>
            <w:tcW w:w="2245" w:type="dxa"/>
          </w:tcPr>
          <w:p w:rsidR="00F667C5" w:rsidRPr="008E614E" w:rsidRDefault="00F667C5" w:rsidP="00E973DB">
            <w:pPr>
              <w:rPr>
                <w:rFonts w:ascii="Arial" w:hAnsi="Arial" w:cs="Arial"/>
                <w:sz w:val="24"/>
                <w:szCs w:val="24"/>
              </w:rPr>
            </w:pPr>
            <w:r w:rsidRPr="008E614E">
              <w:rPr>
                <w:rFonts w:ascii="Arial" w:hAnsi="Arial" w:cs="Arial"/>
                <w:sz w:val="24"/>
                <w:szCs w:val="24"/>
              </w:rPr>
              <w:t>Limpiar mobiliario</w:t>
            </w:r>
          </w:p>
          <w:p w:rsidR="00F667C5" w:rsidRPr="008E614E" w:rsidRDefault="00F667C5" w:rsidP="00E973DB">
            <w:pPr>
              <w:rPr>
                <w:rFonts w:ascii="Arial" w:hAnsi="Arial" w:cs="Arial"/>
                <w:sz w:val="24"/>
                <w:szCs w:val="24"/>
              </w:rPr>
            </w:pPr>
            <w:r w:rsidRPr="008E614E">
              <w:rPr>
                <w:rFonts w:ascii="Arial" w:hAnsi="Arial" w:cs="Arial"/>
                <w:sz w:val="24"/>
                <w:szCs w:val="24"/>
              </w:rPr>
              <w:t>Acomodar material de trabajo.</w:t>
            </w:r>
          </w:p>
          <w:p w:rsidR="00F667C5" w:rsidRPr="008E614E" w:rsidRDefault="00F667C5" w:rsidP="00E973DB">
            <w:pPr>
              <w:rPr>
                <w:rFonts w:ascii="Arial" w:hAnsi="Arial" w:cs="Arial"/>
                <w:sz w:val="24"/>
                <w:szCs w:val="24"/>
              </w:rPr>
            </w:pPr>
            <w:r w:rsidRPr="008E614E">
              <w:rPr>
                <w:rFonts w:ascii="Arial" w:hAnsi="Arial" w:cs="Arial"/>
                <w:sz w:val="24"/>
                <w:szCs w:val="24"/>
              </w:rPr>
              <w:t xml:space="preserve">Medicamentos, gasas, desinfectantes, aerosoles, riñones camilla, mantener todo en orden. </w:t>
            </w:r>
          </w:p>
          <w:p w:rsidR="008E614E" w:rsidRPr="008E614E" w:rsidRDefault="008E614E" w:rsidP="00E973DB">
            <w:pPr>
              <w:rPr>
                <w:rFonts w:ascii="Arial" w:hAnsi="Arial" w:cs="Arial"/>
                <w:sz w:val="24"/>
                <w:szCs w:val="24"/>
              </w:rPr>
            </w:pPr>
            <w:r w:rsidRPr="008E614E">
              <w:rPr>
                <w:rFonts w:ascii="Arial" w:hAnsi="Arial" w:cs="Arial"/>
                <w:sz w:val="24"/>
                <w:szCs w:val="24"/>
              </w:rPr>
              <w:t>Guantes, gasas, suturas, jeringas etc.</w:t>
            </w:r>
          </w:p>
          <w:p w:rsidR="008E614E" w:rsidRPr="008E614E" w:rsidRDefault="008E614E" w:rsidP="00E973DB">
            <w:pPr>
              <w:rPr>
                <w:rFonts w:ascii="Arial" w:hAnsi="Arial" w:cs="Arial"/>
                <w:sz w:val="24"/>
                <w:szCs w:val="24"/>
              </w:rPr>
            </w:pPr>
          </w:p>
        </w:tc>
      </w:tr>
      <w:tr w:rsidR="008E614E" w:rsidTr="00F667C5">
        <w:tc>
          <w:tcPr>
            <w:tcW w:w="2244" w:type="dxa"/>
          </w:tcPr>
          <w:p w:rsidR="008E614E" w:rsidRDefault="008E614E" w:rsidP="00E973DB">
            <w:pPr>
              <w:rPr>
                <w:rFonts w:ascii="Arial" w:hAnsi="Arial" w:cs="Arial"/>
                <w:b/>
                <w:sz w:val="24"/>
                <w:szCs w:val="24"/>
              </w:rPr>
            </w:pPr>
            <w:r>
              <w:rPr>
                <w:rFonts w:ascii="Arial" w:hAnsi="Arial" w:cs="Arial"/>
                <w:b/>
                <w:sz w:val="24"/>
                <w:szCs w:val="24"/>
              </w:rPr>
              <w:t xml:space="preserve">Post cirugía </w:t>
            </w:r>
          </w:p>
        </w:tc>
        <w:tc>
          <w:tcPr>
            <w:tcW w:w="2244" w:type="dxa"/>
          </w:tcPr>
          <w:p w:rsidR="008E614E" w:rsidRPr="008E614E" w:rsidRDefault="008E614E" w:rsidP="00E973DB">
            <w:pPr>
              <w:rPr>
                <w:rFonts w:ascii="Arial" w:hAnsi="Arial" w:cs="Arial"/>
                <w:sz w:val="24"/>
                <w:szCs w:val="24"/>
              </w:rPr>
            </w:pPr>
            <w:r w:rsidRPr="008E614E">
              <w:rPr>
                <w:rFonts w:ascii="Arial" w:hAnsi="Arial" w:cs="Arial"/>
                <w:sz w:val="24"/>
                <w:szCs w:val="24"/>
              </w:rPr>
              <w:t>Lavado, desinfección, y esterilización de material.</w:t>
            </w:r>
          </w:p>
          <w:p w:rsidR="008E614E" w:rsidRPr="008E614E" w:rsidRDefault="008E614E" w:rsidP="00E973DB">
            <w:pPr>
              <w:rPr>
                <w:rFonts w:ascii="Arial" w:hAnsi="Arial" w:cs="Arial"/>
                <w:sz w:val="24"/>
                <w:szCs w:val="24"/>
              </w:rPr>
            </w:pPr>
          </w:p>
        </w:tc>
        <w:tc>
          <w:tcPr>
            <w:tcW w:w="2245" w:type="dxa"/>
          </w:tcPr>
          <w:p w:rsidR="008E614E" w:rsidRPr="008E614E" w:rsidRDefault="008E614E" w:rsidP="00E973DB">
            <w:pPr>
              <w:rPr>
                <w:rFonts w:ascii="Arial" w:hAnsi="Arial" w:cs="Arial"/>
                <w:sz w:val="24"/>
                <w:szCs w:val="24"/>
              </w:rPr>
            </w:pPr>
            <w:proofErr w:type="spellStart"/>
            <w:r w:rsidRPr="008E614E">
              <w:rPr>
                <w:rFonts w:ascii="Arial" w:hAnsi="Arial" w:cs="Arial"/>
                <w:sz w:val="24"/>
                <w:szCs w:val="24"/>
              </w:rPr>
              <w:t>Vendae</w:t>
            </w:r>
            <w:proofErr w:type="spellEnd"/>
            <w:r w:rsidRPr="008E614E">
              <w:rPr>
                <w:rFonts w:ascii="Arial" w:hAnsi="Arial" w:cs="Arial"/>
                <w:sz w:val="24"/>
                <w:szCs w:val="24"/>
              </w:rPr>
              <w:t>, aplicación de medicamentos, toma de signos vitales, y vigilancia.</w:t>
            </w:r>
          </w:p>
        </w:tc>
        <w:tc>
          <w:tcPr>
            <w:tcW w:w="2245" w:type="dxa"/>
          </w:tcPr>
          <w:p w:rsidR="008E614E" w:rsidRPr="008E614E" w:rsidRDefault="008E614E" w:rsidP="00E973DB">
            <w:pPr>
              <w:rPr>
                <w:rFonts w:ascii="Arial" w:hAnsi="Arial" w:cs="Arial"/>
                <w:sz w:val="24"/>
                <w:szCs w:val="24"/>
              </w:rPr>
            </w:pPr>
            <w:r w:rsidRPr="008E614E">
              <w:rPr>
                <w:rFonts w:ascii="Arial" w:hAnsi="Arial" w:cs="Arial"/>
                <w:sz w:val="24"/>
                <w:szCs w:val="24"/>
              </w:rPr>
              <w:t>Acomodo de muebles, limpieza, ordenar material.</w:t>
            </w:r>
          </w:p>
        </w:tc>
      </w:tr>
    </w:tbl>
    <w:p w:rsidR="00F667C5" w:rsidRDefault="00F667C5" w:rsidP="00E973DB">
      <w:pPr>
        <w:rPr>
          <w:rFonts w:ascii="Arial" w:hAnsi="Arial" w:cs="Arial"/>
          <w:b/>
          <w:sz w:val="24"/>
          <w:szCs w:val="24"/>
        </w:rPr>
      </w:pPr>
    </w:p>
    <w:p w:rsidR="00F667C5" w:rsidRDefault="00F667C5" w:rsidP="00E973DB">
      <w:pPr>
        <w:rPr>
          <w:rFonts w:ascii="Arial" w:hAnsi="Arial" w:cs="Arial"/>
          <w:b/>
          <w:sz w:val="24"/>
          <w:szCs w:val="24"/>
        </w:rPr>
      </w:pPr>
    </w:p>
    <w:p w:rsidR="00F667C5" w:rsidRDefault="00F667C5" w:rsidP="00E973DB">
      <w:pPr>
        <w:rPr>
          <w:rFonts w:ascii="Arial" w:hAnsi="Arial" w:cs="Arial"/>
          <w:b/>
          <w:sz w:val="24"/>
          <w:szCs w:val="24"/>
        </w:rPr>
      </w:pPr>
    </w:p>
    <w:p w:rsidR="00F667C5" w:rsidRDefault="00F667C5" w:rsidP="00E973DB">
      <w:pPr>
        <w:rPr>
          <w:rFonts w:ascii="Arial" w:hAnsi="Arial" w:cs="Arial"/>
          <w:b/>
          <w:sz w:val="24"/>
          <w:szCs w:val="24"/>
        </w:rPr>
      </w:pPr>
    </w:p>
    <w:p w:rsidR="00F667C5" w:rsidRDefault="00F667C5" w:rsidP="00E973DB">
      <w:pPr>
        <w:rPr>
          <w:rFonts w:ascii="Arial" w:hAnsi="Arial" w:cs="Arial"/>
          <w:b/>
          <w:sz w:val="24"/>
          <w:szCs w:val="24"/>
        </w:rPr>
      </w:pPr>
    </w:p>
    <w:p w:rsidR="00F667C5" w:rsidRDefault="00F667C5" w:rsidP="00E973DB">
      <w:pPr>
        <w:rPr>
          <w:rFonts w:ascii="Arial" w:hAnsi="Arial" w:cs="Arial"/>
          <w:b/>
          <w:sz w:val="24"/>
          <w:szCs w:val="24"/>
        </w:rPr>
      </w:pPr>
    </w:p>
    <w:p w:rsidR="0074652E" w:rsidRDefault="0074652E" w:rsidP="00E973DB">
      <w:pPr>
        <w:rPr>
          <w:rFonts w:ascii="Arial" w:hAnsi="Arial" w:cs="Arial"/>
          <w:b/>
          <w:sz w:val="24"/>
          <w:szCs w:val="24"/>
        </w:rPr>
      </w:pPr>
    </w:p>
    <w:p w:rsidR="00F667C5" w:rsidRDefault="00F667C5" w:rsidP="00E973DB">
      <w:pPr>
        <w:rPr>
          <w:rFonts w:ascii="Arial" w:hAnsi="Arial" w:cs="Arial"/>
          <w:b/>
          <w:sz w:val="24"/>
          <w:szCs w:val="24"/>
        </w:rPr>
      </w:pPr>
    </w:p>
    <w:p w:rsidR="0022537C" w:rsidRDefault="0022537C" w:rsidP="0022537C">
      <w:pPr>
        <w:pStyle w:val="Ttulo1"/>
        <w:jc w:val="center"/>
        <w:rPr>
          <w:rFonts w:ascii="Arial" w:hAnsi="Arial" w:cs="Arial"/>
          <w:sz w:val="24"/>
          <w:szCs w:val="24"/>
        </w:rPr>
      </w:pPr>
    </w:p>
    <w:p w:rsidR="0022537C" w:rsidRDefault="0022537C" w:rsidP="00C30F4D">
      <w:pPr>
        <w:rPr>
          <w:rFonts w:ascii="Arial" w:hAnsi="Arial" w:cs="Arial"/>
          <w:sz w:val="24"/>
          <w:szCs w:val="24"/>
        </w:rPr>
      </w:pPr>
      <w:r>
        <w:rPr>
          <w:noProof/>
          <w:lang w:eastAsia="es-MX"/>
        </w:rPr>
        <w:drawing>
          <wp:inline distT="0" distB="0" distL="0" distR="0" wp14:anchorId="18C827B3" wp14:editId="2C84AEAE">
            <wp:extent cx="5391150" cy="19716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91150" cy="1971675"/>
                    </a:xfrm>
                    <a:prstGeom prst="rect">
                      <a:avLst/>
                    </a:prstGeom>
                  </pic:spPr>
                </pic:pic>
              </a:graphicData>
            </a:graphic>
          </wp:inline>
        </w:drawing>
      </w:r>
    </w:p>
    <w:p w:rsidR="0022537C" w:rsidRDefault="0022537C" w:rsidP="0022537C">
      <w:pPr>
        <w:pStyle w:val="Ttulo1"/>
        <w:jc w:val="center"/>
        <w:rPr>
          <w:rFonts w:ascii="Arial" w:hAnsi="Arial" w:cs="Arial"/>
          <w:sz w:val="24"/>
          <w:szCs w:val="24"/>
        </w:rPr>
      </w:pPr>
    </w:p>
    <w:p w:rsidR="0022537C" w:rsidRDefault="0022537C" w:rsidP="0022537C">
      <w:pPr>
        <w:pStyle w:val="Ttulo1"/>
        <w:jc w:val="center"/>
        <w:rPr>
          <w:rFonts w:ascii="Arial" w:hAnsi="Arial" w:cs="Arial"/>
          <w:sz w:val="24"/>
          <w:szCs w:val="24"/>
        </w:rPr>
      </w:pPr>
    </w:p>
    <w:p w:rsidR="0022537C" w:rsidRDefault="0022537C" w:rsidP="0022537C">
      <w:pPr>
        <w:pStyle w:val="Ttulo1"/>
        <w:jc w:val="center"/>
        <w:rPr>
          <w:rFonts w:ascii="Arial" w:hAnsi="Arial" w:cs="Arial"/>
          <w:sz w:val="24"/>
          <w:szCs w:val="24"/>
        </w:rPr>
      </w:pPr>
    </w:p>
    <w:p w:rsidR="0022537C" w:rsidRDefault="0022537C" w:rsidP="0022537C">
      <w:pPr>
        <w:pStyle w:val="Ttulo1"/>
        <w:jc w:val="center"/>
        <w:rPr>
          <w:rFonts w:ascii="Arial" w:hAnsi="Arial" w:cs="Arial"/>
          <w:sz w:val="24"/>
          <w:szCs w:val="24"/>
        </w:rPr>
      </w:pPr>
    </w:p>
    <w:p w:rsidR="0022537C" w:rsidRDefault="0022537C" w:rsidP="0022537C">
      <w:pPr>
        <w:pStyle w:val="Ttulo1"/>
        <w:jc w:val="center"/>
        <w:rPr>
          <w:rFonts w:ascii="Arial" w:hAnsi="Arial" w:cs="Arial"/>
          <w:sz w:val="24"/>
          <w:szCs w:val="24"/>
        </w:rPr>
      </w:pPr>
    </w:p>
    <w:p w:rsidR="0022537C" w:rsidRDefault="0022537C" w:rsidP="0022537C">
      <w:pPr>
        <w:pStyle w:val="Ttulo1"/>
        <w:jc w:val="center"/>
        <w:rPr>
          <w:rFonts w:ascii="Arial" w:hAnsi="Arial" w:cs="Arial"/>
          <w:sz w:val="24"/>
          <w:szCs w:val="24"/>
        </w:rPr>
      </w:pPr>
    </w:p>
    <w:p w:rsidR="0022537C" w:rsidRDefault="0022537C" w:rsidP="0022537C">
      <w:pPr>
        <w:pStyle w:val="Ttulo1"/>
        <w:jc w:val="center"/>
        <w:rPr>
          <w:rFonts w:ascii="Arial" w:hAnsi="Arial" w:cs="Arial"/>
          <w:sz w:val="24"/>
          <w:szCs w:val="24"/>
        </w:rPr>
      </w:pPr>
    </w:p>
    <w:p w:rsidR="00C30F4D" w:rsidRDefault="00C30F4D" w:rsidP="00C30F4D">
      <w:pPr>
        <w:rPr>
          <w:rFonts w:ascii="Arial" w:eastAsiaTheme="majorEastAsia" w:hAnsi="Arial" w:cs="Arial"/>
          <w:b/>
          <w:bCs/>
          <w:color w:val="365F91" w:themeColor="accent1" w:themeShade="BF"/>
          <w:sz w:val="24"/>
          <w:szCs w:val="24"/>
        </w:rPr>
      </w:pPr>
    </w:p>
    <w:p w:rsidR="00C30F4D" w:rsidRDefault="00C30F4D" w:rsidP="00C30F4D">
      <w:pPr>
        <w:rPr>
          <w:rFonts w:ascii="Arial" w:eastAsiaTheme="majorEastAsia" w:hAnsi="Arial" w:cs="Arial"/>
          <w:b/>
          <w:bCs/>
          <w:color w:val="365F91" w:themeColor="accent1" w:themeShade="BF"/>
          <w:sz w:val="24"/>
          <w:szCs w:val="24"/>
        </w:rPr>
      </w:pPr>
    </w:p>
    <w:p w:rsidR="00C30F4D" w:rsidRDefault="00C30F4D" w:rsidP="00C30F4D">
      <w:pPr>
        <w:rPr>
          <w:rFonts w:ascii="Arial" w:eastAsiaTheme="majorEastAsia" w:hAnsi="Arial" w:cs="Arial"/>
          <w:b/>
          <w:bCs/>
          <w:color w:val="365F91" w:themeColor="accent1" w:themeShade="BF"/>
          <w:sz w:val="24"/>
          <w:szCs w:val="24"/>
        </w:rPr>
      </w:pPr>
    </w:p>
    <w:p w:rsidR="00C30F4D" w:rsidRDefault="00C30F4D" w:rsidP="00C30F4D">
      <w:pPr>
        <w:rPr>
          <w:rFonts w:ascii="Arial" w:eastAsiaTheme="majorEastAsia" w:hAnsi="Arial" w:cs="Arial"/>
          <w:b/>
          <w:bCs/>
          <w:color w:val="365F91" w:themeColor="accent1" w:themeShade="BF"/>
          <w:sz w:val="24"/>
          <w:szCs w:val="24"/>
        </w:rPr>
      </w:pPr>
    </w:p>
    <w:p w:rsidR="00C30F4D" w:rsidRDefault="00C30F4D" w:rsidP="00C30F4D"/>
    <w:p w:rsidR="00C30F4D" w:rsidRDefault="00C30F4D" w:rsidP="00C30F4D"/>
    <w:p w:rsidR="00C30F4D" w:rsidRDefault="00C30F4D" w:rsidP="00C30F4D"/>
    <w:p w:rsidR="00C30F4D" w:rsidRPr="00C30F4D" w:rsidRDefault="00C30F4D" w:rsidP="00C30F4D"/>
    <w:p w:rsidR="0022537C" w:rsidRPr="0022537C" w:rsidRDefault="00AB4366" w:rsidP="0022537C">
      <w:pPr>
        <w:pStyle w:val="Ttulo1"/>
        <w:jc w:val="center"/>
        <w:rPr>
          <w:rFonts w:ascii="Arial" w:hAnsi="Arial" w:cs="Arial"/>
          <w:sz w:val="24"/>
          <w:szCs w:val="24"/>
        </w:rPr>
      </w:pPr>
      <w:bookmarkStart w:id="40" w:name="_Toc69416561"/>
      <w:r>
        <w:rPr>
          <w:rFonts w:ascii="Arial" w:hAnsi="Arial" w:cs="Arial"/>
          <w:sz w:val="24"/>
          <w:szCs w:val="24"/>
        </w:rPr>
        <w:t xml:space="preserve">XXX.  </w:t>
      </w:r>
      <w:r w:rsidR="00320150">
        <w:rPr>
          <w:rFonts w:ascii="Arial" w:hAnsi="Arial" w:cs="Arial"/>
          <w:sz w:val="24"/>
          <w:szCs w:val="24"/>
        </w:rPr>
        <w:t>Conclusiones</w:t>
      </w:r>
      <w:bookmarkEnd w:id="40"/>
    </w:p>
    <w:p w:rsidR="006A7A95" w:rsidRPr="006A7A95" w:rsidRDefault="006A7A95" w:rsidP="000132BF">
      <w:pPr>
        <w:jc w:val="center"/>
      </w:pPr>
    </w:p>
    <w:p w:rsidR="00320150" w:rsidRPr="00320150" w:rsidRDefault="00320150" w:rsidP="000132BF">
      <w:pPr>
        <w:jc w:val="center"/>
      </w:pPr>
    </w:p>
    <w:p w:rsidR="00320150" w:rsidRPr="00320150" w:rsidRDefault="00320150" w:rsidP="00320150">
      <w:pPr>
        <w:spacing w:line="360" w:lineRule="auto"/>
        <w:jc w:val="both"/>
        <w:rPr>
          <w:rFonts w:ascii="Arial" w:hAnsi="Arial" w:cs="Arial"/>
          <w:sz w:val="24"/>
        </w:rPr>
      </w:pPr>
      <w:r w:rsidRPr="00320150">
        <w:rPr>
          <w:rFonts w:ascii="Arial" w:hAnsi="Arial" w:cs="Arial"/>
          <w:sz w:val="24"/>
        </w:rPr>
        <w:t>Con esta investigación podemos concluir de la siguiente manera:</w:t>
      </w:r>
    </w:p>
    <w:p w:rsidR="00320150" w:rsidRPr="00320150" w:rsidRDefault="00320150" w:rsidP="00320150">
      <w:pPr>
        <w:pStyle w:val="Prrafodelista"/>
        <w:numPr>
          <w:ilvl w:val="0"/>
          <w:numId w:val="2"/>
        </w:numPr>
        <w:spacing w:line="480" w:lineRule="auto"/>
        <w:jc w:val="both"/>
        <w:rPr>
          <w:rFonts w:ascii="Arial" w:hAnsi="Arial" w:cs="Arial"/>
          <w:sz w:val="24"/>
          <w:szCs w:val="24"/>
        </w:rPr>
      </w:pPr>
      <w:r w:rsidRPr="00320150">
        <w:rPr>
          <w:rFonts w:ascii="Arial" w:hAnsi="Arial" w:cs="Arial"/>
          <w:sz w:val="24"/>
          <w:szCs w:val="24"/>
        </w:rPr>
        <w:t>Todos los factores de manejo que se tienen que llevar a cabo con pacientes ortopédicos son de manera rápida para evitar complicaciones a largo plazo.</w:t>
      </w:r>
    </w:p>
    <w:p w:rsidR="00320150" w:rsidRPr="00320150" w:rsidRDefault="00320150" w:rsidP="00320150">
      <w:pPr>
        <w:pStyle w:val="Prrafodelista"/>
        <w:numPr>
          <w:ilvl w:val="0"/>
          <w:numId w:val="2"/>
        </w:numPr>
        <w:spacing w:line="480" w:lineRule="auto"/>
        <w:jc w:val="both"/>
        <w:rPr>
          <w:rFonts w:ascii="Arial" w:hAnsi="Arial" w:cs="Arial"/>
          <w:sz w:val="24"/>
          <w:szCs w:val="24"/>
        </w:rPr>
      </w:pPr>
      <w:r w:rsidRPr="00320150">
        <w:rPr>
          <w:rFonts w:ascii="Arial" w:hAnsi="Arial" w:cs="Arial"/>
          <w:sz w:val="24"/>
          <w:szCs w:val="24"/>
        </w:rPr>
        <w:t>Las diferentes causas de politraumatismos son generadas por varias índoles como: Edad, sexo, razas predisponentes, traumatismos, etc.</w:t>
      </w:r>
    </w:p>
    <w:p w:rsidR="00752D24" w:rsidRPr="00C30F4D" w:rsidRDefault="00320150" w:rsidP="00E973DB">
      <w:pPr>
        <w:pStyle w:val="Prrafodelista"/>
        <w:numPr>
          <w:ilvl w:val="0"/>
          <w:numId w:val="2"/>
        </w:numPr>
        <w:spacing w:line="480" w:lineRule="auto"/>
        <w:jc w:val="both"/>
        <w:rPr>
          <w:rFonts w:ascii="Arial" w:hAnsi="Arial" w:cs="Arial"/>
          <w:sz w:val="24"/>
          <w:szCs w:val="24"/>
        </w:rPr>
      </w:pPr>
      <w:r w:rsidRPr="00320150">
        <w:rPr>
          <w:rFonts w:ascii="Arial" w:hAnsi="Arial" w:cs="Arial"/>
          <w:sz w:val="24"/>
          <w:szCs w:val="24"/>
        </w:rPr>
        <w:t>La cirugía ortopédica suele ser la vía más eficaz a la hora de poder darle bienestar a los animales con este tipo de afecciones, brindándole bienestar, homogeneidad, estabilidad, después de un traumatismo donde se provocó  la fractura</w:t>
      </w:r>
      <w:r>
        <w:t>.</w:t>
      </w:r>
    </w:p>
    <w:p w:rsidR="00C30F4D" w:rsidRDefault="00C30F4D" w:rsidP="00C30F4D">
      <w:pPr>
        <w:spacing w:line="480" w:lineRule="auto"/>
        <w:jc w:val="both"/>
        <w:rPr>
          <w:rFonts w:ascii="Arial" w:hAnsi="Arial" w:cs="Arial"/>
          <w:sz w:val="24"/>
          <w:szCs w:val="24"/>
        </w:rPr>
      </w:pPr>
    </w:p>
    <w:p w:rsidR="00C30F4D" w:rsidRDefault="00C30F4D" w:rsidP="00C30F4D">
      <w:pPr>
        <w:spacing w:line="480" w:lineRule="auto"/>
        <w:jc w:val="both"/>
        <w:rPr>
          <w:rFonts w:ascii="Arial" w:hAnsi="Arial" w:cs="Arial"/>
          <w:sz w:val="24"/>
          <w:szCs w:val="24"/>
        </w:rPr>
      </w:pPr>
    </w:p>
    <w:p w:rsidR="00C30F4D" w:rsidRDefault="00C30F4D" w:rsidP="00C30F4D">
      <w:pPr>
        <w:spacing w:line="480" w:lineRule="auto"/>
        <w:jc w:val="both"/>
        <w:rPr>
          <w:rFonts w:ascii="Arial" w:hAnsi="Arial" w:cs="Arial"/>
          <w:sz w:val="24"/>
          <w:szCs w:val="24"/>
        </w:rPr>
      </w:pPr>
    </w:p>
    <w:p w:rsidR="00C30F4D" w:rsidRDefault="00C30F4D" w:rsidP="00C30F4D">
      <w:pPr>
        <w:spacing w:line="480" w:lineRule="auto"/>
        <w:jc w:val="both"/>
        <w:rPr>
          <w:rFonts w:ascii="Arial" w:hAnsi="Arial" w:cs="Arial"/>
          <w:sz w:val="24"/>
          <w:szCs w:val="24"/>
        </w:rPr>
      </w:pPr>
    </w:p>
    <w:p w:rsidR="00C30F4D" w:rsidRDefault="00C30F4D" w:rsidP="00C30F4D">
      <w:pPr>
        <w:spacing w:line="480" w:lineRule="auto"/>
        <w:jc w:val="both"/>
        <w:rPr>
          <w:rFonts w:ascii="Arial" w:hAnsi="Arial" w:cs="Arial"/>
          <w:sz w:val="24"/>
          <w:szCs w:val="24"/>
        </w:rPr>
      </w:pPr>
    </w:p>
    <w:p w:rsidR="00C30F4D" w:rsidRPr="00C30F4D" w:rsidRDefault="00C30F4D" w:rsidP="00C30F4D">
      <w:pPr>
        <w:spacing w:line="480" w:lineRule="auto"/>
        <w:jc w:val="both"/>
        <w:rPr>
          <w:rFonts w:ascii="Arial" w:hAnsi="Arial" w:cs="Arial"/>
          <w:sz w:val="24"/>
          <w:szCs w:val="24"/>
        </w:rPr>
      </w:pPr>
    </w:p>
    <w:p w:rsidR="0022537C" w:rsidRPr="0022537C" w:rsidRDefault="0022537C" w:rsidP="0022537C">
      <w:pPr>
        <w:spacing w:line="480" w:lineRule="auto"/>
        <w:jc w:val="both"/>
        <w:rPr>
          <w:rFonts w:ascii="Arial" w:hAnsi="Arial" w:cs="Arial"/>
          <w:sz w:val="24"/>
          <w:szCs w:val="24"/>
        </w:rPr>
      </w:pPr>
    </w:p>
    <w:p w:rsidR="00FD2103" w:rsidRPr="008438CF" w:rsidRDefault="00AB4366" w:rsidP="008438CF">
      <w:pPr>
        <w:pStyle w:val="Ttulo1"/>
        <w:jc w:val="center"/>
        <w:rPr>
          <w:rFonts w:ascii="Arial" w:hAnsi="Arial" w:cs="Arial"/>
          <w:sz w:val="24"/>
          <w:szCs w:val="24"/>
        </w:rPr>
      </w:pPr>
      <w:bookmarkStart w:id="41" w:name="_Toc69416562"/>
      <w:proofErr w:type="spellStart"/>
      <w:r>
        <w:rPr>
          <w:rFonts w:ascii="Arial" w:hAnsi="Arial" w:cs="Arial"/>
          <w:sz w:val="24"/>
          <w:szCs w:val="24"/>
        </w:rPr>
        <w:lastRenderedPageBreak/>
        <w:t>XXXll</w:t>
      </w:r>
      <w:proofErr w:type="spellEnd"/>
      <w:r>
        <w:rPr>
          <w:rFonts w:ascii="Arial" w:hAnsi="Arial" w:cs="Arial"/>
          <w:sz w:val="24"/>
          <w:szCs w:val="24"/>
        </w:rPr>
        <w:t xml:space="preserve">.  </w:t>
      </w:r>
      <w:r w:rsidR="00FD2103" w:rsidRPr="008438CF">
        <w:rPr>
          <w:rFonts w:ascii="Arial" w:hAnsi="Arial" w:cs="Arial"/>
          <w:sz w:val="24"/>
          <w:szCs w:val="24"/>
        </w:rPr>
        <w:t>Anexos</w:t>
      </w:r>
      <w:bookmarkEnd w:id="41"/>
    </w:p>
    <w:p w:rsidR="00FD2103" w:rsidRDefault="00FD2103" w:rsidP="00E973DB">
      <w:pPr>
        <w:rPr>
          <w:rFonts w:ascii="Arial" w:hAnsi="Arial" w:cs="Arial"/>
          <w:b/>
          <w:sz w:val="24"/>
          <w:szCs w:val="24"/>
        </w:rPr>
      </w:pPr>
    </w:p>
    <w:p w:rsidR="00FD2103" w:rsidRDefault="00FD2103" w:rsidP="00E973DB">
      <w:pPr>
        <w:rPr>
          <w:rFonts w:ascii="Arial" w:hAnsi="Arial" w:cs="Arial"/>
          <w:b/>
          <w:sz w:val="24"/>
          <w:szCs w:val="24"/>
        </w:rPr>
      </w:pPr>
    </w:p>
    <w:p w:rsidR="00FD2103" w:rsidRDefault="00FD2103" w:rsidP="00E973DB">
      <w:pPr>
        <w:rPr>
          <w:rFonts w:ascii="Arial" w:hAnsi="Arial" w:cs="Arial"/>
          <w:b/>
          <w:sz w:val="24"/>
          <w:szCs w:val="24"/>
        </w:rPr>
      </w:pPr>
      <w:r>
        <w:rPr>
          <w:noProof/>
          <w:lang w:eastAsia="es-MX"/>
        </w:rPr>
        <w:drawing>
          <wp:anchor distT="0" distB="0" distL="114300" distR="114300" simplePos="0" relativeHeight="251666432" behindDoc="0" locked="0" layoutInCell="1" allowOverlap="1" wp14:anchorId="5E557D45" wp14:editId="10B3A573">
            <wp:simplePos x="0" y="0"/>
            <wp:positionH relativeFrom="column">
              <wp:posOffset>2218055</wp:posOffset>
            </wp:positionH>
            <wp:positionV relativeFrom="paragraph">
              <wp:posOffset>42545</wp:posOffset>
            </wp:positionV>
            <wp:extent cx="4155440" cy="3252470"/>
            <wp:effectExtent l="0" t="0" r="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155440" cy="3252470"/>
                    </a:xfrm>
                    <a:prstGeom prst="rect">
                      <a:avLst/>
                    </a:prstGeom>
                  </pic:spPr>
                </pic:pic>
              </a:graphicData>
            </a:graphic>
            <wp14:sizeRelH relativeFrom="page">
              <wp14:pctWidth>0</wp14:pctWidth>
            </wp14:sizeRelH>
            <wp14:sizeRelV relativeFrom="page">
              <wp14:pctHeight>0</wp14:pctHeight>
            </wp14:sizeRelV>
          </wp:anchor>
        </w:drawing>
      </w:r>
    </w:p>
    <w:p w:rsidR="00FD2103" w:rsidRDefault="00FD2103" w:rsidP="00E973DB">
      <w:pPr>
        <w:rPr>
          <w:rFonts w:ascii="Arial" w:hAnsi="Arial" w:cs="Arial"/>
          <w:b/>
          <w:sz w:val="24"/>
          <w:szCs w:val="24"/>
        </w:rPr>
      </w:pPr>
      <w:r>
        <w:rPr>
          <w:noProof/>
          <w:lang w:eastAsia="es-MX"/>
        </w:rPr>
        <w:drawing>
          <wp:anchor distT="0" distB="0" distL="114300" distR="114300" simplePos="0" relativeHeight="251665408" behindDoc="0" locked="0" layoutInCell="1" allowOverlap="1" wp14:anchorId="66FAFE6A" wp14:editId="45FF2231">
            <wp:simplePos x="0" y="0"/>
            <wp:positionH relativeFrom="column">
              <wp:posOffset>-958920</wp:posOffset>
            </wp:positionH>
            <wp:positionV relativeFrom="paragraph">
              <wp:posOffset>269875</wp:posOffset>
            </wp:positionV>
            <wp:extent cx="3001010" cy="5357495"/>
            <wp:effectExtent l="0" t="0" r="889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001010" cy="5357495"/>
                    </a:xfrm>
                    <a:prstGeom prst="rect">
                      <a:avLst/>
                    </a:prstGeom>
                  </pic:spPr>
                </pic:pic>
              </a:graphicData>
            </a:graphic>
            <wp14:sizeRelH relativeFrom="page">
              <wp14:pctWidth>0</wp14:pctWidth>
            </wp14:sizeRelH>
            <wp14:sizeRelV relativeFrom="page">
              <wp14:pctHeight>0</wp14:pctHeight>
            </wp14:sizeRelV>
          </wp:anchor>
        </w:drawing>
      </w:r>
    </w:p>
    <w:p w:rsidR="00FD2103" w:rsidRDefault="00FD2103" w:rsidP="00E973DB">
      <w:pPr>
        <w:rPr>
          <w:rFonts w:ascii="Arial" w:hAnsi="Arial" w:cs="Arial"/>
          <w:b/>
          <w:sz w:val="24"/>
          <w:szCs w:val="24"/>
        </w:rPr>
      </w:pPr>
    </w:p>
    <w:p w:rsidR="00FD2103" w:rsidRDefault="00FD2103" w:rsidP="00E973DB">
      <w:pPr>
        <w:rPr>
          <w:rFonts w:ascii="Arial" w:hAnsi="Arial" w:cs="Arial"/>
          <w:b/>
          <w:sz w:val="24"/>
          <w:szCs w:val="24"/>
        </w:rPr>
      </w:pPr>
    </w:p>
    <w:p w:rsidR="00FD2103" w:rsidRDefault="00FD2103" w:rsidP="00E973DB">
      <w:pPr>
        <w:rPr>
          <w:rFonts w:ascii="Arial" w:hAnsi="Arial" w:cs="Arial"/>
          <w:b/>
          <w:sz w:val="24"/>
          <w:szCs w:val="24"/>
        </w:rPr>
      </w:pPr>
    </w:p>
    <w:p w:rsidR="00FD2103" w:rsidRDefault="00FD2103" w:rsidP="00E973DB">
      <w:pPr>
        <w:rPr>
          <w:rFonts w:ascii="Arial" w:hAnsi="Arial" w:cs="Arial"/>
          <w:b/>
          <w:sz w:val="24"/>
          <w:szCs w:val="24"/>
        </w:rPr>
      </w:pPr>
    </w:p>
    <w:p w:rsidR="00FD2103" w:rsidRDefault="00FD2103" w:rsidP="00E973DB">
      <w:pPr>
        <w:rPr>
          <w:rFonts w:ascii="Arial" w:hAnsi="Arial" w:cs="Arial"/>
          <w:b/>
          <w:sz w:val="24"/>
          <w:szCs w:val="24"/>
        </w:rPr>
      </w:pPr>
    </w:p>
    <w:p w:rsidR="00FD2103" w:rsidRDefault="00FD2103" w:rsidP="00E973DB">
      <w:pPr>
        <w:rPr>
          <w:rFonts w:ascii="Arial" w:hAnsi="Arial" w:cs="Arial"/>
          <w:b/>
          <w:sz w:val="24"/>
          <w:szCs w:val="24"/>
        </w:rPr>
      </w:pPr>
    </w:p>
    <w:p w:rsidR="00FD2103" w:rsidRDefault="00FD2103" w:rsidP="00E973DB">
      <w:pPr>
        <w:rPr>
          <w:rFonts w:ascii="Arial" w:hAnsi="Arial" w:cs="Arial"/>
          <w:b/>
          <w:sz w:val="24"/>
          <w:szCs w:val="24"/>
        </w:rPr>
      </w:pPr>
    </w:p>
    <w:p w:rsidR="00FD2103" w:rsidRDefault="00FD2103" w:rsidP="00E973DB">
      <w:pPr>
        <w:rPr>
          <w:rFonts w:ascii="Arial" w:hAnsi="Arial" w:cs="Arial"/>
          <w:b/>
          <w:sz w:val="24"/>
          <w:szCs w:val="24"/>
        </w:rPr>
      </w:pPr>
    </w:p>
    <w:p w:rsidR="00FD2103" w:rsidRDefault="00FD2103" w:rsidP="00C30F4D">
      <w:pPr>
        <w:tabs>
          <w:tab w:val="right" w:pos="3313"/>
        </w:tabs>
        <w:rPr>
          <w:rFonts w:ascii="Arial" w:hAnsi="Arial" w:cs="Arial"/>
          <w:b/>
          <w:sz w:val="24"/>
          <w:szCs w:val="24"/>
        </w:rPr>
      </w:pPr>
      <w:r>
        <w:rPr>
          <w:noProof/>
          <w:lang w:eastAsia="es-MX"/>
        </w:rPr>
        <w:drawing>
          <wp:anchor distT="0" distB="0" distL="114300" distR="114300" simplePos="0" relativeHeight="251667456" behindDoc="0" locked="0" layoutInCell="1" allowOverlap="1" wp14:anchorId="3C5EEEEF" wp14:editId="2101290F">
            <wp:simplePos x="0" y="0"/>
            <wp:positionH relativeFrom="column">
              <wp:posOffset>2221865</wp:posOffset>
            </wp:positionH>
            <wp:positionV relativeFrom="paragraph">
              <wp:posOffset>66040</wp:posOffset>
            </wp:positionV>
            <wp:extent cx="4163695" cy="3215005"/>
            <wp:effectExtent l="0" t="0" r="8255"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163695" cy="3215005"/>
                    </a:xfrm>
                    <a:prstGeom prst="rect">
                      <a:avLst/>
                    </a:prstGeom>
                  </pic:spPr>
                </pic:pic>
              </a:graphicData>
            </a:graphic>
            <wp14:sizeRelH relativeFrom="page">
              <wp14:pctWidth>0</wp14:pctWidth>
            </wp14:sizeRelH>
            <wp14:sizeRelV relativeFrom="page">
              <wp14:pctHeight>0</wp14:pctHeight>
            </wp14:sizeRelV>
          </wp:anchor>
        </w:drawing>
      </w:r>
      <w:r w:rsidR="00C30F4D">
        <w:rPr>
          <w:rFonts w:ascii="Arial" w:hAnsi="Arial" w:cs="Arial"/>
          <w:b/>
          <w:sz w:val="24"/>
          <w:szCs w:val="24"/>
        </w:rPr>
        <w:tab/>
      </w:r>
    </w:p>
    <w:p w:rsidR="00C30F4D" w:rsidRDefault="00C30F4D" w:rsidP="00C30F4D">
      <w:pPr>
        <w:tabs>
          <w:tab w:val="right" w:pos="3313"/>
        </w:tabs>
        <w:rPr>
          <w:rFonts w:ascii="Arial" w:hAnsi="Arial" w:cs="Arial"/>
          <w:b/>
          <w:sz w:val="24"/>
          <w:szCs w:val="24"/>
        </w:rPr>
      </w:pPr>
    </w:p>
    <w:p w:rsidR="00C30F4D" w:rsidRDefault="00C30F4D" w:rsidP="00C30F4D">
      <w:pPr>
        <w:tabs>
          <w:tab w:val="right" w:pos="3313"/>
        </w:tabs>
        <w:rPr>
          <w:rFonts w:ascii="Arial" w:hAnsi="Arial" w:cs="Arial"/>
          <w:b/>
          <w:sz w:val="24"/>
          <w:szCs w:val="24"/>
        </w:rPr>
      </w:pPr>
    </w:p>
    <w:p w:rsidR="00C30F4D" w:rsidRDefault="00C30F4D" w:rsidP="00C30F4D">
      <w:pPr>
        <w:tabs>
          <w:tab w:val="right" w:pos="3313"/>
        </w:tabs>
        <w:rPr>
          <w:rFonts w:ascii="Arial" w:hAnsi="Arial" w:cs="Arial"/>
          <w:b/>
          <w:sz w:val="24"/>
          <w:szCs w:val="24"/>
        </w:rPr>
      </w:pPr>
    </w:p>
    <w:p w:rsidR="00C30F4D" w:rsidRDefault="00C30F4D" w:rsidP="00C30F4D">
      <w:pPr>
        <w:tabs>
          <w:tab w:val="right" w:pos="3313"/>
        </w:tabs>
        <w:rPr>
          <w:rFonts w:ascii="Arial" w:hAnsi="Arial" w:cs="Arial"/>
          <w:b/>
          <w:sz w:val="24"/>
          <w:szCs w:val="24"/>
        </w:rPr>
      </w:pPr>
    </w:p>
    <w:p w:rsidR="00C30F4D" w:rsidRDefault="00C30F4D" w:rsidP="00C30F4D">
      <w:pPr>
        <w:tabs>
          <w:tab w:val="right" w:pos="3313"/>
        </w:tabs>
        <w:rPr>
          <w:rFonts w:ascii="Arial" w:hAnsi="Arial" w:cs="Arial"/>
          <w:b/>
          <w:sz w:val="24"/>
          <w:szCs w:val="24"/>
        </w:rPr>
      </w:pPr>
    </w:p>
    <w:p w:rsidR="00C30F4D" w:rsidRDefault="00C30F4D" w:rsidP="00C30F4D">
      <w:pPr>
        <w:tabs>
          <w:tab w:val="right" w:pos="3313"/>
        </w:tabs>
        <w:rPr>
          <w:rFonts w:ascii="Arial" w:hAnsi="Arial" w:cs="Arial"/>
          <w:b/>
          <w:sz w:val="24"/>
          <w:szCs w:val="24"/>
        </w:rPr>
      </w:pPr>
    </w:p>
    <w:p w:rsidR="00C30F4D" w:rsidRDefault="00C30F4D" w:rsidP="00C30F4D">
      <w:pPr>
        <w:tabs>
          <w:tab w:val="right" w:pos="3313"/>
        </w:tabs>
        <w:rPr>
          <w:rFonts w:ascii="Arial" w:hAnsi="Arial" w:cs="Arial"/>
          <w:b/>
          <w:sz w:val="24"/>
          <w:szCs w:val="24"/>
        </w:rPr>
      </w:pPr>
    </w:p>
    <w:p w:rsidR="00C30F4D" w:rsidRDefault="00C30F4D" w:rsidP="00C30F4D">
      <w:pPr>
        <w:tabs>
          <w:tab w:val="right" w:pos="3313"/>
        </w:tabs>
        <w:rPr>
          <w:rFonts w:ascii="Arial" w:hAnsi="Arial" w:cs="Arial"/>
          <w:b/>
          <w:sz w:val="24"/>
          <w:szCs w:val="24"/>
        </w:rPr>
      </w:pPr>
    </w:p>
    <w:p w:rsidR="0074652E" w:rsidRDefault="0074652E" w:rsidP="00E973DB">
      <w:pPr>
        <w:rPr>
          <w:rFonts w:ascii="Arial" w:hAnsi="Arial" w:cs="Arial"/>
          <w:b/>
          <w:sz w:val="24"/>
          <w:szCs w:val="24"/>
        </w:rPr>
      </w:pPr>
    </w:p>
    <w:p w:rsidR="00F667C5" w:rsidRDefault="00F667C5" w:rsidP="00E973DB">
      <w:pPr>
        <w:rPr>
          <w:rFonts w:ascii="Arial" w:hAnsi="Arial" w:cs="Arial"/>
          <w:b/>
          <w:sz w:val="24"/>
          <w:szCs w:val="24"/>
        </w:rPr>
      </w:pPr>
    </w:p>
    <w:p w:rsidR="00E973DB" w:rsidRPr="008438CF" w:rsidRDefault="00AB4366" w:rsidP="008438CF">
      <w:pPr>
        <w:pStyle w:val="Ttulo1"/>
        <w:jc w:val="center"/>
        <w:rPr>
          <w:rFonts w:ascii="Arial" w:eastAsiaTheme="minorHAnsi" w:hAnsi="Arial" w:cs="Arial"/>
          <w:bCs w:val="0"/>
          <w:color w:val="auto"/>
          <w:sz w:val="24"/>
          <w:szCs w:val="24"/>
        </w:rPr>
      </w:pPr>
      <w:bookmarkStart w:id="42" w:name="_Toc69416563"/>
      <w:proofErr w:type="spellStart"/>
      <w:r>
        <w:rPr>
          <w:rFonts w:ascii="Arial" w:hAnsi="Arial" w:cs="Arial"/>
          <w:sz w:val="24"/>
          <w:szCs w:val="24"/>
        </w:rPr>
        <w:lastRenderedPageBreak/>
        <w:t>XXXlll</w:t>
      </w:r>
      <w:proofErr w:type="spellEnd"/>
      <w:r>
        <w:rPr>
          <w:rFonts w:ascii="Arial" w:hAnsi="Arial" w:cs="Arial"/>
          <w:sz w:val="24"/>
          <w:szCs w:val="24"/>
        </w:rPr>
        <w:t xml:space="preserve">.  </w:t>
      </w:r>
      <w:r w:rsidR="00E973DB" w:rsidRPr="008438CF">
        <w:rPr>
          <w:rFonts w:ascii="Arial" w:hAnsi="Arial" w:cs="Arial"/>
          <w:sz w:val="24"/>
          <w:szCs w:val="24"/>
        </w:rPr>
        <w:t>Fuente bibliográfica</w:t>
      </w:r>
      <w:bookmarkEnd w:id="42"/>
    </w:p>
    <w:p w:rsidR="0074652E" w:rsidRDefault="0074652E" w:rsidP="00E973DB">
      <w:pPr>
        <w:rPr>
          <w:rFonts w:ascii="Arial" w:hAnsi="Arial" w:cs="Arial"/>
          <w:b/>
          <w:sz w:val="24"/>
          <w:szCs w:val="24"/>
        </w:rPr>
      </w:pPr>
    </w:p>
    <w:p w:rsidR="00FD2103" w:rsidRPr="00E973DB" w:rsidRDefault="00FD2103" w:rsidP="00E973DB">
      <w:pPr>
        <w:rPr>
          <w:rFonts w:ascii="Arial" w:hAnsi="Arial" w:cs="Arial"/>
          <w:b/>
          <w:sz w:val="24"/>
          <w:szCs w:val="24"/>
        </w:rPr>
      </w:pPr>
    </w:p>
    <w:p w:rsidR="00E973DB" w:rsidRPr="00E973DB" w:rsidRDefault="00E973DB" w:rsidP="00E973DB">
      <w:pPr>
        <w:rPr>
          <w:rFonts w:ascii="Arial" w:hAnsi="Arial" w:cs="Arial"/>
          <w:sz w:val="24"/>
          <w:szCs w:val="24"/>
        </w:rPr>
      </w:pPr>
    </w:p>
    <w:p w:rsidR="00E973DB" w:rsidRPr="00E973DB" w:rsidRDefault="00E973DB" w:rsidP="00E973DB">
      <w:pPr>
        <w:rPr>
          <w:rFonts w:ascii="Arial" w:hAnsi="Arial" w:cs="Arial"/>
          <w:sz w:val="24"/>
          <w:szCs w:val="24"/>
        </w:rPr>
      </w:pPr>
      <w:r w:rsidRPr="00E973DB">
        <w:rPr>
          <w:rFonts w:ascii="Arial" w:hAnsi="Arial" w:cs="Arial"/>
          <w:sz w:val="24"/>
          <w:szCs w:val="24"/>
        </w:rPr>
        <w:t>-</w:t>
      </w:r>
      <w:r w:rsidRPr="00E973DB">
        <w:rPr>
          <w:rFonts w:ascii="Arial" w:hAnsi="Arial" w:cs="Arial"/>
          <w:sz w:val="24"/>
          <w:szCs w:val="24"/>
        </w:rPr>
        <w:tab/>
        <w:t xml:space="preserve">Gonzalo, J.M.; </w:t>
      </w:r>
      <w:proofErr w:type="spellStart"/>
      <w:r w:rsidRPr="00E973DB">
        <w:rPr>
          <w:rFonts w:ascii="Arial" w:hAnsi="Arial" w:cs="Arial"/>
          <w:sz w:val="24"/>
          <w:szCs w:val="24"/>
        </w:rPr>
        <w:t>Avila</w:t>
      </w:r>
      <w:proofErr w:type="spellEnd"/>
      <w:r w:rsidRPr="00E973DB">
        <w:rPr>
          <w:rFonts w:ascii="Arial" w:hAnsi="Arial" w:cs="Arial"/>
          <w:sz w:val="24"/>
          <w:szCs w:val="24"/>
        </w:rPr>
        <w:t xml:space="preserve">, I.; San </w:t>
      </w:r>
      <w:proofErr w:type="spellStart"/>
      <w:r w:rsidRPr="00E973DB">
        <w:rPr>
          <w:rFonts w:ascii="Arial" w:hAnsi="Arial" w:cs="Arial"/>
          <w:sz w:val="24"/>
          <w:szCs w:val="24"/>
        </w:rPr>
        <w:t>Roman</w:t>
      </w:r>
      <w:proofErr w:type="spellEnd"/>
      <w:r w:rsidRPr="00E973DB">
        <w:rPr>
          <w:rFonts w:ascii="Arial" w:hAnsi="Arial" w:cs="Arial"/>
          <w:sz w:val="24"/>
          <w:szCs w:val="24"/>
        </w:rPr>
        <w:t xml:space="preserve">, F.; Orden, A.; </w:t>
      </w:r>
      <w:proofErr w:type="spellStart"/>
      <w:r w:rsidRPr="00E973DB">
        <w:rPr>
          <w:rFonts w:ascii="Arial" w:hAnsi="Arial" w:cs="Arial"/>
          <w:sz w:val="24"/>
          <w:szCs w:val="24"/>
        </w:rPr>
        <w:t>Sanchez</w:t>
      </w:r>
      <w:proofErr w:type="spellEnd"/>
      <w:r w:rsidRPr="00E973DB">
        <w:rPr>
          <w:rFonts w:ascii="Arial" w:hAnsi="Arial" w:cs="Arial"/>
          <w:sz w:val="24"/>
          <w:szCs w:val="24"/>
        </w:rPr>
        <w:t xml:space="preserve">-Valverde, M.A.; </w:t>
      </w:r>
      <w:proofErr w:type="spellStart"/>
      <w:r w:rsidRPr="00E973DB">
        <w:rPr>
          <w:rFonts w:ascii="Arial" w:hAnsi="Arial" w:cs="Arial"/>
          <w:sz w:val="24"/>
          <w:szCs w:val="24"/>
        </w:rPr>
        <w:t>Bonafonte</w:t>
      </w:r>
      <w:proofErr w:type="spellEnd"/>
      <w:r w:rsidRPr="00E973DB">
        <w:rPr>
          <w:rFonts w:ascii="Arial" w:hAnsi="Arial" w:cs="Arial"/>
          <w:sz w:val="24"/>
          <w:szCs w:val="24"/>
        </w:rPr>
        <w:t xml:space="preserve">, I.; Pereira, J.L.; </w:t>
      </w:r>
      <w:proofErr w:type="spellStart"/>
      <w:r w:rsidRPr="00E973DB">
        <w:rPr>
          <w:rFonts w:ascii="Arial" w:hAnsi="Arial" w:cs="Arial"/>
          <w:sz w:val="24"/>
          <w:szCs w:val="24"/>
        </w:rPr>
        <w:t>Garcia</w:t>
      </w:r>
      <w:proofErr w:type="spellEnd"/>
      <w:r w:rsidRPr="00E973DB">
        <w:rPr>
          <w:rFonts w:ascii="Arial" w:hAnsi="Arial" w:cs="Arial"/>
          <w:sz w:val="24"/>
          <w:szCs w:val="24"/>
        </w:rPr>
        <w:t>, F</w:t>
      </w:r>
      <w:proofErr w:type="gramStart"/>
      <w:r w:rsidRPr="00E973DB">
        <w:rPr>
          <w:rFonts w:ascii="Arial" w:hAnsi="Arial" w:cs="Arial"/>
          <w:sz w:val="24"/>
          <w:szCs w:val="24"/>
        </w:rPr>
        <w:t>..</w:t>
      </w:r>
      <w:proofErr w:type="gramEnd"/>
      <w:r w:rsidRPr="00E973DB">
        <w:rPr>
          <w:rFonts w:ascii="Arial" w:hAnsi="Arial" w:cs="Arial"/>
          <w:sz w:val="24"/>
          <w:szCs w:val="24"/>
        </w:rPr>
        <w:t xml:space="preserve"> </w:t>
      </w:r>
      <w:proofErr w:type="spellStart"/>
      <w:r w:rsidRPr="00E973DB">
        <w:rPr>
          <w:rFonts w:ascii="Arial" w:hAnsi="Arial" w:cs="Arial"/>
          <w:sz w:val="24"/>
          <w:szCs w:val="24"/>
        </w:rPr>
        <w:t>Cirugia</w:t>
      </w:r>
      <w:proofErr w:type="spellEnd"/>
      <w:r w:rsidRPr="00E973DB">
        <w:rPr>
          <w:rFonts w:ascii="Arial" w:hAnsi="Arial" w:cs="Arial"/>
          <w:sz w:val="24"/>
          <w:szCs w:val="24"/>
        </w:rPr>
        <w:t xml:space="preserve"> veterinaria. Madrid (España). McGraw-Hill-Interamericana. 1994 (</w:t>
      </w:r>
      <w:proofErr w:type="spellStart"/>
      <w:r w:rsidRPr="00E973DB">
        <w:rPr>
          <w:rFonts w:ascii="Arial" w:hAnsi="Arial" w:cs="Arial"/>
          <w:sz w:val="24"/>
          <w:szCs w:val="24"/>
        </w:rPr>
        <w:t>reimp</w:t>
      </w:r>
      <w:proofErr w:type="spellEnd"/>
      <w:r w:rsidRPr="00E973DB">
        <w:rPr>
          <w:rFonts w:ascii="Arial" w:hAnsi="Arial" w:cs="Arial"/>
          <w:sz w:val="24"/>
          <w:szCs w:val="24"/>
        </w:rPr>
        <w:t>. 1996). 884 p</w:t>
      </w:r>
    </w:p>
    <w:p w:rsidR="00E973DB" w:rsidRPr="00E973DB" w:rsidRDefault="00E973DB" w:rsidP="00E973DB">
      <w:pPr>
        <w:rPr>
          <w:rFonts w:ascii="Arial" w:hAnsi="Arial" w:cs="Arial"/>
          <w:sz w:val="24"/>
          <w:szCs w:val="24"/>
        </w:rPr>
      </w:pPr>
      <w:r w:rsidRPr="00E973DB">
        <w:rPr>
          <w:rFonts w:ascii="Arial" w:hAnsi="Arial" w:cs="Arial"/>
          <w:sz w:val="24"/>
          <w:szCs w:val="24"/>
        </w:rPr>
        <w:t xml:space="preserve">Este libro realmente representa una información bastante detallada de acuerdo a los estándares de la cirugía de pequeños animales, es de bastante utilidad a la formación de mi investigación </w:t>
      </w:r>
    </w:p>
    <w:p w:rsidR="002951D4" w:rsidRPr="00E973DB" w:rsidRDefault="002951D4" w:rsidP="00E973DB">
      <w:pPr>
        <w:rPr>
          <w:rFonts w:ascii="Arial" w:hAnsi="Arial" w:cs="Arial"/>
          <w:sz w:val="24"/>
          <w:szCs w:val="24"/>
        </w:rPr>
      </w:pPr>
    </w:p>
    <w:p w:rsidR="00E973DB" w:rsidRPr="00E973DB" w:rsidRDefault="00E973DB" w:rsidP="00E973DB">
      <w:pPr>
        <w:rPr>
          <w:rFonts w:ascii="Arial" w:hAnsi="Arial" w:cs="Arial"/>
          <w:sz w:val="24"/>
          <w:szCs w:val="24"/>
        </w:rPr>
      </w:pPr>
      <w:r w:rsidRPr="00E973DB">
        <w:rPr>
          <w:rFonts w:ascii="Arial" w:hAnsi="Arial" w:cs="Arial"/>
          <w:sz w:val="24"/>
          <w:szCs w:val="24"/>
        </w:rPr>
        <w:t>-</w:t>
      </w:r>
      <w:r w:rsidRPr="00E973DB">
        <w:rPr>
          <w:rFonts w:ascii="Arial" w:hAnsi="Arial" w:cs="Arial"/>
          <w:sz w:val="24"/>
          <w:szCs w:val="24"/>
        </w:rPr>
        <w:tab/>
      </w:r>
      <w:proofErr w:type="spellStart"/>
      <w:r w:rsidRPr="00E973DB">
        <w:rPr>
          <w:rFonts w:ascii="Arial" w:hAnsi="Arial" w:cs="Arial"/>
          <w:sz w:val="24"/>
          <w:szCs w:val="24"/>
        </w:rPr>
        <w:t>Sanchez</w:t>
      </w:r>
      <w:proofErr w:type="spellEnd"/>
      <w:r w:rsidRPr="00E973DB">
        <w:rPr>
          <w:rFonts w:ascii="Arial" w:hAnsi="Arial" w:cs="Arial"/>
          <w:sz w:val="24"/>
          <w:szCs w:val="24"/>
        </w:rPr>
        <w:t xml:space="preserve">-Valverde, </w:t>
      </w:r>
      <w:proofErr w:type="gramStart"/>
      <w:r w:rsidRPr="00E973DB">
        <w:rPr>
          <w:rFonts w:ascii="Arial" w:hAnsi="Arial" w:cs="Arial"/>
          <w:sz w:val="24"/>
          <w:szCs w:val="24"/>
        </w:rPr>
        <w:t>M.A..</w:t>
      </w:r>
      <w:proofErr w:type="gramEnd"/>
      <w:r w:rsidRPr="00E973DB">
        <w:rPr>
          <w:rFonts w:ascii="Arial" w:hAnsi="Arial" w:cs="Arial"/>
          <w:sz w:val="24"/>
          <w:szCs w:val="24"/>
        </w:rPr>
        <w:t xml:space="preserve"> </w:t>
      </w:r>
      <w:proofErr w:type="spellStart"/>
      <w:r w:rsidRPr="00E973DB">
        <w:rPr>
          <w:rFonts w:ascii="Arial" w:hAnsi="Arial" w:cs="Arial"/>
          <w:sz w:val="24"/>
          <w:szCs w:val="24"/>
        </w:rPr>
        <w:t>Traumatologia</w:t>
      </w:r>
      <w:proofErr w:type="spellEnd"/>
      <w:r w:rsidRPr="00E973DB">
        <w:rPr>
          <w:rFonts w:ascii="Arial" w:hAnsi="Arial" w:cs="Arial"/>
          <w:sz w:val="24"/>
          <w:szCs w:val="24"/>
        </w:rPr>
        <w:t xml:space="preserve"> y ortopedia de pequeños animales.</w:t>
      </w:r>
    </w:p>
    <w:p w:rsidR="00E973DB" w:rsidRPr="00E973DB" w:rsidRDefault="00E973DB" w:rsidP="00E973DB">
      <w:pPr>
        <w:rPr>
          <w:rFonts w:ascii="Arial" w:hAnsi="Arial" w:cs="Arial"/>
          <w:sz w:val="24"/>
          <w:szCs w:val="24"/>
        </w:rPr>
      </w:pPr>
      <w:r w:rsidRPr="00E973DB">
        <w:rPr>
          <w:rFonts w:ascii="Arial" w:hAnsi="Arial" w:cs="Arial"/>
          <w:sz w:val="24"/>
          <w:szCs w:val="24"/>
        </w:rPr>
        <w:t xml:space="preserve">             </w:t>
      </w:r>
      <w:proofErr w:type="spellStart"/>
      <w:r w:rsidRPr="00E973DB">
        <w:rPr>
          <w:rFonts w:ascii="Arial" w:hAnsi="Arial" w:cs="Arial"/>
          <w:sz w:val="24"/>
          <w:szCs w:val="24"/>
        </w:rPr>
        <w:t>Mexico</w:t>
      </w:r>
      <w:proofErr w:type="spellEnd"/>
      <w:r w:rsidRPr="00E973DB">
        <w:rPr>
          <w:rFonts w:ascii="Arial" w:hAnsi="Arial" w:cs="Arial"/>
          <w:sz w:val="24"/>
          <w:szCs w:val="24"/>
        </w:rPr>
        <w:t xml:space="preserve"> (</w:t>
      </w:r>
      <w:proofErr w:type="spellStart"/>
      <w:r w:rsidRPr="00E973DB">
        <w:rPr>
          <w:rFonts w:ascii="Arial" w:hAnsi="Arial" w:cs="Arial"/>
          <w:sz w:val="24"/>
          <w:szCs w:val="24"/>
        </w:rPr>
        <w:t>Mexico</w:t>
      </w:r>
      <w:proofErr w:type="spellEnd"/>
      <w:r w:rsidRPr="00E973DB">
        <w:rPr>
          <w:rFonts w:ascii="Arial" w:hAnsi="Arial" w:cs="Arial"/>
          <w:sz w:val="24"/>
          <w:szCs w:val="24"/>
        </w:rPr>
        <w:t>). McGraw-Hill-Interamericana. 1997. 421 p</w:t>
      </w:r>
    </w:p>
    <w:p w:rsidR="00E973DB" w:rsidRPr="00E973DB" w:rsidRDefault="00E973DB" w:rsidP="00E973DB">
      <w:pPr>
        <w:rPr>
          <w:rFonts w:ascii="Arial" w:hAnsi="Arial" w:cs="Arial"/>
          <w:sz w:val="24"/>
          <w:szCs w:val="24"/>
        </w:rPr>
      </w:pPr>
      <w:r w:rsidRPr="00E973DB">
        <w:rPr>
          <w:rFonts w:ascii="Arial" w:hAnsi="Arial" w:cs="Arial"/>
          <w:sz w:val="24"/>
          <w:szCs w:val="24"/>
        </w:rPr>
        <w:t xml:space="preserve">Traumatología es una de las palabras claves </w:t>
      </w:r>
      <w:proofErr w:type="spellStart"/>
      <w:r w:rsidRPr="00E973DB">
        <w:rPr>
          <w:rFonts w:ascii="Arial" w:hAnsi="Arial" w:cs="Arial"/>
          <w:sz w:val="24"/>
          <w:szCs w:val="24"/>
        </w:rPr>
        <w:t>mas</w:t>
      </w:r>
      <w:proofErr w:type="spellEnd"/>
      <w:r w:rsidRPr="00E973DB">
        <w:rPr>
          <w:rFonts w:ascii="Arial" w:hAnsi="Arial" w:cs="Arial"/>
          <w:sz w:val="24"/>
          <w:szCs w:val="24"/>
        </w:rPr>
        <w:t xml:space="preserve"> utilizadas dentro de mi investigación, este libro me ayudara a diferenciar tipos de traumas y cirugías dentro de mi investigación</w:t>
      </w:r>
    </w:p>
    <w:p w:rsidR="00E973DB" w:rsidRPr="00E973DB" w:rsidRDefault="00E973DB" w:rsidP="00E973DB">
      <w:pPr>
        <w:rPr>
          <w:rFonts w:ascii="Arial" w:hAnsi="Arial" w:cs="Arial"/>
          <w:sz w:val="24"/>
          <w:szCs w:val="24"/>
        </w:rPr>
      </w:pPr>
    </w:p>
    <w:p w:rsidR="00E973DB" w:rsidRPr="00E973DB" w:rsidRDefault="00E973DB" w:rsidP="00E973DB">
      <w:pPr>
        <w:rPr>
          <w:rFonts w:ascii="Arial" w:hAnsi="Arial" w:cs="Arial"/>
          <w:sz w:val="24"/>
          <w:szCs w:val="24"/>
          <w:lang w:val="en-US"/>
        </w:rPr>
      </w:pPr>
      <w:r w:rsidRPr="00E973DB">
        <w:rPr>
          <w:rFonts w:ascii="Arial" w:hAnsi="Arial" w:cs="Arial"/>
          <w:sz w:val="24"/>
          <w:szCs w:val="24"/>
          <w:lang w:val="en-US"/>
        </w:rPr>
        <w:t>-</w:t>
      </w:r>
      <w:r w:rsidRPr="00E973DB">
        <w:rPr>
          <w:rFonts w:ascii="Arial" w:hAnsi="Arial" w:cs="Arial"/>
          <w:sz w:val="24"/>
          <w:szCs w:val="24"/>
          <w:lang w:val="en-US"/>
        </w:rPr>
        <w:tab/>
        <w:t>Coughlan, A.R.; Miller, A. (Eds.).</w:t>
      </w:r>
    </w:p>
    <w:p w:rsidR="00E973DB" w:rsidRPr="00E973DB" w:rsidRDefault="00E973DB" w:rsidP="00E973DB">
      <w:pPr>
        <w:rPr>
          <w:rFonts w:ascii="Arial" w:hAnsi="Arial" w:cs="Arial"/>
          <w:sz w:val="24"/>
          <w:szCs w:val="24"/>
        </w:rPr>
      </w:pPr>
      <w:r w:rsidRPr="00E973DB">
        <w:rPr>
          <w:rFonts w:ascii="Arial" w:hAnsi="Arial" w:cs="Arial"/>
          <w:sz w:val="24"/>
          <w:szCs w:val="24"/>
          <w:lang w:val="en-US"/>
        </w:rPr>
        <w:t xml:space="preserve">              </w:t>
      </w:r>
      <w:r w:rsidRPr="00E973DB">
        <w:rPr>
          <w:rFonts w:ascii="Arial" w:hAnsi="Arial" w:cs="Arial"/>
          <w:sz w:val="24"/>
          <w:szCs w:val="24"/>
        </w:rPr>
        <w:t xml:space="preserve">Manual de </w:t>
      </w:r>
      <w:proofErr w:type="spellStart"/>
      <w:r w:rsidRPr="00E973DB">
        <w:rPr>
          <w:rFonts w:ascii="Arial" w:hAnsi="Arial" w:cs="Arial"/>
          <w:sz w:val="24"/>
          <w:szCs w:val="24"/>
        </w:rPr>
        <w:t>reparacion</w:t>
      </w:r>
      <w:proofErr w:type="spellEnd"/>
      <w:r w:rsidRPr="00E973DB">
        <w:rPr>
          <w:rFonts w:ascii="Arial" w:hAnsi="Arial" w:cs="Arial"/>
          <w:sz w:val="24"/>
          <w:szCs w:val="24"/>
        </w:rPr>
        <w:t xml:space="preserve"> y tratamiento de fracturas en pequeños animales.</w:t>
      </w:r>
    </w:p>
    <w:p w:rsidR="00E973DB" w:rsidRPr="00E973DB" w:rsidRDefault="00E973DB" w:rsidP="00E973DB">
      <w:pPr>
        <w:rPr>
          <w:rFonts w:ascii="Arial" w:hAnsi="Arial" w:cs="Arial"/>
          <w:sz w:val="24"/>
          <w:szCs w:val="24"/>
        </w:rPr>
      </w:pPr>
      <w:r w:rsidRPr="00E973DB">
        <w:rPr>
          <w:rFonts w:ascii="Arial" w:hAnsi="Arial" w:cs="Arial"/>
          <w:sz w:val="24"/>
          <w:szCs w:val="24"/>
        </w:rPr>
        <w:t xml:space="preserve">              Barcelona (España). </w:t>
      </w:r>
      <w:proofErr w:type="spellStart"/>
      <w:r w:rsidRPr="00E973DB">
        <w:rPr>
          <w:rFonts w:ascii="Arial" w:hAnsi="Arial" w:cs="Arial"/>
          <w:sz w:val="24"/>
          <w:szCs w:val="24"/>
        </w:rPr>
        <w:t>Lexus</w:t>
      </w:r>
      <w:proofErr w:type="spellEnd"/>
      <w:r w:rsidRPr="00E973DB">
        <w:rPr>
          <w:rFonts w:ascii="Arial" w:hAnsi="Arial" w:cs="Arial"/>
          <w:sz w:val="24"/>
          <w:szCs w:val="24"/>
        </w:rPr>
        <w:t>. 2013. 489 p.</w:t>
      </w:r>
    </w:p>
    <w:p w:rsidR="00E973DB" w:rsidRPr="00E973DB" w:rsidRDefault="00E973DB" w:rsidP="00E973DB">
      <w:pPr>
        <w:rPr>
          <w:rFonts w:ascii="Arial" w:hAnsi="Arial" w:cs="Arial"/>
          <w:sz w:val="24"/>
          <w:szCs w:val="24"/>
        </w:rPr>
      </w:pPr>
      <w:proofErr w:type="spellStart"/>
      <w:r w:rsidRPr="00E973DB">
        <w:rPr>
          <w:rFonts w:ascii="Arial" w:hAnsi="Arial" w:cs="Arial"/>
          <w:sz w:val="24"/>
          <w:szCs w:val="24"/>
        </w:rPr>
        <w:t>Coughlan</w:t>
      </w:r>
      <w:proofErr w:type="spellEnd"/>
      <w:r w:rsidRPr="00E973DB">
        <w:rPr>
          <w:rFonts w:ascii="Arial" w:hAnsi="Arial" w:cs="Arial"/>
          <w:sz w:val="24"/>
          <w:szCs w:val="24"/>
        </w:rPr>
        <w:t xml:space="preserve"> tiene una forma bastante clara de explicar los tipos de fracturas existentes y </w:t>
      </w:r>
      <w:proofErr w:type="spellStart"/>
      <w:r w:rsidRPr="00E973DB">
        <w:rPr>
          <w:rFonts w:ascii="Arial" w:hAnsi="Arial" w:cs="Arial"/>
          <w:sz w:val="24"/>
          <w:szCs w:val="24"/>
        </w:rPr>
        <w:t>cuales</w:t>
      </w:r>
      <w:proofErr w:type="spellEnd"/>
      <w:r w:rsidRPr="00E973DB">
        <w:rPr>
          <w:rFonts w:ascii="Arial" w:hAnsi="Arial" w:cs="Arial"/>
          <w:sz w:val="24"/>
          <w:szCs w:val="24"/>
        </w:rPr>
        <w:t xml:space="preserve"> son los diferentes tratamientos para cada uno.</w:t>
      </w:r>
    </w:p>
    <w:p w:rsidR="00E973DB" w:rsidRPr="00E973DB" w:rsidRDefault="00E973DB" w:rsidP="00E973DB">
      <w:pPr>
        <w:rPr>
          <w:rFonts w:ascii="Arial" w:hAnsi="Arial" w:cs="Arial"/>
          <w:sz w:val="24"/>
          <w:szCs w:val="24"/>
        </w:rPr>
      </w:pPr>
    </w:p>
    <w:p w:rsidR="00E973DB" w:rsidRPr="00E973DB" w:rsidRDefault="00E973DB" w:rsidP="00E973DB">
      <w:pPr>
        <w:rPr>
          <w:rFonts w:ascii="Arial" w:hAnsi="Arial" w:cs="Arial"/>
          <w:sz w:val="24"/>
          <w:szCs w:val="24"/>
        </w:rPr>
      </w:pPr>
      <w:r w:rsidRPr="00E973DB">
        <w:rPr>
          <w:rFonts w:ascii="Arial" w:hAnsi="Arial" w:cs="Arial"/>
          <w:sz w:val="24"/>
          <w:szCs w:val="24"/>
        </w:rPr>
        <w:t>-</w:t>
      </w:r>
      <w:r w:rsidRPr="00E973DB">
        <w:rPr>
          <w:rFonts w:ascii="Arial" w:hAnsi="Arial" w:cs="Arial"/>
          <w:sz w:val="24"/>
          <w:szCs w:val="24"/>
        </w:rPr>
        <w:tab/>
      </w:r>
      <w:proofErr w:type="spellStart"/>
      <w:r w:rsidRPr="00E973DB">
        <w:rPr>
          <w:rFonts w:ascii="Arial" w:hAnsi="Arial" w:cs="Arial"/>
          <w:sz w:val="24"/>
          <w:szCs w:val="24"/>
        </w:rPr>
        <w:t>Sisson</w:t>
      </w:r>
      <w:proofErr w:type="spellEnd"/>
      <w:r w:rsidRPr="00E973DB">
        <w:rPr>
          <w:rFonts w:ascii="Arial" w:hAnsi="Arial" w:cs="Arial"/>
          <w:sz w:val="24"/>
          <w:szCs w:val="24"/>
        </w:rPr>
        <w:t xml:space="preserve">, anatomía de los animales domésticos </w:t>
      </w:r>
    </w:p>
    <w:p w:rsidR="00E973DB" w:rsidRPr="00E973DB" w:rsidRDefault="00E973DB" w:rsidP="00E973DB">
      <w:pPr>
        <w:rPr>
          <w:rFonts w:ascii="Arial" w:hAnsi="Arial" w:cs="Arial"/>
          <w:sz w:val="24"/>
          <w:szCs w:val="24"/>
        </w:rPr>
      </w:pPr>
      <w:proofErr w:type="spellStart"/>
      <w:r w:rsidRPr="00E973DB">
        <w:rPr>
          <w:rFonts w:ascii="Arial" w:hAnsi="Arial" w:cs="Arial"/>
          <w:sz w:val="24"/>
          <w:szCs w:val="24"/>
        </w:rPr>
        <w:t>Sisson</w:t>
      </w:r>
      <w:proofErr w:type="spellEnd"/>
      <w:r w:rsidRPr="00E973DB">
        <w:rPr>
          <w:rFonts w:ascii="Arial" w:hAnsi="Arial" w:cs="Arial"/>
          <w:sz w:val="24"/>
          <w:szCs w:val="24"/>
        </w:rPr>
        <w:t xml:space="preserve"> es de mis favoritos, tiene una forma precisa de detallar la anatomía de los animales domésticos de acuerdo a su literatura.</w:t>
      </w:r>
    </w:p>
    <w:p w:rsidR="00E973DB" w:rsidRPr="00E973DB" w:rsidRDefault="00E973DB" w:rsidP="00E973DB">
      <w:pPr>
        <w:rPr>
          <w:rFonts w:ascii="Arial" w:hAnsi="Arial" w:cs="Arial"/>
          <w:sz w:val="24"/>
          <w:szCs w:val="24"/>
        </w:rPr>
      </w:pPr>
    </w:p>
    <w:p w:rsidR="00E973DB" w:rsidRPr="00E973DB" w:rsidRDefault="00E973DB" w:rsidP="00E973DB">
      <w:pPr>
        <w:rPr>
          <w:rFonts w:ascii="Arial" w:hAnsi="Arial" w:cs="Arial"/>
          <w:sz w:val="24"/>
          <w:szCs w:val="24"/>
        </w:rPr>
      </w:pPr>
    </w:p>
    <w:p w:rsidR="00E973DB" w:rsidRPr="00E973DB" w:rsidRDefault="00E973DB" w:rsidP="00E973DB">
      <w:pPr>
        <w:rPr>
          <w:rFonts w:ascii="Arial" w:hAnsi="Arial" w:cs="Arial"/>
          <w:sz w:val="24"/>
          <w:szCs w:val="24"/>
        </w:rPr>
      </w:pPr>
      <w:r w:rsidRPr="00E973DB">
        <w:rPr>
          <w:rFonts w:ascii="Arial" w:hAnsi="Arial" w:cs="Arial"/>
          <w:sz w:val="24"/>
          <w:szCs w:val="24"/>
        </w:rPr>
        <w:lastRenderedPageBreak/>
        <w:t>Las diferentes tipos de técnicas dentro del ámbito de la cirugía es muy difícil, Alexander este autor hace un recorrido por estas técnicas de una manera clara y precisa.</w:t>
      </w:r>
    </w:p>
    <w:p w:rsidR="00E973DB" w:rsidRPr="00E973DB" w:rsidRDefault="00E973DB" w:rsidP="00E973DB">
      <w:pPr>
        <w:rPr>
          <w:rFonts w:ascii="Arial" w:hAnsi="Arial" w:cs="Arial"/>
          <w:sz w:val="24"/>
          <w:szCs w:val="24"/>
        </w:rPr>
      </w:pPr>
    </w:p>
    <w:p w:rsidR="00E973DB" w:rsidRPr="00E973DB" w:rsidRDefault="00E973DB" w:rsidP="00E973DB">
      <w:pPr>
        <w:rPr>
          <w:rFonts w:ascii="Arial" w:hAnsi="Arial" w:cs="Arial"/>
          <w:sz w:val="24"/>
          <w:szCs w:val="24"/>
        </w:rPr>
      </w:pPr>
      <w:r w:rsidRPr="00E973DB">
        <w:rPr>
          <w:rFonts w:ascii="Arial" w:hAnsi="Arial" w:cs="Arial"/>
          <w:sz w:val="24"/>
          <w:szCs w:val="24"/>
        </w:rPr>
        <w:t>-</w:t>
      </w:r>
      <w:r w:rsidRPr="00E973DB">
        <w:rPr>
          <w:rFonts w:ascii="Arial" w:hAnsi="Arial" w:cs="Arial"/>
          <w:sz w:val="24"/>
          <w:szCs w:val="24"/>
        </w:rPr>
        <w:tab/>
        <w:t>Medicina de especies menores con énfasis en cirugía Escuela Superior de Medicina Veterinaria de Hannover</w:t>
      </w:r>
    </w:p>
    <w:p w:rsidR="00E973DB" w:rsidRPr="00E973DB" w:rsidRDefault="00E973DB" w:rsidP="00E973DB">
      <w:pPr>
        <w:rPr>
          <w:rFonts w:ascii="Arial" w:hAnsi="Arial" w:cs="Arial"/>
          <w:sz w:val="24"/>
          <w:szCs w:val="24"/>
        </w:rPr>
      </w:pPr>
    </w:p>
    <w:p w:rsidR="00E973DB" w:rsidRPr="00E973DB" w:rsidRDefault="00E973DB" w:rsidP="00E973DB">
      <w:pPr>
        <w:rPr>
          <w:rFonts w:ascii="Arial" w:hAnsi="Arial" w:cs="Arial"/>
          <w:sz w:val="24"/>
          <w:szCs w:val="24"/>
        </w:rPr>
      </w:pPr>
      <w:r w:rsidRPr="00E973DB">
        <w:rPr>
          <w:rFonts w:ascii="Arial" w:hAnsi="Arial" w:cs="Arial"/>
          <w:sz w:val="24"/>
          <w:szCs w:val="24"/>
        </w:rPr>
        <w:t>-</w:t>
      </w:r>
      <w:r w:rsidRPr="00E973DB">
        <w:rPr>
          <w:rFonts w:ascii="Arial" w:hAnsi="Arial" w:cs="Arial"/>
          <w:sz w:val="24"/>
          <w:szCs w:val="24"/>
        </w:rPr>
        <w:tab/>
      </w:r>
      <w:proofErr w:type="spellStart"/>
      <w:r w:rsidRPr="00E973DB">
        <w:rPr>
          <w:rFonts w:ascii="Arial" w:hAnsi="Arial" w:cs="Arial"/>
          <w:sz w:val="24"/>
          <w:szCs w:val="24"/>
        </w:rPr>
        <w:t>Rodriguez</w:t>
      </w:r>
      <w:proofErr w:type="spellEnd"/>
      <w:r w:rsidRPr="00E973DB">
        <w:rPr>
          <w:rFonts w:ascii="Arial" w:hAnsi="Arial" w:cs="Arial"/>
          <w:sz w:val="24"/>
          <w:szCs w:val="24"/>
        </w:rPr>
        <w:t xml:space="preserve"> </w:t>
      </w:r>
      <w:proofErr w:type="spellStart"/>
      <w:r w:rsidRPr="00E973DB">
        <w:rPr>
          <w:rFonts w:ascii="Arial" w:hAnsi="Arial" w:cs="Arial"/>
          <w:sz w:val="24"/>
          <w:szCs w:val="24"/>
        </w:rPr>
        <w:t>Gomez</w:t>
      </w:r>
      <w:proofErr w:type="spellEnd"/>
      <w:r w:rsidRPr="00E973DB">
        <w:rPr>
          <w:rFonts w:ascii="Arial" w:hAnsi="Arial" w:cs="Arial"/>
          <w:sz w:val="24"/>
          <w:szCs w:val="24"/>
        </w:rPr>
        <w:t xml:space="preserve">, J.; Graus Morales, J.; </w:t>
      </w:r>
      <w:proofErr w:type="spellStart"/>
      <w:r w:rsidRPr="00E973DB">
        <w:rPr>
          <w:rFonts w:ascii="Arial" w:hAnsi="Arial" w:cs="Arial"/>
          <w:sz w:val="24"/>
          <w:szCs w:val="24"/>
        </w:rPr>
        <w:t>Martinez</w:t>
      </w:r>
      <w:proofErr w:type="spellEnd"/>
      <w:r w:rsidRPr="00E973DB">
        <w:rPr>
          <w:rFonts w:ascii="Arial" w:hAnsi="Arial" w:cs="Arial"/>
          <w:sz w:val="24"/>
          <w:szCs w:val="24"/>
        </w:rPr>
        <w:t xml:space="preserve"> Sañudo, </w:t>
      </w:r>
      <w:proofErr w:type="gramStart"/>
      <w:r w:rsidRPr="00E973DB">
        <w:rPr>
          <w:rFonts w:ascii="Arial" w:hAnsi="Arial" w:cs="Arial"/>
          <w:sz w:val="24"/>
          <w:szCs w:val="24"/>
        </w:rPr>
        <w:t>M.J..</w:t>
      </w:r>
      <w:proofErr w:type="gramEnd"/>
    </w:p>
    <w:p w:rsidR="00E973DB" w:rsidRPr="00E973DB" w:rsidRDefault="00E973DB" w:rsidP="00E973DB">
      <w:pPr>
        <w:rPr>
          <w:rFonts w:ascii="Arial" w:hAnsi="Arial" w:cs="Arial"/>
          <w:sz w:val="24"/>
          <w:szCs w:val="24"/>
        </w:rPr>
      </w:pPr>
      <w:proofErr w:type="spellStart"/>
      <w:r w:rsidRPr="00E973DB">
        <w:rPr>
          <w:rFonts w:ascii="Arial" w:hAnsi="Arial" w:cs="Arial"/>
          <w:sz w:val="24"/>
          <w:szCs w:val="24"/>
        </w:rPr>
        <w:t>Cirugia</w:t>
      </w:r>
      <w:proofErr w:type="spellEnd"/>
      <w:r w:rsidRPr="00E973DB">
        <w:rPr>
          <w:rFonts w:ascii="Arial" w:hAnsi="Arial" w:cs="Arial"/>
          <w:sz w:val="24"/>
          <w:szCs w:val="24"/>
        </w:rPr>
        <w:t xml:space="preserve"> en la </w:t>
      </w:r>
      <w:proofErr w:type="spellStart"/>
      <w:r w:rsidRPr="00E973DB">
        <w:rPr>
          <w:rFonts w:ascii="Arial" w:hAnsi="Arial" w:cs="Arial"/>
          <w:sz w:val="24"/>
          <w:szCs w:val="24"/>
        </w:rPr>
        <w:t>clinca</w:t>
      </w:r>
      <w:proofErr w:type="spellEnd"/>
      <w:r w:rsidRPr="00E973DB">
        <w:rPr>
          <w:rFonts w:ascii="Arial" w:hAnsi="Arial" w:cs="Arial"/>
          <w:sz w:val="24"/>
          <w:szCs w:val="24"/>
        </w:rPr>
        <w:t xml:space="preserve"> de pequeños animales: la </w:t>
      </w:r>
      <w:proofErr w:type="spellStart"/>
      <w:r w:rsidRPr="00E973DB">
        <w:rPr>
          <w:rFonts w:ascii="Arial" w:hAnsi="Arial" w:cs="Arial"/>
          <w:sz w:val="24"/>
          <w:szCs w:val="24"/>
        </w:rPr>
        <w:t>cirugia</w:t>
      </w:r>
      <w:proofErr w:type="spellEnd"/>
      <w:r w:rsidRPr="00E973DB">
        <w:rPr>
          <w:rFonts w:ascii="Arial" w:hAnsi="Arial" w:cs="Arial"/>
          <w:sz w:val="24"/>
          <w:szCs w:val="24"/>
        </w:rPr>
        <w:t xml:space="preserve"> en </w:t>
      </w:r>
      <w:proofErr w:type="spellStart"/>
      <w:r w:rsidRPr="00E973DB">
        <w:rPr>
          <w:rFonts w:ascii="Arial" w:hAnsi="Arial" w:cs="Arial"/>
          <w:sz w:val="24"/>
          <w:szCs w:val="24"/>
        </w:rPr>
        <w:t>imagenes</w:t>
      </w:r>
      <w:proofErr w:type="spellEnd"/>
      <w:r w:rsidRPr="00E973DB">
        <w:rPr>
          <w:rFonts w:ascii="Arial" w:hAnsi="Arial" w:cs="Arial"/>
          <w:sz w:val="24"/>
          <w:szCs w:val="24"/>
        </w:rPr>
        <w:t xml:space="preserve">, </w:t>
      </w:r>
      <w:proofErr w:type="gramStart"/>
      <w:r w:rsidRPr="00E973DB">
        <w:rPr>
          <w:rFonts w:ascii="Arial" w:hAnsi="Arial" w:cs="Arial"/>
          <w:sz w:val="24"/>
          <w:szCs w:val="24"/>
        </w:rPr>
        <w:t>paso</w:t>
      </w:r>
      <w:proofErr w:type="gramEnd"/>
      <w:r w:rsidRPr="00E973DB">
        <w:rPr>
          <w:rFonts w:ascii="Arial" w:hAnsi="Arial" w:cs="Arial"/>
          <w:sz w:val="24"/>
          <w:szCs w:val="24"/>
        </w:rPr>
        <w:t xml:space="preserve"> a paso la parte posterior.</w:t>
      </w:r>
    </w:p>
    <w:p w:rsidR="00E973DB" w:rsidRPr="00E973DB" w:rsidRDefault="00E973DB" w:rsidP="00E973DB">
      <w:pPr>
        <w:rPr>
          <w:rFonts w:ascii="Arial" w:hAnsi="Arial" w:cs="Arial"/>
          <w:sz w:val="24"/>
          <w:szCs w:val="24"/>
        </w:rPr>
      </w:pPr>
      <w:r w:rsidRPr="00E973DB">
        <w:rPr>
          <w:rFonts w:ascii="Arial" w:hAnsi="Arial" w:cs="Arial"/>
          <w:sz w:val="24"/>
          <w:szCs w:val="24"/>
        </w:rPr>
        <w:t>Zaragoza (España). Servet. 2005. 291 p.</w:t>
      </w:r>
    </w:p>
    <w:p w:rsidR="00E973DB" w:rsidRPr="00E973DB" w:rsidRDefault="00E973DB" w:rsidP="00E973DB">
      <w:pPr>
        <w:rPr>
          <w:rFonts w:ascii="Arial" w:hAnsi="Arial" w:cs="Arial"/>
          <w:sz w:val="24"/>
          <w:szCs w:val="24"/>
        </w:rPr>
      </w:pPr>
      <w:proofErr w:type="spellStart"/>
      <w:r w:rsidRPr="00E973DB">
        <w:rPr>
          <w:rFonts w:ascii="Arial" w:hAnsi="Arial" w:cs="Arial"/>
          <w:sz w:val="24"/>
          <w:szCs w:val="24"/>
        </w:rPr>
        <w:t>Cirugia</w:t>
      </w:r>
      <w:proofErr w:type="spellEnd"/>
      <w:r w:rsidRPr="00E973DB">
        <w:rPr>
          <w:rFonts w:ascii="Arial" w:hAnsi="Arial" w:cs="Arial"/>
          <w:sz w:val="24"/>
          <w:szCs w:val="24"/>
        </w:rPr>
        <w:t xml:space="preserve"> en imágenes marca una pauta de los estándares de un proceso técnico por imágenes para</w:t>
      </w:r>
      <w:r w:rsidR="002951D4">
        <w:rPr>
          <w:rFonts w:ascii="Arial" w:hAnsi="Arial" w:cs="Arial"/>
          <w:sz w:val="24"/>
          <w:szCs w:val="24"/>
        </w:rPr>
        <w:t xml:space="preserve"> poder llegar a un </w:t>
      </w:r>
      <w:proofErr w:type="spellStart"/>
      <w:r w:rsidR="002951D4">
        <w:rPr>
          <w:rFonts w:ascii="Arial" w:hAnsi="Arial" w:cs="Arial"/>
          <w:sz w:val="24"/>
          <w:szCs w:val="24"/>
        </w:rPr>
        <w:t>diagnostico</w:t>
      </w:r>
      <w:proofErr w:type="spellEnd"/>
      <w:r w:rsidR="002951D4">
        <w:rPr>
          <w:rFonts w:ascii="Arial" w:hAnsi="Arial" w:cs="Arial"/>
          <w:sz w:val="24"/>
          <w:szCs w:val="24"/>
        </w:rPr>
        <w:t>.</w:t>
      </w:r>
    </w:p>
    <w:p w:rsidR="00E973DB" w:rsidRPr="00E973DB" w:rsidRDefault="00E973DB" w:rsidP="00E973DB">
      <w:pPr>
        <w:rPr>
          <w:rFonts w:ascii="Arial" w:hAnsi="Arial" w:cs="Arial"/>
          <w:sz w:val="24"/>
          <w:szCs w:val="24"/>
        </w:rPr>
      </w:pPr>
    </w:p>
    <w:p w:rsidR="00E973DB" w:rsidRPr="00E973DB" w:rsidRDefault="00E973DB" w:rsidP="00E973DB">
      <w:pPr>
        <w:rPr>
          <w:rFonts w:ascii="Arial" w:hAnsi="Arial" w:cs="Arial"/>
          <w:sz w:val="24"/>
          <w:szCs w:val="24"/>
        </w:rPr>
      </w:pPr>
      <w:r w:rsidRPr="00E973DB">
        <w:rPr>
          <w:rFonts w:ascii="Arial" w:hAnsi="Arial" w:cs="Arial"/>
          <w:sz w:val="24"/>
          <w:szCs w:val="24"/>
        </w:rPr>
        <w:t>-</w:t>
      </w:r>
      <w:r w:rsidRPr="00E973DB">
        <w:rPr>
          <w:rFonts w:ascii="Arial" w:hAnsi="Arial" w:cs="Arial"/>
          <w:sz w:val="24"/>
          <w:szCs w:val="24"/>
        </w:rPr>
        <w:tab/>
      </w:r>
      <w:proofErr w:type="spellStart"/>
      <w:r w:rsidRPr="00E973DB">
        <w:rPr>
          <w:rFonts w:ascii="Arial" w:hAnsi="Arial" w:cs="Arial"/>
          <w:sz w:val="24"/>
          <w:szCs w:val="24"/>
        </w:rPr>
        <w:t>Welch</w:t>
      </w:r>
      <w:proofErr w:type="spellEnd"/>
      <w:r w:rsidRPr="00E973DB">
        <w:rPr>
          <w:rFonts w:ascii="Arial" w:hAnsi="Arial" w:cs="Arial"/>
          <w:sz w:val="24"/>
          <w:szCs w:val="24"/>
        </w:rPr>
        <w:t xml:space="preserve"> </w:t>
      </w:r>
      <w:proofErr w:type="spellStart"/>
      <w:r w:rsidRPr="00E973DB">
        <w:rPr>
          <w:rFonts w:ascii="Arial" w:hAnsi="Arial" w:cs="Arial"/>
          <w:sz w:val="24"/>
          <w:szCs w:val="24"/>
        </w:rPr>
        <w:t>Fossum</w:t>
      </w:r>
      <w:proofErr w:type="spellEnd"/>
      <w:r w:rsidRPr="00E973DB">
        <w:rPr>
          <w:rFonts w:ascii="Arial" w:hAnsi="Arial" w:cs="Arial"/>
          <w:sz w:val="24"/>
          <w:szCs w:val="24"/>
        </w:rPr>
        <w:t xml:space="preserve">, </w:t>
      </w:r>
      <w:proofErr w:type="gramStart"/>
      <w:r w:rsidRPr="00E973DB">
        <w:rPr>
          <w:rFonts w:ascii="Arial" w:hAnsi="Arial" w:cs="Arial"/>
          <w:sz w:val="24"/>
          <w:szCs w:val="24"/>
        </w:rPr>
        <w:t>T..</w:t>
      </w:r>
      <w:proofErr w:type="gramEnd"/>
    </w:p>
    <w:p w:rsidR="00E973DB" w:rsidRPr="00E973DB" w:rsidRDefault="00E973DB" w:rsidP="00E973DB">
      <w:pPr>
        <w:rPr>
          <w:rFonts w:ascii="Arial" w:hAnsi="Arial" w:cs="Arial"/>
          <w:sz w:val="24"/>
          <w:szCs w:val="24"/>
        </w:rPr>
      </w:pPr>
      <w:r w:rsidRPr="00E973DB">
        <w:rPr>
          <w:rFonts w:ascii="Arial" w:hAnsi="Arial" w:cs="Arial"/>
          <w:sz w:val="24"/>
          <w:szCs w:val="24"/>
        </w:rPr>
        <w:t>Título:</w:t>
      </w:r>
      <w:r w:rsidRPr="00E973DB">
        <w:rPr>
          <w:rFonts w:ascii="Arial" w:hAnsi="Arial" w:cs="Arial"/>
          <w:sz w:val="24"/>
          <w:szCs w:val="24"/>
        </w:rPr>
        <w:tab/>
      </w:r>
      <w:proofErr w:type="spellStart"/>
      <w:r w:rsidRPr="00E973DB">
        <w:rPr>
          <w:rFonts w:ascii="Arial" w:hAnsi="Arial" w:cs="Arial"/>
          <w:sz w:val="24"/>
          <w:szCs w:val="24"/>
        </w:rPr>
        <w:t>Cirugia</w:t>
      </w:r>
      <w:proofErr w:type="spellEnd"/>
      <w:r w:rsidRPr="00E973DB">
        <w:rPr>
          <w:rFonts w:ascii="Arial" w:hAnsi="Arial" w:cs="Arial"/>
          <w:sz w:val="24"/>
          <w:szCs w:val="24"/>
        </w:rPr>
        <w:t xml:space="preserve"> en pequeños animales.2. </w:t>
      </w:r>
      <w:proofErr w:type="gramStart"/>
      <w:r w:rsidRPr="00E973DB">
        <w:rPr>
          <w:rFonts w:ascii="Arial" w:hAnsi="Arial" w:cs="Arial"/>
          <w:sz w:val="24"/>
          <w:szCs w:val="24"/>
        </w:rPr>
        <w:t>ed..</w:t>
      </w:r>
      <w:proofErr w:type="gramEnd"/>
    </w:p>
    <w:p w:rsidR="00E973DB" w:rsidRPr="00E973DB" w:rsidRDefault="00E973DB" w:rsidP="00E973DB">
      <w:pPr>
        <w:rPr>
          <w:rFonts w:ascii="Arial" w:hAnsi="Arial" w:cs="Arial"/>
          <w:sz w:val="24"/>
          <w:szCs w:val="24"/>
        </w:rPr>
      </w:pPr>
      <w:r w:rsidRPr="00E973DB">
        <w:rPr>
          <w:rFonts w:ascii="Arial" w:hAnsi="Arial" w:cs="Arial"/>
          <w:sz w:val="24"/>
          <w:szCs w:val="24"/>
        </w:rPr>
        <w:t>Buenos Aires (Argentina). Inter-Medica. 2004. 1492 p</w:t>
      </w:r>
    </w:p>
    <w:p w:rsidR="00E973DB" w:rsidRPr="00E973DB" w:rsidRDefault="00E973DB" w:rsidP="00E973DB">
      <w:pPr>
        <w:rPr>
          <w:rFonts w:ascii="Arial" w:hAnsi="Arial" w:cs="Arial"/>
          <w:sz w:val="24"/>
          <w:szCs w:val="24"/>
        </w:rPr>
      </w:pPr>
      <w:r w:rsidRPr="00E973DB">
        <w:rPr>
          <w:rFonts w:ascii="Arial" w:hAnsi="Arial" w:cs="Arial"/>
          <w:sz w:val="24"/>
          <w:szCs w:val="24"/>
        </w:rPr>
        <w:t>Este autor a diferencia de otros nos ayuda a entender de una manera sencilla, el proceso técnico a realizar dentro de una cirugía.</w:t>
      </w:r>
    </w:p>
    <w:p w:rsidR="00E973DB" w:rsidRPr="00E973DB" w:rsidRDefault="00E973DB" w:rsidP="00E973DB">
      <w:pPr>
        <w:rPr>
          <w:rFonts w:ascii="Arial" w:hAnsi="Arial" w:cs="Arial"/>
          <w:sz w:val="24"/>
          <w:szCs w:val="24"/>
        </w:rPr>
      </w:pPr>
    </w:p>
    <w:p w:rsidR="00E973DB" w:rsidRPr="00E973DB" w:rsidRDefault="00E973DB" w:rsidP="00E973DB">
      <w:pPr>
        <w:rPr>
          <w:rFonts w:ascii="Arial" w:hAnsi="Arial" w:cs="Arial"/>
          <w:sz w:val="24"/>
          <w:szCs w:val="24"/>
        </w:rPr>
      </w:pPr>
      <w:r w:rsidRPr="00E973DB">
        <w:rPr>
          <w:rFonts w:ascii="Arial" w:hAnsi="Arial" w:cs="Arial"/>
          <w:sz w:val="24"/>
          <w:szCs w:val="24"/>
        </w:rPr>
        <w:t>-</w:t>
      </w:r>
      <w:r w:rsidRPr="00E973DB">
        <w:rPr>
          <w:rFonts w:ascii="Arial" w:hAnsi="Arial" w:cs="Arial"/>
          <w:sz w:val="24"/>
          <w:szCs w:val="24"/>
        </w:rPr>
        <w:tab/>
      </w:r>
      <w:proofErr w:type="spellStart"/>
      <w:r w:rsidRPr="00E973DB">
        <w:rPr>
          <w:rFonts w:ascii="Arial" w:hAnsi="Arial" w:cs="Arial"/>
          <w:sz w:val="24"/>
          <w:szCs w:val="24"/>
        </w:rPr>
        <w:t>Harari</w:t>
      </w:r>
      <w:proofErr w:type="spellEnd"/>
      <w:r w:rsidRPr="00E973DB">
        <w:rPr>
          <w:rFonts w:ascii="Arial" w:hAnsi="Arial" w:cs="Arial"/>
          <w:sz w:val="24"/>
          <w:szCs w:val="24"/>
        </w:rPr>
        <w:t>, J</w:t>
      </w:r>
      <w:proofErr w:type="gramStart"/>
      <w:r w:rsidRPr="00E973DB">
        <w:rPr>
          <w:rFonts w:ascii="Arial" w:hAnsi="Arial" w:cs="Arial"/>
          <w:sz w:val="24"/>
          <w:szCs w:val="24"/>
        </w:rPr>
        <w:t>..</w:t>
      </w:r>
      <w:proofErr w:type="gramEnd"/>
    </w:p>
    <w:p w:rsidR="00E973DB" w:rsidRPr="00E973DB" w:rsidRDefault="00E973DB" w:rsidP="00E973DB">
      <w:pPr>
        <w:rPr>
          <w:rFonts w:ascii="Arial" w:hAnsi="Arial" w:cs="Arial"/>
          <w:sz w:val="24"/>
          <w:szCs w:val="24"/>
        </w:rPr>
      </w:pPr>
      <w:r w:rsidRPr="00E973DB">
        <w:rPr>
          <w:rFonts w:ascii="Arial" w:hAnsi="Arial" w:cs="Arial"/>
          <w:sz w:val="24"/>
          <w:szCs w:val="24"/>
        </w:rPr>
        <w:t>Título:</w:t>
      </w:r>
      <w:r w:rsidRPr="00E973DB">
        <w:rPr>
          <w:rFonts w:ascii="Arial" w:hAnsi="Arial" w:cs="Arial"/>
          <w:sz w:val="24"/>
          <w:szCs w:val="24"/>
        </w:rPr>
        <w:tab/>
      </w:r>
      <w:proofErr w:type="spellStart"/>
      <w:r w:rsidRPr="00E973DB">
        <w:rPr>
          <w:rFonts w:ascii="Arial" w:hAnsi="Arial" w:cs="Arial"/>
          <w:sz w:val="24"/>
          <w:szCs w:val="24"/>
        </w:rPr>
        <w:t>Cirugia</w:t>
      </w:r>
      <w:proofErr w:type="spellEnd"/>
      <w:r w:rsidRPr="00E973DB">
        <w:rPr>
          <w:rFonts w:ascii="Arial" w:hAnsi="Arial" w:cs="Arial"/>
          <w:sz w:val="24"/>
          <w:szCs w:val="24"/>
        </w:rPr>
        <w:t xml:space="preserve"> en pequeños animales.</w:t>
      </w:r>
    </w:p>
    <w:p w:rsidR="00E973DB" w:rsidRPr="00E973DB" w:rsidRDefault="00E973DB" w:rsidP="00E973DB">
      <w:pPr>
        <w:rPr>
          <w:rFonts w:ascii="Arial" w:hAnsi="Arial" w:cs="Arial"/>
          <w:sz w:val="24"/>
          <w:szCs w:val="24"/>
        </w:rPr>
      </w:pPr>
      <w:r w:rsidRPr="00E973DB">
        <w:rPr>
          <w:rFonts w:ascii="Arial" w:hAnsi="Arial" w:cs="Arial"/>
          <w:sz w:val="24"/>
          <w:szCs w:val="24"/>
        </w:rPr>
        <w:t>P. imprenta:</w:t>
      </w:r>
      <w:r w:rsidRPr="00E973DB">
        <w:rPr>
          <w:rFonts w:ascii="Arial" w:hAnsi="Arial" w:cs="Arial"/>
          <w:sz w:val="24"/>
          <w:szCs w:val="24"/>
        </w:rPr>
        <w:tab/>
        <w:t>Buenos Aires (Argentina). Inter-Medica. 2001. 460</w:t>
      </w:r>
    </w:p>
    <w:p w:rsidR="00E973DB" w:rsidRPr="00E973DB" w:rsidRDefault="00E973DB" w:rsidP="00E973DB">
      <w:pPr>
        <w:rPr>
          <w:rFonts w:ascii="Arial" w:hAnsi="Arial" w:cs="Arial"/>
          <w:sz w:val="24"/>
          <w:szCs w:val="24"/>
        </w:rPr>
      </w:pPr>
    </w:p>
    <w:p w:rsidR="00E973DB" w:rsidRPr="00E973DB" w:rsidRDefault="00E973DB" w:rsidP="00E973DB">
      <w:pPr>
        <w:rPr>
          <w:rFonts w:ascii="Arial" w:hAnsi="Arial" w:cs="Arial"/>
          <w:sz w:val="24"/>
          <w:szCs w:val="24"/>
        </w:rPr>
      </w:pPr>
    </w:p>
    <w:p w:rsidR="00E973DB" w:rsidRPr="00E973DB" w:rsidRDefault="00E973DB" w:rsidP="00E973DB">
      <w:pPr>
        <w:rPr>
          <w:rFonts w:ascii="Arial" w:hAnsi="Arial" w:cs="Arial"/>
          <w:sz w:val="24"/>
          <w:szCs w:val="24"/>
        </w:rPr>
      </w:pPr>
      <w:r w:rsidRPr="00E973DB">
        <w:rPr>
          <w:rFonts w:ascii="Arial" w:hAnsi="Arial" w:cs="Arial"/>
          <w:sz w:val="24"/>
          <w:szCs w:val="24"/>
        </w:rPr>
        <w:t xml:space="preserve">Al igual que otros autores esta literatura, nos ayuda a entender el proceso post quirúrgico en los animales </w:t>
      </w:r>
      <w:proofErr w:type="spellStart"/>
      <w:r w:rsidRPr="00E973DB">
        <w:rPr>
          <w:rFonts w:ascii="Arial" w:hAnsi="Arial" w:cs="Arial"/>
          <w:sz w:val="24"/>
          <w:szCs w:val="24"/>
        </w:rPr>
        <w:t>domestic</w:t>
      </w:r>
      <w:proofErr w:type="spellEnd"/>
    </w:p>
    <w:p w:rsidR="00E973DB" w:rsidRPr="00E973DB" w:rsidRDefault="00E973DB" w:rsidP="00E973DB">
      <w:pPr>
        <w:rPr>
          <w:rFonts w:ascii="Arial" w:hAnsi="Arial" w:cs="Arial"/>
          <w:sz w:val="24"/>
          <w:szCs w:val="24"/>
        </w:rPr>
      </w:pPr>
    </w:p>
    <w:p w:rsidR="00E973DB" w:rsidRPr="00E973DB" w:rsidRDefault="00E973DB" w:rsidP="00E973DB">
      <w:pPr>
        <w:rPr>
          <w:rFonts w:ascii="Arial" w:hAnsi="Arial" w:cs="Arial"/>
          <w:sz w:val="24"/>
          <w:szCs w:val="24"/>
        </w:rPr>
      </w:pPr>
      <w:r w:rsidRPr="00E973DB">
        <w:rPr>
          <w:rFonts w:ascii="Arial" w:hAnsi="Arial" w:cs="Arial"/>
          <w:sz w:val="24"/>
          <w:szCs w:val="24"/>
        </w:rPr>
        <w:lastRenderedPageBreak/>
        <w:t>-</w:t>
      </w:r>
      <w:r w:rsidRPr="00E973DB">
        <w:rPr>
          <w:rFonts w:ascii="Arial" w:hAnsi="Arial" w:cs="Arial"/>
          <w:sz w:val="24"/>
          <w:szCs w:val="24"/>
        </w:rPr>
        <w:tab/>
      </w:r>
      <w:proofErr w:type="spellStart"/>
      <w:r w:rsidRPr="00E973DB">
        <w:rPr>
          <w:rFonts w:ascii="Arial" w:hAnsi="Arial" w:cs="Arial"/>
          <w:sz w:val="24"/>
          <w:szCs w:val="24"/>
        </w:rPr>
        <w:t>Rodriguez</w:t>
      </w:r>
      <w:proofErr w:type="spellEnd"/>
      <w:r w:rsidRPr="00E973DB">
        <w:rPr>
          <w:rFonts w:ascii="Arial" w:hAnsi="Arial" w:cs="Arial"/>
          <w:sz w:val="24"/>
          <w:szCs w:val="24"/>
        </w:rPr>
        <w:t xml:space="preserve"> </w:t>
      </w:r>
      <w:proofErr w:type="spellStart"/>
      <w:r w:rsidRPr="00E973DB">
        <w:rPr>
          <w:rFonts w:ascii="Arial" w:hAnsi="Arial" w:cs="Arial"/>
          <w:sz w:val="24"/>
          <w:szCs w:val="24"/>
        </w:rPr>
        <w:t>Gomez</w:t>
      </w:r>
      <w:proofErr w:type="spellEnd"/>
      <w:r w:rsidRPr="00E973DB">
        <w:rPr>
          <w:rFonts w:ascii="Arial" w:hAnsi="Arial" w:cs="Arial"/>
          <w:sz w:val="24"/>
          <w:szCs w:val="24"/>
        </w:rPr>
        <w:t xml:space="preserve">, J.; </w:t>
      </w:r>
      <w:proofErr w:type="spellStart"/>
      <w:r w:rsidRPr="00E973DB">
        <w:rPr>
          <w:rFonts w:ascii="Arial" w:hAnsi="Arial" w:cs="Arial"/>
          <w:sz w:val="24"/>
          <w:szCs w:val="24"/>
        </w:rPr>
        <w:t>Martinez</w:t>
      </w:r>
      <w:proofErr w:type="spellEnd"/>
      <w:r w:rsidRPr="00E973DB">
        <w:rPr>
          <w:rFonts w:ascii="Arial" w:hAnsi="Arial" w:cs="Arial"/>
          <w:sz w:val="24"/>
          <w:szCs w:val="24"/>
        </w:rPr>
        <w:t xml:space="preserve"> Sañudo, M.J.; Graus Morales, J</w:t>
      </w:r>
      <w:proofErr w:type="gramStart"/>
      <w:r w:rsidRPr="00E973DB">
        <w:rPr>
          <w:rFonts w:ascii="Arial" w:hAnsi="Arial" w:cs="Arial"/>
          <w:sz w:val="24"/>
          <w:szCs w:val="24"/>
        </w:rPr>
        <w:t>..</w:t>
      </w:r>
      <w:proofErr w:type="gramEnd"/>
    </w:p>
    <w:p w:rsidR="00E973DB" w:rsidRPr="00E973DB" w:rsidRDefault="00E973DB" w:rsidP="00E973DB">
      <w:pPr>
        <w:rPr>
          <w:rFonts w:ascii="Arial" w:hAnsi="Arial" w:cs="Arial"/>
          <w:sz w:val="24"/>
          <w:szCs w:val="24"/>
        </w:rPr>
      </w:pPr>
      <w:r w:rsidRPr="00E973DB">
        <w:rPr>
          <w:rFonts w:ascii="Arial" w:hAnsi="Arial" w:cs="Arial"/>
          <w:sz w:val="24"/>
          <w:szCs w:val="24"/>
        </w:rPr>
        <w:t>Título:</w:t>
      </w:r>
      <w:r w:rsidRPr="00E973DB">
        <w:rPr>
          <w:rFonts w:ascii="Arial" w:hAnsi="Arial" w:cs="Arial"/>
          <w:sz w:val="24"/>
          <w:szCs w:val="24"/>
        </w:rPr>
        <w:tab/>
      </w:r>
      <w:proofErr w:type="spellStart"/>
      <w:r w:rsidRPr="00E973DB">
        <w:rPr>
          <w:rFonts w:ascii="Arial" w:hAnsi="Arial" w:cs="Arial"/>
          <w:sz w:val="24"/>
          <w:szCs w:val="24"/>
        </w:rPr>
        <w:t>Cirugia</w:t>
      </w:r>
      <w:proofErr w:type="spellEnd"/>
      <w:r w:rsidRPr="00E973DB">
        <w:rPr>
          <w:rFonts w:ascii="Arial" w:hAnsi="Arial" w:cs="Arial"/>
          <w:sz w:val="24"/>
          <w:szCs w:val="24"/>
        </w:rPr>
        <w:t xml:space="preserve"> en la </w:t>
      </w:r>
      <w:proofErr w:type="spellStart"/>
      <w:r w:rsidRPr="00E973DB">
        <w:rPr>
          <w:rFonts w:ascii="Arial" w:hAnsi="Arial" w:cs="Arial"/>
          <w:sz w:val="24"/>
          <w:szCs w:val="24"/>
        </w:rPr>
        <w:t>clinica</w:t>
      </w:r>
      <w:proofErr w:type="spellEnd"/>
      <w:r w:rsidRPr="00E973DB">
        <w:rPr>
          <w:rFonts w:ascii="Arial" w:hAnsi="Arial" w:cs="Arial"/>
          <w:sz w:val="24"/>
          <w:szCs w:val="24"/>
        </w:rPr>
        <w:t xml:space="preserve"> de pequeños </w:t>
      </w:r>
      <w:proofErr w:type="gramStart"/>
      <w:r w:rsidRPr="00E973DB">
        <w:rPr>
          <w:rFonts w:ascii="Arial" w:hAnsi="Arial" w:cs="Arial"/>
          <w:sz w:val="24"/>
          <w:szCs w:val="24"/>
        </w:rPr>
        <w:t>animales :</w:t>
      </w:r>
      <w:proofErr w:type="gramEnd"/>
      <w:r w:rsidRPr="00E973DB">
        <w:rPr>
          <w:rFonts w:ascii="Arial" w:hAnsi="Arial" w:cs="Arial"/>
          <w:sz w:val="24"/>
          <w:szCs w:val="24"/>
        </w:rPr>
        <w:t xml:space="preserve"> la </w:t>
      </w:r>
      <w:proofErr w:type="spellStart"/>
      <w:r w:rsidRPr="00E973DB">
        <w:rPr>
          <w:rFonts w:ascii="Arial" w:hAnsi="Arial" w:cs="Arial"/>
          <w:sz w:val="24"/>
          <w:szCs w:val="24"/>
        </w:rPr>
        <w:t>cirugia</w:t>
      </w:r>
      <w:proofErr w:type="spellEnd"/>
      <w:r w:rsidRPr="00E973DB">
        <w:rPr>
          <w:rFonts w:ascii="Arial" w:hAnsi="Arial" w:cs="Arial"/>
          <w:sz w:val="24"/>
          <w:szCs w:val="24"/>
        </w:rPr>
        <w:t xml:space="preserve"> en </w:t>
      </w:r>
      <w:proofErr w:type="spellStart"/>
      <w:r w:rsidRPr="00E973DB">
        <w:rPr>
          <w:rFonts w:ascii="Arial" w:hAnsi="Arial" w:cs="Arial"/>
          <w:sz w:val="24"/>
          <w:szCs w:val="24"/>
        </w:rPr>
        <w:t>imagenes</w:t>
      </w:r>
      <w:proofErr w:type="spellEnd"/>
      <w:r w:rsidRPr="00E973DB">
        <w:rPr>
          <w:rFonts w:ascii="Arial" w:hAnsi="Arial" w:cs="Arial"/>
          <w:sz w:val="24"/>
          <w:szCs w:val="24"/>
        </w:rPr>
        <w:t xml:space="preserve">, paso a paso El abdomen caudal. Casos </w:t>
      </w:r>
      <w:proofErr w:type="spellStart"/>
      <w:r w:rsidRPr="00E973DB">
        <w:rPr>
          <w:rFonts w:ascii="Arial" w:hAnsi="Arial" w:cs="Arial"/>
          <w:sz w:val="24"/>
          <w:szCs w:val="24"/>
        </w:rPr>
        <w:t>clinicos.Tecnicas</w:t>
      </w:r>
      <w:proofErr w:type="spellEnd"/>
      <w:r w:rsidRPr="00E973DB">
        <w:rPr>
          <w:rFonts w:ascii="Arial" w:hAnsi="Arial" w:cs="Arial"/>
          <w:sz w:val="24"/>
          <w:szCs w:val="24"/>
        </w:rPr>
        <w:t xml:space="preserve"> y complicaciones.</w:t>
      </w:r>
    </w:p>
    <w:p w:rsidR="00E973DB" w:rsidRPr="00E973DB" w:rsidRDefault="00E973DB" w:rsidP="00E973DB">
      <w:pPr>
        <w:rPr>
          <w:rFonts w:ascii="Arial" w:hAnsi="Arial" w:cs="Arial"/>
          <w:sz w:val="24"/>
          <w:szCs w:val="24"/>
        </w:rPr>
      </w:pPr>
      <w:r w:rsidRPr="00E973DB">
        <w:rPr>
          <w:rFonts w:ascii="Arial" w:hAnsi="Arial" w:cs="Arial"/>
          <w:sz w:val="24"/>
          <w:szCs w:val="24"/>
        </w:rPr>
        <w:t>P. imprenta:</w:t>
      </w:r>
      <w:r w:rsidRPr="00E973DB">
        <w:rPr>
          <w:rFonts w:ascii="Arial" w:hAnsi="Arial" w:cs="Arial"/>
          <w:sz w:val="24"/>
          <w:szCs w:val="24"/>
        </w:rPr>
        <w:tab/>
        <w:t>Zaragoza (España). Servet. c2007. 438 p.</w:t>
      </w:r>
    </w:p>
    <w:p w:rsidR="00E973DB" w:rsidRPr="00E973DB" w:rsidRDefault="00E973DB" w:rsidP="00E973DB">
      <w:pPr>
        <w:rPr>
          <w:rFonts w:ascii="Arial" w:hAnsi="Arial" w:cs="Arial"/>
          <w:sz w:val="24"/>
          <w:szCs w:val="24"/>
        </w:rPr>
      </w:pPr>
      <w:r w:rsidRPr="00E973DB">
        <w:rPr>
          <w:rFonts w:ascii="Arial" w:hAnsi="Arial" w:cs="Arial"/>
          <w:sz w:val="24"/>
          <w:szCs w:val="24"/>
        </w:rPr>
        <w:t>Esta obra es mis favoritas, es un libro que marca una pauta de los diferentes tipos de cirugías en zona abdominal, marcando</w:t>
      </w:r>
      <w:r w:rsidR="002951D4">
        <w:rPr>
          <w:rFonts w:ascii="Arial" w:hAnsi="Arial" w:cs="Arial"/>
          <w:sz w:val="24"/>
          <w:szCs w:val="24"/>
        </w:rPr>
        <w:t xml:space="preserve"> estrategias y reglas a seguir.</w:t>
      </w:r>
    </w:p>
    <w:p w:rsidR="00E973DB" w:rsidRPr="00E973DB" w:rsidRDefault="00E973DB" w:rsidP="00E973DB">
      <w:pPr>
        <w:rPr>
          <w:rFonts w:ascii="Arial" w:hAnsi="Arial" w:cs="Arial"/>
          <w:sz w:val="24"/>
          <w:szCs w:val="24"/>
        </w:rPr>
      </w:pPr>
    </w:p>
    <w:p w:rsidR="00E973DB" w:rsidRPr="00E973DB" w:rsidRDefault="00E973DB" w:rsidP="00E973DB">
      <w:pPr>
        <w:rPr>
          <w:rFonts w:ascii="Arial" w:hAnsi="Arial" w:cs="Arial"/>
          <w:sz w:val="24"/>
          <w:szCs w:val="24"/>
        </w:rPr>
      </w:pPr>
      <w:r w:rsidRPr="00E973DB">
        <w:rPr>
          <w:rFonts w:ascii="Arial" w:hAnsi="Arial" w:cs="Arial"/>
          <w:sz w:val="24"/>
          <w:szCs w:val="24"/>
        </w:rPr>
        <w:t>-</w:t>
      </w:r>
      <w:r w:rsidRPr="00E973DB">
        <w:rPr>
          <w:rFonts w:ascii="Arial" w:hAnsi="Arial" w:cs="Arial"/>
          <w:sz w:val="24"/>
          <w:szCs w:val="24"/>
        </w:rPr>
        <w:tab/>
      </w:r>
      <w:proofErr w:type="spellStart"/>
      <w:r w:rsidRPr="00E973DB">
        <w:rPr>
          <w:rFonts w:ascii="Arial" w:hAnsi="Arial" w:cs="Arial"/>
          <w:sz w:val="24"/>
          <w:szCs w:val="24"/>
        </w:rPr>
        <w:t>Hernandez</w:t>
      </w:r>
      <w:proofErr w:type="spellEnd"/>
      <w:r w:rsidRPr="00E973DB">
        <w:rPr>
          <w:rFonts w:ascii="Arial" w:hAnsi="Arial" w:cs="Arial"/>
          <w:sz w:val="24"/>
          <w:szCs w:val="24"/>
        </w:rPr>
        <w:t xml:space="preserve">, S.Z.; Negro, </w:t>
      </w:r>
      <w:proofErr w:type="gramStart"/>
      <w:r w:rsidRPr="00E973DB">
        <w:rPr>
          <w:rFonts w:ascii="Arial" w:hAnsi="Arial" w:cs="Arial"/>
          <w:sz w:val="24"/>
          <w:szCs w:val="24"/>
        </w:rPr>
        <w:t>V.B..</w:t>
      </w:r>
      <w:proofErr w:type="gramEnd"/>
    </w:p>
    <w:p w:rsidR="00E973DB" w:rsidRPr="00E973DB" w:rsidRDefault="00E973DB" w:rsidP="00E973DB">
      <w:pPr>
        <w:rPr>
          <w:rFonts w:ascii="Arial" w:hAnsi="Arial" w:cs="Arial"/>
          <w:sz w:val="24"/>
          <w:szCs w:val="24"/>
        </w:rPr>
      </w:pPr>
      <w:r w:rsidRPr="00E973DB">
        <w:rPr>
          <w:rFonts w:ascii="Arial" w:hAnsi="Arial" w:cs="Arial"/>
          <w:sz w:val="24"/>
          <w:szCs w:val="24"/>
        </w:rPr>
        <w:t>Título:</w:t>
      </w:r>
      <w:r w:rsidRPr="00E973DB">
        <w:rPr>
          <w:rFonts w:ascii="Arial" w:hAnsi="Arial" w:cs="Arial"/>
          <w:sz w:val="24"/>
          <w:szCs w:val="24"/>
        </w:rPr>
        <w:tab/>
      </w:r>
      <w:proofErr w:type="spellStart"/>
      <w:r w:rsidRPr="00E973DB">
        <w:rPr>
          <w:rFonts w:ascii="Arial" w:hAnsi="Arial" w:cs="Arial"/>
          <w:sz w:val="24"/>
          <w:szCs w:val="24"/>
        </w:rPr>
        <w:t>Cirugia</w:t>
      </w:r>
      <w:proofErr w:type="spellEnd"/>
      <w:r w:rsidRPr="00E973DB">
        <w:rPr>
          <w:rFonts w:ascii="Arial" w:hAnsi="Arial" w:cs="Arial"/>
          <w:sz w:val="24"/>
          <w:szCs w:val="24"/>
        </w:rPr>
        <w:t xml:space="preserve"> en pequeños </w:t>
      </w:r>
      <w:proofErr w:type="gramStart"/>
      <w:r w:rsidRPr="00E973DB">
        <w:rPr>
          <w:rFonts w:ascii="Arial" w:hAnsi="Arial" w:cs="Arial"/>
          <w:sz w:val="24"/>
          <w:szCs w:val="24"/>
        </w:rPr>
        <w:t>animales :</w:t>
      </w:r>
      <w:proofErr w:type="gramEnd"/>
      <w:r w:rsidRPr="00E973DB">
        <w:rPr>
          <w:rFonts w:ascii="Arial" w:hAnsi="Arial" w:cs="Arial"/>
          <w:sz w:val="24"/>
          <w:szCs w:val="24"/>
        </w:rPr>
        <w:t xml:space="preserve"> instrumental- suturas-nudos.</w:t>
      </w:r>
    </w:p>
    <w:p w:rsidR="00E973DB" w:rsidRPr="00E973DB" w:rsidRDefault="00E973DB" w:rsidP="00E973DB">
      <w:pPr>
        <w:rPr>
          <w:rFonts w:ascii="Arial" w:hAnsi="Arial" w:cs="Arial"/>
          <w:sz w:val="24"/>
          <w:szCs w:val="24"/>
        </w:rPr>
      </w:pPr>
      <w:r w:rsidRPr="00E973DB">
        <w:rPr>
          <w:rFonts w:ascii="Arial" w:hAnsi="Arial" w:cs="Arial"/>
          <w:sz w:val="24"/>
          <w:szCs w:val="24"/>
        </w:rPr>
        <w:t>P. imprenta:</w:t>
      </w:r>
      <w:r w:rsidRPr="00E973DB">
        <w:rPr>
          <w:rFonts w:ascii="Arial" w:hAnsi="Arial" w:cs="Arial"/>
          <w:sz w:val="24"/>
          <w:szCs w:val="24"/>
        </w:rPr>
        <w:tab/>
        <w:t>Buenos Aires (Argentina). Inter-Medica. 2009. 118 p.</w:t>
      </w:r>
    </w:p>
    <w:p w:rsidR="00E973DB" w:rsidRPr="00E973DB" w:rsidRDefault="00E973DB" w:rsidP="00E973DB">
      <w:pPr>
        <w:rPr>
          <w:rFonts w:ascii="Arial" w:hAnsi="Arial" w:cs="Arial"/>
          <w:sz w:val="24"/>
          <w:szCs w:val="24"/>
        </w:rPr>
      </w:pPr>
    </w:p>
    <w:p w:rsidR="00E973DB" w:rsidRPr="00E973DB" w:rsidRDefault="00E973DB" w:rsidP="00E973DB">
      <w:pPr>
        <w:rPr>
          <w:rFonts w:ascii="Arial" w:hAnsi="Arial" w:cs="Arial"/>
          <w:sz w:val="24"/>
          <w:szCs w:val="24"/>
        </w:rPr>
      </w:pPr>
      <w:r w:rsidRPr="00E973DB">
        <w:rPr>
          <w:rFonts w:ascii="Arial" w:hAnsi="Arial" w:cs="Arial"/>
          <w:sz w:val="24"/>
          <w:szCs w:val="24"/>
        </w:rPr>
        <w:t xml:space="preserve">Todas estas obras pueden ser de gran ayuda para mi tema de investigación, realmente no he leído todos los libros antes mencionados, pero si tienen bastante similitud entorno a mis palabras claves de búsqueda, para ello se eligieron estos libros para poder formar mi marco teórico, o mi estado del arte de mi investigación. </w:t>
      </w:r>
    </w:p>
    <w:p w:rsidR="00E973DB" w:rsidRPr="00E973DB" w:rsidRDefault="00E973DB" w:rsidP="00E973DB">
      <w:pPr>
        <w:rPr>
          <w:rFonts w:ascii="Arial" w:hAnsi="Arial" w:cs="Arial"/>
          <w:sz w:val="24"/>
          <w:szCs w:val="24"/>
        </w:rPr>
      </w:pPr>
    </w:p>
    <w:p w:rsidR="00E973DB" w:rsidRPr="00EE0278" w:rsidRDefault="00E973DB" w:rsidP="00EE0278">
      <w:pPr>
        <w:rPr>
          <w:rFonts w:ascii="Arial" w:hAnsi="Arial" w:cs="Arial"/>
          <w:sz w:val="24"/>
          <w:szCs w:val="24"/>
        </w:rPr>
      </w:pPr>
    </w:p>
    <w:sectPr w:rsidR="00E973DB" w:rsidRPr="00EE0278">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423" w:rsidRDefault="00942423" w:rsidP="00FD2103">
      <w:pPr>
        <w:spacing w:after="0" w:line="240" w:lineRule="auto"/>
      </w:pPr>
      <w:r>
        <w:separator/>
      </w:r>
    </w:p>
  </w:endnote>
  <w:endnote w:type="continuationSeparator" w:id="0">
    <w:p w:rsidR="00942423" w:rsidRDefault="00942423" w:rsidP="00FD2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4A6" w:rsidRDefault="00C874A6">
    <w:pPr>
      <w:ind w:right="260"/>
      <w:rPr>
        <w:color w:val="0F243E" w:themeColor="text2" w:themeShade="80"/>
        <w:sz w:val="26"/>
        <w:szCs w:val="26"/>
      </w:rPr>
    </w:pPr>
    <w:r>
      <w:rPr>
        <w:noProof/>
        <w:color w:val="1F497D" w:themeColor="text2"/>
        <w:sz w:val="26"/>
        <w:szCs w:val="26"/>
        <w:lang w:eastAsia="es-MX"/>
      </w:rPr>
      <mc:AlternateContent>
        <mc:Choice Requires="wps">
          <w:drawing>
            <wp:anchor distT="0" distB="0" distL="114300" distR="114300" simplePos="0" relativeHeight="251659264" behindDoc="0" locked="0" layoutInCell="1" allowOverlap="1" wp14:editId="38CDDEC2">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74A6" w:rsidRDefault="00C874A6">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A71115" w:rsidRPr="00A71115">
                            <w:rPr>
                              <w:noProof/>
                              <w:color w:val="0F243E" w:themeColor="text2" w:themeShade="80"/>
                              <w:sz w:val="26"/>
                              <w:szCs w:val="26"/>
                              <w:lang w:val="es-ES"/>
                            </w:rPr>
                            <w:t>5</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uadro de texto 49" o:spid="_x0000_s1028"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" fillcolor="white [3201]" stroked="f" strokeweight=".5pt">
              <v:textbox style="mso-fit-shape-to-text:t" inset="0,,0">
                <w:txbxContent>
                  <w:p w:rsidR="00C874A6" w:rsidRDefault="00C874A6">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A71115" w:rsidRPr="00A71115">
                      <w:rPr>
                        <w:noProof/>
                        <w:color w:val="0F243E" w:themeColor="text2" w:themeShade="80"/>
                        <w:sz w:val="26"/>
                        <w:szCs w:val="26"/>
                        <w:lang w:val="es-ES"/>
                      </w:rPr>
                      <w:t>5</w:t>
                    </w:r>
                    <w:r>
                      <w:rPr>
                        <w:color w:val="0F243E" w:themeColor="text2" w:themeShade="80"/>
                        <w:sz w:val="26"/>
                        <w:szCs w:val="26"/>
                      </w:rPr>
                      <w:fldChar w:fldCharType="end"/>
                    </w:r>
                  </w:p>
                </w:txbxContent>
              </v:textbox>
              <w10:wrap anchorx="page" anchory="page"/>
            </v:shape>
          </w:pict>
        </mc:Fallback>
      </mc:AlternateContent>
    </w:r>
  </w:p>
  <w:p w:rsidR="00C874A6" w:rsidRDefault="00C874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423" w:rsidRDefault="00942423" w:rsidP="00FD2103">
      <w:pPr>
        <w:spacing w:after="0" w:line="240" w:lineRule="auto"/>
      </w:pPr>
      <w:r>
        <w:separator/>
      </w:r>
    </w:p>
  </w:footnote>
  <w:footnote w:type="continuationSeparator" w:id="0">
    <w:p w:rsidR="00942423" w:rsidRDefault="00942423" w:rsidP="00FD21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4109A"/>
    <w:multiLevelType w:val="hybridMultilevel"/>
    <w:tmpl w:val="D27A4EA2"/>
    <w:lvl w:ilvl="0" w:tplc="4E3812E2">
      <w:start w:val="1"/>
      <w:numFmt w:val="decimal"/>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492D0B"/>
    <w:multiLevelType w:val="hybridMultilevel"/>
    <w:tmpl w:val="D1D0B856"/>
    <w:lvl w:ilvl="0" w:tplc="B6985450">
      <w:start w:val="12"/>
      <w:numFmt w:val="lowerLetter"/>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A562B8D"/>
    <w:multiLevelType w:val="hybridMultilevel"/>
    <w:tmpl w:val="0A409E60"/>
    <w:lvl w:ilvl="0" w:tplc="080CF33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176016E"/>
    <w:multiLevelType w:val="hybridMultilevel"/>
    <w:tmpl w:val="78CA7804"/>
    <w:lvl w:ilvl="0" w:tplc="4192ED34">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9A6257A"/>
    <w:multiLevelType w:val="hybridMultilevel"/>
    <w:tmpl w:val="E1F88910"/>
    <w:lvl w:ilvl="0" w:tplc="BE1EFB22">
      <w:start w:val="38"/>
      <w:numFmt w:val="lowerLetter"/>
      <w:lvlText w:val="%1."/>
      <w:lvlJc w:val="left"/>
      <w:pPr>
        <w:ind w:left="1080" w:hanging="360"/>
      </w:pPr>
      <w:rPr>
        <w:rFonts w:ascii="Arial" w:hAnsi="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8BF"/>
    <w:rsid w:val="000132BF"/>
    <w:rsid w:val="000148BF"/>
    <w:rsid w:val="0009506A"/>
    <w:rsid w:val="000B16DF"/>
    <w:rsid w:val="00166C90"/>
    <w:rsid w:val="00167DD9"/>
    <w:rsid w:val="001B538C"/>
    <w:rsid w:val="00217C57"/>
    <w:rsid w:val="00221EAD"/>
    <w:rsid w:val="0022537C"/>
    <w:rsid w:val="00227A94"/>
    <w:rsid w:val="0023777F"/>
    <w:rsid w:val="00251B26"/>
    <w:rsid w:val="002832DE"/>
    <w:rsid w:val="00283A59"/>
    <w:rsid w:val="002951D4"/>
    <w:rsid w:val="002E221A"/>
    <w:rsid w:val="002E6CC9"/>
    <w:rsid w:val="00320150"/>
    <w:rsid w:val="004B4F7D"/>
    <w:rsid w:val="00501E07"/>
    <w:rsid w:val="00526C81"/>
    <w:rsid w:val="005614DF"/>
    <w:rsid w:val="005A1AC6"/>
    <w:rsid w:val="006163F7"/>
    <w:rsid w:val="00637DF4"/>
    <w:rsid w:val="006A7A95"/>
    <w:rsid w:val="006E1160"/>
    <w:rsid w:val="007026C2"/>
    <w:rsid w:val="0070632C"/>
    <w:rsid w:val="0074652E"/>
    <w:rsid w:val="00752D24"/>
    <w:rsid w:val="007964D0"/>
    <w:rsid w:val="007B31BA"/>
    <w:rsid w:val="00807564"/>
    <w:rsid w:val="00815884"/>
    <w:rsid w:val="008438CF"/>
    <w:rsid w:val="008666F0"/>
    <w:rsid w:val="0089092F"/>
    <w:rsid w:val="008D3746"/>
    <w:rsid w:val="008E614E"/>
    <w:rsid w:val="00903943"/>
    <w:rsid w:val="00942423"/>
    <w:rsid w:val="00983B02"/>
    <w:rsid w:val="00991B5D"/>
    <w:rsid w:val="0099632C"/>
    <w:rsid w:val="009E0CE1"/>
    <w:rsid w:val="009E2FFB"/>
    <w:rsid w:val="00A71115"/>
    <w:rsid w:val="00A9135F"/>
    <w:rsid w:val="00AA636B"/>
    <w:rsid w:val="00AB4366"/>
    <w:rsid w:val="00B208AF"/>
    <w:rsid w:val="00B72D61"/>
    <w:rsid w:val="00B74719"/>
    <w:rsid w:val="00BD7490"/>
    <w:rsid w:val="00BF5806"/>
    <w:rsid w:val="00BF5DDB"/>
    <w:rsid w:val="00C30F4D"/>
    <w:rsid w:val="00C874A6"/>
    <w:rsid w:val="00CF04C6"/>
    <w:rsid w:val="00D142CC"/>
    <w:rsid w:val="00D267A1"/>
    <w:rsid w:val="00D674F2"/>
    <w:rsid w:val="00E7518E"/>
    <w:rsid w:val="00E973DB"/>
    <w:rsid w:val="00E97942"/>
    <w:rsid w:val="00ED3595"/>
    <w:rsid w:val="00EE0278"/>
    <w:rsid w:val="00EF7303"/>
    <w:rsid w:val="00F667C5"/>
    <w:rsid w:val="00FB23D2"/>
    <w:rsid w:val="00FD21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D21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D21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32DE"/>
    <w:pPr>
      <w:ind w:left="720"/>
      <w:contextualSpacing/>
    </w:pPr>
  </w:style>
  <w:style w:type="paragraph" w:styleId="Textodeglobo">
    <w:name w:val="Balloon Text"/>
    <w:basedOn w:val="Normal"/>
    <w:link w:val="TextodegloboCar"/>
    <w:uiPriority w:val="99"/>
    <w:semiHidden/>
    <w:unhideWhenUsed/>
    <w:rsid w:val="00CF04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04C6"/>
    <w:rPr>
      <w:rFonts w:ascii="Tahoma" w:hAnsi="Tahoma" w:cs="Tahoma"/>
      <w:sz w:val="16"/>
      <w:szCs w:val="16"/>
    </w:rPr>
  </w:style>
  <w:style w:type="table" w:styleId="Tablaconcuadrcula">
    <w:name w:val="Table Grid"/>
    <w:basedOn w:val="Tablanormal"/>
    <w:uiPriority w:val="59"/>
    <w:rsid w:val="00F66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D21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2103"/>
  </w:style>
  <w:style w:type="paragraph" w:styleId="Piedepgina">
    <w:name w:val="footer"/>
    <w:basedOn w:val="Normal"/>
    <w:link w:val="PiedepginaCar"/>
    <w:uiPriority w:val="99"/>
    <w:unhideWhenUsed/>
    <w:rsid w:val="00FD21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2103"/>
  </w:style>
  <w:style w:type="character" w:customStyle="1" w:styleId="Ttulo1Car">
    <w:name w:val="Título 1 Car"/>
    <w:basedOn w:val="Fuentedeprrafopredeter"/>
    <w:link w:val="Ttulo1"/>
    <w:uiPriority w:val="9"/>
    <w:rsid w:val="00FD210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FD2103"/>
    <w:pPr>
      <w:outlineLvl w:val="9"/>
    </w:pPr>
    <w:rPr>
      <w:lang w:eastAsia="es-MX"/>
    </w:rPr>
  </w:style>
  <w:style w:type="character" w:customStyle="1" w:styleId="Ttulo2Car">
    <w:name w:val="Título 2 Car"/>
    <w:basedOn w:val="Fuentedeprrafopredeter"/>
    <w:link w:val="Ttulo2"/>
    <w:uiPriority w:val="9"/>
    <w:rsid w:val="00FD2103"/>
    <w:rPr>
      <w:rFonts w:asciiTheme="majorHAnsi" w:eastAsiaTheme="majorEastAsia" w:hAnsiTheme="majorHAnsi" w:cstheme="majorBidi"/>
      <w:b/>
      <w:bCs/>
      <w:color w:val="4F81BD" w:themeColor="accent1"/>
      <w:sz w:val="26"/>
      <w:szCs w:val="26"/>
    </w:rPr>
  </w:style>
  <w:style w:type="paragraph" w:styleId="TDC1">
    <w:name w:val="toc 1"/>
    <w:basedOn w:val="Normal"/>
    <w:next w:val="Normal"/>
    <w:autoRedefine/>
    <w:uiPriority w:val="39"/>
    <w:unhideWhenUsed/>
    <w:rsid w:val="008438CF"/>
    <w:pPr>
      <w:spacing w:after="100"/>
    </w:pPr>
  </w:style>
  <w:style w:type="paragraph" w:styleId="TDC2">
    <w:name w:val="toc 2"/>
    <w:basedOn w:val="Normal"/>
    <w:next w:val="Normal"/>
    <w:autoRedefine/>
    <w:uiPriority w:val="39"/>
    <w:unhideWhenUsed/>
    <w:rsid w:val="008438CF"/>
    <w:pPr>
      <w:spacing w:after="100"/>
      <w:ind w:left="220"/>
    </w:pPr>
  </w:style>
  <w:style w:type="character" w:styleId="Hipervnculo">
    <w:name w:val="Hyperlink"/>
    <w:basedOn w:val="Fuentedeprrafopredeter"/>
    <w:uiPriority w:val="99"/>
    <w:unhideWhenUsed/>
    <w:rsid w:val="008438C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D21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D21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32DE"/>
    <w:pPr>
      <w:ind w:left="720"/>
      <w:contextualSpacing/>
    </w:pPr>
  </w:style>
  <w:style w:type="paragraph" w:styleId="Textodeglobo">
    <w:name w:val="Balloon Text"/>
    <w:basedOn w:val="Normal"/>
    <w:link w:val="TextodegloboCar"/>
    <w:uiPriority w:val="99"/>
    <w:semiHidden/>
    <w:unhideWhenUsed/>
    <w:rsid w:val="00CF04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04C6"/>
    <w:rPr>
      <w:rFonts w:ascii="Tahoma" w:hAnsi="Tahoma" w:cs="Tahoma"/>
      <w:sz w:val="16"/>
      <w:szCs w:val="16"/>
    </w:rPr>
  </w:style>
  <w:style w:type="table" w:styleId="Tablaconcuadrcula">
    <w:name w:val="Table Grid"/>
    <w:basedOn w:val="Tablanormal"/>
    <w:uiPriority w:val="59"/>
    <w:rsid w:val="00F66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D21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2103"/>
  </w:style>
  <w:style w:type="paragraph" w:styleId="Piedepgina">
    <w:name w:val="footer"/>
    <w:basedOn w:val="Normal"/>
    <w:link w:val="PiedepginaCar"/>
    <w:uiPriority w:val="99"/>
    <w:unhideWhenUsed/>
    <w:rsid w:val="00FD21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2103"/>
  </w:style>
  <w:style w:type="character" w:customStyle="1" w:styleId="Ttulo1Car">
    <w:name w:val="Título 1 Car"/>
    <w:basedOn w:val="Fuentedeprrafopredeter"/>
    <w:link w:val="Ttulo1"/>
    <w:uiPriority w:val="9"/>
    <w:rsid w:val="00FD210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FD2103"/>
    <w:pPr>
      <w:outlineLvl w:val="9"/>
    </w:pPr>
    <w:rPr>
      <w:lang w:eastAsia="es-MX"/>
    </w:rPr>
  </w:style>
  <w:style w:type="character" w:customStyle="1" w:styleId="Ttulo2Car">
    <w:name w:val="Título 2 Car"/>
    <w:basedOn w:val="Fuentedeprrafopredeter"/>
    <w:link w:val="Ttulo2"/>
    <w:uiPriority w:val="9"/>
    <w:rsid w:val="00FD2103"/>
    <w:rPr>
      <w:rFonts w:asciiTheme="majorHAnsi" w:eastAsiaTheme="majorEastAsia" w:hAnsiTheme="majorHAnsi" w:cstheme="majorBidi"/>
      <w:b/>
      <w:bCs/>
      <w:color w:val="4F81BD" w:themeColor="accent1"/>
      <w:sz w:val="26"/>
      <w:szCs w:val="26"/>
    </w:rPr>
  </w:style>
  <w:style w:type="paragraph" w:styleId="TDC1">
    <w:name w:val="toc 1"/>
    <w:basedOn w:val="Normal"/>
    <w:next w:val="Normal"/>
    <w:autoRedefine/>
    <w:uiPriority w:val="39"/>
    <w:unhideWhenUsed/>
    <w:rsid w:val="008438CF"/>
    <w:pPr>
      <w:spacing w:after="100"/>
    </w:pPr>
  </w:style>
  <w:style w:type="paragraph" w:styleId="TDC2">
    <w:name w:val="toc 2"/>
    <w:basedOn w:val="Normal"/>
    <w:next w:val="Normal"/>
    <w:autoRedefine/>
    <w:uiPriority w:val="39"/>
    <w:unhideWhenUsed/>
    <w:rsid w:val="008438CF"/>
    <w:pPr>
      <w:spacing w:after="100"/>
      <w:ind w:left="220"/>
    </w:pPr>
  </w:style>
  <w:style w:type="character" w:styleId="Hipervnculo">
    <w:name w:val="Hyperlink"/>
    <w:basedOn w:val="Fuentedeprrafopredeter"/>
    <w:uiPriority w:val="99"/>
    <w:unhideWhenUsed/>
    <w:rsid w:val="008438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638858">
      <w:bodyDiv w:val="1"/>
      <w:marLeft w:val="0"/>
      <w:marRight w:val="0"/>
      <w:marTop w:val="0"/>
      <w:marBottom w:val="0"/>
      <w:divBdr>
        <w:top w:val="none" w:sz="0" w:space="0" w:color="auto"/>
        <w:left w:val="none" w:sz="0" w:space="0" w:color="auto"/>
        <w:bottom w:val="none" w:sz="0" w:space="0" w:color="auto"/>
        <w:right w:val="none" w:sz="0" w:space="0" w:color="auto"/>
      </w:divBdr>
    </w:div>
    <w:div w:id="867721931">
      <w:bodyDiv w:val="1"/>
      <w:marLeft w:val="0"/>
      <w:marRight w:val="0"/>
      <w:marTop w:val="0"/>
      <w:marBottom w:val="0"/>
      <w:divBdr>
        <w:top w:val="none" w:sz="0" w:space="0" w:color="auto"/>
        <w:left w:val="none" w:sz="0" w:space="0" w:color="auto"/>
        <w:bottom w:val="none" w:sz="0" w:space="0" w:color="auto"/>
        <w:right w:val="none" w:sz="0" w:space="0" w:color="auto"/>
      </w:divBdr>
    </w:div>
    <w:div w:id="1300646662">
      <w:bodyDiv w:val="1"/>
      <w:marLeft w:val="0"/>
      <w:marRight w:val="0"/>
      <w:marTop w:val="0"/>
      <w:marBottom w:val="0"/>
      <w:divBdr>
        <w:top w:val="none" w:sz="0" w:space="0" w:color="auto"/>
        <w:left w:val="none" w:sz="0" w:space="0" w:color="auto"/>
        <w:bottom w:val="none" w:sz="0" w:space="0" w:color="auto"/>
        <w:right w:val="none" w:sz="0" w:space="0" w:color="auto"/>
      </w:divBdr>
    </w:div>
    <w:div w:id="132477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613D7-4B40-450A-95C2-FF9DB0B89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5868</Words>
  <Characters>32278</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MEEBX</dc:creator>
  <cp:lastModifiedBy>MEEBX</cp:lastModifiedBy>
  <cp:revision>3</cp:revision>
  <cp:lastPrinted>2021-04-16T02:55:00Z</cp:lastPrinted>
  <dcterms:created xsi:type="dcterms:W3CDTF">2021-05-24T02:53:00Z</dcterms:created>
  <dcterms:modified xsi:type="dcterms:W3CDTF">2021-05-24T02:54:00Z</dcterms:modified>
</cp:coreProperties>
</file>