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22E6" w14:textId="3F4A4045" w:rsidR="00CF792D" w:rsidRDefault="00344C41">
      <w:r>
        <w:t xml:space="preserve">Wilfrido </w:t>
      </w:r>
      <w:proofErr w:type="spellStart"/>
      <w:r>
        <w:t>alfredo</w:t>
      </w:r>
      <w:proofErr w:type="spellEnd"/>
      <w:r>
        <w:t xml:space="preserve"> </w:t>
      </w:r>
      <w:proofErr w:type="spellStart"/>
      <w:r>
        <w:t>anleu</w:t>
      </w:r>
      <w:proofErr w:type="spellEnd"/>
      <w:r>
        <w:t xml:space="preserve"> gramajo</w:t>
      </w:r>
    </w:p>
    <w:p w14:paraId="1E9066B8" w14:textId="24C1578B" w:rsidR="00344C41" w:rsidRDefault="00344C41"/>
    <w:p w14:paraId="50B96FCE" w14:textId="77777777" w:rsidR="00344C41" w:rsidRDefault="00344C41" w:rsidP="00344C41">
      <w:r>
        <w:t xml:space="preserve">Anamnesis y </w:t>
      </w:r>
      <w:proofErr w:type="spellStart"/>
      <w:r>
        <w:t>ExamenFísico</w:t>
      </w:r>
      <w:proofErr w:type="spellEnd"/>
      <w:r>
        <w:t xml:space="preserve"> KAROZZI MAVILA UPCH</w:t>
      </w:r>
    </w:p>
    <w:p w14:paraId="750304DB" w14:textId="77777777" w:rsidR="00344C41" w:rsidRDefault="00344C41" w:rsidP="00344C41">
      <w:r>
        <w:t>2. Punto de Partida</w:t>
      </w:r>
    </w:p>
    <w:p w14:paraId="0FDE294B" w14:textId="77777777" w:rsidR="00344C41" w:rsidRDefault="00344C41" w:rsidP="00344C41">
      <w:r>
        <w:t xml:space="preserve">3. Relación entre el Médico y </w:t>
      </w:r>
      <w:proofErr w:type="spellStart"/>
      <w:r>
        <w:t>suPaciente</w:t>
      </w:r>
      <w:proofErr w:type="spellEnd"/>
      <w:r>
        <w:t> Trascendental en una buena anamnesis</w:t>
      </w:r>
      <w:r>
        <w:t> La Importancia del saludo y la presentación</w:t>
      </w:r>
      <w:r>
        <w:t> La barrera de la confianza</w:t>
      </w:r>
      <w:r>
        <w:t> El camino a una buena hipótesis diagnóstica</w:t>
      </w:r>
    </w:p>
    <w:p w14:paraId="58E2CCBB" w14:textId="77777777" w:rsidR="00344C41" w:rsidRDefault="00344C41" w:rsidP="00344C41">
      <w:r>
        <w:t xml:space="preserve">4. Una buena anamnesis es suficiente para definir </w:t>
      </w:r>
      <w:proofErr w:type="spellStart"/>
      <w:r>
        <w:t>elcamino</w:t>
      </w:r>
      <w:proofErr w:type="spellEnd"/>
      <w:r>
        <w:t xml:space="preserve"> a seguir ……….</w:t>
      </w:r>
    </w:p>
    <w:p w14:paraId="0FD4FB67" w14:textId="77777777" w:rsidR="00344C41" w:rsidRDefault="00344C41" w:rsidP="00344C41">
      <w:r>
        <w:t>5. Historia Clínica</w:t>
      </w:r>
    </w:p>
    <w:p w14:paraId="78BD4D3F" w14:textId="77777777" w:rsidR="00344C41" w:rsidRDefault="00344C41" w:rsidP="00344C41">
      <w:r>
        <w:t>6. Estructura de la Historia Clínica</w:t>
      </w:r>
      <w:r>
        <w:t> Identificación del paciente</w:t>
      </w:r>
      <w:r>
        <w:t> Motivo de consulta</w:t>
      </w:r>
      <w:r>
        <w:t> Anamnesis Próxima: Enfermedad actual</w:t>
      </w:r>
      <w:r>
        <w:t xml:space="preserve"> Anamnesis Remota: Antecedentes - Antecedentes mórbidos - Antecedentes </w:t>
      </w:r>
      <w:proofErr w:type="spellStart"/>
      <w:r>
        <w:t>ginecoobstétricos</w:t>
      </w:r>
      <w:proofErr w:type="spellEnd"/>
      <w:r>
        <w:t xml:space="preserve"> - Hábitos - Medicamentos - Alergias - Antecedentes sociales y personales - Antecedentes familiares - Inmunizaciones</w:t>
      </w:r>
      <w:r>
        <w:t> Revisión por Sistemas</w:t>
      </w:r>
    </w:p>
    <w:p w14:paraId="114957E2" w14:textId="77777777" w:rsidR="00344C41" w:rsidRDefault="00344C41" w:rsidP="00344C41">
      <w:r>
        <w:t>7. Estructura de la Historia Clínica</w:t>
      </w:r>
      <w:r>
        <w:t> Identificación del paciente</w:t>
      </w:r>
      <w:r>
        <w:t> Motivo de consulta</w:t>
      </w:r>
      <w:r>
        <w:t> Anamnesis Próxima: Enfermedad actual</w:t>
      </w:r>
      <w:r>
        <w:t xml:space="preserve"> Anamnesis Remota: Antecedentes - Antecedentes mórbidos - Antecedentes </w:t>
      </w:r>
      <w:proofErr w:type="spellStart"/>
      <w:r>
        <w:t>ginecoobstétricos</w:t>
      </w:r>
      <w:proofErr w:type="spellEnd"/>
      <w:r>
        <w:t xml:space="preserve"> - Hábitos - Medicamentos - Alergias - Antecedentes sociales y personales - Antecedentes familiares - Inmunizaciones</w:t>
      </w:r>
      <w:r>
        <w:t> Revisión por Sistemas</w:t>
      </w:r>
    </w:p>
    <w:p w14:paraId="45BD4574" w14:textId="77777777" w:rsidR="00344C41" w:rsidRDefault="00344C41" w:rsidP="00344C41">
      <w:r>
        <w:t>8. Identificación del Paciente</w:t>
      </w:r>
      <w:r>
        <w:t> Nombre</w:t>
      </w:r>
      <w:r>
        <w:t> Edad</w:t>
      </w:r>
      <w:r>
        <w:t> Previsión</w:t>
      </w:r>
      <w:r>
        <w:t> Teléfono</w:t>
      </w:r>
      <w:r>
        <w:t> RUT</w:t>
      </w:r>
      <w:r>
        <w:t> Actividad o Profesión</w:t>
      </w:r>
    </w:p>
    <w:p w14:paraId="091E5081" w14:textId="77777777" w:rsidR="00344C41" w:rsidRDefault="00344C41" w:rsidP="00344C41">
      <w:r>
        <w:t>9. Estructura de la Historia Clínica</w:t>
      </w:r>
      <w:r>
        <w:t> Identificación del paciente</w:t>
      </w:r>
      <w:r>
        <w:t> Motivo de consulta</w:t>
      </w:r>
      <w:r>
        <w:t> Anamnesis Próxima: Enfermedad actual</w:t>
      </w:r>
      <w:r>
        <w:t xml:space="preserve"> Anamnesis Remota: Antecedentes - Antecedentes mórbidos - Antecedentes </w:t>
      </w:r>
      <w:proofErr w:type="spellStart"/>
      <w:r>
        <w:t>ginecoobstétricos</w:t>
      </w:r>
      <w:proofErr w:type="spellEnd"/>
      <w:r>
        <w:t xml:space="preserve"> - Hábitos - Medicamentos - Alergias - Antecedentes sociales y personales - Antecedentes familiares - Inmunizaciones</w:t>
      </w:r>
      <w:r>
        <w:t> Revisión por Sistemas</w:t>
      </w:r>
    </w:p>
    <w:p w14:paraId="6B0324C6" w14:textId="77777777" w:rsidR="00344C41" w:rsidRDefault="00344C41" w:rsidP="00344C41">
      <w:r>
        <w:t xml:space="preserve">10. ¿Qué lo hizo consultar? Motivo de </w:t>
      </w:r>
      <w:proofErr w:type="spellStart"/>
      <w:r>
        <w:t>ConsultaSíntoma</w:t>
      </w:r>
      <w:proofErr w:type="spellEnd"/>
      <w:r>
        <w:t xml:space="preserve"> </w:t>
      </w:r>
      <w:proofErr w:type="spellStart"/>
      <w:r>
        <w:t>SíntomasCardinal</w:t>
      </w:r>
      <w:proofErr w:type="spellEnd"/>
      <w:r>
        <w:t xml:space="preserve"> secundario s</w:t>
      </w:r>
    </w:p>
    <w:p w14:paraId="72A6BDCE" w14:textId="77777777" w:rsidR="00344C41" w:rsidRDefault="00344C41" w:rsidP="00344C41">
      <w:r>
        <w:t>11. Principales Motivos de Consulta</w:t>
      </w:r>
    </w:p>
    <w:p w14:paraId="01CC8E09" w14:textId="77777777" w:rsidR="00344C41" w:rsidRDefault="00344C41" w:rsidP="00344C41">
      <w:r>
        <w:t>12. Dolor</w:t>
      </w:r>
      <w:r>
        <w:t> Ubicación</w:t>
      </w:r>
      <w:r>
        <w:t> Irradiación</w:t>
      </w:r>
      <w:r>
        <w:t> Tipo</w:t>
      </w:r>
      <w:r>
        <w:t> Intensidad</w:t>
      </w:r>
      <w:r>
        <w:t> Evolución o Temporalidad</w:t>
      </w:r>
      <w:r>
        <w:t xml:space="preserve"> Factores </w:t>
      </w:r>
      <w:proofErr w:type="spellStart"/>
      <w:r>
        <w:t>aliviantes</w:t>
      </w:r>
      <w:proofErr w:type="spellEnd"/>
      <w:r>
        <w:t xml:space="preserve"> o agravantes</w:t>
      </w:r>
      <w:r>
        <w:t> Manifestaciones asociadas</w:t>
      </w:r>
    </w:p>
    <w:p w14:paraId="1F71AF09" w14:textId="77777777" w:rsidR="00344C41" w:rsidRDefault="00344C41" w:rsidP="00344C41">
      <w:r>
        <w:t>13. Tos</w:t>
      </w:r>
      <w:r>
        <w:t> Temporalidad: Aguda v/s Crónica - 2 semanas</w:t>
      </w:r>
      <w:r>
        <w:t> Tipo e Intensidad</w:t>
      </w:r>
      <w:r>
        <w:t> Con o sin expectoración</w:t>
      </w:r>
      <w:r>
        <w:t> Tipo de expectoración</w:t>
      </w:r>
      <w:r>
        <w:t> Manifestaciones asociadas</w:t>
      </w:r>
    </w:p>
    <w:p w14:paraId="6754B5D9" w14:textId="77777777" w:rsidR="00344C41" w:rsidRDefault="00344C41" w:rsidP="00344C41">
      <w:r>
        <w:t>14. Disnea</w:t>
      </w:r>
      <w:r>
        <w:t> Respiratoria v/s Cardiaca</w:t>
      </w:r>
      <w:r>
        <w:t> Temporalidad - Aguda v/s Crónica. - Circunstancias en las que aparece</w:t>
      </w:r>
      <w:r>
        <w:t> Manifestaciones asociadas - Ortopnea - DPN - Sibilancias</w:t>
      </w:r>
    </w:p>
    <w:p w14:paraId="37D144E9" w14:textId="77777777" w:rsidR="00344C41" w:rsidRDefault="00344C41" w:rsidP="00344C41">
      <w:r>
        <w:t>15. Estructura de la Historia Clínica</w:t>
      </w:r>
      <w:r>
        <w:t> Identificación del paciente</w:t>
      </w:r>
      <w:r>
        <w:t> Motivo de consulta</w:t>
      </w:r>
      <w:r>
        <w:t> Anamnesis Próxima: Enfermedad actual</w:t>
      </w:r>
      <w:r>
        <w:t xml:space="preserve"> Anamnesis Remota: Antecedentes - Antecedentes mórbidos - Antecedentes </w:t>
      </w:r>
      <w:proofErr w:type="spellStart"/>
      <w:r>
        <w:t>ginecoobstétricos</w:t>
      </w:r>
      <w:proofErr w:type="spellEnd"/>
      <w:r>
        <w:t xml:space="preserve"> - Hábitos - Medicamentos - Alergias - Antecedentes sociales y personales - Antecedentes familiares - Inmunizaciones</w:t>
      </w:r>
      <w:r>
        <w:t> Revisión por Sistemas</w:t>
      </w:r>
    </w:p>
    <w:p w14:paraId="724D7AE1" w14:textId="77777777" w:rsidR="00344C41" w:rsidRDefault="00344C41" w:rsidP="00344C41">
      <w:r>
        <w:lastRenderedPageBreak/>
        <w:t>16. Anamnesis próxima</w:t>
      </w:r>
      <w:r>
        <w:t> La parte más importante de la Historia clínica</w:t>
      </w:r>
      <w:r>
        <w:t> Padecimiento actual</w:t>
      </w:r>
      <w:r>
        <w:t> Integrar antecedentes pertinentes</w:t>
      </w:r>
      <w:r>
        <w:t> Uso de fechas - Consulto el jueves - Consulto el 12/3</w:t>
      </w:r>
    </w:p>
    <w:p w14:paraId="216FFA95" w14:textId="77777777" w:rsidR="00344C41" w:rsidRDefault="00344C41" w:rsidP="00344C41">
      <w:r>
        <w:t>17. Ejemplo</w:t>
      </w:r>
      <w:r>
        <w:t> Paciente: Antonieta Medina Castro</w:t>
      </w:r>
      <w:r>
        <w:t> Motivo de Consulta: Dolor retroesternal</w:t>
      </w:r>
      <w:r>
        <w:t xml:space="preserve"> Anamnesis Próxima: Paciente, sexo femenino, de 53 años, con antecedentes de HTA no controlada, tabaquismo y dislipidemia, consulta el jueves 13/3 a las 5:00 AM por un dolor retroesternal de carácter opresivo, que se irradia a brazo izquierdo, de inicio súbito mientras se encontraba durmiendo, de 30 minutos de evolución, EVA 10/10, que no cede al uso de </w:t>
      </w:r>
      <w:proofErr w:type="spellStart"/>
      <w:r>
        <w:t>AINEs</w:t>
      </w:r>
      <w:proofErr w:type="spellEnd"/>
      <w:r>
        <w:t>.</w:t>
      </w:r>
    </w:p>
    <w:p w14:paraId="5FECEEE2" w14:textId="77777777" w:rsidR="00344C41" w:rsidRDefault="00344C41" w:rsidP="00344C41">
      <w:r>
        <w:t>18. Estructura de la Historia Clínica</w:t>
      </w:r>
      <w:r>
        <w:t> Identificación del paciente</w:t>
      </w:r>
      <w:r>
        <w:t> Motivo de consulta</w:t>
      </w:r>
      <w:r>
        <w:t> Anamnesis Próxima: Enfermedad actual</w:t>
      </w:r>
      <w:r>
        <w:t xml:space="preserve"> Anamnesis Remota: Antecedentes - Antecedentes mórbidos - Antecedentes </w:t>
      </w:r>
      <w:proofErr w:type="spellStart"/>
      <w:r>
        <w:t>ginecoobstétricos</w:t>
      </w:r>
      <w:proofErr w:type="spellEnd"/>
      <w:r>
        <w:t xml:space="preserve"> - Hábitos - Medicamentos - Alergias - Antecedentes sociales y personales - Antecedentes familiares - Inmunizaciones</w:t>
      </w:r>
      <w:r>
        <w:t> Revisión por Sistemas</w:t>
      </w:r>
    </w:p>
    <w:p w14:paraId="1F953C41" w14:textId="77777777" w:rsidR="00344C41" w:rsidRDefault="00344C41" w:rsidP="00344C41">
      <w:r>
        <w:t xml:space="preserve">19. ¿Cómo será el resto de la </w:t>
      </w:r>
      <w:proofErr w:type="spellStart"/>
      <w:r>
        <w:t>historiade</w:t>
      </w:r>
      <w:proofErr w:type="spellEnd"/>
      <w:r>
        <w:t xml:space="preserve"> este paciente?</w:t>
      </w:r>
      <w:r>
        <w:t xml:space="preserve"> Anamnesis Remota: Antecedentes </w:t>
      </w:r>
      <w:r>
        <w:t xml:space="preserve"> Antecedentes mórbidos: HTA, Dislipidemia, Asma, Diabetes, Historia de cáncer. </w:t>
      </w:r>
      <w:r>
        <w:t xml:space="preserve"> Antecedentes </w:t>
      </w:r>
      <w:proofErr w:type="spellStart"/>
      <w:r>
        <w:t>ginecoobstétricos</w:t>
      </w:r>
      <w:proofErr w:type="spellEnd"/>
      <w:r>
        <w:t xml:space="preserve">: Menarquia, Menopausia, FUR. </w:t>
      </w:r>
      <w:r>
        <w:t xml:space="preserve"> Hábitos: Tabaco: 1 cajetilla diaria durante 30 años. Alcohol: Bebedora social. Otras: Cocaína hace 15 años. </w:t>
      </w:r>
      <w:r>
        <w:t xml:space="preserve"> Sedentaria: Obesidad, IMC: 42 </w:t>
      </w:r>
      <w:r>
        <w:t xml:space="preserve"> Medicamentos: Enalapril, tiazida, metformina, amiodarona, atorvastatina, salbutamol. </w:t>
      </w:r>
      <w:r>
        <w:t xml:space="preserve"> Alergias: A la penicilina. </w:t>
      </w:r>
      <w:r>
        <w:t xml:space="preserve"> Antecedentes sociales y personales: Vive en Valparaíso, trabaja en la feria. </w:t>
      </w:r>
      <w:r>
        <w:t xml:space="preserve"> Antecedentes familiares: Casada, marido alcohólico. Hijos drogadictos. </w:t>
      </w:r>
      <w:r>
        <w:t> Inmunizaciones: Refiere que no.</w:t>
      </w:r>
    </w:p>
    <w:p w14:paraId="3B354F86" w14:textId="77777777" w:rsidR="00344C41" w:rsidRDefault="00344C41" w:rsidP="00344C41">
      <w:r>
        <w:t>20. Estructura de la Historia Clínica</w:t>
      </w:r>
      <w:r>
        <w:t> Identificación del paciente</w:t>
      </w:r>
      <w:r>
        <w:t> Motivo de consulta</w:t>
      </w:r>
      <w:r>
        <w:t> Anamnesis Próxima: Enfermedad actual</w:t>
      </w:r>
      <w:r>
        <w:t xml:space="preserve"> Anamnesis Remota: Antecedentes - Antecedentes mórbidos - Antecedentes </w:t>
      </w:r>
      <w:proofErr w:type="spellStart"/>
      <w:r>
        <w:t>ginecoobstétricos</w:t>
      </w:r>
      <w:proofErr w:type="spellEnd"/>
      <w:r>
        <w:t xml:space="preserve"> - Hábitos - Medicamentos - Alergias - Antecedentes sociales y personales - Antecedentes familiares - Inmunizaciones</w:t>
      </w:r>
      <w:r>
        <w:t> Revisión por Sistemas</w:t>
      </w:r>
    </w:p>
    <w:p w14:paraId="07388D38" w14:textId="77777777" w:rsidR="00344C41" w:rsidRDefault="00344C41" w:rsidP="00344C41">
      <w:r>
        <w:t>21. Revisión por Sistemas</w:t>
      </w:r>
      <w:r>
        <w:t> Síntomas Generales</w:t>
      </w:r>
      <w:r>
        <w:t> Sistema Respiratorio</w:t>
      </w:r>
      <w:r>
        <w:t> Sistema Cardiovascular: Disnea capacidad funcional I-II, Palpitaciones, edema de extremidades inferiores. DPN, y ortopnea.</w:t>
      </w:r>
      <w:r>
        <w:t> Sistema Digestivo</w:t>
      </w:r>
      <w:r>
        <w:t> Sistema Genitourinario</w:t>
      </w:r>
      <w:r>
        <w:t> Sistema Endocrino</w:t>
      </w:r>
      <w:r>
        <w:t> Sistema Neurológico</w:t>
      </w:r>
    </w:p>
    <w:p w14:paraId="1F8E400A" w14:textId="77777777" w:rsidR="00344C41" w:rsidRDefault="00344C41" w:rsidP="00344C41">
      <w:r>
        <w:t xml:space="preserve">22. MISIÓN </w:t>
      </w:r>
      <w:proofErr w:type="spellStart"/>
      <w:r>
        <w:t>CUMPLIDAHe</w:t>
      </w:r>
      <w:proofErr w:type="spellEnd"/>
      <w:r>
        <w:t xml:space="preserve"> aquí la importancia de una buena </w:t>
      </w:r>
      <w:proofErr w:type="spellStart"/>
      <w:proofErr w:type="gramStart"/>
      <w:r>
        <w:t>anamnesis.Hasta</w:t>
      </w:r>
      <w:proofErr w:type="spellEnd"/>
      <w:proofErr w:type="gramEnd"/>
      <w:r>
        <w:t xml:space="preserve"> aquí el diagnóstico es </w:t>
      </w:r>
      <w:proofErr w:type="spellStart"/>
      <w:r>
        <w:t>claro:SÍNDROMECORONARIOAGUDO</w:t>
      </w:r>
      <w:proofErr w:type="spellEnd"/>
    </w:p>
    <w:p w14:paraId="2F3B76EE" w14:textId="77777777" w:rsidR="00344C41" w:rsidRDefault="00344C41" w:rsidP="00344C41">
      <w:r>
        <w:t>23. Ahora …Ahora vamos a ir a buscar al examen físico signos clínicos que avalen nuestro diagnóstico presuntivo.</w:t>
      </w:r>
    </w:p>
    <w:p w14:paraId="174E6440" w14:textId="77777777" w:rsidR="00344C41" w:rsidRDefault="00344C41" w:rsidP="00344C41">
      <w:r>
        <w:t>24. Examen Físico General</w:t>
      </w:r>
    </w:p>
    <w:p w14:paraId="284839E7" w14:textId="3568B248" w:rsidR="00344C41" w:rsidRDefault="00344C41" w:rsidP="00344C41">
      <w:r>
        <w:t>25. Examen físico general</w:t>
      </w:r>
      <w:r>
        <w:t> Comienza antes del saludo. Exige del médico un análisis crítico del paciente desde el primer contacto visual.</w:t>
      </w:r>
      <w:r>
        <w:t> Debe abarcar: - Posición y decúbito - Marcha o deambulación - Facie y expresión de la fisonomía - Conciencia y estado psíquico - Constitución y estado nutritivo. Peso y talla. - Piel y anexos - Sistema linfático - Pulso arterial - Respiración - Temperatura - Presión arterial</w:t>
      </w:r>
    </w:p>
    <w:sectPr w:rsidR="00344C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41"/>
    <w:rsid w:val="00344C41"/>
    <w:rsid w:val="00CF792D"/>
    <w:rsid w:val="00D2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7E29"/>
  <w15:chartTrackingRefBased/>
  <w15:docId w15:val="{8EC1E734-0022-4FBD-9EB9-1030A4C2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Elsy</dc:creator>
  <cp:keywords/>
  <dc:description/>
  <cp:lastModifiedBy>Elsy</cp:lastModifiedBy>
  <cp:revision>1</cp:revision>
  <dcterms:created xsi:type="dcterms:W3CDTF">2021-05-22T14:10:00Z</dcterms:created>
  <dcterms:modified xsi:type="dcterms:W3CDTF">2021-05-22T14:11:00Z</dcterms:modified>
</cp:coreProperties>
</file>