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37" w:rsidRDefault="00B07637" w:rsidP="00B07637">
      <w:r>
        <w:rPr>
          <w:noProof/>
          <w:lang w:eastAsia="es-MX"/>
        </w:rPr>
        <w:drawing>
          <wp:anchor distT="0" distB="0" distL="114300" distR="114300" simplePos="0" relativeHeight="251660288" behindDoc="1" locked="0" layoutInCell="1" allowOverlap="1" wp14:anchorId="074F114C" wp14:editId="7F57479A">
            <wp:simplePos x="0" y="0"/>
            <wp:positionH relativeFrom="page">
              <wp:align>right</wp:align>
            </wp:positionH>
            <wp:positionV relativeFrom="paragraph">
              <wp:posOffset>-900430</wp:posOffset>
            </wp:positionV>
            <wp:extent cx="7766462" cy="10134354"/>
            <wp:effectExtent l="0" t="0" r="6350" b="635"/>
            <wp:wrapNone/>
            <wp:docPr id="2" name="Imagen 2" descr="Descargar fondos de pantalla la pantera, el jaguar negro, el gato salvaje,  la pantera negra, animales peligrosos, pantera sobre un fondo negro libre.  Imágenes fondos d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argar fondos de pantalla la pantera, el jaguar negro, el gato salvaje,  la pantera negra, animales peligrosos, pantera sobre un fondo negro libre.  Imágenes fondos de descarga gratui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6462" cy="10134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0" locked="0" layoutInCell="1" allowOverlap="1" wp14:anchorId="5262EB96" wp14:editId="37F4B116">
            <wp:simplePos x="0" y="0"/>
            <wp:positionH relativeFrom="column">
              <wp:posOffset>3070528</wp:posOffset>
            </wp:positionH>
            <wp:positionV relativeFrom="paragraph">
              <wp:posOffset>275</wp:posOffset>
            </wp:positionV>
            <wp:extent cx="3578225" cy="2176145"/>
            <wp:effectExtent l="19050" t="0" r="3175" b="643255"/>
            <wp:wrapSquare wrapText="bothSides"/>
            <wp:docPr id="1" name="Imagen 1" descr="C:\Users\HECTOR\Desktop\descarga.png"/>
            <wp:cNvGraphicFramePr/>
            <a:graphic xmlns:a="http://schemas.openxmlformats.org/drawingml/2006/main">
              <a:graphicData uri="http://schemas.openxmlformats.org/drawingml/2006/picture">
                <pic:pic xmlns:pic="http://schemas.openxmlformats.org/drawingml/2006/picture">
                  <pic:nvPicPr>
                    <pic:cNvPr id="1" name="Imagen 1" descr="C:\Users\HECTOR\Desktop\descarga.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8225" cy="21761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B07637" w:rsidRDefault="00B07637" w:rsidP="00B07637">
      <w:pPr>
        <w:rPr>
          <w:rFonts w:ascii="Arial" w:hAnsi="Arial" w:cs="Arial"/>
          <w:sz w:val="40"/>
          <w:szCs w:val="40"/>
        </w:rPr>
      </w:pPr>
    </w:p>
    <w:p w:rsidR="00B07637" w:rsidRPr="00C830D2" w:rsidRDefault="00B07637" w:rsidP="00B07637">
      <w:pPr>
        <w:rPr>
          <w:rFonts w:ascii="Arial" w:hAnsi="Arial" w:cs="Arial"/>
          <w:color w:val="FFFFFF" w:themeColor="background1"/>
          <w:sz w:val="48"/>
          <w:szCs w:val="40"/>
        </w:rPr>
      </w:pPr>
      <w:r w:rsidRPr="00C830D2">
        <w:rPr>
          <w:rFonts w:ascii="Arial" w:hAnsi="Arial" w:cs="Arial"/>
          <w:color w:val="FFFFFF" w:themeColor="background1"/>
          <w:sz w:val="40"/>
          <w:szCs w:val="40"/>
        </w:rPr>
        <w:t xml:space="preserve"> </w:t>
      </w:r>
      <w:r w:rsidRPr="00C830D2">
        <w:rPr>
          <w:rFonts w:ascii="Arial" w:hAnsi="Arial" w:cs="Arial"/>
          <w:color w:val="FFFFFF" w:themeColor="background1"/>
          <w:sz w:val="48"/>
          <w:szCs w:val="40"/>
        </w:rPr>
        <w:t xml:space="preserve">UNIVERSIDAD DEL </w:t>
      </w:r>
    </w:p>
    <w:p w:rsidR="00B07637" w:rsidRPr="00C830D2" w:rsidRDefault="00B07637" w:rsidP="00B07637">
      <w:pPr>
        <w:rPr>
          <w:rFonts w:ascii="Arial" w:hAnsi="Arial" w:cs="Arial"/>
          <w:color w:val="FFFFFF" w:themeColor="background1"/>
          <w:sz w:val="48"/>
          <w:szCs w:val="40"/>
        </w:rPr>
      </w:pPr>
      <w:r w:rsidRPr="00C830D2">
        <w:rPr>
          <w:rFonts w:ascii="Arial" w:hAnsi="Arial" w:cs="Arial"/>
          <w:color w:val="FFFFFF" w:themeColor="background1"/>
          <w:sz w:val="48"/>
          <w:szCs w:val="40"/>
        </w:rPr>
        <w:t>SURESTE</w:t>
      </w:r>
    </w:p>
    <w:p w:rsidR="00B07637" w:rsidRPr="00C830D2" w:rsidRDefault="00B07637" w:rsidP="00B07637">
      <w:pPr>
        <w:rPr>
          <w:rFonts w:ascii="Arial" w:hAnsi="Arial" w:cs="Arial"/>
          <w:color w:val="FFFFFF" w:themeColor="background1"/>
          <w:sz w:val="48"/>
          <w:szCs w:val="40"/>
        </w:rPr>
      </w:pPr>
    </w:p>
    <w:p w:rsidR="00B07637" w:rsidRDefault="00B07637" w:rsidP="00B07637">
      <w:pPr>
        <w:rPr>
          <w:rFonts w:ascii="Arial" w:hAnsi="Arial" w:cs="Arial"/>
          <w:color w:val="FFFFFF" w:themeColor="background1"/>
          <w:sz w:val="48"/>
          <w:szCs w:val="40"/>
        </w:rPr>
      </w:pPr>
      <w:r w:rsidRPr="00C830D2">
        <w:rPr>
          <w:rFonts w:ascii="Arial" w:hAnsi="Arial" w:cs="Arial"/>
          <w:color w:val="FFFFFF" w:themeColor="background1"/>
          <w:sz w:val="48"/>
          <w:szCs w:val="40"/>
        </w:rPr>
        <w:t>TAREA:</w:t>
      </w:r>
      <w:r w:rsidR="004552AE">
        <w:rPr>
          <w:rFonts w:ascii="Arial" w:hAnsi="Arial" w:cs="Arial"/>
          <w:color w:val="FFFFFF" w:themeColor="background1"/>
          <w:sz w:val="48"/>
          <w:szCs w:val="40"/>
        </w:rPr>
        <w:t xml:space="preserve"> ACTIVIDAD 2</w:t>
      </w:r>
    </w:p>
    <w:p w:rsidR="00B07637" w:rsidRPr="00C830D2" w:rsidRDefault="00B07637" w:rsidP="00B07637">
      <w:pPr>
        <w:rPr>
          <w:rFonts w:ascii="Arial" w:hAnsi="Arial" w:cs="Arial"/>
          <w:color w:val="FFFFFF" w:themeColor="background1"/>
          <w:sz w:val="48"/>
          <w:szCs w:val="40"/>
        </w:rPr>
      </w:pPr>
    </w:p>
    <w:p w:rsidR="00B07637" w:rsidRPr="00C830D2" w:rsidRDefault="00B07637" w:rsidP="00B07637">
      <w:pPr>
        <w:ind w:left="708" w:hanging="708"/>
        <w:rPr>
          <w:rFonts w:ascii="Arial" w:hAnsi="Arial" w:cs="Arial"/>
          <w:color w:val="FFFFFF" w:themeColor="background1"/>
          <w:sz w:val="96"/>
          <w:szCs w:val="24"/>
        </w:rPr>
      </w:pPr>
      <w:r w:rsidRPr="00C830D2">
        <w:rPr>
          <w:rFonts w:ascii="Arial" w:hAnsi="Arial" w:cs="Arial"/>
          <w:color w:val="FFFFFF" w:themeColor="background1"/>
          <w:sz w:val="48"/>
          <w:szCs w:val="40"/>
        </w:rPr>
        <w:t xml:space="preserve">NOMBRE DEL DOCENTE: </w:t>
      </w:r>
      <w:r>
        <w:rPr>
          <w:rFonts w:ascii="Arial" w:hAnsi="Arial" w:cs="Arial"/>
          <w:color w:val="FFFFFF" w:themeColor="background1"/>
          <w:sz w:val="48"/>
          <w:szCs w:val="40"/>
        </w:rPr>
        <w:t>GABRIELA PRIEGO</w:t>
      </w:r>
    </w:p>
    <w:p w:rsidR="00B07637" w:rsidRPr="00C830D2" w:rsidRDefault="00B07637" w:rsidP="00B07637">
      <w:pPr>
        <w:rPr>
          <w:rFonts w:ascii="Arial" w:hAnsi="Arial" w:cs="Arial"/>
          <w:color w:val="FFFFFF" w:themeColor="background1"/>
          <w:sz w:val="48"/>
          <w:szCs w:val="40"/>
        </w:rPr>
      </w:pPr>
      <w:r w:rsidRPr="00C830D2">
        <w:rPr>
          <w:rFonts w:ascii="Arial" w:hAnsi="Arial" w:cs="Arial"/>
          <w:color w:val="FFFFFF" w:themeColor="background1"/>
          <w:sz w:val="48"/>
          <w:szCs w:val="40"/>
        </w:rPr>
        <w:t xml:space="preserve"> </w:t>
      </w:r>
    </w:p>
    <w:p w:rsidR="00B07637" w:rsidRPr="00C830D2" w:rsidRDefault="00B07637" w:rsidP="00B07637">
      <w:pPr>
        <w:rPr>
          <w:rFonts w:ascii="Arial" w:hAnsi="Arial" w:cs="Arial"/>
          <w:color w:val="FFFFFF" w:themeColor="background1"/>
          <w:sz w:val="48"/>
          <w:szCs w:val="40"/>
        </w:rPr>
      </w:pPr>
      <w:r w:rsidRPr="00C830D2">
        <w:rPr>
          <w:rFonts w:ascii="Arial" w:hAnsi="Arial" w:cs="Arial"/>
          <w:color w:val="FFFFFF" w:themeColor="background1"/>
          <w:sz w:val="48"/>
          <w:szCs w:val="40"/>
        </w:rPr>
        <w:t xml:space="preserve">NOMBRE DEL ALUMNO: HECTOR CRUZ RIOS </w:t>
      </w:r>
    </w:p>
    <w:p w:rsidR="00B07637" w:rsidRPr="00C830D2" w:rsidRDefault="00B07637" w:rsidP="00B07637">
      <w:pPr>
        <w:rPr>
          <w:rFonts w:ascii="Arial" w:hAnsi="Arial" w:cs="Arial"/>
          <w:color w:val="FFFFFF" w:themeColor="background1"/>
          <w:sz w:val="48"/>
          <w:szCs w:val="40"/>
        </w:rPr>
      </w:pPr>
    </w:p>
    <w:p w:rsidR="00B07637" w:rsidRDefault="00B07637" w:rsidP="00B07637">
      <w:r w:rsidRPr="00C830D2">
        <w:rPr>
          <w:rFonts w:ascii="Arial" w:hAnsi="Arial" w:cs="Arial"/>
          <w:color w:val="FFFFFF" w:themeColor="background1"/>
          <w:sz w:val="48"/>
          <w:szCs w:val="40"/>
        </w:rPr>
        <w:t>GRADO: 6°                            GRUPO: D</w:t>
      </w:r>
    </w:p>
    <w:p w:rsidR="00B07637" w:rsidRDefault="00B07637" w:rsidP="00B07637">
      <w:pPr>
        <w:spacing w:line="259" w:lineRule="auto"/>
      </w:pPr>
      <w:r>
        <w:br w:type="page"/>
      </w:r>
    </w:p>
    <w:p w:rsidR="004552AE" w:rsidRPr="004552AE" w:rsidRDefault="004552AE" w:rsidP="00FD0DA9">
      <w:pPr>
        <w:pStyle w:val="Ttulo2"/>
        <w:spacing w:before="150" w:beforeAutospacing="0" w:after="75" w:afterAutospacing="0"/>
        <w:jc w:val="both"/>
        <w:rPr>
          <w:rFonts w:ascii="Arial" w:hAnsi="Arial" w:cs="Arial"/>
          <w:b w:val="0"/>
          <w:color w:val="000000" w:themeColor="text1"/>
          <w:sz w:val="22"/>
          <w:szCs w:val="22"/>
        </w:rPr>
      </w:pPr>
      <w:r w:rsidRPr="0095384C">
        <w:rPr>
          <w:rFonts w:ascii="Arial" w:hAnsi="Arial" w:cs="Arial"/>
          <w:b w:val="0"/>
          <w:color w:val="0D0D0D" w:themeColor="text1" w:themeTint="F2"/>
          <w:sz w:val="24"/>
          <w:szCs w:val="21"/>
        </w:rPr>
        <w:lastRenderedPageBreak/>
        <w:t>¿Investigaras</w:t>
      </w:r>
      <w:r w:rsidR="00B07637" w:rsidRPr="0095384C">
        <w:rPr>
          <w:rFonts w:ascii="Arial" w:hAnsi="Arial" w:cs="Arial"/>
          <w:b w:val="0"/>
          <w:color w:val="0D0D0D" w:themeColor="text1" w:themeTint="F2"/>
          <w:sz w:val="24"/>
          <w:szCs w:val="21"/>
        </w:rPr>
        <w:t xml:space="preserve"> que es una contusión?</w:t>
      </w:r>
      <w:r w:rsidR="00FD0DA9" w:rsidRPr="0095384C">
        <w:rPr>
          <w:rFonts w:ascii="Arial" w:hAnsi="Arial" w:cs="Arial"/>
          <w:b w:val="0"/>
          <w:color w:val="0D0D0D" w:themeColor="text1" w:themeTint="F2"/>
          <w:sz w:val="24"/>
          <w:szCs w:val="21"/>
        </w:rPr>
        <w:t xml:space="preserve"> </w:t>
      </w:r>
      <w:r w:rsidRPr="0095384C">
        <w:rPr>
          <w:rFonts w:ascii="Arial" w:hAnsi="Arial" w:cs="Arial"/>
          <w:b w:val="0"/>
          <w:color w:val="0D0D0D" w:themeColor="text1" w:themeTint="F2"/>
          <w:sz w:val="24"/>
          <w:szCs w:val="21"/>
        </w:rPr>
        <w:t>R:</w:t>
      </w:r>
      <w:r w:rsidRPr="00FD0DA9">
        <w:rPr>
          <w:rFonts w:ascii="Arial" w:hAnsi="Arial" w:cs="Arial"/>
          <w:b w:val="0"/>
          <w:color w:val="000000" w:themeColor="text1"/>
          <w:sz w:val="22"/>
          <w:szCs w:val="22"/>
        </w:rPr>
        <w:t>Contusión</w:t>
      </w:r>
      <w:r w:rsidR="00FD0DA9" w:rsidRPr="00FD0DA9">
        <w:rPr>
          <w:rFonts w:ascii="Arial" w:hAnsi="Arial" w:cs="Arial"/>
          <w:b w:val="0"/>
          <w:color w:val="000000" w:themeColor="text1"/>
          <w:sz w:val="22"/>
          <w:szCs w:val="22"/>
        </w:rPr>
        <w:t>:</w:t>
      </w:r>
      <w:r w:rsidRPr="00FD0DA9">
        <w:rPr>
          <w:rFonts w:ascii="Arial" w:hAnsi="Arial" w:cs="Arial"/>
          <w:b w:val="0"/>
          <w:color w:val="000000" w:themeColor="text1"/>
          <w:sz w:val="22"/>
          <w:szCs w:val="22"/>
        </w:rPr>
        <w:t>Descripción</w:t>
      </w:r>
      <w:r w:rsidRPr="004552AE">
        <w:rPr>
          <w:rFonts w:ascii="Arial" w:hAnsi="Arial" w:cs="Arial"/>
          <w:b w:val="0"/>
          <w:color w:val="000000" w:themeColor="text1"/>
          <w:sz w:val="22"/>
          <w:szCs w:val="22"/>
        </w:rPr>
        <w:br/>
        <w:t>La contusión es una lesión producida por la acción de una fuerza mecánica externa que no llega a romper la piel, pero produce magulladuras o aplastamientos. Las contusiones se clasifican en función de su importancia:</w:t>
      </w:r>
    </w:p>
    <w:p w:rsidR="004552AE" w:rsidRPr="004552AE" w:rsidRDefault="004552AE" w:rsidP="00FD0DA9">
      <w:pPr>
        <w:shd w:val="clear" w:color="auto" w:fill="FFFFFF"/>
        <w:spacing w:after="0" w:line="240" w:lineRule="auto"/>
        <w:jc w:val="both"/>
        <w:rPr>
          <w:rFonts w:ascii="Arial" w:eastAsia="Times New Roman" w:hAnsi="Arial" w:cs="Arial"/>
          <w:color w:val="000000" w:themeColor="text1"/>
          <w:lang w:eastAsia="es-MX"/>
        </w:rPr>
      </w:pPr>
      <w:r w:rsidRPr="004552AE">
        <w:rPr>
          <w:rFonts w:ascii="Arial" w:eastAsia="Times New Roman" w:hAnsi="Arial" w:cs="Arial"/>
          <w:color w:val="000000" w:themeColor="text1"/>
          <w:lang w:eastAsia="es-MX"/>
        </w:rPr>
        <w:t>- Contusión simple. Provoca un enrojecimiento de la piel sin mayo</w:t>
      </w:r>
      <w:r w:rsidR="00FD0DA9">
        <w:rPr>
          <w:rFonts w:ascii="Arial" w:eastAsia="Times New Roman" w:hAnsi="Arial" w:cs="Arial"/>
          <w:color w:val="000000" w:themeColor="text1"/>
          <w:lang w:eastAsia="es-MX"/>
        </w:rPr>
        <w:t xml:space="preserve">res consecuencias. Por ejemplo, </w:t>
      </w:r>
      <w:r w:rsidRPr="004552AE">
        <w:rPr>
          <w:rFonts w:ascii="Arial" w:eastAsia="Times New Roman" w:hAnsi="Arial" w:cs="Arial"/>
          <w:color w:val="000000" w:themeColor="text1"/>
          <w:lang w:eastAsia="es-MX"/>
        </w:rPr>
        <w:t>una bofetada.</w:t>
      </w:r>
      <w:r w:rsidRPr="004552AE">
        <w:rPr>
          <w:rFonts w:ascii="Arial" w:eastAsia="Times New Roman" w:hAnsi="Arial" w:cs="Arial"/>
          <w:color w:val="000000" w:themeColor="text1"/>
          <w:lang w:eastAsia="es-MX"/>
        </w:rPr>
        <w:br/>
        <w:t>- Contusión en primer grado(equimosis). Es la rotura de los pequeños vasos capilares de la epidermis. Sobre la piel aparecen pequeños acúmulos de sangre rojizos.</w:t>
      </w:r>
      <w:r w:rsidRPr="004552AE">
        <w:rPr>
          <w:rFonts w:ascii="Arial" w:eastAsia="Times New Roman" w:hAnsi="Arial" w:cs="Arial"/>
          <w:color w:val="000000" w:themeColor="text1"/>
          <w:lang w:eastAsia="es-MX"/>
        </w:rPr>
        <w:br/>
        <w:t>- Contusión en segundo grado (hematoma). Se da cuando la sangre, extravasada en mayor cantidad, se acumula en el tejido celular subcutáneo y hay inflamación importante del tejido adyacente, como en el caso de los chichones.</w:t>
      </w:r>
      <w:r w:rsidRPr="004552AE">
        <w:rPr>
          <w:rFonts w:ascii="Arial" w:eastAsia="Times New Roman" w:hAnsi="Arial" w:cs="Arial"/>
          <w:color w:val="000000" w:themeColor="text1"/>
          <w:lang w:eastAsia="es-MX"/>
        </w:rPr>
        <w:br/>
        <w:t>- Contusión en tercer grado. Implica la muerte de los tejidos pr</w:t>
      </w:r>
      <w:r w:rsidR="00FD0DA9">
        <w:rPr>
          <w:rFonts w:ascii="Arial" w:eastAsia="Times New Roman" w:hAnsi="Arial" w:cs="Arial"/>
          <w:color w:val="000000" w:themeColor="text1"/>
          <w:lang w:eastAsia="es-MX"/>
        </w:rPr>
        <w:t xml:space="preserve">ofundos de la piel por falta de </w:t>
      </w:r>
      <w:r w:rsidRPr="004552AE">
        <w:rPr>
          <w:rFonts w:ascii="Arial" w:eastAsia="Times New Roman" w:hAnsi="Arial" w:cs="Arial"/>
          <w:color w:val="000000" w:themeColor="text1"/>
          <w:lang w:eastAsia="es-MX"/>
        </w:rPr>
        <w:t>aporte nutritivo.</w:t>
      </w:r>
      <w:r w:rsidRPr="004552AE">
        <w:rPr>
          <w:rFonts w:ascii="Arial" w:eastAsia="Times New Roman" w:hAnsi="Arial" w:cs="Arial"/>
          <w:color w:val="000000" w:themeColor="text1"/>
          <w:lang w:eastAsia="es-MX"/>
        </w:rPr>
        <w:br/>
      </w:r>
      <w:r w:rsidRPr="00FD0DA9">
        <w:rPr>
          <w:rFonts w:ascii="Arial" w:eastAsia="Times New Roman" w:hAnsi="Arial" w:cs="Arial"/>
          <w:color w:val="000000" w:themeColor="text1"/>
          <w:lang w:eastAsia="es-MX"/>
        </w:rPr>
        <w:t>Causas</w:t>
      </w:r>
      <w:r w:rsidRPr="004552AE">
        <w:rPr>
          <w:rFonts w:ascii="Arial" w:eastAsia="Times New Roman" w:hAnsi="Arial" w:cs="Arial"/>
          <w:color w:val="000000" w:themeColor="text1"/>
          <w:lang w:eastAsia="es-MX"/>
        </w:rPr>
        <w:br/>
        <w:t>Tal y como se indica en la descripción, la contusión suele producirse cuando el cuerpo recibe un impacto o bien se golpea con un objeto externo.</w:t>
      </w:r>
      <w:r w:rsidRPr="004552AE">
        <w:rPr>
          <w:rFonts w:ascii="Arial" w:eastAsia="Times New Roman" w:hAnsi="Arial" w:cs="Arial"/>
          <w:color w:val="000000" w:themeColor="text1"/>
          <w:lang w:eastAsia="es-MX"/>
        </w:rPr>
        <w:br/>
      </w:r>
      <w:r w:rsidRPr="00FD0DA9">
        <w:rPr>
          <w:rFonts w:ascii="Arial" w:eastAsia="Times New Roman" w:hAnsi="Arial" w:cs="Arial"/>
          <w:color w:val="000000" w:themeColor="text1"/>
          <w:lang w:eastAsia="es-MX"/>
        </w:rPr>
        <w:t>Tratamiento Profesional</w:t>
      </w:r>
      <w:r w:rsidRPr="004552AE">
        <w:rPr>
          <w:rFonts w:ascii="Arial" w:eastAsia="Times New Roman" w:hAnsi="Arial" w:cs="Arial"/>
          <w:color w:val="000000" w:themeColor="text1"/>
          <w:lang w:eastAsia="es-MX"/>
        </w:rPr>
        <w:br/>
        <w:t>La primera medida de seguridad es inmovilizar la zona de la herida y elevarla para evitar los acúmulos de sangre.</w:t>
      </w:r>
    </w:p>
    <w:p w:rsidR="004552AE" w:rsidRPr="004552AE" w:rsidRDefault="004552AE" w:rsidP="00FD0DA9">
      <w:pPr>
        <w:shd w:val="clear" w:color="auto" w:fill="FFFFFF"/>
        <w:spacing w:after="150" w:line="240" w:lineRule="auto"/>
        <w:jc w:val="both"/>
        <w:rPr>
          <w:rFonts w:ascii="Arial" w:eastAsia="Times New Roman" w:hAnsi="Arial" w:cs="Arial"/>
          <w:color w:val="000000" w:themeColor="text1"/>
          <w:lang w:eastAsia="es-MX"/>
        </w:rPr>
      </w:pPr>
      <w:r w:rsidRPr="004552AE">
        <w:rPr>
          <w:rFonts w:ascii="Arial" w:eastAsia="Times New Roman" w:hAnsi="Arial" w:cs="Arial"/>
          <w:color w:val="000000" w:themeColor="text1"/>
          <w:lang w:eastAsia="es-MX"/>
        </w:rPr>
        <w:t>Conviene aplicar frío local para conseguir el cierre de los vasos sanguíneos y la anestesia local por congelación de las terminaciones nerviosas del dolor.</w:t>
      </w:r>
    </w:p>
    <w:p w:rsidR="004552AE" w:rsidRDefault="004552AE" w:rsidP="00FD0DA9">
      <w:pPr>
        <w:shd w:val="clear" w:color="auto" w:fill="FFFFFF"/>
        <w:spacing w:line="240" w:lineRule="auto"/>
        <w:jc w:val="both"/>
        <w:rPr>
          <w:rFonts w:ascii="Arial" w:eastAsia="Times New Roman" w:hAnsi="Arial" w:cs="Arial"/>
          <w:color w:val="000000" w:themeColor="text1"/>
          <w:lang w:eastAsia="es-MX"/>
        </w:rPr>
      </w:pPr>
      <w:r w:rsidRPr="004552AE">
        <w:rPr>
          <w:rFonts w:ascii="Arial" w:eastAsia="Times New Roman" w:hAnsi="Arial" w:cs="Arial"/>
          <w:color w:val="000000" w:themeColor="text1"/>
          <w:lang w:eastAsia="es-MX"/>
        </w:rPr>
        <w:t>Los hematomas no deben ni abrirse ni pincharse en ningún caso. Si no existe riesgo de fractura, el mecanismo normal de regeneración del cuerpo los hará desaparecer en el lapso de una semana.</w:t>
      </w:r>
    </w:p>
    <w:p w:rsidR="00FD0DA9" w:rsidRPr="004552AE" w:rsidRDefault="00FD0DA9" w:rsidP="00FD0DA9">
      <w:pPr>
        <w:shd w:val="clear" w:color="auto" w:fill="FFFFFF"/>
        <w:spacing w:line="240" w:lineRule="auto"/>
        <w:jc w:val="both"/>
        <w:rPr>
          <w:rFonts w:ascii="Arial" w:eastAsia="Times New Roman" w:hAnsi="Arial" w:cs="Arial"/>
          <w:color w:val="000000" w:themeColor="text1"/>
          <w:lang w:eastAsia="es-MX"/>
        </w:rPr>
      </w:pPr>
    </w:p>
    <w:p w:rsidR="00B07637" w:rsidRPr="004552AE" w:rsidRDefault="00FD0DA9" w:rsidP="004552AE">
      <w:pPr>
        <w:pStyle w:val="NormalWeb"/>
        <w:shd w:val="clear" w:color="auto" w:fill="FFFFFF"/>
        <w:spacing w:before="0" w:beforeAutospacing="0" w:after="150" w:afterAutospacing="0"/>
        <w:jc w:val="both"/>
        <w:rPr>
          <w:rFonts w:ascii="Arial" w:hAnsi="Arial" w:cs="Arial"/>
          <w:color w:val="444444"/>
          <w:szCs w:val="21"/>
        </w:rPr>
      </w:pPr>
      <w:r>
        <w:rPr>
          <w:noProof/>
        </w:rPr>
        <w:drawing>
          <wp:inline distT="0" distB="0" distL="0" distR="0">
            <wp:extent cx="2466975" cy="1847850"/>
            <wp:effectExtent l="0" t="0" r="9525" b="0"/>
            <wp:docPr id="3" name="Imagen 3" descr="1,446 Contusiones Fotos - Libres de Derechos y Gratuitas de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6 Contusiones Fotos - Libres de Derechos y Gratuitas de Dreamsti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FD0DA9">
        <w:t xml:space="preserve"> </w:t>
      </w:r>
      <w:r>
        <w:rPr>
          <w:noProof/>
        </w:rPr>
        <w:drawing>
          <wp:inline distT="0" distB="0" distL="0" distR="0">
            <wp:extent cx="2771775" cy="2035175"/>
            <wp:effectExtent l="0" t="0" r="9525" b="3175"/>
            <wp:docPr id="4" name="Imagen 4" descr="Contusión - Salud S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usión - Salud Sav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2132" cy="2035437"/>
                    </a:xfrm>
                    <a:prstGeom prst="rect">
                      <a:avLst/>
                    </a:prstGeom>
                    <a:noFill/>
                    <a:ln>
                      <a:noFill/>
                    </a:ln>
                  </pic:spPr>
                </pic:pic>
              </a:graphicData>
            </a:graphic>
          </wp:inline>
        </w:drawing>
      </w:r>
    </w:p>
    <w:p w:rsidR="00FD0DA9" w:rsidRDefault="00FD0DA9" w:rsidP="004552AE">
      <w:pPr>
        <w:pStyle w:val="NormalWeb"/>
        <w:shd w:val="clear" w:color="auto" w:fill="FFFFFF"/>
        <w:spacing w:before="0" w:beforeAutospacing="0" w:after="150" w:afterAutospacing="0"/>
        <w:jc w:val="both"/>
        <w:rPr>
          <w:rFonts w:ascii="Arial" w:hAnsi="Arial" w:cs="Arial"/>
          <w:color w:val="444444"/>
          <w:szCs w:val="21"/>
        </w:rPr>
      </w:pPr>
    </w:p>
    <w:p w:rsidR="00FD0DA9" w:rsidRDefault="00FD0DA9" w:rsidP="004552AE">
      <w:pPr>
        <w:pStyle w:val="NormalWeb"/>
        <w:shd w:val="clear" w:color="auto" w:fill="FFFFFF"/>
        <w:spacing w:before="0" w:beforeAutospacing="0" w:after="150" w:afterAutospacing="0"/>
        <w:jc w:val="both"/>
        <w:rPr>
          <w:rFonts w:ascii="Arial" w:hAnsi="Arial" w:cs="Arial"/>
          <w:color w:val="444444"/>
          <w:szCs w:val="21"/>
        </w:rPr>
      </w:pPr>
    </w:p>
    <w:p w:rsidR="00FD0DA9" w:rsidRDefault="00FD0DA9" w:rsidP="004552AE">
      <w:pPr>
        <w:pStyle w:val="NormalWeb"/>
        <w:shd w:val="clear" w:color="auto" w:fill="FFFFFF"/>
        <w:spacing w:before="0" w:beforeAutospacing="0" w:after="150" w:afterAutospacing="0"/>
        <w:jc w:val="both"/>
        <w:rPr>
          <w:rFonts w:ascii="Arial" w:hAnsi="Arial" w:cs="Arial"/>
          <w:color w:val="444444"/>
          <w:szCs w:val="21"/>
        </w:rPr>
      </w:pPr>
    </w:p>
    <w:p w:rsidR="00FD0DA9" w:rsidRDefault="00FD0DA9" w:rsidP="004552AE">
      <w:pPr>
        <w:pStyle w:val="NormalWeb"/>
        <w:shd w:val="clear" w:color="auto" w:fill="FFFFFF"/>
        <w:spacing w:before="0" w:beforeAutospacing="0" w:after="150" w:afterAutospacing="0"/>
        <w:jc w:val="both"/>
        <w:rPr>
          <w:rFonts w:ascii="Arial" w:hAnsi="Arial" w:cs="Arial"/>
          <w:color w:val="444444"/>
          <w:szCs w:val="21"/>
        </w:rPr>
      </w:pPr>
    </w:p>
    <w:p w:rsidR="00FD0DA9" w:rsidRDefault="00FD0DA9" w:rsidP="004552AE">
      <w:pPr>
        <w:pStyle w:val="NormalWeb"/>
        <w:shd w:val="clear" w:color="auto" w:fill="FFFFFF"/>
        <w:spacing w:before="0" w:beforeAutospacing="0" w:after="150" w:afterAutospacing="0"/>
        <w:jc w:val="both"/>
        <w:rPr>
          <w:rFonts w:ascii="Arial" w:hAnsi="Arial" w:cs="Arial"/>
          <w:color w:val="444444"/>
          <w:szCs w:val="21"/>
        </w:rPr>
      </w:pPr>
    </w:p>
    <w:p w:rsidR="00FD0DA9" w:rsidRDefault="00FD0DA9" w:rsidP="004552AE">
      <w:pPr>
        <w:pStyle w:val="NormalWeb"/>
        <w:shd w:val="clear" w:color="auto" w:fill="FFFFFF"/>
        <w:spacing w:before="0" w:beforeAutospacing="0" w:after="150" w:afterAutospacing="0"/>
        <w:jc w:val="both"/>
        <w:rPr>
          <w:rFonts w:ascii="Arial" w:hAnsi="Arial" w:cs="Arial"/>
          <w:color w:val="444444"/>
          <w:szCs w:val="21"/>
        </w:rPr>
      </w:pPr>
    </w:p>
    <w:p w:rsidR="00A23942" w:rsidRDefault="00A23942" w:rsidP="004552AE">
      <w:pPr>
        <w:pStyle w:val="NormalWeb"/>
        <w:shd w:val="clear" w:color="auto" w:fill="FFFFFF"/>
        <w:spacing w:before="0" w:beforeAutospacing="0" w:after="150" w:afterAutospacing="0"/>
        <w:jc w:val="both"/>
        <w:rPr>
          <w:rFonts w:ascii="Arial" w:hAnsi="Arial" w:cs="Arial"/>
          <w:color w:val="444444"/>
          <w:szCs w:val="21"/>
        </w:rPr>
      </w:pPr>
    </w:p>
    <w:p w:rsidR="000214A9" w:rsidRPr="000477BB" w:rsidRDefault="004552AE" w:rsidP="000477BB">
      <w:pPr>
        <w:pStyle w:val="NormalWeb"/>
        <w:shd w:val="clear" w:color="auto" w:fill="FFFFFF"/>
        <w:spacing w:before="0" w:beforeAutospacing="0" w:after="0" w:afterAutospacing="0"/>
        <w:jc w:val="both"/>
        <w:rPr>
          <w:rFonts w:ascii="Arial" w:hAnsi="Arial" w:cs="Arial"/>
          <w:color w:val="000000" w:themeColor="text1"/>
          <w:sz w:val="22"/>
          <w:szCs w:val="30"/>
        </w:rPr>
      </w:pPr>
      <w:r w:rsidRPr="0095384C">
        <w:rPr>
          <w:rFonts w:ascii="Arial" w:hAnsi="Arial" w:cs="Arial"/>
          <w:color w:val="0D0D0D" w:themeColor="text1" w:themeTint="F2"/>
          <w:szCs w:val="21"/>
        </w:rPr>
        <w:t>¿tipos</w:t>
      </w:r>
      <w:r w:rsidR="00B07637" w:rsidRPr="0095384C">
        <w:rPr>
          <w:rFonts w:ascii="Arial" w:hAnsi="Arial" w:cs="Arial"/>
          <w:color w:val="0D0D0D" w:themeColor="text1" w:themeTint="F2"/>
          <w:szCs w:val="21"/>
        </w:rPr>
        <w:t xml:space="preserve"> de fracturas de la base del cráneo? </w:t>
      </w:r>
      <w:r w:rsidRPr="0095384C">
        <w:rPr>
          <w:rFonts w:ascii="Arial" w:hAnsi="Arial" w:cs="Arial"/>
          <w:color w:val="0D0D0D" w:themeColor="text1" w:themeTint="F2"/>
          <w:szCs w:val="21"/>
        </w:rPr>
        <w:t>R:</w:t>
      </w:r>
      <w:r w:rsidR="000214A9" w:rsidRPr="0095384C">
        <w:rPr>
          <w:rFonts w:ascii="Conv_Roboto-Light" w:hAnsi="Conv_Roboto-Light"/>
          <w:color w:val="0D0D0D" w:themeColor="text1" w:themeTint="F2"/>
          <w:sz w:val="30"/>
          <w:szCs w:val="30"/>
        </w:rPr>
        <w:t xml:space="preserve"> </w:t>
      </w:r>
      <w:r w:rsidR="000214A9" w:rsidRPr="000477BB">
        <w:rPr>
          <w:rFonts w:ascii="Arial" w:hAnsi="Arial" w:cs="Arial"/>
          <w:color w:val="000000" w:themeColor="text1"/>
          <w:sz w:val="22"/>
          <w:szCs w:val="30"/>
        </w:rPr>
        <w:t>Una </w:t>
      </w:r>
      <w:r w:rsidR="000214A9" w:rsidRPr="000477BB">
        <w:rPr>
          <w:rFonts w:ascii="Arial" w:hAnsi="Arial" w:cs="Arial"/>
          <w:bCs/>
          <w:color w:val="000000" w:themeColor="text1"/>
          <w:sz w:val="22"/>
          <w:szCs w:val="30"/>
        </w:rPr>
        <w:t>fractura de cráneo</w:t>
      </w:r>
      <w:r w:rsidR="000214A9" w:rsidRPr="000477BB">
        <w:rPr>
          <w:rFonts w:ascii="Arial" w:hAnsi="Arial" w:cs="Arial"/>
          <w:color w:val="000000" w:themeColor="text1"/>
          <w:sz w:val="22"/>
          <w:szCs w:val="30"/>
        </w:rPr>
        <w:t> consiste principalmente en la rotura de uno o más huesos de la cabeza. De hecho, una fractura craneal no solo causa la fractura en el hueso, sino que produce lesiones en venas y arterias, que pueden sangrar cerca del tejido cerebral. También se producen daños en los nervios y en el tejido cerebral.</w:t>
      </w:r>
    </w:p>
    <w:p w:rsidR="000214A9" w:rsidRPr="000214A9" w:rsidRDefault="000214A9" w:rsidP="000477BB">
      <w:pPr>
        <w:shd w:val="clear" w:color="auto" w:fill="FFFFFF"/>
        <w:spacing w:after="0" w:line="240" w:lineRule="auto"/>
        <w:jc w:val="both"/>
        <w:rPr>
          <w:rFonts w:ascii="Arial" w:eastAsia="Times New Roman" w:hAnsi="Arial" w:cs="Arial"/>
          <w:color w:val="000000" w:themeColor="text1"/>
          <w:szCs w:val="30"/>
          <w:lang w:eastAsia="es-MX"/>
        </w:rPr>
      </w:pPr>
      <w:r w:rsidRPr="000214A9">
        <w:rPr>
          <w:rFonts w:ascii="Arial" w:eastAsia="Times New Roman" w:hAnsi="Arial" w:cs="Arial"/>
          <w:color w:val="000000" w:themeColor="text1"/>
          <w:szCs w:val="30"/>
          <w:lang w:eastAsia="es-MX"/>
        </w:rPr>
        <w:t>Las fracturas de cráneo pueden o no suponer una </w:t>
      </w:r>
      <w:r w:rsidRPr="000477BB">
        <w:rPr>
          <w:rFonts w:ascii="Arial" w:eastAsia="Times New Roman" w:hAnsi="Arial" w:cs="Arial"/>
          <w:bCs/>
          <w:color w:val="000000" w:themeColor="text1"/>
          <w:szCs w:val="30"/>
          <w:lang w:eastAsia="es-MX"/>
        </w:rPr>
        <w:t>lesión cerebral</w:t>
      </w:r>
      <w:r w:rsidRPr="000214A9">
        <w:rPr>
          <w:rFonts w:ascii="Arial" w:eastAsia="Times New Roman" w:hAnsi="Arial" w:cs="Arial"/>
          <w:color w:val="000000" w:themeColor="text1"/>
          <w:szCs w:val="30"/>
          <w:lang w:eastAsia="es-MX"/>
        </w:rPr>
        <w:t>, aunque normalmente la fractura no implica lesión cerebral. Las fracturas, especialmente las que se dan en la parte de atrás y en la base del cráneo pueden llegar a desgarrar las </w:t>
      </w:r>
      <w:r w:rsidRPr="000477BB">
        <w:rPr>
          <w:rFonts w:ascii="Arial" w:eastAsia="Times New Roman" w:hAnsi="Arial" w:cs="Arial"/>
          <w:bCs/>
          <w:color w:val="000000" w:themeColor="text1"/>
          <w:szCs w:val="30"/>
          <w:lang w:eastAsia="es-MX"/>
        </w:rPr>
        <w:t>meninges</w:t>
      </w:r>
      <w:r w:rsidRPr="000214A9">
        <w:rPr>
          <w:rFonts w:ascii="Arial" w:eastAsia="Times New Roman" w:hAnsi="Arial" w:cs="Arial"/>
          <w:color w:val="000000" w:themeColor="text1"/>
          <w:szCs w:val="30"/>
          <w:lang w:eastAsia="es-MX"/>
        </w:rPr>
        <w:t>, los tejidos que protegen el encéfalo.</w:t>
      </w:r>
    </w:p>
    <w:p w:rsidR="000214A9" w:rsidRPr="000214A9" w:rsidRDefault="000214A9" w:rsidP="000477BB">
      <w:pPr>
        <w:shd w:val="clear" w:color="auto" w:fill="FFFFFF"/>
        <w:spacing w:after="0" w:line="240" w:lineRule="auto"/>
        <w:jc w:val="both"/>
        <w:rPr>
          <w:rFonts w:ascii="Arial" w:eastAsia="Times New Roman" w:hAnsi="Arial" w:cs="Arial"/>
          <w:color w:val="000000" w:themeColor="text1"/>
          <w:szCs w:val="30"/>
          <w:lang w:eastAsia="es-MX"/>
        </w:rPr>
      </w:pPr>
      <w:r w:rsidRPr="000214A9">
        <w:rPr>
          <w:rFonts w:ascii="Arial" w:eastAsia="Times New Roman" w:hAnsi="Arial" w:cs="Arial"/>
          <w:color w:val="000000" w:themeColor="text1"/>
          <w:szCs w:val="30"/>
          <w:lang w:eastAsia="es-MX"/>
        </w:rPr>
        <w:t>Existen distintos tipos de fracturas de cráneo:</w:t>
      </w:r>
    </w:p>
    <w:p w:rsidR="000214A9" w:rsidRPr="000214A9" w:rsidRDefault="000214A9" w:rsidP="000477BB">
      <w:pPr>
        <w:numPr>
          <w:ilvl w:val="0"/>
          <w:numId w:val="2"/>
        </w:numPr>
        <w:shd w:val="clear" w:color="auto" w:fill="FFFFFF"/>
        <w:spacing w:after="0" w:line="240" w:lineRule="auto"/>
        <w:jc w:val="both"/>
        <w:rPr>
          <w:rFonts w:ascii="Arial" w:eastAsia="Times New Roman" w:hAnsi="Arial" w:cs="Arial"/>
          <w:color w:val="000000" w:themeColor="text1"/>
          <w:szCs w:val="30"/>
          <w:lang w:eastAsia="es-MX"/>
        </w:rPr>
      </w:pPr>
      <w:r w:rsidRPr="000477BB">
        <w:rPr>
          <w:rFonts w:ascii="Arial" w:eastAsia="Times New Roman" w:hAnsi="Arial" w:cs="Arial"/>
          <w:bCs/>
          <w:color w:val="000000" w:themeColor="text1"/>
          <w:szCs w:val="30"/>
          <w:lang w:eastAsia="es-MX"/>
        </w:rPr>
        <w:t>Lineal</w:t>
      </w:r>
      <w:r w:rsidRPr="000214A9">
        <w:rPr>
          <w:rFonts w:ascii="Arial" w:eastAsia="Times New Roman" w:hAnsi="Arial" w:cs="Arial"/>
          <w:color w:val="000000" w:themeColor="text1"/>
          <w:szCs w:val="30"/>
          <w:lang w:eastAsia="es-MX"/>
        </w:rPr>
        <w:t>: ocurre en líneas definidas. Normalmente es una fractura cerrada que no tiene depresiones o pulverizaciones y que no corta la piel.</w:t>
      </w:r>
    </w:p>
    <w:p w:rsidR="000214A9" w:rsidRPr="000214A9" w:rsidRDefault="000214A9" w:rsidP="000477BB">
      <w:pPr>
        <w:numPr>
          <w:ilvl w:val="0"/>
          <w:numId w:val="2"/>
        </w:numPr>
        <w:shd w:val="clear" w:color="auto" w:fill="FFFFFF"/>
        <w:spacing w:after="0" w:line="240" w:lineRule="auto"/>
        <w:jc w:val="both"/>
        <w:rPr>
          <w:rFonts w:ascii="Arial" w:eastAsia="Times New Roman" w:hAnsi="Arial" w:cs="Arial"/>
          <w:color w:val="000000" w:themeColor="text1"/>
          <w:szCs w:val="30"/>
          <w:lang w:eastAsia="es-MX"/>
        </w:rPr>
      </w:pPr>
      <w:r w:rsidRPr="000477BB">
        <w:rPr>
          <w:rFonts w:ascii="Arial" w:eastAsia="Times New Roman" w:hAnsi="Arial" w:cs="Arial"/>
          <w:bCs/>
          <w:color w:val="000000" w:themeColor="text1"/>
          <w:szCs w:val="30"/>
          <w:lang w:eastAsia="es-MX"/>
        </w:rPr>
        <w:t>Compuesta</w:t>
      </w:r>
      <w:r w:rsidRPr="000214A9">
        <w:rPr>
          <w:rFonts w:ascii="Arial" w:eastAsia="Times New Roman" w:hAnsi="Arial" w:cs="Arial"/>
          <w:color w:val="000000" w:themeColor="text1"/>
          <w:szCs w:val="30"/>
          <w:lang w:eastAsia="es-MX"/>
        </w:rPr>
        <w:t>: incluye esquirlas en el hueso y sale a través de la piel. En este caso se produce una fractura en el cráneo, asociándose normalmente al daño cerebral.</w:t>
      </w:r>
    </w:p>
    <w:p w:rsidR="000214A9" w:rsidRPr="000214A9" w:rsidRDefault="000214A9" w:rsidP="000477BB">
      <w:pPr>
        <w:numPr>
          <w:ilvl w:val="0"/>
          <w:numId w:val="2"/>
        </w:numPr>
        <w:shd w:val="clear" w:color="auto" w:fill="FFFFFF"/>
        <w:spacing w:after="0" w:line="240" w:lineRule="auto"/>
        <w:jc w:val="both"/>
        <w:rPr>
          <w:rFonts w:ascii="Arial" w:eastAsia="Times New Roman" w:hAnsi="Arial" w:cs="Arial"/>
          <w:color w:val="000000" w:themeColor="text1"/>
          <w:szCs w:val="30"/>
          <w:lang w:eastAsia="es-MX"/>
        </w:rPr>
      </w:pPr>
      <w:r w:rsidRPr="000477BB">
        <w:rPr>
          <w:rFonts w:ascii="Arial" w:eastAsia="Times New Roman" w:hAnsi="Arial" w:cs="Arial"/>
          <w:bCs/>
          <w:color w:val="000000" w:themeColor="text1"/>
          <w:szCs w:val="30"/>
          <w:lang w:eastAsia="es-MX"/>
        </w:rPr>
        <w:t>Con hundimiento</w:t>
      </w:r>
      <w:r w:rsidRPr="000214A9">
        <w:rPr>
          <w:rFonts w:ascii="Arial" w:eastAsia="Times New Roman" w:hAnsi="Arial" w:cs="Arial"/>
          <w:color w:val="000000" w:themeColor="text1"/>
          <w:szCs w:val="30"/>
          <w:lang w:eastAsia="es-MX"/>
        </w:rPr>
        <w:t>: en este caso el cráneo se hunde presionando al cerebro.</w:t>
      </w:r>
    </w:p>
    <w:p w:rsidR="000214A9" w:rsidRPr="000214A9" w:rsidRDefault="000214A9" w:rsidP="000477BB">
      <w:pPr>
        <w:numPr>
          <w:ilvl w:val="0"/>
          <w:numId w:val="2"/>
        </w:numPr>
        <w:shd w:val="clear" w:color="auto" w:fill="FFFFFF"/>
        <w:spacing w:after="0" w:line="240" w:lineRule="auto"/>
        <w:jc w:val="both"/>
        <w:rPr>
          <w:rFonts w:ascii="Arial" w:eastAsia="Times New Roman" w:hAnsi="Arial" w:cs="Arial"/>
          <w:color w:val="000000" w:themeColor="text1"/>
          <w:szCs w:val="30"/>
          <w:lang w:eastAsia="es-MX"/>
        </w:rPr>
      </w:pPr>
      <w:r w:rsidRPr="000477BB">
        <w:rPr>
          <w:rFonts w:ascii="Arial" w:eastAsia="Times New Roman" w:hAnsi="Arial" w:cs="Arial"/>
          <w:bCs/>
          <w:color w:val="000000" w:themeColor="text1"/>
          <w:szCs w:val="30"/>
          <w:lang w:eastAsia="es-MX"/>
        </w:rPr>
        <w:t>Basal</w:t>
      </w:r>
      <w:r w:rsidRPr="000214A9">
        <w:rPr>
          <w:rFonts w:ascii="Arial" w:eastAsia="Times New Roman" w:hAnsi="Arial" w:cs="Arial"/>
          <w:color w:val="000000" w:themeColor="text1"/>
          <w:szCs w:val="30"/>
          <w:lang w:eastAsia="es-MX"/>
        </w:rPr>
        <w:t>: la fractura está en la base del cráneo y se localiza normalmente alrededor de ojos, nariz o base craneal cercana a la columna.</w:t>
      </w:r>
    </w:p>
    <w:p w:rsidR="000477BB" w:rsidRPr="000477BB" w:rsidRDefault="000477BB" w:rsidP="000477BB">
      <w:pPr>
        <w:pStyle w:val="Ttulo2"/>
        <w:shd w:val="clear" w:color="auto" w:fill="FFFFFF"/>
        <w:spacing w:before="0" w:beforeAutospacing="0" w:after="0" w:afterAutospacing="0"/>
        <w:jc w:val="both"/>
        <w:rPr>
          <w:rFonts w:ascii="Arial" w:hAnsi="Arial" w:cs="Arial"/>
          <w:bCs w:val="0"/>
          <w:color w:val="000000" w:themeColor="text1"/>
          <w:sz w:val="22"/>
          <w:szCs w:val="22"/>
        </w:rPr>
      </w:pPr>
      <w:r w:rsidRPr="000477BB">
        <w:rPr>
          <w:rStyle w:val="Textoennegrita"/>
          <w:rFonts w:ascii="Arial" w:hAnsi="Arial" w:cs="Arial"/>
          <w:color w:val="000000" w:themeColor="text1"/>
          <w:sz w:val="22"/>
          <w:szCs w:val="22"/>
        </w:rPr>
        <w:t>Pruebas médicas para la fractura de cráneo</w:t>
      </w:r>
      <w:r w:rsidRPr="000477BB">
        <w:rPr>
          <w:rStyle w:val="Textoennegrita"/>
          <w:rFonts w:ascii="Arial" w:hAnsi="Arial" w:cs="Arial"/>
          <w:color w:val="000000" w:themeColor="text1"/>
          <w:sz w:val="22"/>
          <w:szCs w:val="22"/>
        </w:rPr>
        <w:t>.</w:t>
      </w:r>
    </w:p>
    <w:p w:rsidR="000477BB" w:rsidRPr="000477BB" w:rsidRDefault="000477BB" w:rsidP="000477BB">
      <w:pPr>
        <w:pStyle w:val="NormalWeb"/>
        <w:shd w:val="clear" w:color="auto" w:fill="FFFFFF"/>
        <w:spacing w:before="0" w:beforeAutospacing="0" w:after="0" w:afterAutospacing="0"/>
        <w:jc w:val="both"/>
        <w:rPr>
          <w:rFonts w:ascii="Arial" w:hAnsi="Arial" w:cs="Arial"/>
          <w:color w:val="000000" w:themeColor="text1"/>
          <w:sz w:val="22"/>
          <w:szCs w:val="22"/>
        </w:rPr>
      </w:pPr>
      <w:r w:rsidRPr="000477BB">
        <w:rPr>
          <w:rFonts w:ascii="Arial" w:hAnsi="Arial" w:cs="Arial"/>
          <w:color w:val="000000" w:themeColor="text1"/>
          <w:sz w:val="22"/>
          <w:szCs w:val="22"/>
        </w:rPr>
        <w:t xml:space="preserve">Las fracturas de </w:t>
      </w:r>
      <w:r w:rsidRPr="000477BB">
        <w:rPr>
          <w:rFonts w:ascii="Arial" w:hAnsi="Arial" w:cs="Arial"/>
          <w:color w:val="000000" w:themeColor="text1"/>
          <w:sz w:val="22"/>
          <w:szCs w:val="22"/>
        </w:rPr>
        <w:t>cráneo se</w:t>
      </w:r>
      <w:r w:rsidRPr="000477BB">
        <w:rPr>
          <w:rFonts w:ascii="Arial" w:hAnsi="Arial" w:cs="Arial"/>
          <w:color w:val="000000" w:themeColor="text1"/>
          <w:sz w:val="22"/>
          <w:szCs w:val="22"/>
        </w:rPr>
        <w:t xml:space="preserve"> diagnostican normalmente a través de una </w:t>
      </w:r>
      <w:r w:rsidRPr="000477BB">
        <w:rPr>
          <w:rStyle w:val="Textoennegrita"/>
          <w:rFonts w:ascii="Arial" w:hAnsi="Arial" w:cs="Arial"/>
          <w:b w:val="0"/>
          <w:color w:val="000000" w:themeColor="text1"/>
          <w:sz w:val="22"/>
          <w:szCs w:val="22"/>
        </w:rPr>
        <w:t>tomografía computarizada</w:t>
      </w:r>
      <w:r w:rsidRPr="000477BB">
        <w:rPr>
          <w:rFonts w:ascii="Arial" w:hAnsi="Arial" w:cs="Arial"/>
          <w:color w:val="000000" w:themeColor="text1"/>
          <w:sz w:val="22"/>
          <w:szCs w:val="22"/>
        </w:rPr>
        <w:t> (TC). En este caso, esta prueba es mejor que la </w:t>
      </w:r>
      <w:hyperlink r:id="rId9" w:tgtFrame="_blank" w:history="1">
        <w:r w:rsidRPr="000477BB">
          <w:rPr>
            <w:rStyle w:val="Textoennegrita"/>
            <w:rFonts w:ascii="Arial" w:hAnsi="Arial" w:cs="Arial"/>
            <w:b w:val="0"/>
            <w:color w:val="000000" w:themeColor="text1"/>
            <w:sz w:val="22"/>
            <w:szCs w:val="22"/>
          </w:rPr>
          <w:t>resonancia magnética nuclear</w:t>
        </w:r>
      </w:hyperlink>
      <w:r w:rsidRPr="000477BB">
        <w:rPr>
          <w:rFonts w:ascii="Arial" w:hAnsi="Arial" w:cs="Arial"/>
          <w:color w:val="000000" w:themeColor="text1"/>
          <w:sz w:val="22"/>
          <w:szCs w:val="22"/>
        </w:rPr>
        <w:t> (RMN).</w:t>
      </w:r>
    </w:p>
    <w:p w:rsidR="00B07637" w:rsidRPr="004552AE" w:rsidRDefault="00467D1A" w:rsidP="004552AE">
      <w:pPr>
        <w:pStyle w:val="NormalWeb"/>
        <w:shd w:val="clear" w:color="auto" w:fill="FFFFFF"/>
        <w:spacing w:before="0" w:beforeAutospacing="0" w:after="150" w:afterAutospacing="0"/>
        <w:jc w:val="both"/>
        <w:rPr>
          <w:rFonts w:ascii="Arial" w:hAnsi="Arial" w:cs="Arial"/>
          <w:color w:val="444444"/>
          <w:szCs w:val="21"/>
        </w:rPr>
      </w:pPr>
      <w:r>
        <w:rPr>
          <w:noProof/>
        </w:rPr>
        <w:drawing>
          <wp:anchor distT="0" distB="0" distL="114300" distR="114300" simplePos="0" relativeHeight="251661312" behindDoc="1" locked="0" layoutInCell="1" allowOverlap="1">
            <wp:simplePos x="0" y="0"/>
            <wp:positionH relativeFrom="margin">
              <wp:align>left</wp:align>
            </wp:positionH>
            <wp:positionV relativeFrom="paragraph">
              <wp:posOffset>3810</wp:posOffset>
            </wp:positionV>
            <wp:extent cx="4210050" cy="2076450"/>
            <wp:effectExtent l="0" t="0" r="0" b="0"/>
            <wp:wrapSquare wrapText="bothSides"/>
            <wp:docPr id="5" name="Imagen 5" descr="Fracturas de cra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cturas de crane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52AE" w:rsidRPr="004552AE" w:rsidRDefault="004552AE" w:rsidP="004552AE">
      <w:pPr>
        <w:pStyle w:val="NormalWeb"/>
        <w:shd w:val="clear" w:color="auto" w:fill="FFFFFF"/>
        <w:spacing w:before="0" w:beforeAutospacing="0" w:after="150" w:afterAutospacing="0"/>
        <w:jc w:val="both"/>
        <w:rPr>
          <w:rFonts w:ascii="Arial" w:hAnsi="Arial" w:cs="Arial"/>
          <w:color w:val="444444"/>
          <w:szCs w:val="21"/>
        </w:rPr>
      </w:pPr>
    </w:p>
    <w:p w:rsidR="00467D1A" w:rsidRDefault="00467D1A" w:rsidP="004552AE">
      <w:pPr>
        <w:pStyle w:val="NormalWeb"/>
        <w:shd w:val="clear" w:color="auto" w:fill="FFFFFF"/>
        <w:spacing w:before="0" w:beforeAutospacing="0" w:after="150" w:afterAutospacing="0"/>
        <w:jc w:val="both"/>
        <w:rPr>
          <w:rFonts w:ascii="Arial" w:hAnsi="Arial" w:cs="Arial"/>
          <w:color w:val="444444"/>
          <w:szCs w:val="21"/>
        </w:rPr>
      </w:pPr>
    </w:p>
    <w:p w:rsidR="00467D1A" w:rsidRDefault="00467D1A" w:rsidP="004552AE">
      <w:pPr>
        <w:pStyle w:val="NormalWeb"/>
        <w:shd w:val="clear" w:color="auto" w:fill="FFFFFF"/>
        <w:spacing w:before="0" w:beforeAutospacing="0" w:after="150" w:afterAutospacing="0"/>
        <w:jc w:val="both"/>
        <w:rPr>
          <w:rFonts w:ascii="Arial" w:hAnsi="Arial" w:cs="Arial"/>
          <w:color w:val="444444"/>
          <w:szCs w:val="21"/>
        </w:rPr>
      </w:pPr>
    </w:p>
    <w:p w:rsidR="00467D1A" w:rsidRDefault="00467D1A" w:rsidP="004552AE">
      <w:pPr>
        <w:pStyle w:val="NormalWeb"/>
        <w:shd w:val="clear" w:color="auto" w:fill="FFFFFF"/>
        <w:spacing w:before="0" w:beforeAutospacing="0" w:after="150" w:afterAutospacing="0"/>
        <w:jc w:val="both"/>
        <w:rPr>
          <w:rFonts w:ascii="Arial" w:hAnsi="Arial" w:cs="Arial"/>
          <w:color w:val="444444"/>
          <w:szCs w:val="21"/>
        </w:rPr>
      </w:pPr>
    </w:p>
    <w:p w:rsidR="00467D1A" w:rsidRDefault="00467D1A" w:rsidP="004552AE">
      <w:pPr>
        <w:pStyle w:val="NormalWeb"/>
        <w:shd w:val="clear" w:color="auto" w:fill="FFFFFF"/>
        <w:spacing w:before="0" w:beforeAutospacing="0" w:after="150" w:afterAutospacing="0"/>
        <w:jc w:val="both"/>
        <w:rPr>
          <w:rFonts w:ascii="Arial" w:hAnsi="Arial" w:cs="Arial"/>
          <w:color w:val="444444"/>
          <w:szCs w:val="21"/>
        </w:rPr>
      </w:pPr>
    </w:p>
    <w:p w:rsidR="00467D1A" w:rsidRDefault="00467D1A" w:rsidP="004552AE">
      <w:pPr>
        <w:pStyle w:val="NormalWeb"/>
        <w:shd w:val="clear" w:color="auto" w:fill="FFFFFF"/>
        <w:spacing w:before="0" w:beforeAutospacing="0" w:after="150" w:afterAutospacing="0"/>
        <w:jc w:val="both"/>
        <w:rPr>
          <w:rFonts w:ascii="Arial" w:hAnsi="Arial" w:cs="Arial"/>
          <w:color w:val="444444"/>
          <w:szCs w:val="21"/>
        </w:rPr>
      </w:pPr>
      <w:r>
        <w:rPr>
          <w:noProof/>
        </w:rPr>
        <w:drawing>
          <wp:inline distT="0" distB="0" distL="0" distR="0" wp14:anchorId="2D3A6543" wp14:editId="344B8332">
            <wp:extent cx="3848100" cy="2476500"/>
            <wp:effectExtent l="0" t="0" r="0" b="0"/>
            <wp:docPr id="6" name="Imagen 6" descr="Fracturas de cráneo: qué es, síntomas, causas, prevención y tratamiento |  Top Do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cturas de cráneo: qué es, síntomas, causas, prevención y tratamiento |  Top Docto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423" cy="2476708"/>
                    </a:xfrm>
                    <a:prstGeom prst="rect">
                      <a:avLst/>
                    </a:prstGeom>
                    <a:noFill/>
                    <a:ln>
                      <a:noFill/>
                    </a:ln>
                  </pic:spPr>
                </pic:pic>
              </a:graphicData>
            </a:graphic>
          </wp:inline>
        </w:drawing>
      </w:r>
    </w:p>
    <w:p w:rsidR="00467D1A" w:rsidRDefault="00467D1A" w:rsidP="004552AE">
      <w:pPr>
        <w:pStyle w:val="NormalWeb"/>
        <w:shd w:val="clear" w:color="auto" w:fill="FFFFFF"/>
        <w:spacing w:before="0" w:beforeAutospacing="0" w:after="150" w:afterAutospacing="0"/>
        <w:jc w:val="both"/>
        <w:rPr>
          <w:rFonts w:ascii="Arial" w:hAnsi="Arial" w:cs="Arial"/>
          <w:color w:val="444444"/>
          <w:szCs w:val="21"/>
        </w:rPr>
      </w:pPr>
    </w:p>
    <w:p w:rsidR="0095384C" w:rsidRPr="0095384C" w:rsidRDefault="004552AE" w:rsidP="0095384C">
      <w:pPr>
        <w:pStyle w:val="NormalWeb"/>
        <w:shd w:val="clear" w:color="auto" w:fill="FFFFFF"/>
        <w:spacing w:before="0" w:beforeAutospacing="0" w:after="0" w:afterAutospacing="0"/>
        <w:jc w:val="both"/>
        <w:rPr>
          <w:rFonts w:ascii="Arial" w:hAnsi="Arial" w:cs="Arial"/>
          <w:color w:val="0D0D0D" w:themeColor="text1" w:themeTint="F2"/>
          <w:sz w:val="22"/>
        </w:rPr>
      </w:pPr>
      <w:r w:rsidRPr="0095384C">
        <w:rPr>
          <w:rFonts w:ascii="Arial" w:hAnsi="Arial" w:cs="Arial"/>
          <w:color w:val="0D0D0D" w:themeColor="text1" w:themeTint="F2"/>
        </w:rPr>
        <w:t>¿cuáles</w:t>
      </w:r>
      <w:r w:rsidR="00B07637" w:rsidRPr="0095384C">
        <w:rPr>
          <w:rFonts w:ascii="Arial" w:hAnsi="Arial" w:cs="Arial"/>
          <w:color w:val="0D0D0D" w:themeColor="text1" w:themeTint="F2"/>
        </w:rPr>
        <w:t xml:space="preserve"> </w:t>
      </w:r>
      <w:r w:rsidRPr="0095384C">
        <w:rPr>
          <w:rFonts w:ascii="Arial" w:hAnsi="Arial" w:cs="Arial"/>
          <w:color w:val="0D0D0D" w:themeColor="text1" w:themeTint="F2"/>
        </w:rPr>
        <w:t>serían</w:t>
      </w:r>
      <w:r w:rsidR="00B07637" w:rsidRPr="0095384C">
        <w:rPr>
          <w:rFonts w:ascii="Arial" w:hAnsi="Arial" w:cs="Arial"/>
          <w:color w:val="0D0D0D" w:themeColor="text1" w:themeTint="F2"/>
        </w:rPr>
        <w:t xml:space="preserve"> los cuidados de Enfermería con problemas del sistema musculo esquelético?</w:t>
      </w:r>
      <w:r w:rsidRPr="0095384C">
        <w:rPr>
          <w:rFonts w:ascii="Arial" w:hAnsi="Arial" w:cs="Arial"/>
          <w:color w:val="0D0D0D" w:themeColor="text1" w:themeTint="F2"/>
        </w:rPr>
        <w:t xml:space="preserve"> R</w:t>
      </w:r>
      <w:r w:rsidRPr="0095384C">
        <w:rPr>
          <w:rFonts w:ascii="Arial" w:hAnsi="Arial" w:cs="Arial"/>
          <w:color w:val="0D0D0D" w:themeColor="text1" w:themeTint="F2"/>
          <w:sz w:val="22"/>
          <w:szCs w:val="21"/>
        </w:rPr>
        <w:t>:</w:t>
      </w:r>
      <w:r w:rsidR="0095384C" w:rsidRPr="0095384C">
        <w:rPr>
          <w:rFonts w:ascii="Helvetica" w:hAnsi="Helvetica" w:cs="Helvetica"/>
          <w:color w:val="0D0D0D" w:themeColor="text1" w:themeTint="F2"/>
          <w:sz w:val="22"/>
        </w:rPr>
        <w:t xml:space="preserve"> </w:t>
      </w:r>
      <w:r w:rsidR="0095384C" w:rsidRPr="0095384C">
        <w:rPr>
          <w:rFonts w:ascii="Arial" w:hAnsi="Arial" w:cs="Arial"/>
          <w:color w:val="0D0D0D" w:themeColor="text1" w:themeTint="F2"/>
          <w:sz w:val="22"/>
        </w:rPr>
        <w:t>La </w:t>
      </w:r>
      <w:r w:rsidR="0095384C" w:rsidRPr="0095384C">
        <w:rPr>
          <w:rFonts w:ascii="Arial" w:hAnsi="Arial" w:cs="Arial"/>
          <w:bCs/>
          <w:i/>
          <w:iCs/>
          <w:color w:val="0D0D0D" w:themeColor="text1" w:themeTint="F2"/>
          <w:sz w:val="22"/>
        </w:rPr>
        <w:t>valoración y cuidados de enfermería a personas con problemas en el sistema músculo-esquelético</w:t>
      </w:r>
      <w:r w:rsidR="0095384C" w:rsidRPr="0095384C">
        <w:rPr>
          <w:rFonts w:ascii="Arial" w:hAnsi="Arial" w:cs="Arial"/>
          <w:color w:val="0D0D0D" w:themeColor="text1" w:themeTint="F2"/>
          <w:sz w:val="22"/>
        </w:rPr>
        <w:t> son fundamentales para la recuperación de dolencias en huesos y músculos. Por muy fuertes que sean los huesos, pueden romperse. Los músculos se pueden debilitar y las articulaciones (así como los tendones, los ligamentos y el cartílago) se pueden lesionar o quedar afectadas por enfermedades. A continuación, figuran los principales problemas que pueden afectar a huesos, músculos y articulaciones:</w:t>
      </w:r>
    </w:p>
    <w:p w:rsidR="0095384C" w:rsidRPr="0095384C" w:rsidRDefault="0095384C" w:rsidP="0095384C">
      <w:pPr>
        <w:shd w:val="clear" w:color="auto" w:fill="FFFFFF"/>
        <w:spacing w:after="0" w:line="240" w:lineRule="auto"/>
        <w:jc w:val="both"/>
        <w:rPr>
          <w:rFonts w:ascii="Arial" w:eastAsia="Times New Roman" w:hAnsi="Arial" w:cs="Arial"/>
          <w:color w:val="0D0D0D" w:themeColor="text1" w:themeTint="F2"/>
          <w:szCs w:val="24"/>
          <w:lang w:eastAsia="es-MX"/>
        </w:rPr>
      </w:pPr>
      <w:r>
        <w:rPr>
          <w:noProof/>
          <w:lang w:eastAsia="es-MX"/>
        </w:rPr>
        <w:drawing>
          <wp:anchor distT="0" distB="0" distL="114300" distR="114300" simplePos="0" relativeHeight="251663360" behindDoc="1" locked="0" layoutInCell="1" allowOverlap="1" wp14:anchorId="191C9FC2" wp14:editId="7A29A56C">
            <wp:simplePos x="0" y="0"/>
            <wp:positionH relativeFrom="column">
              <wp:posOffset>3329305</wp:posOffset>
            </wp:positionH>
            <wp:positionV relativeFrom="paragraph">
              <wp:posOffset>2076450</wp:posOffset>
            </wp:positionV>
            <wp:extent cx="3190875" cy="4286250"/>
            <wp:effectExtent l="0" t="0" r="9525" b="0"/>
            <wp:wrapTight wrapText="bothSides">
              <wp:wrapPolygon edited="0">
                <wp:start x="0" y="0"/>
                <wp:lineTo x="0" y="21504"/>
                <wp:lineTo x="21536" y="21504"/>
                <wp:lineTo x="21536" y="0"/>
                <wp:lineTo x="0" y="0"/>
              </wp:wrapPolygon>
            </wp:wrapTight>
            <wp:docPr id="8" name="Imagen 8" descr="Enfermera Bota Ortopédica Ajuste A Un Niño Fotografías de stock -  FreeImag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fermera Bota Ortopédica Ajuste A Un Niño Fotografías de stock -  FreeImages.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428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2336" behindDoc="0" locked="0" layoutInCell="1" allowOverlap="1" wp14:anchorId="21D408BC" wp14:editId="5E5FE43E">
            <wp:simplePos x="0" y="0"/>
            <wp:positionH relativeFrom="column">
              <wp:posOffset>-851535</wp:posOffset>
            </wp:positionH>
            <wp:positionV relativeFrom="paragraph">
              <wp:posOffset>2095500</wp:posOffset>
            </wp:positionV>
            <wp:extent cx="3943350" cy="4305300"/>
            <wp:effectExtent l="0" t="0" r="0" b="0"/>
            <wp:wrapSquare wrapText="bothSides"/>
            <wp:docPr id="7" name="Imagen 7" descr="Cómo cuidar el sistema músculo esquelético? - Nutric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ómo cuidar el sistema músculo esquelético? - Nutricion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350" cy="4305300"/>
                    </a:xfrm>
                    <a:prstGeom prst="rect">
                      <a:avLst/>
                    </a:prstGeom>
                    <a:noFill/>
                    <a:ln>
                      <a:noFill/>
                    </a:ln>
                  </pic:spPr>
                </pic:pic>
              </a:graphicData>
            </a:graphic>
            <wp14:sizeRelV relativeFrom="margin">
              <wp14:pctHeight>0</wp14:pctHeight>
            </wp14:sizeRelV>
          </wp:anchor>
        </w:drawing>
      </w:r>
      <w:r w:rsidRPr="0095384C">
        <w:rPr>
          <w:rFonts w:ascii="Arial" w:eastAsia="Times New Roman" w:hAnsi="Arial" w:cs="Arial"/>
          <w:color w:val="0D0D0D" w:themeColor="text1" w:themeTint="F2"/>
          <w:szCs w:val="24"/>
          <w:lang w:eastAsia="es-MX"/>
        </w:rPr>
        <w:t xml:space="preserve">Artritis. La artritis es la inflamación de una articulación, y las personas que la padecen presentan hinchazón, calor, dolor y, a menudo, tienen problemas de movilidad. Aunque solemos pensar en la artritis como una dolencia que afecta únicamente a la gente mayor, también puede presentarse en niños y adolescentes. Entre los problemas de salud que se asocian a artritis en niños y adolescentes se encuentran la artritis reumatoide juvenil, el lupus, la enfermedad de </w:t>
      </w:r>
      <w:proofErr w:type="spellStart"/>
      <w:r w:rsidRPr="0095384C">
        <w:rPr>
          <w:rFonts w:ascii="Arial" w:eastAsia="Times New Roman" w:hAnsi="Arial" w:cs="Arial"/>
          <w:color w:val="0D0D0D" w:themeColor="text1" w:themeTint="F2"/>
          <w:szCs w:val="24"/>
          <w:lang w:eastAsia="es-MX"/>
        </w:rPr>
        <w:t>Lyme</w:t>
      </w:r>
      <w:proofErr w:type="spellEnd"/>
      <w:r w:rsidRPr="0095384C">
        <w:rPr>
          <w:rFonts w:ascii="Arial" w:eastAsia="Times New Roman" w:hAnsi="Arial" w:cs="Arial"/>
          <w:color w:val="0D0D0D" w:themeColor="text1" w:themeTint="F2"/>
          <w:szCs w:val="24"/>
          <w:lang w:eastAsia="es-MX"/>
        </w:rPr>
        <w:t xml:space="preserve"> y la artritis séptica (una infección bacteriana de la articulación).</w:t>
      </w:r>
      <w:r w:rsidRPr="0095384C">
        <w:rPr>
          <w:rFonts w:ascii="Arial" w:eastAsia="Times New Roman" w:hAnsi="Arial" w:cs="Arial"/>
          <w:color w:val="0D0D0D" w:themeColor="text1" w:themeTint="F2"/>
          <w:szCs w:val="24"/>
          <w:lang w:eastAsia="es-MX"/>
        </w:rPr>
        <w:br/>
        <w:t>Fractura. Una fractura consiste en la rotura de un hueso; los huesos pueden agrietarse, partirse o astillarse. Tras la fractura, nuevas células óseas rellenan el hueco y reparan la rotura. El tratamiento habitual consiste en colocar un yeso o escayola resistente que mantiene el hueso en la posición correcta hasta que se cura. Si la fractura es complicada, es posible que se deban colocar clavos y placas metálicas para proporcionar mayor estabilidad mientras se cura la fractura.</w:t>
      </w:r>
    </w:p>
    <w:p w:rsidR="004F4E32" w:rsidRDefault="004F4E32">
      <w:bookmarkStart w:id="0" w:name="_GoBack"/>
      <w:bookmarkEnd w:id="0"/>
    </w:p>
    <w:sectPr w:rsidR="004F4E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v_Roboto-Ligh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50708"/>
    <w:multiLevelType w:val="multilevel"/>
    <w:tmpl w:val="B984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F292F"/>
    <w:multiLevelType w:val="multilevel"/>
    <w:tmpl w:val="54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37"/>
    <w:rsid w:val="000214A9"/>
    <w:rsid w:val="000477BB"/>
    <w:rsid w:val="004552AE"/>
    <w:rsid w:val="00467D1A"/>
    <w:rsid w:val="004F4E32"/>
    <w:rsid w:val="0095384C"/>
    <w:rsid w:val="00A23942"/>
    <w:rsid w:val="00B07637"/>
    <w:rsid w:val="00FD0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6124"/>
  <w15:chartTrackingRefBased/>
  <w15:docId w15:val="{DED4B89B-5056-4259-AA54-FB834B8E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637"/>
    <w:pPr>
      <w:spacing w:line="256" w:lineRule="auto"/>
    </w:pPr>
  </w:style>
  <w:style w:type="paragraph" w:styleId="Ttulo2">
    <w:name w:val="heading 2"/>
    <w:basedOn w:val="Normal"/>
    <w:link w:val="Ttulo2Car"/>
    <w:uiPriority w:val="9"/>
    <w:qFormat/>
    <w:rsid w:val="004552A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763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4552AE"/>
    <w:rPr>
      <w:rFonts w:ascii="Times New Roman" w:eastAsia="Times New Roman" w:hAnsi="Times New Roman" w:cs="Times New Roman"/>
      <w:b/>
      <w:bCs/>
      <w:sz w:val="36"/>
      <w:szCs w:val="36"/>
      <w:lang w:eastAsia="es-MX"/>
    </w:rPr>
  </w:style>
  <w:style w:type="character" w:customStyle="1" w:styleId="tituloazul">
    <w:name w:val="tituloazul"/>
    <w:basedOn w:val="Fuentedeprrafopredeter"/>
    <w:rsid w:val="004552AE"/>
  </w:style>
  <w:style w:type="character" w:styleId="Textoennegrita">
    <w:name w:val="Strong"/>
    <w:basedOn w:val="Fuentedeprrafopredeter"/>
    <w:uiPriority w:val="22"/>
    <w:qFormat/>
    <w:rsid w:val="000214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5783">
      <w:bodyDiv w:val="1"/>
      <w:marLeft w:val="0"/>
      <w:marRight w:val="0"/>
      <w:marTop w:val="0"/>
      <w:marBottom w:val="0"/>
      <w:divBdr>
        <w:top w:val="none" w:sz="0" w:space="0" w:color="auto"/>
        <w:left w:val="none" w:sz="0" w:space="0" w:color="auto"/>
        <w:bottom w:val="none" w:sz="0" w:space="0" w:color="auto"/>
        <w:right w:val="none" w:sz="0" w:space="0" w:color="auto"/>
      </w:divBdr>
    </w:div>
    <w:div w:id="159931240">
      <w:bodyDiv w:val="1"/>
      <w:marLeft w:val="0"/>
      <w:marRight w:val="0"/>
      <w:marTop w:val="0"/>
      <w:marBottom w:val="0"/>
      <w:divBdr>
        <w:top w:val="none" w:sz="0" w:space="0" w:color="auto"/>
        <w:left w:val="none" w:sz="0" w:space="0" w:color="auto"/>
        <w:bottom w:val="none" w:sz="0" w:space="0" w:color="auto"/>
        <w:right w:val="none" w:sz="0" w:space="0" w:color="auto"/>
      </w:divBdr>
    </w:div>
    <w:div w:id="169684182">
      <w:bodyDiv w:val="1"/>
      <w:marLeft w:val="0"/>
      <w:marRight w:val="0"/>
      <w:marTop w:val="0"/>
      <w:marBottom w:val="0"/>
      <w:divBdr>
        <w:top w:val="none" w:sz="0" w:space="0" w:color="auto"/>
        <w:left w:val="none" w:sz="0" w:space="0" w:color="auto"/>
        <w:bottom w:val="none" w:sz="0" w:space="0" w:color="auto"/>
        <w:right w:val="none" w:sz="0" w:space="0" w:color="auto"/>
      </w:divBdr>
      <w:divsChild>
        <w:div w:id="1940983859">
          <w:marLeft w:val="0"/>
          <w:marRight w:val="0"/>
          <w:marTop w:val="0"/>
          <w:marBottom w:val="450"/>
          <w:divBdr>
            <w:top w:val="none" w:sz="0" w:space="0" w:color="auto"/>
            <w:left w:val="none" w:sz="0" w:space="0" w:color="auto"/>
            <w:bottom w:val="none" w:sz="0" w:space="0" w:color="auto"/>
            <w:right w:val="none" w:sz="0" w:space="0" w:color="auto"/>
          </w:divBdr>
        </w:div>
      </w:divsChild>
    </w:div>
    <w:div w:id="390614998">
      <w:bodyDiv w:val="1"/>
      <w:marLeft w:val="0"/>
      <w:marRight w:val="0"/>
      <w:marTop w:val="0"/>
      <w:marBottom w:val="0"/>
      <w:divBdr>
        <w:top w:val="none" w:sz="0" w:space="0" w:color="auto"/>
        <w:left w:val="none" w:sz="0" w:space="0" w:color="auto"/>
        <w:bottom w:val="none" w:sz="0" w:space="0" w:color="auto"/>
        <w:right w:val="none" w:sz="0" w:space="0" w:color="auto"/>
      </w:divBdr>
    </w:div>
    <w:div w:id="17808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topdoctors.es/diccionario-medico/resonancia-magnetica-nuclear-rmn"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750</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1</cp:revision>
  <dcterms:created xsi:type="dcterms:W3CDTF">2021-08-06T19:31:00Z</dcterms:created>
  <dcterms:modified xsi:type="dcterms:W3CDTF">2021-08-06T22:19:00Z</dcterms:modified>
</cp:coreProperties>
</file>