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361"/>
        <w:tblW w:w="9879" w:type="dxa"/>
        <w:tblCellMar>
          <w:left w:w="70" w:type="dxa"/>
          <w:right w:w="70" w:type="dxa"/>
        </w:tblCellMar>
        <w:tblLook w:val="04A0" w:firstRow="1" w:lastRow="0" w:firstColumn="1" w:lastColumn="0" w:noHBand="0" w:noVBand="1"/>
      </w:tblPr>
      <w:tblGrid>
        <w:gridCol w:w="319"/>
        <w:gridCol w:w="17"/>
        <w:gridCol w:w="302"/>
        <w:gridCol w:w="34"/>
        <w:gridCol w:w="168"/>
        <w:gridCol w:w="34"/>
        <w:gridCol w:w="168"/>
        <w:gridCol w:w="34"/>
        <w:gridCol w:w="168"/>
        <w:gridCol w:w="34"/>
        <w:gridCol w:w="168"/>
        <w:gridCol w:w="34"/>
        <w:gridCol w:w="168"/>
        <w:gridCol w:w="34"/>
        <w:gridCol w:w="168"/>
        <w:gridCol w:w="34"/>
        <w:gridCol w:w="168"/>
        <w:gridCol w:w="34"/>
        <w:gridCol w:w="168"/>
        <w:gridCol w:w="34"/>
        <w:gridCol w:w="168"/>
        <w:gridCol w:w="34"/>
        <w:gridCol w:w="168"/>
        <w:gridCol w:w="34"/>
        <w:gridCol w:w="168"/>
        <w:gridCol w:w="34"/>
        <w:gridCol w:w="175"/>
        <w:gridCol w:w="47"/>
        <w:gridCol w:w="106"/>
        <w:gridCol w:w="47"/>
        <w:gridCol w:w="156"/>
        <w:gridCol w:w="51"/>
        <w:gridCol w:w="151"/>
        <w:gridCol w:w="55"/>
        <w:gridCol w:w="147"/>
        <w:gridCol w:w="55"/>
        <w:gridCol w:w="102"/>
        <w:gridCol w:w="162"/>
        <w:gridCol w:w="40"/>
        <w:gridCol w:w="28"/>
        <w:gridCol w:w="4"/>
        <w:gridCol w:w="130"/>
        <w:gridCol w:w="68"/>
        <w:gridCol w:w="4"/>
        <w:gridCol w:w="130"/>
        <w:gridCol w:w="72"/>
        <w:gridCol w:w="130"/>
        <w:gridCol w:w="72"/>
        <w:gridCol w:w="130"/>
        <w:gridCol w:w="72"/>
        <w:gridCol w:w="130"/>
        <w:gridCol w:w="72"/>
        <w:gridCol w:w="264"/>
        <w:gridCol w:w="55"/>
        <w:gridCol w:w="147"/>
        <w:gridCol w:w="55"/>
        <w:gridCol w:w="147"/>
        <w:gridCol w:w="55"/>
        <w:gridCol w:w="147"/>
        <w:gridCol w:w="55"/>
        <w:gridCol w:w="147"/>
        <w:gridCol w:w="55"/>
        <w:gridCol w:w="147"/>
        <w:gridCol w:w="55"/>
        <w:gridCol w:w="147"/>
        <w:gridCol w:w="55"/>
        <w:gridCol w:w="147"/>
        <w:gridCol w:w="55"/>
        <w:gridCol w:w="147"/>
        <w:gridCol w:w="55"/>
        <w:gridCol w:w="301"/>
        <w:gridCol w:w="55"/>
        <w:gridCol w:w="147"/>
        <w:gridCol w:w="55"/>
        <w:gridCol w:w="147"/>
        <w:gridCol w:w="55"/>
        <w:gridCol w:w="147"/>
        <w:gridCol w:w="55"/>
        <w:gridCol w:w="147"/>
        <w:gridCol w:w="55"/>
        <w:gridCol w:w="147"/>
        <w:gridCol w:w="55"/>
        <w:gridCol w:w="164"/>
        <w:gridCol w:w="43"/>
        <w:gridCol w:w="519"/>
        <w:gridCol w:w="27"/>
        <w:gridCol w:w="175"/>
        <w:gridCol w:w="28"/>
        <w:gridCol w:w="4"/>
        <w:gridCol w:w="388"/>
      </w:tblGrid>
      <w:tr w:rsidR="00443D9F" w:rsidRPr="0056489E" w14:paraId="43F7E93E" w14:textId="77777777" w:rsidTr="00443D9F">
        <w:trPr>
          <w:gridAfter w:val="1"/>
          <w:wAfter w:w="390" w:type="dxa"/>
          <w:trHeight w:val="44"/>
        </w:trPr>
        <w:tc>
          <w:tcPr>
            <w:tcW w:w="336" w:type="dxa"/>
            <w:gridSpan w:val="2"/>
            <w:tcBorders>
              <w:top w:val="nil"/>
              <w:left w:val="nil"/>
              <w:bottom w:val="nil"/>
              <w:right w:val="nil"/>
            </w:tcBorders>
            <w:shd w:val="clear" w:color="auto" w:fill="auto"/>
            <w:noWrap/>
            <w:vAlign w:val="bottom"/>
            <w:hideMark/>
          </w:tcPr>
          <w:p w14:paraId="3B550DA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36" w:type="dxa"/>
            <w:gridSpan w:val="2"/>
            <w:tcBorders>
              <w:top w:val="nil"/>
              <w:left w:val="nil"/>
              <w:bottom w:val="nil"/>
              <w:right w:val="nil"/>
            </w:tcBorders>
            <w:shd w:val="clear" w:color="auto" w:fill="auto"/>
            <w:noWrap/>
            <w:vAlign w:val="bottom"/>
            <w:hideMark/>
          </w:tcPr>
          <w:p w14:paraId="48F8B460" w14:textId="2BB617CE" w:rsidR="0056489E" w:rsidRPr="0056489E" w:rsidRDefault="0056489E" w:rsidP="00F33150">
            <w:pPr>
              <w:spacing w:after="0" w:line="240" w:lineRule="auto"/>
              <w:rPr>
                <w:rFonts w:ascii="Calibri" w:eastAsia="Times New Roman" w:hAnsi="Calibri" w:cs="Times New Roman"/>
                <w:color w:val="000000"/>
                <w:lang w:eastAsia="es-MX"/>
              </w:rPr>
            </w:pPr>
          </w:p>
          <w:tbl>
            <w:tblPr>
              <w:tblW w:w="189" w:type="dxa"/>
              <w:tblCellSpacing w:w="0" w:type="dxa"/>
              <w:tblCellMar>
                <w:left w:w="0" w:type="dxa"/>
                <w:right w:w="0" w:type="dxa"/>
              </w:tblCellMar>
              <w:tblLook w:val="04A0" w:firstRow="1" w:lastRow="0" w:firstColumn="1" w:lastColumn="0" w:noHBand="0" w:noVBand="1"/>
            </w:tblPr>
            <w:tblGrid>
              <w:gridCol w:w="189"/>
            </w:tblGrid>
            <w:tr w:rsidR="0056489E" w:rsidRPr="0056489E" w14:paraId="3504284C" w14:textId="77777777" w:rsidTr="00443D9F">
              <w:trPr>
                <w:trHeight w:val="738"/>
                <w:tblCellSpacing w:w="0" w:type="dxa"/>
              </w:trPr>
              <w:tc>
                <w:tcPr>
                  <w:tcW w:w="189" w:type="dxa"/>
                  <w:tcBorders>
                    <w:top w:val="nil"/>
                    <w:left w:val="nil"/>
                    <w:bottom w:val="nil"/>
                    <w:right w:val="nil"/>
                  </w:tcBorders>
                  <w:shd w:val="clear" w:color="auto" w:fill="auto"/>
                  <w:noWrap/>
                  <w:vAlign w:val="bottom"/>
                  <w:hideMark/>
                </w:tcPr>
                <w:p w14:paraId="082CAD61" w14:textId="77777777" w:rsidR="0056489E" w:rsidRPr="0056489E" w:rsidRDefault="0056489E" w:rsidP="00632013">
                  <w:pPr>
                    <w:framePr w:hSpace="141" w:wrap="around" w:vAnchor="page" w:hAnchor="margin" w:xAlign="center" w:y="361"/>
                    <w:spacing w:after="0" w:line="240" w:lineRule="auto"/>
                    <w:rPr>
                      <w:rFonts w:ascii="Calibri" w:eastAsia="Times New Roman" w:hAnsi="Calibri" w:cs="Times New Roman"/>
                      <w:color w:val="000000"/>
                      <w:lang w:eastAsia="es-MX"/>
                    </w:rPr>
                  </w:pPr>
                </w:p>
              </w:tc>
            </w:tr>
          </w:tbl>
          <w:p w14:paraId="7B8ABF14"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4D14972"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BFB528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39A2D7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CCFAE1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6574DA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E49CAB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FF2B548"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D216D1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662CE5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792C848"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51A428D"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22" w:type="dxa"/>
            <w:gridSpan w:val="2"/>
            <w:tcBorders>
              <w:top w:val="nil"/>
              <w:left w:val="nil"/>
              <w:bottom w:val="nil"/>
              <w:right w:val="nil"/>
            </w:tcBorders>
            <w:shd w:val="clear" w:color="auto" w:fill="auto"/>
            <w:noWrap/>
            <w:vAlign w:val="bottom"/>
            <w:hideMark/>
          </w:tcPr>
          <w:p w14:paraId="3B78179B"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092E5CDE"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7" w:type="dxa"/>
            <w:gridSpan w:val="2"/>
            <w:tcBorders>
              <w:top w:val="nil"/>
              <w:left w:val="nil"/>
              <w:bottom w:val="nil"/>
              <w:right w:val="nil"/>
            </w:tcBorders>
            <w:shd w:val="clear" w:color="auto" w:fill="auto"/>
            <w:noWrap/>
            <w:vAlign w:val="bottom"/>
            <w:hideMark/>
          </w:tcPr>
          <w:p w14:paraId="52AD7608"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6" w:type="dxa"/>
            <w:gridSpan w:val="2"/>
            <w:tcBorders>
              <w:top w:val="nil"/>
              <w:left w:val="nil"/>
              <w:bottom w:val="nil"/>
              <w:right w:val="nil"/>
            </w:tcBorders>
            <w:shd w:val="clear" w:color="auto" w:fill="auto"/>
            <w:noWrap/>
            <w:vAlign w:val="bottom"/>
            <w:hideMark/>
          </w:tcPr>
          <w:p w14:paraId="6395F26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A80A5DF"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36" w:type="dxa"/>
            <w:gridSpan w:val="5"/>
            <w:tcBorders>
              <w:top w:val="nil"/>
              <w:left w:val="nil"/>
              <w:bottom w:val="nil"/>
              <w:right w:val="nil"/>
            </w:tcBorders>
            <w:shd w:val="clear" w:color="auto" w:fill="auto"/>
            <w:noWrap/>
            <w:vAlign w:val="bottom"/>
            <w:hideMark/>
          </w:tcPr>
          <w:p w14:paraId="046810B1" w14:textId="77777777" w:rsidR="0056489E" w:rsidRPr="0056489E" w:rsidRDefault="0056489E" w:rsidP="00F33150">
            <w:pPr>
              <w:spacing w:after="0" w:line="240" w:lineRule="auto"/>
              <w:rPr>
                <w:rFonts w:ascii="Calibri" w:eastAsia="Times New Roman" w:hAnsi="Calibri" w:cs="Times New Roman"/>
                <w:color w:val="000000"/>
                <w:lang w:eastAsia="es-MX"/>
              </w:rPr>
            </w:pPr>
            <w:r>
              <w:rPr>
                <w:rFonts w:ascii="Calibri" w:eastAsia="Times New Roman" w:hAnsi="Calibri" w:cs="Times New Roman"/>
                <w:noProof/>
                <w:color w:val="000000"/>
                <w:lang w:eastAsia="es-MX"/>
              </w:rPr>
              <mc:AlternateContent>
                <mc:Choice Requires="wps">
                  <w:drawing>
                    <wp:anchor distT="0" distB="0" distL="114300" distR="114300" simplePos="0" relativeHeight="251659264" behindDoc="0" locked="0" layoutInCell="1" allowOverlap="1" wp14:anchorId="5717CEFC" wp14:editId="476C6AEB">
                      <wp:simplePos x="0" y="0"/>
                      <wp:positionH relativeFrom="column">
                        <wp:posOffset>66675</wp:posOffset>
                      </wp:positionH>
                      <wp:positionV relativeFrom="paragraph">
                        <wp:posOffset>66675</wp:posOffset>
                      </wp:positionV>
                      <wp:extent cx="3038475" cy="752475"/>
                      <wp:effectExtent l="0" t="0" r="9525" b="9525"/>
                      <wp:wrapNone/>
                      <wp:docPr id="16" name="Cuadro de texto 16"/>
                      <wp:cNvGraphicFramePr/>
                      <a:graphic xmlns:a="http://schemas.openxmlformats.org/drawingml/2006/main">
                        <a:graphicData uri="http://schemas.microsoft.com/office/word/2010/wordprocessingShape">
                          <wps:wsp>
                            <wps:cNvSpPr txBox="1"/>
                            <wps:spPr>
                              <a:xfrm>
                                <a:off x="0" y="0"/>
                                <a:ext cx="3138714" cy="746882"/>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1805DD38" w14:textId="77777777" w:rsidR="00667B23" w:rsidRDefault="00667B23" w:rsidP="0056489E">
                                  <w:pPr>
                                    <w:pStyle w:val="NormalWeb"/>
                                    <w:spacing w:before="0" w:beforeAutospacing="0" w:after="0" w:afterAutospacing="0"/>
                                    <w:jc w:val="center"/>
                                  </w:pPr>
                                  <w:r>
                                    <w:rPr>
                                      <w:rFonts w:asciiTheme="minorHAnsi" w:hAnsi="Calibri" w:cstheme="minorBidi"/>
                                      <w:color w:val="000000" w:themeColor="dark1"/>
                                    </w:rPr>
                                    <w:t>SECRETARÍA DE EDUCACIÓN</w:t>
                                  </w:r>
                                </w:p>
                                <w:p w14:paraId="34046E88" w14:textId="77777777" w:rsidR="00667B23" w:rsidRDefault="00667B23" w:rsidP="0056489E">
                                  <w:pPr>
                                    <w:pStyle w:val="NormalWeb"/>
                                    <w:spacing w:before="0" w:beforeAutospacing="0" w:after="0" w:afterAutospacing="0"/>
                                    <w:jc w:val="center"/>
                                  </w:pPr>
                                  <w:r>
                                    <w:rPr>
                                      <w:rFonts w:asciiTheme="minorHAnsi" w:hAnsi="Calibri" w:cstheme="minorBidi"/>
                                      <w:color w:val="000000" w:themeColor="dark1"/>
                                    </w:rPr>
                                    <w:t>SUBSECRETARÍA DE EDUCACIÓN ESTATAL</w:t>
                                  </w:r>
                                </w:p>
                                <w:p w14:paraId="2911324C" w14:textId="77777777" w:rsidR="00667B23" w:rsidRDefault="00667B23" w:rsidP="0056489E">
                                  <w:pPr>
                                    <w:pStyle w:val="NormalWeb"/>
                                    <w:spacing w:before="0" w:beforeAutospacing="0" w:after="0" w:afterAutospacing="0"/>
                                    <w:jc w:val="center"/>
                                  </w:pPr>
                                  <w:r>
                                    <w:rPr>
                                      <w:rFonts w:asciiTheme="minorHAnsi" w:hAnsi="Calibri" w:cstheme="minorBidi"/>
                                      <w:color w:val="000000" w:themeColor="dark1"/>
                                    </w:rPr>
                                    <w:t>DIRECCIÓN DE EDUCACIÓN SUPERIOR</w:t>
                                  </w:r>
                                </w:p>
                              </w:txbxContent>
                            </wps:txbx>
                            <wps:bodyPr vertOverflow="overflow" horzOverflow="overflow" wrap="square" rtlCol="0" anchor="t"/>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6" o:spid="_x0000_s1026" type="#_x0000_t202" style="position:absolute;margin-left:5.25pt;margin-top:5.25pt;width:239.2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" fillcolor="white [3201]" stroked="f">
                      <v:textbox>
                        <w:txbxContent>
                          <w:p w14:paraId="1805DD38" w14:textId="77777777" w:rsidR="00667B23" w:rsidRDefault="00667B23" w:rsidP="0056489E">
                            <w:pPr>
                              <w:pStyle w:val="NormalWeb"/>
                              <w:spacing w:before="0" w:beforeAutospacing="0" w:after="0" w:afterAutospacing="0"/>
                              <w:jc w:val="center"/>
                            </w:pPr>
                            <w:r>
                              <w:rPr>
                                <w:rFonts w:asciiTheme="minorHAnsi" w:hAnsi="Calibri" w:cstheme="minorBidi"/>
                                <w:color w:val="000000" w:themeColor="dark1"/>
                              </w:rPr>
                              <w:t>SECRETARÍA DE EDUCACIÓN</w:t>
                            </w:r>
                          </w:p>
                          <w:p w14:paraId="34046E88" w14:textId="77777777" w:rsidR="00667B23" w:rsidRDefault="00667B23" w:rsidP="0056489E">
                            <w:pPr>
                              <w:pStyle w:val="NormalWeb"/>
                              <w:spacing w:before="0" w:beforeAutospacing="0" w:after="0" w:afterAutospacing="0"/>
                              <w:jc w:val="center"/>
                            </w:pPr>
                            <w:r>
                              <w:rPr>
                                <w:rFonts w:asciiTheme="minorHAnsi" w:hAnsi="Calibri" w:cstheme="minorBidi"/>
                                <w:color w:val="000000" w:themeColor="dark1"/>
                              </w:rPr>
                              <w:t>SUBSECRETARÍA DE EDUCACIÓN ESTATAL</w:t>
                            </w:r>
                          </w:p>
                          <w:p w14:paraId="2911324C" w14:textId="77777777" w:rsidR="00667B23" w:rsidRDefault="00667B23" w:rsidP="0056489E">
                            <w:pPr>
                              <w:pStyle w:val="NormalWeb"/>
                              <w:spacing w:before="0" w:beforeAutospacing="0" w:after="0" w:afterAutospacing="0"/>
                              <w:jc w:val="center"/>
                            </w:pPr>
                            <w:r>
                              <w:rPr>
                                <w:rFonts w:asciiTheme="minorHAnsi" w:hAnsi="Calibri" w:cstheme="minorBidi"/>
                                <w:color w:val="000000" w:themeColor="dark1"/>
                              </w:rPr>
                              <w:t>DIRECCIÓN DE EDUCACIÓN SUPERIOR</w:t>
                            </w:r>
                          </w:p>
                        </w:txbxContent>
                      </v:textbox>
                    </v:shape>
                  </w:pict>
                </mc:Fallback>
              </mc:AlternateContent>
            </w:r>
            <w:r>
              <w:rPr>
                <w:rFonts w:ascii="Calibri" w:eastAsia="Times New Roman" w:hAnsi="Calibri" w:cs="Times New Roman"/>
                <w:noProof/>
                <w:color w:val="000000"/>
                <w:lang w:eastAsia="es-MX"/>
              </w:rPr>
              <mc:AlternateContent>
                <mc:Choice Requires="wps">
                  <w:drawing>
                    <wp:anchor distT="0" distB="0" distL="114300" distR="114300" simplePos="0" relativeHeight="251662336" behindDoc="0" locked="0" layoutInCell="1" allowOverlap="1" wp14:anchorId="254E9D41" wp14:editId="53F37EF5">
                      <wp:simplePos x="0" y="0"/>
                      <wp:positionH relativeFrom="column">
                        <wp:posOffset>2143125</wp:posOffset>
                      </wp:positionH>
                      <wp:positionV relativeFrom="paragraph">
                        <wp:posOffset>0</wp:posOffset>
                      </wp:positionV>
                      <wp:extent cx="304800" cy="304800"/>
                      <wp:effectExtent l="0" t="0" r="0" b="0"/>
                      <wp:wrapNone/>
                      <wp:docPr id="15" name="Rectángulo 15" descr="Resultado de imagen para LOGO DE SECREtaria de educacion CHIAP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70A7CAE" id="Rectángulo 15" o:spid="_x0000_s1026" alt="Resultado de imagen para LOGO DE SECREtaria de educacion CHIAPAS" style="position:absolute;margin-left:168.75pt;margin-top:0;width:24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" filled="f" stroked="f">
                      <o:lock v:ext="edit" aspectratio="t"/>
                    </v:rect>
                  </w:pict>
                </mc:Fallback>
              </mc:AlternateContent>
            </w:r>
          </w:p>
          <w:tbl>
            <w:tblPr>
              <w:tblW w:w="189" w:type="dxa"/>
              <w:tblCellSpacing w:w="0" w:type="dxa"/>
              <w:tblCellMar>
                <w:left w:w="0" w:type="dxa"/>
                <w:right w:w="0" w:type="dxa"/>
              </w:tblCellMar>
              <w:tblLook w:val="04A0" w:firstRow="1" w:lastRow="0" w:firstColumn="1" w:lastColumn="0" w:noHBand="0" w:noVBand="1"/>
            </w:tblPr>
            <w:tblGrid>
              <w:gridCol w:w="189"/>
            </w:tblGrid>
            <w:tr w:rsidR="0056489E" w:rsidRPr="0056489E" w14:paraId="02A19D46" w14:textId="77777777" w:rsidTr="00443D9F">
              <w:trPr>
                <w:trHeight w:val="738"/>
                <w:tblCellSpacing w:w="0" w:type="dxa"/>
              </w:trPr>
              <w:tc>
                <w:tcPr>
                  <w:tcW w:w="189" w:type="dxa"/>
                  <w:tcBorders>
                    <w:top w:val="nil"/>
                    <w:left w:val="nil"/>
                    <w:bottom w:val="nil"/>
                    <w:right w:val="nil"/>
                  </w:tcBorders>
                  <w:shd w:val="clear" w:color="auto" w:fill="auto"/>
                  <w:noWrap/>
                  <w:vAlign w:val="bottom"/>
                  <w:hideMark/>
                </w:tcPr>
                <w:p w14:paraId="2754FE04" w14:textId="77777777" w:rsidR="0056489E" w:rsidRPr="0056489E" w:rsidRDefault="0056489E" w:rsidP="00632013">
                  <w:pPr>
                    <w:framePr w:hSpace="141" w:wrap="around" w:vAnchor="page" w:hAnchor="margin" w:xAlign="center" w:y="361"/>
                    <w:spacing w:after="0" w:line="240" w:lineRule="auto"/>
                    <w:rPr>
                      <w:rFonts w:ascii="Calibri" w:eastAsia="Times New Roman" w:hAnsi="Calibri" w:cs="Times New Roman"/>
                      <w:color w:val="000000"/>
                      <w:lang w:eastAsia="es-MX"/>
                    </w:rPr>
                  </w:pPr>
                </w:p>
              </w:tc>
            </w:tr>
          </w:tbl>
          <w:p w14:paraId="0D1B344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3"/>
            <w:tcBorders>
              <w:top w:val="nil"/>
              <w:left w:val="nil"/>
              <w:bottom w:val="nil"/>
              <w:right w:val="nil"/>
            </w:tcBorders>
            <w:shd w:val="clear" w:color="auto" w:fill="auto"/>
            <w:noWrap/>
            <w:vAlign w:val="bottom"/>
            <w:hideMark/>
          </w:tcPr>
          <w:p w14:paraId="67B1B4A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76C5D3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3413A3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862EFA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691935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19CD88AF"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D01578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787812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471938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436436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0C52660"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65E2E3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62062D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37D21B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56" w:type="dxa"/>
            <w:gridSpan w:val="2"/>
            <w:tcBorders>
              <w:top w:val="nil"/>
              <w:left w:val="nil"/>
              <w:bottom w:val="nil"/>
              <w:right w:val="nil"/>
            </w:tcBorders>
            <w:shd w:val="clear" w:color="auto" w:fill="auto"/>
            <w:noWrap/>
            <w:vAlign w:val="bottom"/>
            <w:hideMark/>
          </w:tcPr>
          <w:p w14:paraId="7283E948"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999740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F04262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D386D32"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8C21EDB"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A26B5F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7" w:type="dxa"/>
            <w:gridSpan w:val="2"/>
            <w:tcBorders>
              <w:top w:val="nil"/>
              <w:left w:val="nil"/>
              <w:bottom w:val="nil"/>
              <w:right w:val="nil"/>
            </w:tcBorders>
            <w:shd w:val="clear" w:color="auto" w:fill="auto"/>
            <w:noWrap/>
            <w:vAlign w:val="bottom"/>
            <w:hideMark/>
          </w:tcPr>
          <w:p w14:paraId="4A1F88B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544" w:type="dxa"/>
            <w:gridSpan w:val="2"/>
            <w:tcBorders>
              <w:top w:val="nil"/>
              <w:left w:val="nil"/>
              <w:bottom w:val="nil"/>
              <w:right w:val="nil"/>
            </w:tcBorders>
            <w:shd w:val="clear" w:color="auto" w:fill="auto"/>
            <w:noWrap/>
            <w:vAlign w:val="bottom"/>
            <w:hideMark/>
          </w:tcPr>
          <w:p w14:paraId="36CBBE7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7" w:type="dxa"/>
            <w:gridSpan w:val="3"/>
            <w:tcBorders>
              <w:top w:val="nil"/>
              <w:left w:val="nil"/>
              <w:bottom w:val="nil"/>
              <w:right w:val="nil"/>
            </w:tcBorders>
            <w:shd w:val="clear" w:color="auto" w:fill="auto"/>
            <w:noWrap/>
            <w:vAlign w:val="bottom"/>
            <w:hideMark/>
          </w:tcPr>
          <w:p w14:paraId="41570F6F" w14:textId="77777777" w:rsidR="0056489E" w:rsidRPr="0056489E" w:rsidRDefault="0056489E" w:rsidP="00F33150">
            <w:pPr>
              <w:spacing w:after="0" w:line="240" w:lineRule="auto"/>
              <w:rPr>
                <w:rFonts w:ascii="Calibri" w:eastAsia="Times New Roman" w:hAnsi="Calibri" w:cs="Times New Roman"/>
                <w:color w:val="000000"/>
                <w:lang w:eastAsia="es-MX"/>
              </w:rPr>
            </w:pPr>
          </w:p>
        </w:tc>
      </w:tr>
      <w:tr w:rsidR="00C52B57" w:rsidRPr="0056489E" w14:paraId="7651311D" w14:textId="77777777" w:rsidTr="00443D9F">
        <w:trPr>
          <w:trHeight w:val="160"/>
        </w:trPr>
        <w:tc>
          <w:tcPr>
            <w:tcW w:w="336" w:type="dxa"/>
            <w:gridSpan w:val="2"/>
            <w:tcBorders>
              <w:top w:val="nil"/>
              <w:left w:val="nil"/>
              <w:bottom w:val="nil"/>
              <w:right w:val="nil"/>
            </w:tcBorders>
            <w:shd w:val="clear" w:color="auto" w:fill="auto"/>
            <w:noWrap/>
            <w:vAlign w:val="bottom"/>
            <w:hideMark/>
          </w:tcPr>
          <w:p w14:paraId="18BBDA2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36" w:type="dxa"/>
            <w:gridSpan w:val="2"/>
            <w:tcBorders>
              <w:top w:val="nil"/>
              <w:left w:val="nil"/>
              <w:bottom w:val="nil"/>
              <w:right w:val="nil"/>
            </w:tcBorders>
            <w:shd w:val="clear" w:color="auto" w:fill="auto"/>
            <w:noWrap/>
            <w:vAlign w:val="bottom"/>
            <w:hideMark/>
          </w:tcPr>
          <w:p w14:paraId="79ACA97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FEEF76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D95FFE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E87713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D0F80E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6D11F0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F9FDB7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2B2ECC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5323688"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262C7A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29195F4"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6326E0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22" w:type="dxa"/>
            <w:gridSpan w:val="2"/>
            <w:tcBorders>
              <w:top w:val="nil"/>
              <w:left w:val="nil"/>
              <w:bottom w:val="nil"/>
              <w:right w:val="nil"/>
            </w:tcBorders>
            <w:shd w:val="clear" w:color="auto" w:fill="auto"/>
            <w:noWrap/>
            <w:vAlign w:val="bottom"/>
            <w:hideMark/>
          </w:tcPr>
          <w:p w14:paraId="77B4122E"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522A676B"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7" w:type="dxa"/>
            <w:gridSpan w:val="2"/>
            <w:tcBorders>
              <w:top w:val="nil"/>
              <w:left w:val="nil"/>
              <w:bottom w:val="nil"/>
              <w:right w:val="nil"/>
            </w:tcBorders>
            <w:shd w:val="clear" w:color="auto" w:fill="auto"/>
            <w:noWrap/>
            <w:vAlign w:val="bottom"/>
            <w:hideMark/>
          </w:tcPr>
          <w:p w14:paraId="3FCE65B0"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5808" w:type="dxa"/>
            <w:gridSpan w:val="54"/>
            <w:vMerge w:val="restart"/>
            <w:tcBorders>
              <w:top w:val="nil"/>
              <w:left w:val="nil"/>
              <w:bottom w:val="nil"/>
              <w:right w:val="nil"/>
            </w:tcBorders>
            <w:shd w:val="clear" w:color="auto" w:fill="auto"/>
            <w:vAlign w:val="center"/>
            <w:hideMark/>
          </w:tcPr>
          <w:p w14:paraId="20830CE6" w14:textId="77777777" w:rsidR="00C52B57" w:rsidRDefault="00C52B57" w:rsidP="00F33150">
            <w:pPr>
              <w:spacing w:after="0" w:line="240" w:lineRule="auto"/>
              <w:jc w:val="center"/>
              <w:rPr>
                <w:rFonts w:ascii="Gill Sans MT" w:eastAsia="Times New Roman" w:hAnsi="Gill Sans MT" w:cs="Times New Roman"/>
                <w:color w:val="808080"/>
                <w:sz w:val="40"/>
                <w:szCs w:val="40"/>
                <w:lang w:eastAsia="es-MX"/>
              </w:rPr>
            </w:pPr>
          </w:p>
          <w:p w14:paraId="6C1FE767" w14:textId="77777777" w:rsidR="0056489E" w:rsidRPr="0056489E" w:rsidRDefault="0056489E" w:rsidP="00F33150">
            <w:pPr>
              <w:spacing w:after="0" w:line="240" w:lineRule="auto"/>
              <w:jc w:val="center"/>
              <w:rPr>
                <w:rFonts w:ascii="Gill Sans MT" w:eastAsia="Times New Roman" w:hAnsi="Gill Sans MT" w:cs="Times New Roman"/>
                <w:color w:val="808080"/>
                <w:sz w:val="40"/>
                <w:szCs w:val="40"/>
                <w:lang w:eastAsia="es-MX"/>
              </w:rPr>
            </w:pPr>
            <w:r w:rsidRPr="0056489E">
              <w:rPr>
                <w:rFonts w:ascii="Gill Sans MT" w:eastAsia="Times New Roman" w:hAnsi="Gill Sans MT" w:cs="Times New Roman"/>
                <w:color w:val="808080"/>
                <w:sz w:val="40"/>
                <w:szCs w:val="40"/>
                <w:lang w:eastAsia="es-MX"/>
              </w:rPr>
              <w:t xml:space="preserve">UNIVERSIDAD DEL SURESTE </w:t>
            </w:r>
          </w:p>
        </w:tc>
        <w:tc>
          <w:tcPr>
            <w:tcW w:w="595" w:type="dxa"/>
            <w:gridSpan w:val="4"/>
            <w:tcBorders>
              <w:top w:val="nil"/>
              <w:left w:val="nil"/>
              <w:bottom w:val="nil"/>
              <w:right w:val="nil"/>
            </w:tcBorders>
            <w:shd w:val="clear" w:color="auto" w:fill="auto"/>
            <w:noWrap/>
            <w:vAlign w:val="bottom"/>
            <w:hideMark/>
          </w:tcPr>
          <w:p w14:paraId="1EFD4BC9" w14:textId="77777777" w:rsidR="0056489E" w:rsidRPr="0056489E" w:rsidRDefault="0056489E" w:rsidP="00F33150">
            <w:pPr>
              <w:spacing w:after="0" w:line="240" w:lineRule="auto"/>
              <w:rPr>
                <w:rFonts w:ascii="Calibri" w:eastAsia="Times New Roman" w:hAnsi="Calibri" w:cs="Times New Roman"/>
                <w:color w:val="000000"/>
                <w:lang w:eastAsia="es-MX"/>
              </w:rPr>
            </w:pPr>
          </w:p>
        </w:tc>
      </w:tr>
      <w:tr w:rsidR="00C52B57" w:rsidRPr="0056489E" w14:paraId="26708E87" w14:textId="77777777" w:rsidTr="00443D9F">
        <w:trPr>
          <w:trHeight w:val="160"/>
        </w:trPr>
        <w:tc>
          <w:tcPr>
            <w:tcW w:w="336" w:type="dxa"/>
            <w:gridSpan w:val="2"/>
            <w:tcBorders>
              <w:top w:val="nil"/>
              <w:left w:val="nil"/>
              <w:bottom w:val="nil"/>
              <w:right w:val="nil"/>
            </w:tcBorders>
            <w:shd w:val="clear" w:color="auto" w:fill="auto"/>
            <w:noWrap/>
            <w:vAlign w:val="bottom"/>
            <w:hideMark/>
          </w:tcPr>
          <w:p w14:paraId="23D6103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36" w:type="dxa"/>
            <w:gridSpan w:val="2"/>
            <w:tcBorders>
              <w:top w:val="nil"/>
              <w:left w:val="nil"/>
              <w:bottom w:val="nil"/>
              <w:right w:val="nil"/>
            </w:tcBorders>
            <w:shd w:val="clear" w:color="auto" w:fill="auto"/>
            <w:noWrap/>
            <w:vAlign w:val="bottom"/>
            <w:hideMark/>
          </w:tcPr>
          <w:p w14:paraId="66399A72"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AE700A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B10B61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B26B618"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724AED4"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553DB72"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D169BD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765C234"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5D80DB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C933AF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749D784"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6DDCF6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22" w:type="dxa"/>
            <w:gridSpan w:val="2"/>
            <w:tcBorders>
              <w:top w:val="nil"/>
              <w:left w:val="nil"/>
              <w:bottom w:val="nil"/>
              <w:right w:val="nil"/>
            </w:tcBorders>
            <w:shd w:val="clear" w:color="auto" w:fill="auto"/>
            <w:noWrap/>
            <w:vAlign w:val="bottom"/>
            <w:hideMark/>
          </w:tcPr>
          <w:p w14:paraId="56696958"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24FB3C2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7" w:type="dxa"/>
            <w:gridSpan w:val="2"/>
            <w:tcBorders>
              <w:top w:val="nil"/>
              <w:left w:val="nil"/>
              <w:bottom w:val="nil"/>
              <w:right w:val="nil"/>
            </w:tcBorders>
            <w:shd w:val="clear" w:color="auto" w:fill="auto"/>
            <w:noWrap/>
            <w:vAlign w:val="bottom"/>
            <w:hideMark/>
          </w:tcPr>
          <w:p w14:paraId="553F35D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5808" w:type="dxa"/>
            <w:gridSpan w:val="54"/>
            <w:vMerge/>
            <w:tcBorders>
              <w:top w:val="nil"/>
              <w:left w:val="nil"/>
              <w:bottom w:val="nil"/>
              <w:right w:val="nil"/>
            </w:tcBorders>
            <w:vAlign w:val="center"/>
            <w:hideMark/>
          </w:tcPr>
          <w:p w14:paraId="7501C0F0" w14:textId="77777777" w:rsidR="0056489E" w:rsidRPr="0056489E" w:rsidRDefault="0056489E" w:rsidP="00F33150">
            <w:pPr>
              <w:spacing w:after="0" w:line="240" w:lineRule="auto"/>
              <w:rPr>
                <w:rFonts w:ascii="Gill Sans MT" w:eastAsia="Times New Roman" w:hAnsi="Gill Sans MT" w:cs="Times New Roman"/>
                <w:color w:val="808080"/>
                <w:sz w:val="40"/>
                <w:szCs w:val="40"/>
                <w:lang w:eastAsia="es-MX"/>
              </w:rPr>
            </w:pPr>
          </w:p>
        </w:tc>
        <w:tc>
          <w:tcPr>
            <w:tcW w:w="595" w:type="dxa"/>
            <w:gridSpan w:val="4"/>
            <w:tcBorders>
              <w:top w:val="nil"/>
              <w:left w:val="nil"/>
              <w:bottom w:val="nil"/>
              <w:right w:val="nil"/>
            </w:tcBorders>
            <w:shd w:val="clear" w:color="auto" w:fill="auto"/>
            <w:noWrap/>
            <w:vAlign w:val="bottom"/>
            <w:hideMark/>
          </w:tcPr>
          <w:p w14:paraId="5F53A1BC" w14:textId="77777777" w:rsidR="0056489E" w:rsidRPr="0056489E" w:rsidRDefault="0056489E" w:rsidP="00F33150">
            <w:pPr>
              <w:spacing w:after="0" w:line="240" w:lineRule="auto"/>
              <w:rPr>
                <w:rFonts w:ascii="Calibri" w:eastAsia="Times New Roman" w:hAnsi="Calibri" w:cs="Times New Roman"/>
                <w:color w:val="000000"/>
                <w:lang w:eastAsia="es-MX"/>
              </w:rPr>
            </w:pPr>
          </w:p>
        </w:tc>
      </w:tr>
      <w:tr w:rsidR="00C52B57" w:rsidRPr="0056489E" w14:paraId="261185B7" w14:textId="77777777" w:rsidTr="00443D9F">
        <w:trPr>
          <w:trHeight w:val="186"/>
        </w:trPr>
        <w:tc>
          <w:tcPr>
            <w:tcW w:w="336" w:type="dxa"/>
            <w:gridSpan w:val="2"/>
            <w:tcBorders>
              <w:top w:val="nil"/>
              <w:left w:val="nil"/>
              <w:bottom w:val="nil"/>
              <w:right w:val="nil"/>
            </w:tcBorders>
            <w:shd w:val="clear" w:color="auto" w:fill="auto"/>
            <w:noWrap/>
            <w:vAlign w:val="bottom"/>
            <w:hideMark/>
          </w:tcPr>
          <w:p w14:paraId="471893BB" w14:textId="77777777" w:rsidR="0056489E" w:rsidRPr="0056489E" w:rsidRDefault="0056489E" w:rsidP="00F33150">
            <w:pPr>
              <w:spacing w:after="0" w:line="240" w:lineRule="auto"/>
              <w:rPr>
                <w:rFonts w:ascii="Calibri" w:eastAsia="Times New Roman" w:hAnsi="Calibri" w:cs="Times New Roman"/>
                <w:color w:val="000000"/>
                <w:lang w:eastAsia="es-MX"/>
              </w:rPr>
            </w:pPr>
            <w:r>
              <w:rPr>
                <w:rFonts w:ascii="Calibri" w:eastAsia="Times New Roman" w:hAnsi="Calibri" w:cs="Times New Roman"/>
                <w:noProof/>
                <w:color w:val="000000"/>
                <w:lang w:eastAsia="es-MX"/>
              </w:rPr>
              <w:drawing>
                <wp:anchor distT="0" distB="0" distL="114300" distR="114300" simplePos="0" relativeHeight="251660288" behindDoc="0" locked="0" layoutInCell="1" allowOverlap="1" wp14:anchorId="3F5A6D9F" wp14:editId="15BD991D">
                  <wp:simplePos x="0" y="0"/>
                  <wp:positionH relativeFrom="column">
                    <wp:posOffset>-215900</wp:posOffset>
                  </wp:positionH>
                  <wp:positionV relativeFrom="paragraph">
                    <wp:posOffset>152400</wp:posOffset>
                  </wp:positionV>
                  <wp:extent cx="2066925" cy="809625"/>
                  <wp:effectExtent l="0" t="0" r="9525" b="9525"/>
                  <wp:wrapNone/>
                  <wp:docPr id="14" name="Imagen 14"/>
                  <wp:cNvGraphicFramePr/>
                  <a:graphic xmlns:a="http://schemas.openxmlformats.org/drawingml/2006/main">
                    <a:graphicData uri="http://schemas.openxmlformats.org/drawingml/2006/picture">
                      <pic:pic xmlns:pic="http://schemas.openxmlformats.org/drawingml/2006/picture">
                        <pic:nvPicPr>
                          <pic:cNvPr id="7" name="6 Imagen"/>
                          <pic:cNvPicPr>
                            <a:picLocks noChangeAspect="1"/>
                          </pic:cNvPicPr>
                        </pic:nvPicPr>
                        <pic:blipFill rotWithShape="1">
                          <a:blip r:embed="rId9" cstate="print">
                            <a:extLst>
                              <a:ext uri="{28A0092B-C50C-407E-A947-70E740481C1C}">
                                <a14:useLocalDpi xmlns:a14="http://schemas.microsoft.com/office/drawing/2010/main" val="0"/>
                              </a:ext>
                            </a:extLst>
                          </a:blip>
                          <a:srcRect b="18984"/>
                          <a:stretch/>
                        </pic:blipFill>
                        <pic:spPr>
                          <a:xfrm>
                            <a:off x="0" y="0"/>
                            <a:ext cx="2066925" cy="809625"/>
                          </a:xfrm>
                          <a:prstGeom prst="rect">
                            <a:avLst/>
                          </a:prstGeom>
                        </pic:spPr>
                      </pic:pic>
                    </a:graphicData>
                  </a:graphic>
                  <wp14:sizeRelH relativeFrom="page">
                    <wp14:pctWidth>0</wp14:pctWidth>
                  </wp14:sizeRelH>
                  <wp14:sizeRelV relativeFrom="page">
                    <wp14:pctHeight>0</wp14:pctHeight>
                  </wp14:sizeRelV>
                </wp:anchor>
              </w:drawing>
            </w:r>
          </w:p>
          <w:tbl>
            <w:tblPr>
              <w:tblW w:w="189" w:type="dxa"/>
              <w:tblCellSpacing w:w="0" w:type="dxa"/>
              <w:tblCellMar>
                <w:left w:w="0" w:type="dxa"/>
                <w:right w:w="0" w:type="dxa"/>
              </w:tblCellMar>
              <w:tblLook w:val="04A0" w:firstRow="1" w:lastRow="0" w:firstColumn="1" w:lastColumn="0" w:noHBand="0" w:noVBand="1"/>
            </w:tblPr>
            <w:tblGrid>
              <w:gridCol w:w="189"/>
            </w:tblGrid>
            <w:tr w:rsidR="0056489E" w:rsidRPr="0056489E" w14:paraId="2BFBC21B" w14:textId="77777777" w:rsidTr="00443D9F">
              <w:trPr>
                <w:trHeight w:val="186"/>
                <w:tblCellSpacing w:w="0" w:type="dxa"/>
              </w:trPr>
              <w:tc>
                <w:tcPr>
                  <w:tcW w:w="189" w:type="dxa"/>
                  <w:tcBorders>
                    <w:top w:val="nil"/>
                    <w:left w:val="nil"/>
                    <w:bottom w:val="nil"/>
                    <w:right w:val="nil"/>
                  </w:tcBorders>
                  <w:shd w:val="clear" w:color="auto" w:fill="auto"/>
                  <w:noWrap/>
                  <w:vAlign w:val="bottom"/>
                  <w:hideMark/>
                </w:tcPr>
                <w:p w14:paraId="14E839BD" w14:textId="77777777" w:rsidR="0056489E" w:rsidRPr="0056489E" w:rsidRDefault="0056489E" w:rsidP="00632013">
                  <w:pPr>
                    <w:framePr w:hSpace="141" w:wrap="around" w:vAnchor="page" w:hAnchor="margin" w:xAlign="center" w:y="361"/>
                    <w:spacing w:after="0" w:line="240" w:lineRule="auto"/>
                    <w:rPr>
                      <w:rFonts w:ascii="Calibri" w:eastAsia="Times New Roman" w:hAnsi="Calibri" w:cs="Times New Roman"/>
                      <w:color w:val="000000"/>
                      <w:lang w:eastAsia="es-MX"/>
                    </w:rPr>
                  </w:pPr>
                </w:p>
              </w:tc>
            </w:tr>
          </w:tbl>
          <w:p w14:paraId="7452535B"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36" w:type="dxa"/>
            <w:gridSpan w:val="2"/>
            <w:tcBorders>
              <w:top w:val="nil"/>
              <w:left w:val="nil"/>
              <w:bottom w:val="nil"/>
              <w:right w:val="nil"/>
            </w:tcBorders>
            <w:shd w:val="clear" w:color="auto" w:fill="auto"/>
            <w:noWrap/>
            <w:vAlign w:val="bottom"/>
            <w:hideMark/>
          </w:tcPr>
          <w:p w14:paraId="1554CA30"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0DD5E4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7772854"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1530AA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9CBED40"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F59888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8D708BF"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C77444D"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68431A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8720B9D"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A34837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BA448C4"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22" w:type="dxa"/>
            <w:gridSpan w:val="2"/>
            <w:tcBorders>
              <w:top w:val="nil"/>
              <w:left w:val="nil"/>
              <w:bottom w:val="nil"/>
              <w:right w:val="nil"/>
            </w:tcBorders>
            <w:shd w:val="clear" w:color="auto" w:fill="auto"/>
            <w:noWrap/>
            <w:vAlign w:val="bottom"/>
            <w:hideMark/>
          </w:tcPr>
          <w:p w14:paraId="48886D8E"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34DFBF12"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7" w:type="dxa"/>
            <w:gridSpan w:val="2"/>
            <w:tcBorders>
              <w:top w:val="nil"/>
              <w:left w:val="nil"/>
              <w:bottom w:val="nil"/>
              <w:right w:val="nil"/>
            </w:tcBorders>
            <w:shd w:val="clear" w:color="auto" w:fill="auto"/>
            <w:noWrap/>
            <w:vAlign w:val="bottom"/>
            <w:hideMark/>
          </w:tcPr>
          <w:p w14:paraId="06B1F14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5808" w:type="dxa"/>
            <w:gridSpan w:val="54"/>
            <w:vMerge/>
            <w:tcBorders>
              <w:top w:val="nil"/>
              <w:left w:val="nil"/>
              <w:bottom w:val="nil"/>
              <w:right w:val="nil"/>
            </w:tcBorders>
            <w:vAlign w:val="center"/>
            <w:hideMark/>
          </w:tcPr>
          <w:p w14:paraId="73810AAD" w14:textId="77777777" w:rsidR="0056489E" w:rsidRPr="0056489E" w:rsidRDefault="0056489E" w:rsidP="00F33150">
            <w:pPr>
              <w:spacing w:after="0" w:line="240" w:lineRule="auto"/>
              <w:rPr>
                <w:rFonts w:ascii="Gill Sans MT" w:eastAsia="Times New Roman" w:hAnsi="Gill Sans MT" w:cs="Times New Roman"/>
                <w:color w:val="808080"/>
                <w:sz w:val="40"/>
                <w:szCs w:val="40"/>
                <w:lang w:eastAsia="es-MX"/>
              </w:rPr>
            </w:pPr>
          </w:p>
        </w:tc>
        <w:tc>
          <w:tcPr>
            <w:tcW w:w="595" w:type="dxa"/>
            <w:gridSpan w:val="4"/>
            <w:tcBorders>
              <w:top w:val="nil"/>
              <w:left w:val="nil"/>
              <w:bottom w:val="nil"/>
              <w:right w:val="nil"/>
            </w:tcBorders>
            <w:shd w:val="clear" w:color="auto" w:fill="auto"/>
            <w:noWrap/>
            <w:vAlign w:val="bottom"/>
            <w:hideMark/>
          </w:tcPr>
          <w:p w14:paraId="3883744D" w14:textId="77777777" w:rsidR="0056489E" w:rsidRPr="0056489E" w:rsidRDefault="0056489E" w:rsidP="00F33150">
            <w:pPr>
              <w:spacing w:after="0" w:line="240" w:lineRule="auto"/>
              <w:rPr>
                <w:rFonts w:ascii="Calibri" w:eastAsia="Times New Roman" w:hAnsi="Calibri" w:cs="Times New Roman"/>
                <w:color w:val="000000"/>
                <w:lang w:eastAsia="es-MX"/>
              </w:rPr>
            </w:pPr>
          </w:p>
        </w:tc>
      </w:tr>
      <w:tr w:rsidR="00C52B57" w:rsidRPr="0056489E" w14:paraId="173C5992" w14:textId="77777777" w:rsidTr="00443D9F">
        <w:trPr>
          <w:trHeight w:val="170"/>
        </w:trPr>
        <w:tc>
          <w:tcPr>
            <w:tcW w:w="336" w:type="dxa"/>
            <w:gridSpan w:val="2"/>
            <w:tcBorders>
              <w:top w:val="nil"/>
              <w:left w:val="nil"/>
              <w:bottom w:val="nil"/>
              <w:right w:val="nil"/>
            </w:tcBorders>
            <w:shd w:val="clear" w:color="auto" w:fill="auto"/>
            <w:noWrap/>
            <w:vAlign w:val="bottom"/>
            <w:hideMark/>
          </w:tcPr>
          <w:p w14:paraId="09438BD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36" w:type="dxa"/>
            <w:gridSpan w:val="2"/>
            <w:tcBorders>
              <w:top w:val="nil"/>
              <w:left w:val="nil"/>
              <w:bottom w:val="nil"/>
              <w:right w:val="nil"/>
            </w:tcBorders>
            <w:shd w:val="clear" w:color="auto" w:fill="auto"/>
            <w:noWrap/>
            <w:vAlign w:val="bottom"/>
            <w:hideMark/>
          </w:tcPr>
          <w:p w14:paraId="7F592A3F"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AB69CFD"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AB1512D"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F841F30"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AAD473B"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492979F"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6CF8BE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336C7ED"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7A0B2FB"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AFEFF8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39DCEA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80E037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22" w:type="dxa"/>
            <w:gridSpan w:val="2"/>
            <w:tcBorders>
              <w:top w:val="nil"/>
              <w:left w:val="nil"/>
              <w:bottom w:val="nil"/>
              <w:right w:val="nil"/>
            </w:tcBorders>
            <w:shd w:val="clear" w:color="auto" w:fill="auto"/>
            <w:noWrap/>
            <w:vAlign w:val="bottom"/>
            <w:hideMark/>
          </w:tcPr>
          <w:p w14:paraId="2CA7861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31CFA0A8"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7" w:type="dxa"/>
            <w:gridSpan w:val="2"/>
            <w:tcBorders>
              <w:top w:val="nil"/>
              <w:left w:val="nil"/>
              <w:bottom w:val="nil"/>
              <w:right w:val="nil"/>
            </w:tcBorders>
            <w:shd w:val="clear" w:color="auto" w:fill="auto"/>
            <w:noWrap/>
            <w:vAlign w:val="bottom"/>
            <w:hideMark/>
          </w:tcPr>
          <w:p w14:paraId="05531C62"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5808" w:type="dxa"/>
            <w:gridSpan w:val="54"/>
            <w:tcBorders>
              <w:top w:val="nil"/>
              <w:left w:val="nil"/>
              <w:bottom w:val="nil"/>
              <w:right w:val="nil"/>
            </w:tcBorders>
            <w:shd w:val="clear" w:color="auto" w:fill="auto"/>
            <w:noWrap/>
            <w:vAlign w:val="bottom"/>
            <w:hideMark/>
          </w:tcPr>
          <w:p w14:paraId="60749CCA" w14:textId="77777777" w:rsidR="0056489E" w:rsidRPr="0056489E" w:rsidRDefault="0056489E" w:rsidP="00F33150">
            <w:pPr>
              <w:spacing w:after="0" w:line="240" w:lineRule="auto"/>
              <w:jc w:val="center"/>
              <w:rPr>
                <w:rFonts w:ascii="Gill Sans MT" w:eastAsia="Times New Roman" w:hAnsi="Gill Sans MT" w:cs="Times New Roman"/>
                <w:color w:val="000000"/>
                <w:sz w:val="20"/>
                <w:szCs w:val="20"/>
                <w:lang w:eastAsia="es-MX"/>
              </w:rPr>
            </w:pPr>
            <w:r w:rsidRPr="0056489E">
              <w:rPr>
                <w:rFonts w:ascii="Gill Sans MT" w:eastAsia="Times New Roman" w:hAnsi="Gill Sans MT" w:cs="Times New Roman"/>
                <w:color w:val="000000"/>
                <w:sz w:val="20"/>
                <w:szCs w:val="20"/>
                <w:lang w:eastAsia="es-MX"/>
              </w:rPr>
              <w:t xml:space="preserve">CLAVE: 07PSU0075W      </w:t>
            </w:r>
          </w:p>
        </w:tc>
        <w:tc>
          <w:tcPr>
            <w:tcW w:w="595" w:type="dxa"/>
            <w:gridSpan w:val="4"/>
            <w:tcBorders>
              <w:top w:val="nil"/>
              <w:left w:val="nil"/>
              <w:bottom w:val="nil"/>
              <w:right w:val="nil"/>
            </w:tcBorders>
            <w:shd w:val="clear" w:color="auto" w:fill="auto"/>
            <w:noWrap/>
            <w:vAlign w:val="bottom"/>
            <w:hideMark/>
          </w:tcPr>
          <w:p w14:paraId="74AFCC45" w14:textId="77777777" w:rsidR="0056489E" w:rsidRPr="0056489E" w:rsidRDefault="0056489E" w:rsidP="00F33150">
            <w:pPr>
              <w:spacing w:after="0" w:line="240" w:lineRule="auto"/>
              <w:rPr>
                <w:rFonts w:ascii="Calibri" w:eastAsia="Times New Roman" w:hAnsi="Calibri" w:cs="Times New Roman"/>
                <w:color w:val="000000"/>
                <w:lang w:eastAsia="es-MX"/>
              </w:rPr>
            </w:pPr>
          </w:p>
        </w:tc>
      </w:tr>
      <w:tr w:rsidR="00443D9F" w:rsidRPr="0056489E" w14:paraId="68A3433B" w14:textId="77777777" w:rsidTr="00443D9F">
        <w:trPr>
          <w:gridAfter w:val="1"/>
          <w:wAfter w:w="390" w:type="dxa"/>
          <w:trHeight w:val="55"/>
        </w:trPr>
        <w:tc>
          <w:tcPr>
            <w:tcW w:w="336" w:type="dxa"/>
            <w:gridSpan w:val="2"/>
            <w:tcBorders>
              <w:top w:val="nil"/>
              <w:left w:val="nil"/>
              <w:bottom w:val="nil"/>
              <w:right w:val="nil"/>
            </w:tcBorders>
            <w:shd w:val="clear" w:color="auto" w:fill="auto"/>
            <w:noWrap/>
            <w:vAlign w:val="bottom"/>
            <w:hideMark/>
          </w:tcPr>
          <w:p w14:paraId="0144FC1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36" w:type="dxa"/>
            <w:gridSpan w:val="2"/>
            <w:tcBorders>
              <w:top w:val="nil"/>
              <w:left w:val="nil"/>
              <w:bottom w:val="nil"/>
              <w:right w:val="nil"/>
            </w:tcBorders>
            <w:shd w:val="clear" w:color="auto" w:fill="auto"/>
            <w:noWrap/>
            <w:vAlign w:val="bottom"/>
            <w:hideMark/>
          </w:tcPr>
          <w:p w14:paraId="4E881E8D"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708EE6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CAEA8EF"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3937F3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C832E4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F932B7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BF74DC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96F5ACD"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FFB5B50"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8EAFB0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9AD3C3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5EB1F48"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22" w:type="dxa"/>
            <w:gridSpan w:val="2"/>
            <w:tcBorders>
              <w:top w:val="nil"/>
              <w:left w:val="nil"/>
              <w:bottom w:val="nil"/>
              <w:right w:val="nil"/>
            </w:tcBorders>
            <w:shd w:val="clear" w:color="auto" w:fill="auto"/>
            <w:noWrap/>
            <w:vAlign w:val="bottom"/>
            <w:hideMark/>
          </w:tcPr>
          <w:p w14:paraId="381BF42F"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23737F8D"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7" w:type="dxa"/>
            <w:gridSpan w:val="2"/>
            <w:tcBorders>
              <w:top w:val="nil"/>
              <w:left w:val="nil"/>
              <w:bottom w:val="nil"/>
              <w:right w:val="nil"/>
            </w:tcBorders>
            <w:shd w:val="clear" w:color="auto" w:fill="auto"/>
            <w:noWrap/>
            <w:vAlign w:val="bottom"/>
            <w:hideMark/>
          </w:tcPr>
          <w:p w14:paraId="20F0FAD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6" w:type="dxa"/>
            <w:gridSpan w:val="2"/>
            <w:tcBorders>
              <w:top w:val="nil"/>
              <w:left w:val="nil"/>
              <w:bottom w:val="nil"/>
              <w:right w:val="nil"/>
            </w:tcBorders>
            <w:shd w:val="clear" w:color="auto" w:fill="auto"/>
            <w:noWrap/>
            <w:vAlign w:val="bottom"/>
            <w:hideMark/>
          </w:tcPr>
          <w:p w14:paraId="57D41A44"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F008ED2"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36" w:type="dxa"/>
            <w:gridSpan w:val="5"/>
            <w:tcBorders>
              <w:top w:val="nil"/>
              <w:left w:val="nil"/>
              <w:bottom w:val="nil"/>
              <w:right w:val="nil"/>
            </w:tcBorders>
            <w:shd w:val="clear" w:color="auto" w:fill="auto"/>
            <w:noWrap/>
            <w:vAlign w:val="bottom"/>
            <w:hideMark/>
          </w:tcPr>
          <w:p w14:paraId="5374129D"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3"/>
            <w:tcBorders>
              <w:top w:val="nil"/>
              <w:left w:val="nil"/>
              <w:bottom w:val="nil"/>
              <w:right w:val="nil"/>
            </w:tcBorders>
            <w:shd w:val="clear" w:color="auto" w:fill="auto"/>
            <w:noWrap/>
            <w:vAlign w:val="bottom"/>
            <w:hideMark/>
          </w:tcPr>
          <w:p w14:paraId="26FAE27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1CF738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E9002FF"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5CFBB4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D500D3F"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1319192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4E6E34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8A918A4"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A23383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430CB14"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EEBBF72"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51C319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5A711A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55DC69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56" w:type="dxa"/>
            <w:gridSpan w:val="2"/>
            <w:tcBorders>
              <w:top w:val="nil"/>
              <w:left w:val="nil"/>
              <w:bottom w:val="nil"/>
              <w:right w:val="nil"/>
            </w:tcBorders>
            <w:shd w:val="clear" w:color="auto" w:fill="auto"/>
            <w:noWrap/>
            <w:vAlign w:val="bottom"/>
            <w:hideMark/>
          </w:tcPr>
          <w:p w14:paraId="4998067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83CCFE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FFFE3F8"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6D99D4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572795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3A5D75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7" w:type="dxa"/>
            <w:gridSpan w:val="2"/>
            <w:tcBorders>
              <w:top w:val="nil"/>
              <w:left w:val="nil"/>
              <w:bottom w:val="nil"/>
              <w:right w:val="nil"/>
            </w:tcBorders>
            <w:shd w:val="clear" w:color="auto" w:fill="auto"/>
            <w:noWrap/>
            <w:vAlign w:val="bottom"/>
            <w:hideMark/>
          </w:tcPr>
          <w:p w14:paraId="0C42410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544" w:type="dxa"/>
            <w:gridSpan w:val="2"/>
            <w:tcBorders>
              <w:top w:val="nil"/>
              <w:left w:val="nil"/>
              <w:bottom w:val="nil"/>
              <w:right w:val="nil"/>
            </w:tcBorders>
            <w:shd w:val="clear" w:color="auto" w:fill="auto"/>
            <w:noWrap/>
            <w:vAlign w:val="bottom"/>
            <w:hideMark/>
          </w:tcPr>
          <w:p w14:paraId="64C5740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7" w:type="dxa"/>
            <w:gridSpan w:val="3"/>
            <w:tcBorders>
              <w:top w:val="nil"/>
              <w:left w:val="nil"/>
              <w:bottom w:val="nil"/>
              <w:right w:val="nil"/>
            </w:tcBorders>
            <w:shd w:val="clear" w:color="auto" w:fill="auto"/>
            <w:noWrap/>
            <w:vAlign w:val="bottom"/>
            <w:hideMark/>
          </w:tcPr>
          <w:p w14:paraId="0600D2CA" w14:textId="77777777" w:rsidR="0056489E" w:rsidRPr="0056489E" w:rsidRDefault="0056489E" w:rsidP="00F33150">
            <w:pPr>
              <w:spacing w:after="0" w:line="240" w:lineRule="auto"/>
              <w:rPr>
                <w:rFonts w:ascii="Calibri" w:eastAsia="Times New Roman" w:hAnsi="Calibri" w:cs="Times New Roman"/>
                <w:color w:val="000000"/>
                <w:lang w:eastAsia="es-MX"/>
              </w:rPr>
            </w:pPr>
          </w:p>
        </w:tc>
      </w:tr>
      <w:tr w:rsidR="00C52B57" w:rsidRPr="0056489E" w14:paraId="53E0A701" w14:textId="77777777" w:rsidTr="00443D9F">
        <w:trPr>
          <w:gridAfter w:val="1"/>
          <w:wAfter w:w="390" w:type="dxa"/>
          <w:trHeight w:val="88"/>
        </w:trPr>
        <w:tc>
          <w:tcPr>
            <w:tcW w:w="336" w:type="dxa"/>
            <w:gridSpan w:val="2"/>
            <w:tcBorders>
              <w:top w:val="nil"/>
              <w:left w:val="nil"/>
              <w:bottom w:val="nil"/>
              <w:right w:val="nil"/>
            </w:tcBorders>
            <w:shd w:val="clear" w:color="auto" w:fill="auto"/>
            <w:noWrap/>
            <w:vAlign w:val="bottom"/>
            <w:hideMark/>
          </w:tcPr>
          <w:p w14:paraId="5A5722F2"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36" w:type="dxa"/>
            <w:gridSpan w:val="2"/>
            <w:tcBorders>
              <w:top w:val="nil"/>
              <w:left w:val="nil"/>
              <w:bottom w:val="nil"/>
              <w:right w:val="nil"/>
            </w:tcBorders>
            <w:shd w:val="clear" w:color="auto" w:fill="auto"/>
            <w:noWrap/>
            <w:vAlign w:val="bottom"/>
            <w:hideMark/>
          </w:tcPr>
          <w:p w14:paraId="5BE4890F"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96AFAE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242" w:type="dxa"/>
            <w:gridSpan w:val="22"/>
            <w:vMerge w:val="restart"/>
            <w:tcBorders>
              <w:top w:val="nil"/>
              <w:left w:val="nil"/>
              <w:bottom w:val="nil"/>
              <w:right w:val="nil"/>
            </w:tcBorders>
            <w:shd w:val="clear" w:color="auto" w:fill="auto"/>
            <w:noWrap/>
            <w:vAlign w:val="center"/>
            <w:hideMark/>
          </w:tcPr>
          <w:p w14:paraId="48289D27" w14:textId="77777777" w:rsidR="0056489E" w:rsidRPr="0056489E" w:rsidRDefault="0056489E" w:rsidP="00F33150">
            <w:pPr>
              <w:spacing w:after="0" w:line="240" w:lineRule="auto"/>
              <w:jc w:val="center"/>
              <w:rPr>
                <w:rFonts w:ascii="Gill Sans MT" w:eastAsia="Times New Roman" w:hAnsi="Gill Sans MT" w:cs="Times New Roman"/>
                <w:b/>
                <w:bCs/>
                <w:color w:val="000000"/>
                <w:sz w:val="16"/>
                <w:szCs w:val="16"/>
                <w:lang w:eastAsia="es-MX"/>
              </w:rPr>
            </w:pPr>
          </w:p>
        </w:tc>
        <w:tc>
          <w:tcPr>
            <w:tcW w:w="153" w:type="dxa"/>
            <w:gridSpan w:val="2"/>
            <w:tcBorders>
              <w:top w:val="nil"/>
              <w:left w:val="nil"/>
              <w:bottom w:val="nil"/>
              <w:right w:val="nil"/>
            </w:tcBorders>
            <w:shd w:val="clear" w:color="auto" w:fill="auto"/>
            <w:noWrap/>
            <w:vAlign w:val="bottom"/>
            <w:hideMark/>
          </w:tcPr>
          <w:p w14:paraId="5921B93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7" w:type="dxa"/>
            <w:gridSpan w:val="2"/>
            <w:tcBorders>
              <w:top w:val="nil"/>
              <w:left w:val="nil"/>
              <w:bottom w:val="nil"/>
              <w:right w:val="nil"/>
            </w:tcBorders>
            <w:shd w:val="clear" w:color="auto" w:fill="auto"/>
            <w:noWrap/>
            <w:vAlign w:val="bottom"/>
            <w:hideMark/>
          </w:tcPr>
          <w:p w14:paraId="7DCB1080" w14:textId="77777777" w:rsidR="00C52B57" w:rsidRPr="0056489E" w:rsidRDefault="00C52B57" w:rsidP="00F33150">
            <w:pPr>
              <w:spacing w:after="0" w:line="240" w:lineRule="auto"/>
              <w:rPr>
                <w:rFonts w:ascii="Calibri" w:eastAsia="Times New Roman" w:hAnsi="Calibri" w:cs="Times New Roman"/>
                <w:color w:val="000000"/>
                <w:lang w:eastAsia="es-MX"/>
              </w:rPr>
            </w:pPr>
          </w:p>
        </w:tc>
        <w:tc>
          <w:tcPr>
            <w:tcW w:w="206" w:type="dxa"/>
            <w:gridSpan w:val="2"/>
            <w:tcBorders>
              <w:top w:val="single" w:sz="4" w:space="0" w:color="auto"/>
              <w:left w:val="nil"/>
              <w:bottom w:val="nil"/>
              <w:right w:val="nil"/>
            </w:tcBorders>
            <w:shd w:val="clear" w:color="auto" w:fill="auto"/>
            <w:noWrap/>
            <w:vAlign w:val="bottom"/>
            <w:hideMark/>
          </w:tcPr>
          <w:p w14:paraId="7244EE11"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596DEDD9"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336" w:type="dxa"/>
            <w:gridSpan w:val="5"/>
            <w:tcBorders>
              <w:top w:val="single" w:sz="4" w:space="0" w:color="auto"/>
              <w:left w:val="nil"/>
              <w:bottom w:val="nil"/>
              <w:right w:val="nil"/>
            </w:tcBorders>
            <w:shd w:val="clear" w:color="auto" w:fill="auto"/>
            <w:noWrap/>
            <w:vAlign w:val="bottom"/>
            <w:hideMark/>
          </w:tcPr>
          <w:p w14:paraId="694A786B"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3"/>
            <w:tcBorders>
              <w:top w:val="single" w:sz="4" w:space="0" w:color="auto"/>
              <w:left w:val="nil"/>
              <w:bottom w:val="nil"/>
              <w:right w:val="nil"/>
            </w:tcBorders>
            <w:shd w:val="clear" w:color="auto" w:fill="auto"/>
            <w:noWrap/>
            <w:vAlign w:val="bottom"/>
            <w:hideMark/>
          </w:tcPr>
          <w:p w14:paraId="68FA91DC"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6FBAA1D3"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65DF13FC"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3A0E9FF6"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5E1B6C0B"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319" w:type="dxa"/>
            <w:gridSpan w:val="2"/>
            <w:tcBorders>
              <w:top w:val="single" w:sz="4" w:space="0" w:color="auto"/>
              <w:left w:val="nil"/>
              <w:bottom w:val="nil"/>
              <w:right w:val="nil"/>
            </w:tcBorders>
            <w:shd w:val="clear" w:color="auto" w:fill="auto"/>
            <w:noWrap/>
            <w:vAlign w:val="bottom"/>
            <w:hideMark/>
          </w:tcPr>
          <w:p w14:paraId="5D0CCD5E"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4F2F7427"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6A87D04F"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774F6639"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3C119EC1"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0B042A4F"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39D7C429"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258D19DC"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3125D2E8"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356" w:type="dxa"/>
            <w:gridSpan w:val="2"/>
            <w:tcBorders>
              <w:top w:val="single" w:sz="4" w:space="0" w:color="auto"/>
              <w:left w:val="nil"/>
              <w:bottom w:val="nil"/>
              <w:right w:val="nil"/>
            </w:tcBorders>
            <w:shd w:val="clear" w:color="auto" w:fill="auto"/>
            <w:noWrap/>
            <w:vAlign w:val="bottom"/>
            <w:hideMark/>
          </w:tcPr>
          <w:p w14:paraId="1318DAC9"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3B8E15F4"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54ED0FAD"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257F381D"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1C988954"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22D9185C"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7" w:type="dxa"/>
            <w:gridSpan w:val="2"/>
            <w:tcBorders>
              <w:top w:val="single" w:sz="4" w:space="0" w:color="auto"/>
              <w:left w:val="nil"/>
              <w:bottom w:val="nil"/>
              <w:right w:val="nil"/>
            </w:tcBorders>
            <w:shd w:val="clear" w:color="auto" w:fill="auto"/>
            <w:noWrap/>
            <w:vAlign w:val="bottom"/>
            <w:hideMark/>
          </w:tcPr>
          <w:p w14:paraId="7D8847C7"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544" w:type="dxa"/>
            <w:gridSpan w:val="2"/>
            <w:tcBorders>
              <w:top w:val="single" w:sz="4" w:space="0" w:color="auto"/>
              <w:left w:val="nil"/>
              <w:bottom w:val="nil"/>
              <w:right w:val="nil"/>
            </w:tcBorders>
            <w:shd w:val="clear" w:color="auto" w:fill="auto"/>
            <w:noWrap/>
            <w:vAlign w:val="bottom"/>
            <w:hideMark/>
          </w:tcPr>
          <w:p w14:paraId="70368CA2"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7" w:type="dxa"/>
            <w:gridSpan w:val="3"/>
            <w:tcBorders>
              <w:top w:val="nil"/>
              <w:left w:val="nil"/>
              <w:bottom w:val="nil"/>
              <w:right w:val="nil"/>
            </w:tcBorders>
            <w:shd w:val="clear" w:color="auto" w:fill="auto"/>
            <w:noWrap/>
            <w:vAlign w:val="bottom"/>
            <w:hideMark/>
          </w:tcPr>
          <w:p w14:paraId="77BE200E" w14:textId="77777777" w:rsidR="0056489E" w:rsidRPr="0056489E" w:rsidRDefault="0056489E" w:rsidP="00F33150">
            <w:pPr>
              <w:spacing w:after="0" w:line="240" w:lineRule="auto"/>
              <w:rPr>
                <w:rFonts w:ascii="Calibri" w:eastAsia="Times New Roman" w:hAnsi="Calibri" w:cs="Times New Roman"/>
                <w:color w:val="000000"/>
                <w:lang w:eastAsia="es-MX"/>
              </w:rPr>
            </w:pPr>
          </w:p>
        </w:tc>
      </w:tr>
      <w:tr w:rsidR="00C52B57" w:rsidRPr="0056489E" w14:paraId="20F91BD0" w14:textId="77777777" w:rsidTr="00443D9F">
        <w:trPr>
          <w:gridAfter w:val="1"/>
          <w:wAfter w:w="390" w:type="dxa"/>
          <w:trHeight w:val="88"/>
        </w:trPr>
        <w:tc>
          <w:tcPr>
            <w:tcW w:w="336" w:type="dxa"/>
            <w:gridSpan w:val="2"/>
            <w:tcBorders>
              <w:top w:val="nil"/>
              <w:left w:val="nil"/>
              <w:bottom w:val="nil"/>
              <w:right w:val="nil"/>
            </w:tcBorders>
            <w:shd w:val="clear" w:color="auto" w:fill="auto"/>
            <w:noWrap/>
            <w:vAlign w:val="bottom"/>
            <w:hideMark/>
          </w:tcPr>
          <w:p w14:paraId="6C73BD2F"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36" w:type="dxa"/>
            <w:gridSpan w:val="2"/>
            <w:tcBorders>
              <w:top w:val="nil"/>
              <w:left w:val="nil"/>
              <w:bottom w:val="nil"/>
              <w:right w:val="nil"/>
            </w:tcBorders>
            <w:shd w:val="clear" w:color="auto" w:fill="auto"/>
            <w:noWrap/>
            <w:vAlign w:val="bottom"/>
            <w:hideMark/>
          </w:tcPr>
          <w:p w14:paraId="2F2D9C8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3DAA29D"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242" w:type="dxa"/>
            <w:gridSpan w:val="22"/>
            <w:vMerge/>
            <w:tcBorders>
              <w:top w:val="nil"/>
              <w:left w:val="nil"/>
              <w:bottom w:val="nil"/>
              <w:right w:val="nil"/>
            </w:tcBorders>
            <w:vAlign w:val="center"/>
            <w:hideMark/>
          </w:tcPr>
          <w:p w14:paraId="759D2405" w14:textId="77777777" w:rsidR="0056489E" w:rsidRPr="0056489E" w:rsidRDefault="0056489E" w:rsidP="00F33150">
            <w:pPr>
              <w:spacing w:after="0" w:line="240" w:lineRule="auto"/>
              <w:rPr>
                <w:rFonts w:ascii="Gill Sans MT" w:eastAsia="Times New Roman" w:hAnsi="Gill Sans MT" w:cs="Times New Roman"/>
                <w:b/>
                <w:bCs/>
                <w:color w:val="000000"/>
                <w:sz w:val="16"/>
                <w:szCs w:val="16"/>
                <w:lang w:eastAsia="es-MX"/>
              </w:rPr>
            </w:pPr>
          </w:p>
        </w:tc>
        <w:tc>
          <w:tcPr>
            <w:tcW w:w="153" w:type="dxa"/>
            <w:gridSpan w:val="2"/>
            <w:tcBorders>
              <w:top w:val="nil"/>
              <w:left w:val="nil"/>
              <w:bottom w:val="nil"/>
              <w:right w:val="nil"/>
            </w:tcBorders>
            <w:shd w:val="clear" w:color="auto" w:fill="auto"/>
            <w:noWrap/>
            <w:vAlign w:val="bottom"/>
            <w:hideMark/>
          </w:tcPr>
          <w:p w14:paraId="287BBC7E"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7" w:type="dxa"/>
            <w:gridSpan w:val="2"/>
            <w:tcBorders>
              <w:top w:val="single" w:sz="4" w:space="0" w:color="auto"/>
              <w:left w:val="nil"/>
              <w:bottom w:val="nil"/>
              <w:right w:val="nil"/>
            </w:tcBorders>
            <w:shd w:val="clear" w:color="auto" w:fill="auto"/>
            <w:noWrap/>
            <w:vAlign w:val="bottom"/>
            <w:hideMark/>
          </w:tcPr>
          <w:p w14:paraId="2DFAFE2C"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6" w:type="dxa"/>
            <w:gridSpan w:val="2"/>
            <w:tcBorders>
              <w:top w:val="single" w:sz="4" w:space="0" w:color="auto"/>
              <w:left w:val="nil"/>
              <w:bottom w:val="nil"/>
              <w:right w:val="nil"/>
            </w:tcBorders>
            <w:shd w:val="clear" w:color="auto" w:fill="auto"/>
            <w:noWrap/>
            <w:vAlign w:val="bottom"/>
            <w:hideMark/>
          </w:tcPr>
          <w:p w14:paraId="10F5B401"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3D0751EC"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336" w:type="dxa"/>
            <w:gridSpan w:val="5"/>
            <w:tcBorders>
              <w:top w:val="single" w:sz="4" w:space="0" w:color="auto"/>
              <w:left w:val="nil"/>
              <w:bottom w:val="nil"/>
              <w:right w:val="nil"/>
            </w:tcBorders>
            <w:shd w:val="clear" w:color="auto" w:fill="auto"/>
            <w:noWrap/>
            <w:vAlign w:val="bottom"/>
            <w:hideMark/>
          </w:tcPr>
          <w:p w14:paraId="5CDE901E"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3"/>
            <w:tcBorders>
              <w:top w:val="single" w:sz="4" w:space="0" w:color="auto"/>
              <w:left w:val="nil"/>
              <w:bottom w:val="nil"/>
              <w:right w:val="nil"/>
            </w:tcBorders>
            <w:shd w:val="clear" w:color="auto" w:fill="auto"/>
            <w:noWrap/>
            <w:vAlign w:val="bottom"/>
            <w:hideMark/>
          </w:tcPr>
          <w:p w14:paraId="614BB061"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2FBA5F24"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1BE0C31E"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18AA23FA"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5232EBA3"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319" w:type="dxa"/>
            <w:gridSpan w:val="2"/>
            <w:tcBorders>
              <w:top w:val="single" w:sz="4" w:space="0" w:color="auto"/>
              <w:left w:val="nil"/>
              <w:bottom w:val="nil"/>
              <w:right w:val="nil"/>
            </w:tcBorders>
            <w:shd w:val="clear" w:color="auto" w:fill="auto"/>
            <w:noWrap/>
            <w:vAlign w:val="bottom"/>
            <w:hideMark/>
          </w:tcPr>
          <w:p w14:paraId="0686A070"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75C5A274"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39F63E11"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36B7EAD1"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48B82932"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5C1131C3"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1AAEF470"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44E4240F"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7F483633"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356" w:type="dxa"/>
            <w:gridSpan w:val="2"/>
            <w:tcBorders>
              <w:top w:val="single" w:sz="4" w:space="0" w:color="auto"/>
              <w:left w:val="nil"/>
              <w:bottom w:val="nil"/>
              <w:right w:val="nil"/>
            </w:tcBorders>
            <w:shd w:val="clear" w:color="auto" w:fill="auto"/>
            <w:noWrap/>
            <w:vAlign w:val="bottom"/>
            <w:hideMark/>
          </w:tcPr>
          <w:p w14:paraId="1054522B"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0DE0F70B"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0A72160D"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55C494E9"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7191A494"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7B63BE38"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7" w:type="dxa"/>
            <w:gridSpan w:val="2"/>
            <w:tcBorders>
              <w:top w:val="single" w:sz="4" w:space="0" w:color="auto"/>
              <w:left w:val="nil"/>
              <w:bottom w:val="nil"/>
              <w:right w:val="nil"/>
            </w:tcBorders>
            <w:shd w:val="clear" w:color="auto" w:fill="auto"/>
            <w:noWrap/>
            <w:vAlign w:val="bottom"/>
            <w:hideMark/>
          </w:tcPr>
          <w:p w14:paraId="3C855F4F"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544" w:type="dxa"/>
            <w:gridSpan w:val="2"/>
            <w:tcBorders>
              <w:top w:val="single" w:sz="4" w:space="0" w:color="auto"/>
              <w:left w:val="nil"/>
              <w:bottom w:val="nil"/>
              <w:right w:val="nil"/>
            </w:tcBorders>
            <w:shd w:val="clear" w:color="auto" w:fill="auto"/>
            <w:noWrap/>
            <w:vAlign w:val="bottom"/>
            <w:hideMark/>
          </w:tcPr>
          <w:p w14:paraId="63A62201"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7" w:type="dxa"/>
            <w:gridSpan w:val="3"/>
            <w:tcBorders>
              <w:top w:val="single" w:sz="4" w:space="0" w:color="auto"/>
              <w:left w:val="nil"/>
              <w:bottom w:val="nil"/>
              <w:right w:val="nil"/>
            </w:tcBorders>
            <w:shd w:val="clear" w:color="auto" w:fill="auto"/>
            <w:noWrap/>
            <w:vAlign w:val="bottom"/>
            <w:hideMark/>
          </w:tcPr>
          <w:p w14:paraId="77736510"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r>
      <w:tr w:rsidR="00F33150" w:rsidRPr="0056489E" w14:paraId="19C9A50A" w14:textId="77777777" w:rsidTr="00443D9F">
        <w:trPr>
          <w:trHeight w:val="114"/>
        </w:trPr>
        <w:tc>
          <w:tcPr>
            <w:tcW w:w="336" w:type="dxa"/>
            <w:gridSpan w:val="2"/>
            <w:tcBorders>
              <w:top w:val="nil"/>
              <w:left w:val="nil"/>
              <w:bottom w:val="nil"/>
              <w:right w:val="nil"/>
            </w:tcBorders>
            <w:shd w:val="clear" w:color="auto" w:fill="auto"/>
            <w:noWrap/>
            <w:vAlign w:val="bottom"/>
            <w:hideMark/>
          </w:tcPr>
          <w:p w14:paraId="0FACBDED"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36" w:type="dxa"/>
            <w:gridSpan w:val="2"/>
            <w:tcBorders>
              <w:top w:val="nil"/>
              <w:left w:val="nil"/>
              <w:bottom w:val="nil"/>
              <w:right w:val="nil"/>
            </w:tcBorders>
            <w:shd w:val="clear" w:color="auto" w:fill="auto"/>
            <w:noWrap/>
            <w:vAlign w:val="bottom"/>
            <w:hideMark/>
          </w:tcPr>
          <w:p w14:paraId="70FEEBE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804" w:type="dxa"/>
            <w:gridSpan w:val="28"/>
            <w:tcBorders>
              <w:top w:val="nil"/>
              <w:left w:val="nil"/>
              <w:bottom w:val="nil"/>
              <w:right w:val="nil"/>
            </w:tcBorders>
            <w:shd w:val="clear" w:color="auto" w:fill="auto"/>
            <w:noWrap/>
            <w:vAlign w:val="center"/>
            <w:hideMark/>
          </w:tcPr>
          <w:p w14:paraId="7EAC458B" w14:textId="77777777" w:rsidR="0056489E" w:rsidRPr="0056489E" w:rsidRDefault="0056489E" w:rsidP="00F33150">
            <w:pPr>
              <w:spacing w:after="0" w:line="240" w:lineRule="auto"/>
              <w:jc w:val="center"/>
              <w:rPr>
                <w:rFonts w:ascii="Gill Sans MT" w:eastAsia="Times New Roman" w:hAnsi="Gill Sans MT" w:cs="Times New Roman"/>
                <w:color w:val="000000"/>
                <w:lang w:eastAsia="es-MX"/>
              </w:rPr>
            </w:pPr>
          </w:p>
        </w:tc>
        <w:tc>
          <w:tcPr>
            <w:tcW w:w="6402" w:type="dxa"/>
            <w:gridSpan w:val="58"/>
            <w:tcBorders>
              <w:top w:val="nil"/>
              <w:left w:val="nil"/>
              <w:bottom w:val="nil"/>
              <w:right w:val="nil"/>
            </w:tcBorders>
            <w:shd w:val="clear" w:color="auto" w:fill="auto"/>
            <w:noWrap/>
            <w:vAlign w:val="center"/>
            <w:hideMark/>
          </w:tcPr>
          <w:p w14:paraId="31F4DCDC" w14:textId="0EB62330" w:rsidR="0056489E" w:rsidRPr="0056489E" w:rsidRDefault="0056489E" w:rsidP="00F33150">
            <w:pPr>
              <w:spacing w:after="0" w:line="240" w:lineRule="auto"/>
              <w:jc w:val="center"/>
              <w:rPr>
                <w:rFonts w:ascii="Gill Sans MT" w:eastAsia="Times New Roman" w:hAnsi="Gill Sans MT" w:cs="Times New Roman"/>
                <w:sz w:val="18"/>
                <w:szCs w:val="18"/>
                <w:lang w:eastAsia="es-MX"/>
              </w:rPr>
            </w:pPr>
            <w:r w:rsidRPr="0056489E">
              <w:rPr>
                <w:rFonts w:ascii="Gill Sans MT" w:eastAsia="Times New Roman" w:hAnsi="Gill Sans MT" w:cs="Times New Roman"/>
                <w:sz w:val="18"/>
                <w:szCs w:val="18"/>
                <w:lang w:eastAsia="es-MX"/>
              </w:rPr>
              <w:t>RVOE:  PSU-65/2006  VIGENCIA:</w:t>
            </w:r>
            <w:r w:rsidR="00E960A8">
              <w:rPr>
                <w:rFonts w:ascii="Gill Sans MT" w:eastAsia="Times New Roman" w:hAnsi="Gill Sans MT" w:cs="Times New Roman"/>
                <w:sz w:val="18"/>
                <w:szCs w:val="18"/>
                <w:lang w:eastAsia="es-MX"/>
              </w:rPr>
              <w:t xml:space="preserve"> A PARTIR DEL CICLO ESCOLAR 2018-2021</w:t>
            </w:r>
          </w:p>
        </w:tc>
      </w:tr>
      <w:tr w:rsidR="00C52B57" w:rsidRPr="0056489E" w14:paraId="144AFC19" w14:textId="77777777" w:rsidTr="00443D9F">
        <w:trPr>
          <w:gridAfter w:val="3"/>
          <w:wAfter w:w="420" w:type="dxa"/>
          <w:trHeight w:val="112"/>
        </w:trPr>
        <w:tc>
          <w:tcPr>
            <w:tcW w:w="319" w:type="dxa"/>
            <w:tcBorders>
              <w:top w:val="nil"/>
              <w:left w:val="nil"/>
              <w:bottom w:val="nil"/>
              <w:right w:val="nil"/>
            </w:tcBorders>
            <w:shd w:val="clear" w:color="auto" w:fill="auto"/>
            <w:noWrap/>
            <w:vAlign w:val="bottom"/>
            <w:hideMark/>
          </w:tcPr>
          <w:p w14:paraId="67CD1E30"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430C0210"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788" w:type="dxa"/>
            <w:gridSpan w:val="28"/>
            <w:tcBorders>
              <w:top w:val="nil"/>
              <w:left w:val="nil"/>
              <w:bottom w:val="nil"/>
              <w:right w:val="nil"/>
            </w:tcBorders>
            <w:vAlign w:val="center"/>
            <w:hideMark/>
          </w:tcPr>
          <w:p w14:paraId="3EB7E57F" w14:textId="77777777" w:rsidR="0056489E" w:rsidRPr="0056489E" w:rsidRDefault="0056489E" w:rsidP="00F33150">
            <w:pPr>
              <w:spacing w:after="0" w:line="240" w:lineRule="auto"/>
              <w:rPr>
                <w:rFonts w:ascii="Gill Sans MT" w:eastAsia="Times New Roman" w:hAnsi="Gill Sans MT"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FEC102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E33976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19" w:type="dxa"/>
            <w:gridSpan w:val="3"/>
            <w:tcBorders>
              <w:top w:val="nil"/>
              <w:left w:val="nil"/>
              <w:bottom w:val="nil"/>
              <w:right w:val="nil"/>
            </w:tcBorders>
            <w:shd w:val="clear" w:color="auto" w:fill="auto"/>
            <w:noWrap/>
            <w:vAlign w:val="bottom"/>
            <w:hideMark/>
          </w:tcPr>
          <w:p w14:paraId="6C444D5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4"/>
            <w:tcBorders>
              <w:top w:val="nil"/>
              <w:left w:val="nil"/>
              <w:bottom w:val="nil"/>
              <w:right w:val="nil"/>
            </w:tcBorders>
            <w:shd w:val="clear" w:color="auto" w:fill="auto"/>
            <w:noWrap/>
            <w:vAlign w:val="bottom"/>
            <w:hideMark/>
          </w:tcPr>
          <w:p w14:paraId="135702C8"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3"/>
            <w:tcBorders>
              <w:top w:val="nil"/>
              <w:left w:val="nil"/>
              <w:bottom w:val="nil"/>
              <w:right w:val="nil"/>
            </w:tcBorders>
            <w:shd w:val="clear" w:color="auto" w:fill="auto"/>
            <w:noWrap/>
            <w:vAlign w:val="bottom"/>
            <w:hideMark/>
          </w:tcPr>
          <w:p w14:paraId="0C126AEE"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99CEFBF"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4A65092"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B6DD73F"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36" w:type="dxa"/>
            <w:gridSpan w:val="2"/>
            <w:tcBorders>
              <w:top w:val="nil"/>
              <w:left w:val="nil"/>
              <w:bottom w:val="nil"/>
              <w:right w:val="nil"/>
            </w:tcBorders>
            <w:shd w:val="clear" w:color="auto" w:fill="auto"/>
            <w:noWrap/>
            <w:vAlign w:val="bottom"/>
            <w:hideMark/>
          </w:tcPr>
          <w:p w14:paraId="0FE7361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412347F"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974AB74"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BE2474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2D522DE"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5A781B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627B52E"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C5E5092"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945C6F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56" w:type="dxa"/>
            <w:gridSpan w:val="2"/>
            <w:tcBorders>
              <w:top w:val="nil"/>
              <w:left w:val="nil"/>
              <w:bottom w:val="nil"/>
              <w:right w:val="nil"/>
            </w:tcBorders>
            <w:shd w:val="clear" w:color="auto" w:fill="auto"/>
            <w:noWrap/>
            <w:vAlign w:val="bottom"/>
            <w:hideMark/>
          </w:tcPr>
          <w:p w14:paraId="54EF7222"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0FA723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2FCAF74"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2E3B834"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51E77AD"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CE1DC4B"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19" w:type="dxa"/>
            <w:gridSpan w:val="2"/>
            <w:tcBorders>
              <w:top w:val="nil"/>
              <w:left w:val="nil"/>
              <w:bottom w:val="nil"/>
              <w:right w:val="nil"/>
            </w:tcBorders>
            <w:shd w:val="clear" w:color="auto" w:fill="auto"/>
            <w:noWrap/>
            <w:vAlign w:val="bottom"/>
            <w:hideMark/>
          </w:tcPr>
          <w:p w14:paraId="7FCD2F24"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561" w:type="dxa"/>
            <w:gridSpan w:val="2"/>
            <w:tcBorders>
              <w:top w:val="nil"/>
              <w:left w:val="nil"/>
              <w:bottom w:val="nil"/>
              <w:right w:val="nil"/>
            </w:tcBorders>
            <w:shd w:val="clear" w:color="auto" w:fill="auto"/>
            <w:noWrap/>
            <w:vAlign w:val="bottom"/>
            <w:hideMark/>
          </w:tcPr>
          <w:p w14:paraId="7D9668B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E3B4ECE" w14:textId="77777777" w:rsidR="0056489E" w:rsidRPr="0056489E" w:rsidRDefault="0056489E" w:rsidP="00F33150">
            <w:pPr>
              <w:spacing w:after="0" w:line="240" w:lineRule="auto"/>
              <w:rPr>
                <w:rFonts w:ascii="Calibri" w:eastAsia="Times New Roman" w:hAnsi="Calibri" w:cs="Times New Roman"/>
                <w:color w:val="000000"/>
                <w:lang w:eastAsia="es-MX"/>
              </w:rPr>
            </w:pPr>
          </w:p>
        </w:tc>
      </w:tr>
      <w:tr w:rsidR="00C52B57" w:rsidRPr="0056489E" w14:paraId="2769A842" w14:textId="77777777" w:rsidTr="00443D9F">
        <w:trPr>
          <w:gridAfter w:val="3"/>
          <w:wAfter w:w="420" w:type="dxa"/>
          <w:trHeight w:val="627"/>
        </w:trPr>
        <w:tc>
          <w:tcPr>
            <w:tcW w:w="319" w:type="dxa"/>
            <w:tcBorders>
              <w:top w:val="nil"/>
              <w:left w:val="nil"/>
              <w:bottom w:val="nil"/>
              <w:right w:val="nil"/>
            </w:tcBorders>
            <w:shd w:val="clear" w:color="auto" w:fill="auto"/>
            <w:noWrap/>
            <w:vAlign w:val="bottom"/>
            <w:hideMark/>
          </w:tcPr>
          <w:p w14:paraId="1BB5F498"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2E7536D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1C4FAB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CD2416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0924C65F"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62DAE0D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01F03FAC"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78C7595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12BC2141"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5654645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7E9A8AD6"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09CD3226"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20099FC4"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2C42F26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1F59345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3C3A349E"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5832" w:type="dxa"/>
            <w:gridSpan w:val="54"/>
            <w:tcBorders>
              <w:top w:val="nil"/>
              <w:left w:val="nil"/>
              <w:bottom w:val="nil"/>
              <w:right w:val="nil"/>
            </w:tcBorders>
            <w:shd w:val="clear" w:color="auto" w:fill="auto"/>
            <w:vAlign w:val="center"/>
            <w:hideMark/>
          </w:tcPr>
          <w:p w14:paraId="200155A9" w14:textId="77777777" w:rsidR="0056489E" w:rsidRPr="0056489E" w:rsidRDefault="0056489E" w:rsidP="00F33150">
            <w:pPr>
              <w:spacing w:after="0" w:line="240" w:lineRule="auto"/>
              <w:jc w:val="center"/>
              <w:rPr>
                <w:rFonts w:ascii="Calibri" w:eastAsia="Times New Roman" w:hAnsi="Calibri" w:cs="Times New Roman"/>
                <w:color w:val="000000"/>
                <w:sz w:val="36"/>
                <w:szCs w:val="36"/>
                <w:lang w:eastAsia="es-MX"/>
              </w:rPr>
            </w:pPr>
            <w:r w:rsidRPr="0056489E">
              <w:rPr>
                <w:rFonts w:ascii="Calibri" w:eastAsia="Times New Roman" w:hAnsi="Calibri" w:cs="Times New Roman"/>
                <w:color w:val="000000"/>
                <w:sz w:val="36"/>
                <w:szCs w:val="36"/>
                <w:lang w:eastAsia="es-MX"/>
              </w:rPr>
              <w:t xml:space="preserve">TESIS </w:t>
            </w:r>
          </w:p>
        </w:tc>
        <w:tc>
          <w:tcPr>
            <w:tcW w:w="202" w:type="dxa"/>
            <w:gridSpan w:val="2"/>
            <w:tcBorders>
              <w:top w:val="nil"/>
              <w:left w:val="nil"/>
              <w:bottom w:val="nil"/>
              <w:right w:val="nil"/>
            </w:tcBorders>
            <w:shd w:val="clear" w:color="auto" w:fill="auto"/>
            <w:noWrap/>
            <w:vAlign w:val="bottom"/>
            <w:hideMark/>
          </w:tcPr>
          <w:p w14:paraId="6E3FFA13" w14:textId="77777777" w:rsidR="0056489E" w:rsidRPr="0056489E" w:rsidRDefault="0056489E" w:rsidP="00F33150">
            <w:pPr>
              <w:spacing w:after="0" w:line="240" w:lineRule="auto"/>
              <w:rPr>
                <w:rFonts w:ascii="Calibri" w:eastAsia="Times New Roman" w:hAnsi="Calibri" w:cs="Times New Roman"/>
                <w:color w:val="000000"/>
                <w:lang w:eastAsia="es-MX"/>
              </w:rPr>
            </w:pPr>
          </w:p>
        </w:tc>
      </w:tr>
      <w:tr w:rsidR="00443D9F" w:rsidRPr="0056489E" w14:paraId="7B5B0685" w14:textId="77777777" w:rsidTr="00443D9F">
        <w:trPr>
          <w:gridAfter w:val="3"/>
          <w:wAfter w:w="421" w:type="dxa"/>
          <w:trHeight w:val="152"/>
        </w:trPr>
        <w:tc>
          <w:tcPr>
            <w:tcW w:w="319" w:type="dxa"/>
            <w:tcBorders>
              <w:top w:val="nil"/>
              <w:left w:val="nil"/>
              <w:bottom w:val="nil"/>
              <w:right w:val="nil"/>
            </w:tcBorders>
            <w:shd w:val="clear" w:color="auto" w:fill="auto"/>
            <w:noWrap/>
            <w:vAlign w:val="bottom"/>
            <w:hideMark/>
          </w:tcPr>
          <w:p w14:paraId="1B68C17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1CD2FC1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51E2D50"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1BD34E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62A419EC"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4C836AEB"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68A9A0B2"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4E86B90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21747498"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0BA9B028"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07D7A635"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770FF127"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39A36452"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4C4C8112"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2E005CDE"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5EF77582"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663D34B"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EADC0A2"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19" w:type="dxa"/>
            <w:gridSpan w:val="3"/>
            <w:tcBorders>
              <w:top w:val="nil"/>
              <w:left w:val="nil"/>
              <w:bottom w:val="nil"/>
              <w:right w:val="nil"/>
            </w:tcBorders>
            <w:shd w:val="clear" w:color="auto" w:fill="auto"/>
            <w:noWrap/>
            <w:vAlign w:val="bottom"/>
            <w:hideMark/>
          </w:tcPr>
          <w:p w14:paraId="7AC3DF44"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4"/>
            <w:tcBorders>
              <w:top w:val="nil"/>
              <w:left w:val="nil"/>
              <w:bottom w:val="nil"/>
              <w:right w:val="nil"/>
            </w:tcBorders>
            <w:shd w:val="clear" w:color="auto" w:fill="auto"/>
            <w:noWrap/>
            <w:vAlign w:val="bottom"/>
            <w:hideMark/>
          </w:tcPr>
          <w:p w14:paraId="47591A6E"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3"/>
            <w:tcBorders>
              <w:top w:val="nil"/>
              <w:left w:val="nil"/>
              <w:bottom w:val="nil"/>
              <w:right w:val="nil"/>
            </w:tcBorders>
            <w:shd w:val="clear" w:color="auto" w:fill="auto"/>
            <w:noWrap/>
            <w:vAlign w:val="bottom"/>
            <w:hideMark/>
          </w:tcPr>
          <w:p w14:paraId="4057C900"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2C6D314"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09C641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AB84DD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36" w:type="dxa"/>
            <w:gridSpan w:val="2"/>
            <w:tcBorders>
              <w:top w:val="nil"/>
              <w:left w:val="nil"/>
              <w:bottom w:val="nil"/>
              <w:right w:val="nil"/>
            </w:tcBorders>
            <w:shd w:val="clear" w:color="auto" w:fill="auto"/>
            <w:noWrap/>
            <w:vAlign w:val="bottom"/>
            <w:hideMark/>
          </w:tcPr>
          <w:p w14:paraId="7B8F74F7" w14:textId="77777777" w:rsidR="0056489E" w:rsidRPr="0056489E" w:rsidRDefault="0056489E" w:rsidP="00F33150">
            <w:pPr>
              <w:spacing w:after="0" w:line="240" w:lineRule="auto"/>
              <w:rPr>
                <w:rFonts w:ascii="Calibri" w:eastAsia="Times New Roman" w:hAnsi="Calibri" w:cs="Times New Roman"/>
                <w:color w:val="000000"/>
                <w:lang w:eastAsia="es-MX"/>
              </w:rPr>
            </w:pPr>
            <w:r>
              <w:rPr>
                <w:rFonts w:ascii="Calibri" w:eastAsia="Times New Roman" w:hAnsi="Calibri" w:cs="Times New Roman"/>
                <w:noProof/>
                <w:color w:val="000000"/>
                <w:lang w:eastAsia="es-MX"/>
              </w:rPr>
              <mc:AlternateContent>
                <mc:Choice Requires="wps">
                  <w:drawing>
                    <wp:anchor distT="0" distB="0" distL="114300" distR="114300" simplePos="0" relativeHeight="251661312" behindDoc="0" locked="0" layoutInCell="1" allowOverlap="1" wp14:anchorId="3CA5F33B" wp14:editId="4570EB76">
                      <wp:simplePos x="0" y="0"/>
                      <wp:positionH relativeFrom="column">
                        <wp:posOffset>0</wp:posOffset>
                      </wp:positionH>
                      <wp:positionV relativeFrom="paragraph">
                        <wp:posOffset>0</wp:posOffset>
                      </wp:positionV>
                      <wp:extent cx="304800" cy="304800"/>
                      <wp:effectExtent l="0" t="0" r="0" b="0"/>
                      <wp:wrapNone/>
                      <wp:docPr id="13" name="Rectángulo 13" descr="Resultado de imagen para LOGO DE SECREtaria de educacion CHIAP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DB600F3" id="Rectángulo 13" o:spid="_x0000_s1026" alt="Resultado de imagen para LOGO DE SECREtaria de educacion CHIAPAS" style="position:absolute;margin-left:0;margin-top:0;width:24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B8CzCvPQIAAEwEAAAOAAAAAAAAAAAA&#10;AAAAAC4CAABkcnMvZTJvRG9jLnhtbFBLAQItABQABgAIAAAAIQBMoOks2AAAAAMBAAAPAAAAAAAA&#10;AAAAAAAAAJcEAABkcnMvZG93bnJldi54bWxQSwUGAAAAAAQABADzAAAAnAUAAAAA&#10;" filled="f" stroked="f">
                      <o:lock v:ext="edit" aspectratio="t"/>
                    </v:rect>
                  </w:pict>
                </mc:Fallback>
              </mc:AlternateContent>
            </w:r>
          </w:p>
          <w:tbl>
            <w:tblPr>
              <w:tblW w:w="189" w:type="dxa"/>
              <w:tblCellSpacing w:w="0" w:type="dxa"/>
              <w:tblCellMar>
                <w:left w:w="0" w:type="dxa"/>
                <w:right w:w="0" w:type="dxa"/>
              </w:tblCellMar>
              <w:tblLook w:val="04A0" w:firstRow="1" w:lastRow="0" w:firstColumn="1" w:lastColumn="0" w:noHBand="0" w:noVBand="1"/>
            </w:tblPr>
            <w:tblGrid>
              <w:gridCol w:w="189"/>
            </w:tblGrid>
            <w:tr w:rsidR="0056489E" w:rsidRPr="0056489E" w14:paraId="5FFA1A3E" w14:textId="77777777" w:rsidTr="00443D9F">
              <w:trPr>
                <w:trHeight w:val="152"/>
                <w:tblCellSpacing w:w="0" w:type="dxa"/>
              </w:trPr>
              <w:tc>
                <w:tcPr>
                  <w:tcW w:w="189" w:type="dxa"/>
                  <w:tcBorders>
                    <w:top w:val="nil"/>
                    <w:left w:val="nil"/>
                    <w:bottom w:val="nil"/>
                    <w:right w:val="nil"/>
                  </w:tcBorders>
                  <w:shd w:val="clear" w:color="auto" w:fill="auto"/>
                  <w:noWrap/>
                  <w:vAlign w:val="bottom"/>
                  <w:hideMark/>
                </w:tcPr>
                <w:p w14:paraId="49872097" w14:textId="77777777" w:rsidR="0056489E" w:rsidRPr="0056489E" w:rsidRDefault="0056489E" w:rsidP="00632013">
                  <w:pPr>
                    <w:framePr w:hSpace="141" w:wrap="around" w:vAnchor="page" w:hAnchor="margin" w:xAlign="center" w:y="361"/>
                    <w:spacing w:after="0" w:line="240" w:lineRule="auto"/>
                    <w:rPr>
                      <w:rFonts w:ascii="Calibri" w:eastAsia="Times New Roman" w:hAnsi="Calibri" w:cs="Times New Roman"/>
                      <w:color w:val="000000"/>
                      <w:lang w:eastAsia="es-MX"/>
                    </w:rPr>
                  </w:pPr>
                </w:p>
              </w:tc>
            </w:tr>
          </w:tbl>
          <w:p w14:paraId="18CDB11D"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610714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FD6EFD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3BCABCE"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817D25C" w14:textId="77777777" w:rsidR="0056489E" w:rsidRPr="0056489E" w:rsidRDefault="0056489E" w:rsidP="00F33150">
            <w:pPr>
              <w:spacing w:after="0" w:line="240" w:lineRule="auto"/>
              <w:jc w:val="center"/>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4EDC2B4"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0533E7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4905B9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11642BE"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56" w:type="dxa"/>
            <w:gridSpan w:val="2"/>
            <w:tcBorders>
              <w:top w:val="nil"/>
              <w:left w:val="nil"/>
              <w:bottom w:val="nil"/>
              <w:right w:val="nil"/>
            </w:tcBorders>
            <w:shd w:val="clear" w:color="auto" w:fill="auto"/>
            <w:noWrap/>
            <w:vAlign w:val="bottom"/>
            <w:hideMark/>
          </w:tcPr>
          <w:p w14:paraId="4E0B2C2D"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DAA8C6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2D8281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9863BA4"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DAADB2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EA5E8BE"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19" w:type="dxa"/>
            <w:gridSpan w:val="2"/>
            <w:tcBorders>
              <w:top w:val="nil"/>
              <w:left w:val="nil"/>
              <w:bottom w:val="nil"/>
              <w:right w:val="nil"/>
            </w:tcBorders>
            <w:shd w:val="clear" w:color="auto" w:fill="auto"/>
            <w:noWrap/>
            <w:vAlign w:val="bottom"/>
            <w:hideMark/>
          </w:tcPr>
          <w:p w14:paraId="7DDE93BE"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561" w:type="dxa"/>
            <w:gridSpan w:val="2"/>
            <w:tcBorders>
              <w:top w:val="nil"/>
              <w:left w:val="nil"/>
              <w:bottom w:val="nil"/>
              <w:right w:val="nil"/>
            </w:tcBorders>
            <w:shd w:val="clear" w:color="auto" w:fill="auto"/>
            <w:noWrap/>
            <w:vAlign w:val="bottom"/>
            <w:hideMark/>
          </w:tcPr>
          <w:p w14:paraId="5ED6CE3E"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1B301DA" w14:textId="77777777" w:rsidR="0056489E" w:rsidRPr="0056489E" w:rsidRDefault="0056489E" w:rsidP="00F33150">
            <w:pPr>
              <w:spacing w:after="0" w:line="240" w:lineRule="auto"/>
              <w:rPr>
                <w:rFonts w:ascii="Calibri" w:eastAsia="Times New Roman" w:hAnsi="Calibri" w:cs="Times New Roman"/>
                <w:color w:val="000000"/>
                <w:lang w:eastAsia="es-MX"/>
              </w:rPr>
            </w:pPr>
          </w:p>
        </w:tc>
      </w:tr>
      <w:tr w:rsidR="00C52B57" w:rsidRPr="0056489E" w14:paraId="69C194F9" w14:textId="77777777" w:rsidTr="00443D9F">
        <w:trPr>
          <w:gridAfter w:val="2"/>
          <w:wAfter w:w="392" w:type="dxa"/>
          <w:trHeight w:val="160"/>
        </w:trPr>
        <w:tc>
          <w:tcPr>
            <w:tcW w:w="319" w:type="dxa"/>
            <w:tcBorders>
              <w:top w:val="nil"/>
              <w:left w:val="nil"/>
              <w:bottom w:val="nil"/>
              <w:right w:val="nil"/>
            </w:tcBorders>
            <w:shd w:val="clear" w:color="auto" w:fill="auto"/>
            <w:noWrap/>
            <w:vAlign w:val="bottom"/>
            <w:hideMark/>
          </w:tcPr>
          <w:p w14:paraId="6E16261B"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62C0DB82"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BB1F44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4F415EB"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72F9839A"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693AA3B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09A80F49"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0F5F088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4BD73F45"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1BA3093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58A46F72"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37544FAB"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38811223"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4AA1995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3484632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55DD23D0"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5832" w:type="dxa"/>
            <w:gridSpan w:val="54"/>
            <w:vMerge w:val="restart"/>
            <w:tcBorders>
              <w:top w:val="nil"/>
              <w:left w:val="nil"/>
              <w:bottom w:val="nil"/>
              <w:right w:val="nil"/>
            </w:tcBorders>
            <w:shd w:val="clear" w:color="auto" w:fill="auto"/>
            <w:vAlign w:val="center"/>
            <w:hideMark/>
          </w:tcPr>
          <w:p w14:paraId="1FB3CF70" w14:textId="50605CBC" w:rsidR="0056489E" w:rsidRPr="0056489E" w:rsidRDefault="0056489E" w:rsidP="00F33150">
            <w:pPr>
              <w:spacing w:after="0" w:line="240" w:lineRule="auto"/>
              <w:jc w:val="center"/>
              <w:rPr>
                <w:rFonts w:ascii="Calibri" w:eastAsia="Times New Roman" w:hAnsi="Calibri" w:cs="Times New Roman"/>
                <w:b/>
                <w:bCs/>
                <w:color w:val="000000"/>
                <w:sz w:val="20"/>
                <w:szCs w:val="20"/>
                <w:lang w:eastAsia="es-MX"/>
              </w:rPr>
            </w:pPr>
            <w:r w:rsidRPr="0056489E">
              <w:rPr>
                <w:rFonts w:ascii="Calibri" w:eastAsia="Times New Roman" w:hAnsi="Calibri" w:cs="Times New Roman"/>
                <w:b/>
                <w:bCs/>
                <w:color w:val="000000"/>
                <w:sz w:val="20"/>
                <w:szCs w:val="20"/>
                <w:lang w:eastAsia="es-MX"/>
              </w:rPr>
              <w:t xml:space="preserve"> </w:t>
            </w:r>
            <w:r w:rsidR="008D1D52" w:rsidRPr="0056489E">
              <w:rPr>
                <w:rFonts w:ascii="Calibri" w:eastAsia="Times New Roman" w:hAnsi="Calibri" w:cs="Times New Roman"/>
                <w:b/>
                <w:bCs/>
                <w:sz w:val="20"/>
                <w:szCs w:val="20"/>
                <w:lang w:eastAsia="es-MX"/>
              </w:rPr>
              <w:t>“</w:t>
            </w:r>
            <w:r w:rsidR="00160F37" w:rsidRPr="00160F37">
              <w:rPr>
                <w:rFonts w:ascii="Calibri" w:eastAsia="Times New Roman" w:hAnsi="Calibri" w:cs="Times New Roman"/>
                <w:b/>
                <w:bCs/>
                <w:sz w:val="20"/>
                <w:szCs w:val="20"/>
                <w:lang w:eastAsia="es-MX"/>
              </w:rPr>
              <w:t>LA EDUCACIÓN Y LA POBREZA</w:t>
            </w:r>
            <w:r w:rsidR="00C267FE">
              <w:rPr>
                <w:rStyle w:val="Refdecomentario"/>
              </w:rPr>
              <w:t xml:space="preserve">, </w:t>
            </w:r>
            <w:r w:rsidR="00160F37" w:rsidRPr="00160F37">
              <w:rPr>
                <w:rFonts w:ascii="Calibri" w:eastAsia="Times New Roman" w:hAnsi="Calibri" w:cs="Times New Roman"/>
                <w:b/>
                <w:bCs/>
                <w:sz w:val="20"/>
                <w:szCs w:val="20"/>
                <w:lang w:eastAsia="es-MX"/>
              </w:rPr>
              <w:t>CADÉMICA EN LOS ALUMNOS DEL SEXTO GRADO GRUPO “B” DE LA ESCUELA PRIMARIA CLEMENTE S. TRUJILLO</w:t>
            </w:r>
            <w:r w:rsidR="008D1D52" w:rsidRPr="0056489E">
              <w:rPr>
                <w:rFonts w:ascii="Calibri" w:eastAsia="Times New Roman" w:hAnsi="Calibri" w:cs="Times New Roman"/>
                <w:b/>
                <w:bCs/>
                <w:sz w:val="20"/>
                <w:szCs w:val="20"/>
                <w:lang w:eastAsia="es-MX"/>
              </w:rPr>
              <w:t>."</w:t>
            </w:r>
          </w:p>
        </w:tc>
        <w:tc>
          <w:tcPr>
            <w:tcW w:w="230" w:type="dxa"/>
            <w:gridSpan w:val="3"/>
            <w:tcBorders>
              <w:top w:val="nil"/>
              <w:left w:val="nil"/>
              <w:bottom w:val="nil"/>
              <w:right w:val="nil"/>
            </w:tcBorders>
            <w:shd w:val="clear" w:color="auto" w:fill="auto"/>
            <w:noWrap/>
            <w:vAlign w:val="bottom"/>
            <w:hideMark/>
          </w:tcPr>
          <w:p w14:paraId="5029AC3E" w14:textId="77777777" w:rsidR="0056489E" w:rsidRPr="0056489E" w:rsidRDefault="0056489E" w:rsidP="00F33150">
            <w:pPr>
              <w:spacing w:after="0" w:line="240" w:lineRule="auto"/>
              <w:rPr>
                <w:rFonts w:ascii="Calibri" w:eastAsia="Times New Roman" w:hAnsi="Calibri" w:cs="Times New Roman"/>
                <w:color w:val="000000"/>
                <w:lang w:eastAsia="es-MX"/>
              </w:rPr>
            </w:pPr>
          </w:p>
        </w:tc>
      </w:tr>
      <w:tr w:rsidR="00F8543D" w:rsidRPr="0056489E" w14:paraId="1593B2AD" w14:textId="77777777" w:rsidTr="00443D9F">
        <w:trPr>
          <w:trHeight w:val="128"/>
        </w:trPr>
        <w:tc>
          <w:tcPr>
            <w:tcW w:w="319" w:type="dxa"/>
            <w:tcBorders>
              <w:top w:val="nil"/>
              <w:left w:val="nil"/>
              <w:bottom w:val="nil"/>
              <w:right w:val="nil"/>
            </w:tcBorders>
            <w:shd w:val="clear" w:color="auto" w:fill="auto"/>
            <w:noWrap/>
            <w:vAlign w:val="bottom"/>
            <w:hideMark/>
          </w:tcPr>
          <w:p w14:paraId="427CF51D"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4ED43F8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F95669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18DC58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16DFFD53"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2A0629D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49805BB9"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5C4BA5A4"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5D1E71D2"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74017F0B"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7873CF90"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0DEED036"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1DB655B3"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770282B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365D029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2939348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5832" w:type="dxa"/>
            <w:gridSpan w:val="54"/>
            <w:vMerge/>
            <w:tcBorders>
              <w:top w:val="nil"/>
              <w:left w:val="nil"/>
              <w:bottom w:val="nil"/>
              <w:right w:val="nil"/>
            </w:tcBorders>
            <w:vAlign w:val="center"/>
            <w:hideMark/>
          </w:tcPr>
          <w:p w14:paraId="12A1A299" w14:textId="77777777" w:rsidR="0056489E" w:rsidRPr="0056489E" w:rsidRDefault="0056489E" w:rsidP="00F33150">
            <w:pPr>
              <w:spacing w:after="0" w:line="240" w:lineRule="auto"/>
              <w:rPr>
                <w:rFonts w:ascii="Calibri" w:eastAsia="Times New Roman" w:hAnsi="Calibri" w:cs="Times New Roman"/>
                <w:b/>
                <w:bCs/>
                <w:color w:val="000000"/>
                <w:sz w:val="20"/>
                <w:szCs w:val="20"/>
                <w:lang w:eastAsia="es-MX"/>
              </w:rPr>
            </w:pPr>
          </w:p>
        </w:tc>
        <w:tc>
          <w:tcPr>
            <w:tcW w:w="621" w:type="dxa"/>
            <w:gridSpan w:val="5"/>
            <w:tcBorders>
              <w:top w:val="nil"/>
              <w:left w:val="nil"/>
              <w:bottom w:val="nil"/>
              <w:right w:val="nil"/>
            </w:tcBorders>
            <w:shd w:val="clear" w:color="auto" w:fill="auto"/>
            <w:noWrap/>
            <w:vAlign w:val="bottom"/>
            <w:hideMark/>
          </w:tcPr>
          <w:p w14:paraId="5DE782D9" w14:textId="77777777" w:rsidR="0056489E" w:rsidRPr="0056489E" w:rsidRDefault="0056489E" w:rsidP="00F33150">
            <w:pPr>
              <w:spacing w:after="0" w:line="240" w:lineRule="auto"/>
              <w:rPr>
                <w:rFonts w:ascii="Calibri" w:eastAsia="Times New Roman" w:hAnsi="Calibri" w:cs="Times New Roman"/>
                <w:color w:val="000000"/>
                <w:lang w:eastAsia="es-MX"/>
              </w:rPr>
            </w:pPr>
          </w:p>
        </w:tc>
      </w:tr>
      <w:tr w:rsidR="00C52B57" w:rsidRPr="0056489E" w14:paraId="290961B8" w14:textId="77777777" w:rsidTr="00443D9F">
        <w:trPr>
          <w:gridAfter w:val="2"/>
          <w:wAfter w:w="392" w:type="dxa"/>
          <w:trHeight w:val="105"/>
        </w:trPr>
        <w:tc>
          <w:tcPr>
            <w:tcW w:w="319" w:type="dxa"/>
            <w:tcBorders>
              <w:top w:val="nil"/>
              <w:left w:val="nil"/>
              <w:bottom w:val="nil"/>
              <w:right w:val="nil"/>
            </w:tcBorders>
            <w:shd w:val="clear" w:color="auto" w:fill="auto"/>
            <w:noWrap/>
            <w:vAlign w:val="bottom"/>
            <w:hideMark/>
          </w:tcPr>
          <w:p w14:paraId="5E3A434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7C33EFF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F8A4D5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7C5143D"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4EA62CB8"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580E706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3CFAE5ED"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00538C0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202F43E8"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504CD594"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2EAA5CC4"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58B5A86A"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4C0AC2D9"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53E1DE9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1B2525F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7B2D5548"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5832" w:type="dxa"/>
            <w:gridSpan w:val="54"/>
            <w:vMerge/>
            <w:tcBorders>
              <w:top w:val="nil"/>
              <w:left w:val="nil"/>
              <w:bottom w:val="nil"/>
              <w:right w:val="nil"/>
            </w:tcBorders>
            <w:vAlign w:val="center"/>
            <w:hideMark/>
          </w:tcPr>
          <w:p w14:paraId="152D96FB" w14:textId="77777777" w:rsidR="0056489E" w:rsidRPr="0056489E" w:rsidRDefault="0056489E" w:rsidP="00F33150">
            <w:pPr>
              <w:spacing w:after="0" w:line="240" w:lineRule="auto"/>
              <w:rPr>
                <w:rFonts w:ascii="Calibri" w:eastAsia="Times New Roman" w:hAnsi="Calibri" w:cs="Times New Roman"/>
                <w:b/>
                <w:bCs/>
                <w:color w:val="000000"/>
                <w:sz w:val="20"/>
                <w:szCs w:val="20"/>
                <w:lang w:eastAsia="es-MX"/>
              </w:rPr>
            </w:pPr>
          </w:p>
        </w:tc>
        <w:tc>
          <w:tcPr>
            <w:tcW w:w="230" w:type="dxa"/>
            <w:gridSpan w:val="3"/>
            <w:tcBorders>
              <w:top w:val="nil"/>
              <w:left w:val="nil"/>
              <w:bottom w:val="nil"/>
              <w:right w:val="nil"/>
            </w:tcBorders>
            <w:shd w:val="clear" w:color="auto" w:fill="auto"/>
            <w:noWrap/>
            <w:vAlign w:val="bottom"/>
            <w:hideMark/>
          </w:tcPr>
          <w:p w14:paraId="1105DD59" w14:textId="77777777" w:rsidR="0056489E" w:rsidRPr="0056489E" w:rsidRDefault="0056489E" w:rsidP="00F33150">
            <w:pPr>
              <w:spacing w:after="0" w:line="240" w:lineRule="auto"/>
              <w:rPr>
                <w:rFonts w:ascii="Calibri" w:eastAsia="Times New Roman" w:hAnsi="Calibri" w:cs="Times New Roman"/>
                <w:color w:val="000000"/>
                <w:lang w:eastAsia="es-MX"/>
              </w:rPr>
            </w:pPr>
          </w:p>
        </w:tc>
      </w:tr>
      <w:tr w:rsidR="00C52B57" w:rsidRPr="0056489E" w14:paraId="4D36D0DB" w14:textId="77777777" w:rsidTr="00443D9F">
        <w:trPr>
          <w:gridAfter w:val="2"/>
          <w:wAfter w:w="392" w:type="dxa"/>
          <w:trHeight w:val="8"/>
        </w:trPr>
        <w:tc>
          <w:tcPr>
            <w:tcW w:w="319" w:type="dxa"/>
            <w:tcBorders>
              <w:top w:val="nil"/>
              <w:left w:val="nil"/>
              <w:bottom w:val="nil"/>
              <w:right w:val="nil"/>
            </w:tcBorders>
            <w:shd w:val="clear" w:color="auto" w:fill="auto"/>
            <w:noWrap/>
            <w:vAlign w:val="bottom"/>
            <w:hideMark/>
          </w:tcPr>
          <w:p w14:paraId="67F6A722"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7C76B4A4"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0FCE9FE"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1A99D3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530084F8"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55F9F6F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7183FF2D"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6FE149F2"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30DEB8A2"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6B5DF218"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0E1D7B5B"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1C12169F"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7CFA8CF4"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32FE598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62BCCD94"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0027A28D"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5832" w:type="dxa"/>
            <w:gridSpan w:val="54"/>
            <w:vMerge/>
            <w:tcBorders>
              <w:top w:val="nil"/>
              <w:left w:val="nil"/>
              <w:bottom w:val="nil"/>
              <w:right w:val="nil"/>
            </w:tcBorders>
            <w:vAlign w:val="center"/>
            <w:hideMark/>
          </w:tcPr>
          <w:p w14:paraId="0B93B166" w14:textId="77777777" w:rsidR="0056489E" w:rsidRPr="0056489E" w:rsidRDefault="0056489E" w:rsidP="00F33150">
            <w:pPr>
              <w:spacing w:after="0" w:line="240" w:lineRule="auto"/>
              <w:rPr>
                <w:rFonts w:ascii="Calibri" w:eastAsia="Times New Roman" w:hAnsi="Calibri" w:cs="Times New Roman"/>
                <w:b/>
                <w:bCs/>
                <w:color w:val="000000"/>
                <w:sz w:val="20"/>
                <w:szCs w:val="20"/>
                <w:lang w:eastAsia="es-MX"/>
              </w:rPr>
            </w:pPr>
          </w:p>
        </w:tc>
        <w:tc>
          <w:tcPr>
            <w:tcW w:w="230" w:type="dxa"/>
            <w:gridSpan w:val="3"/>
            <w:tcBorders>
              <w:top w:val="nil"/>
              <w:left w:val="nil"/>
              <w:bottom w:val="nil"/>
              <w:right w:val="nil"/>
            </w:tcBorders>
            <w:shd w:val="clear" w:color="auto" w:fill="auto"/>
            <w:noWrap/>
            <w:vAlign w:val="bottom"/>
            <w:hideMark/>
          </w:tcPr>
          <w:p w14:paraId="3C09560C" w14:textId="77777777" w:rsidR="0056489E" w:rsidRPr="0056489E" w:rsidRDefault="0056489E" w:rsidP="00F33150">
            <w:pPr>
              <w:spacing w:after="0" w:line="240" w:lineRule="auto"/>
              <w:rPr>
                <w:rFonts w:ascii="Calibri" w:eastAsia="Times New Roman" w:hAnsi="Calibri" w:cs="Times New Roman"/>
                <w:color w:val="000000"/>
                <w:lang w:eastAsia="es-MX"/>
              </w:rPr>
            </w:pPr>
          </w:p>
        </w:tc>
      </w:tr>
      <w:tr w:rsidR="00443D9F" w:rsidRPr="0056489E" w14:paraId="5C868F86" w14:textId="77777777" w:rsidTr="00443D9F">
        <w:trPr>
          <w:gridAfter w:val="3"/>
          <w:wAfter w:w="421" w:type="dxa"/>
          <w:trHeight w:val="160"/>
        </w:trPr>
        <w:tc>
          <w:tcPr>
            <w:tcW w:w="319" w:type="dxa"/>
            <w:tcBorders>
              <w:top w:val="nil"/>
              <w:left w:val="nil"/>
              <w:bottom w:val="nil"/>
              <w:right w:val="nil"/>
            </w:tcBorders>
            <w:shd w:val="clear" w:color="auto" w:fill="auto"/>
            <w:noWrap/>
            <w:vAlign w:val="bottom"/>
            <w:hideMark/>
          </w:tcPr>
          <w:p w14:paraId="4AF74F8E"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0CB3C6F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7E3C28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7AB5B2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73D4253A"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2CA5284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57069ED4"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34081AF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35FF1115"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153F1192"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2F91D7B2"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090C9059"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420A6127"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233DDF3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17A86CB0"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335E6884"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7DC5BDB"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BBCBA78"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19" w:type="dxa"/>
            <w:gridSpan w:val="3"/>
            <w:tcBorders>
              <w:top w:val="nil"/>
              <w:left w:val="nil"/>
              <w:bottom w:val="nil"/>
              <w:right w:val="nil"/>
            </w:tcBorders>
            <w:shd w:val="clear" w:color="auto" w:fill="auto"/>
            <w:noWrap/>
            <w:vAlign w:val="bottom"/>
            <w:hideMark/>
          </w:tcPr>
          <w:p w14:paraId="424A8C9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4"/>
            <w:tcBorders>
              <w:top w:val="nil"/>
              <w:left w:val="nil"/>
              <w:bottom w:val="nil"/>
              <w:right w:val="nil"/>
            </w:tcBorders>
            <w:shd w:val="clear" w:color="auto" w:fill="auto"/>
            <w:noWrap/>
            <w:vAlign w:val="bottom"/>
            <w:hideMark/>
          </w:tcPr>
          <w:p w14:paraId="41009EED"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3"/>
            <w:tcBorders>
              <w:top w:val="nil"/>
              <w:left w:val="nil"/>
              <w:bottom w:val="nil"/>
              <w:right w:val="nil"/>
            </w:tcBorders>
            <w:shd w:val="clear" w:color="auto" w:fill="auto"/>
            <w:noWrap/>
            <w:vAlign w:val="bottom"/>
            <w:hideMark/>
          </w:tcPr>
          <w:p w14:paraId="4FDDBFA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90EC73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6FE008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967B3BB"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36" w:type="dxa"/>
            <w:gridSpan w:val="2"/>
            <w:tcBorders>
              <w:top w:val="nil"/>
              <w:left w:val="nil"/>
              <w:bottom w:val="nil"/>
              <w:right w:val="nil"/>
            </w:tcBorders>
            <w:shd w:val="clear" w:color="auto" w:fill="auto"/>
            <w:noWrap/>
            <w:vAlign w:val="bottom"/>
            <w:hideMark/>
          </w:tcPr>
          <w:p w14:paraId="0A66E19B"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7E9B48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BBF61E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81ACF7B"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79653E4"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D1CF9C4"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BA6A6E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35E99F4"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F4506E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56" w:type="dxa"/>
            <w:gridSpan w:val="2"/>
            <w:tcBorders>
              <w:top w:val="nil"/>
              <w:left w:val="nil"/>
              <w:bottom w:val="nil"/>
              <w:right w:val="nil"/>
            </w:tcBorders>
            <w:shd w:val="clear" w:color="auto" w:fill="auto"/>
            <w:noWrap/>
            <w:vAlign w:val="bottom"/>
            <w:hideMark/>
          </w:tcPr>
          <w:p w14:paraId="4626768D"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C9EE6B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70534F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DCD128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F4CFDD0"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7B21210"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19" w:type="dxa"/>
            <w:gridSpan w:val="2"/>
            <w:tcBorders>
              <w:top w:val="nil"/>
              <w:left w:val="nil"/>
              <w:bottom w:val="nil"/>
              <w:right w:val="nil"/>
            </w:tcBorders>
            <w:shd w:val="clear" w:color="auto" w:fill="auto"/>
            <w:noWrap/>
            <w:vAlign w:val="bottom"/>
            <w:hideMark/>
          </w:tcPr>
          <w:p w14:paraId="056BF99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561" w:type="dxa"/>
            <w:gridSpan w:val="2"/>
            <w:tcBorders>
              <w:top w:val="nil"/>
              <w:left w:val="nil"/>
              <w:bottom w:val="nil"/>
              <w:right w:val="nil"/>
            </w:tcBorders>
            <w:shd w:val="clear" w:color="auto" w:fill="auto"/>
            <w:noWrap/>
            <w:vAlign w:val="bottom"/>
            <w:hideMark/>
          </w:tcPr>
          <w:p w14:paraId="1A538AA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1FAC5E5" w14:textId="77777777" w:rsidR="0056489E" w:rsidRPr="0056489E" w:rsidRDefault="0056489E" w:rsidP="00F33150">
            <w:pPr>
              <w:spacing w:after="0" w:line="240" w:lineRule="auto"/>
              <w:rPr>
                <w:rFonts w:ascii="Calibri" w:eastAsia="Times New Roman" w:hAnsi="Calibri" w:cs="Times New Roman"/>
                <w:color w:val="000000"/>
                <w:lang w:eastAsia="es-MX"/>
              </w:rPr>
            </w:pPr>
          </w:p>
        </w:tc>
      </w:tr>
      <w:tr w:rsidR="00F8543D" w:rsidRPr="0056489E" w14:paraId="054C8DDA" w14:textId="77777777" w:rsidTr="00443D9F">
        <w:trPr>
          <w:gridAfter w:val="2"/>
          <w:wAfter w:w="392" w:type="dxa"/>
          <w:trHeight w:val="160"/>
        </w:trPr>
        <w:tc>
          <w:tcPr>
            <w:tcW w:w="319" w:type="dxa"/>
            <w:tcBorders>
              <w:top w:val="nil"/>
              <w:left w:val="nil"/>
              <w:bottom w:val="nil"/>
              <w:right w:val="nil"/>
            </w:tcBorders>
            <w:shd w:val="clear" w:color="auto" w:fill="auto"/>
            <w:noWrap/>
            <w:vAlign w:val="bottom"/>
            <w:hideMark/>
          </w:tcPr>
          <w:p w14:paraId="313CDD6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0706641B"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B3B0F5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3C7500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5056A9FC"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27C40948"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26A4D5BE"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1CA8918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09E47231"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1BFD7C7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669CEA0C"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2CCBC220"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1FE31174"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6521621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4CBCC2C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6265" w:type="dxa"/>
            <w:gridSpan w:val="59"/>
            <w:vMerge w:val="restart"/>
            <w:tcBorders>
              <w:top w:val="nil"/>
              <w:left w:val="nil"/>
              <w:bottom w:val="nil"/>
              <w:right w:val="nil"/>
            </w:tcBorders>
            <w:shd w:val="clear" w:color="auto" w:fill="auto"/>
            <w:vAlign w:val="center"/>
            <w:hideMark/>
          </w:tcPr>
          <w:p w14:paraId="00883B03" w14:textId="77777777" w:rsidR="0056489E" w:rsidRPr="0056489E" w:rsidRDefault="0056489E" w:rsidP="00F33150">
            <w:pPr>
              <w:spacing w:after="0" w:line="240" w:lineRule="auto"/>
              <w:jc w:val="center"/>
              <w:rPr>
                <w:rFonts w:ascii="Calibri" w:eastAsia="Times New Roman" w:hAnsi="Calibri" w:cs="Times New Roman"/>
                <w:color w:val="000000"/>
                <w:sz w:val="28"/>
                <w:szCs w:val="28"/>
                <w:lang w:eastAsia="es-MX"/>
              </w:rPr>
            </w:pPr>
            <w:r w:rsidRPr="0056489E">
              <w:rPr>
                <w:rFonts w:ascii="Calibri" w:eastAsia="Times New Roman" w:hAnsi="Calibri" w:cs="Times New Roman"/>
                <w:color w:val="000000"/>
                <w:sz w:val="28"/>
                <w:szCs w:val="28"/>
                <w:lang w:eastAsia="es-MX"/>
              </w:rPr>
              <w:t xml:space="preserve">PARA OBTENER EL TITULO  PROFESIONAL DE:                                             </w:t>
            </w:r>
            <w:r w:rsidR="003731A5">
              <w:rPr>
                <w:rFonts w:ascii="Calibri" w:eastAsia="Times New Roman" w:hAnsi="Calibri" w:cs="Times New Roman"/>
                <w:b/>
                <w:bCs/>
                <w:sz w:val="28"/>
                <w:szCs w:val="28"/>
                <w:lang w:eastAsia="es-MX"/>
              </w:rPr>
              <w:t>LICENCIADA  EN CIENCIAS DE LA ED</w:t>
            </w:r>
            <w:r w:rsidR="008E0447">
              <w:rPr>
                <w:rFonts w:ascii="Calibri" w:eastAsia="Times New Roman" w:hAnsi="Calibri" w:cs="Times New Roman"/>
                <w:b/>
                <w:bCs/>
                <w:sz w:val="28"/>
                <w:szCs w:val="28"/>
                <w:lang w:eastAsia="es-MX"/>
              </w:rPr>
              <w:t>U</w:t>
            </w:r>
            <w:r w:rsidR="003731A5">
              <w:rPr>
                <w:rFonts w:ascii="Calibri" w:eastAsia="Times New Roman" w:hAnsi="Calibri" w:cs="Times New Roman"/>
                <w:b/>
                <w:bCs/>
                <w:sz w:val="28"/>
                <w:szCs w:val="28"/>
                <w:lang w:eastAsia="es-MX"/>
              </w:rPr>
              <w:t>CACIÓN</w:t>
            </w:r>
          </w:p>
        </w:tc>
      </w:tr>
      <w:tr w:rsidR="00F8543D" w:rsidRPr="0056489E" w14:paraId="07890DA7" w14:textId="77777777" w:rsidTr="00443D9F">
        <w:trPr>
          <w:gridAfter w:val="2"/>
          <w:wAfter w:w="392" w:type="dxa"/>
          <w:trHeight w:val="160"/>
        </w:trPr>
        <w:tc>
          <w:tcPr>
            <w:tcW w:w="319" w:type="dxa"/>
            <w:tcBorders>
              <w:top w:val="nil"/>
              <w:left w:val="nil"/>
              <w:bottom w:val="nil"/>
              <w:right w:val="nil"/>
            </w:tcBorders>
            <w:shd w:val="clear" w:color="auto" w:fill="auto"/>
            <w:noWrap/>
            <w:vAlign w:val="bottom"/>
            <w:hideMark/>
          </w:tcPr>
          <w:p w14:paraId="64EA9AAB"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173C797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60D38BB"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44617A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50055015"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76DE123D"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406E9B7B"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6E4F981F"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7E8BC050"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525DC25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71F622A7"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0A9C5BB4"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2B76C5C2"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068D744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7BB18DBE"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6265" w:type="dxa"/>
            <w:gridSpan w:val="59"/>
            <w:vMerge/>
            <w:tcBorders>
              <w:top w:val="nil"/>
              <w:left w:val="nil"/>
              <w:bottom w:val="nil"/>
              <w:right w:val="nil"/>
            </w:tcBorders>
            <w:vAlign w:val="center"/>
            <w:hideMark/>
          </w:tcPr>
          <w:p w14:paraId="6597B1B3" w14:textId="77777777" w:rsidR="0056489E" w:rsidRPr="0056489E" w:rsidRDefault="0056489E" w:rsidP="00F33150">
            <w:pPr>
              <w:spacing w:after="0" w:line="240" w:lineRule="auto"/>
              <w:rPr>
                <w:rFonts w:ascii="Calibri" w:eastAsia="Times New Roman" w:hAnsi="Calibri" w:cs="Times New Roman"/>
                <w:color w:val="000000"/>
                <w:sz w:val="28"/>
                <w:szCs w:val="28"/>
                <w:lang w:eastAsia="es-MX"/>
              </w:rPr>
            </w:pPr>
          </w:p>
        </w:tc>
      </w:tr>
      <w:tr w:rsidR="00F8543D" w:rsidRPr="0056489E" w14:paraId="01C55A10" w14:textId="77777777" w:rsidTr="00443D9F">
        <w:trPr>
          <w:gridAfter w:val="2"/>
          <w:wAfter w:w="392" w:type="dxa"/>
          <w:trHeight w:val="160"/>
        </w:trPr>
        <w:tc>
          <w:tcPr>
            <w:tcW w:w="319" w:type="dxa"/>
            <w:tcBorders>
              <w:top w:val="nil"/>
              <w:left w:val="nil"/>
              <w:bottom w:val="nil"/>
              <w:right w:val="nil"/>
            </w:tcBorders>
            <w:shd w:val="clear" w:color="auto" w:fill="auto"/>
            <w:noWrap/>
            <w:vAlign w:val="bottom"/>
            <w:hideMark/>
          </w:tcPr>
          <w:p w14:paraId="2FDD692E"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5C18D550"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FBC427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44EB85B"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4B034ED4"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58F3F7B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22728251"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1DFE33A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3C110395"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73C34A8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260E6633"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11736781"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13568374"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78FDA678"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35E845AD"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6265" w:type="dxa"/>
            <w:gridSpan w:val="59"/>
            <w:vMerge/>
            <w:tcBorders>
              <w:top w:val="nil"/>
              <w:left w:val="nil"/>
              <w:bottom w:val="nil"/>
              <w:right w:val="nil"/>
            </w:tcBorders>
            <w:vAlign w:val="center"/>
            <w:hideMark/>
          </w:tcPr>
          <w:p w14:paraId="2AC5CFE5" w14:textId="77777777" w:rsidR="0056489E" w:rsidRPr="0056489E" w:rsidRDefault="0056489E" w:rsidP="00F33150">
            <w:pPr>
              <w:spacing w:after="0" w:line="240" w:lineRule="auto"/>
              <w:rPr>
                <w:rFonts w:ascii="Calibri" w:eastAsia="Times New Roman" w:hAnsi="Calibri" w:cs="Times New Roman"/>
                <w:color w:val="000000"/>
                <w:sz w:val="28"/>
                <w:szCs w:val="28"/>
                <w:lang w:eastAsia="es-MX"/>
              </w:rPr>
            </w:pPr>
          </w:p>
        </w:tc>
      </w:tr>
      <w:tr w:rsidR="00F8543D" w:rsidRPr="0056489E" w14:paraId="6880EB2E" w14:textId="77777777" w:rsidTr="00443D9F">
        <w:trPr>
          <w:gridAfter w:val="2"/>
          <w:wAfter w:w="392" w:type="dxa"/>
          <w:trHeight w:val="170"/>
        </w:trPr>
        <w:tc>
          <w:tcPr>
            <w:tcW w:w="319" w:type="dxa"/>
            <w:tcBorders>
              <w:top w:val="nil"/>
              <w:left w:val="nil"/>
              <w:bottom w:val="nil"/>
              <w:right w:val="nil"/>
            </w:tcBorders>
            <w:shd w:val="clear" w:color="auto" w:fill="auto"/>
            <w:noWrap/>
            <w:vAlign w:val="bottom"/>
            <w:hideMark/>
          </w:tcPr>
          <w:p w14:paraId="0B1CD170"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6B9B5CF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249CE0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470D11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1712E35C"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4AA8FF2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5050BCD4"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4468E60F"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074EAD83"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706328D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2721DCE7"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592450E0"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613F7BBD"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5B7ADDBF"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1399CB4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6265" w:type="dxa"/>
            <w:gridSpan w:val="59"/>
            <w:vMerge/>
            <w:tcBorders>
              <w:top w:val="nil"/>
              <w:left w:val="nil"/>
              <w:bottom w:val="nil"/>
              <w:right w:val="nil"/>
            </w:tcBorders>
            <w:vAlign w:val="center"/>
            <w:hideMark/>
          </w:tcPr>
          <w:p w14:paraId="0E18CD19" w14:textId="77777777" w:rsidR="0056489E" w:rsidRPr="0056489E" w:rsidRDefault="0056489E" w:rsidP="00F33150">
            <w:pPr>
              <w:spacing w:after="0" w:line="240" w:lineRule="auto"/>
              <w:rPr>
                <w:rFonts w:ascii="Calibri" w:eastAsia="Times New Roman" w:hAnsi="Calibri" w:cs="Times New Roman"/>
                <w:color w:val="000000"/>
                <w:sz w:val="28"/>
                <w:szCs w:val="28"/>
                <w:lang w:eastAsia="es-MX"/>
              </w:rPr>
            </w:pPr>
          </w:p>
        </w:tc>
      </w:tr>
      <w:tr w:rsidR="00443D9F" w:rsidRPr="0056489E" w14:paraId="12BCF9E7" w14:textId="77777777" w:rsidTr="00443D9F">
        <w:trPr>
          <w:gridAfter w:val="3"/>
          <w:wAfter w:w="421" w:type="dxa"/>
          <w:trHeight w:val="96"/>
        </w:trPr>
        <w:tc>
          <w:tcPr>
            <w:tcW w:w="319" w:type="dxa"/>
            <w:tcBorders>
              <w:top w:val="nil"/>
              <w:left w:val="nil"/>
              <w:bottom w:val="nil"/>
              <w:right w:val="nil"/>
            </w:tcBorders>
            <w:shd w:val="clear" w:color="auto" w:fill="auto"/>
            <w:noWrap/>
            <w:vAlign w:val="bottom"/>
            <w:hideMark/>
          </w:tcPr>
          <w:p w14:paraId="34CB3F4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744701B2"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318FC6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096F2A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49E89DBB"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7BF7E25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6FB290B9"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3066EBBD"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776E861A"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661B887B"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494FCC65"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1561263F"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4B04F369"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17FAE9A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0FE24B5E"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7772024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vAlign w:val="center"/>
            <w:hideMark/>
          </w:tcPr>
          <w:p w14:paraId="6BCD5ECA"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40BA49DE"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319" w:type="dxa"/>
            <w:gridSpan w:val="3"/>
            <w:tcBorders>
              <w:top w:val="nil"/>
              <w:left w:val="nil"/>
              <w:bottom w:val="nil"/>
              <w:right w:val="nil"/>
            </w:tcBorders>
            <w:shd w:val="clear" w:color="auto" w:fill="auto"/>
            <w:vAlign w:val="center"/>
            <w:hideMark/>
          </w:tcPr>
          <w:p w14:paraId="45B0A570"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4"/>
            <w:tcBorders>
              <w:top w:val="nil"/>
              <w:left w:val="nil"/>
              <w:bottom w:val="nil"/>
              <w:right w:val="nil"/>
            </w:tcBorders>
            <w:shd w:val="clear" w:color="auto" w:fill="auto"/>
            <w:vAlign w:val="center"/>
            <w:hideMark/>
          </w:tcPr>
          <w:p w14:paraId="24C780B9"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3"/>
            <w:tcBorders>
              <w:top w:val="nil"/>
              <w:left w:val="nil"/>
              <w:bottom w:val="nil"/>
              <w:right w:val="nil"/>
            </w:tcBorders>
            <w:shd w:val="clear" w:color="auto" w:fill="auto"/>
            <w:vAlign w:val="center"/>
            <w:hideMark/>
          </w:tcPr>
          <w:p w14:paraId="14A1F42E"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24213A51"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29C6F258"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504BE74B"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336" w:type="dxa"/>
            <w:gridSpan w:val="2"/>
            <w:tcBorders>
              <w:top w:val="nil"/>
              <w:left w:val="nil"/>
              <w:bottom w:val="nil"/>
              <w:right w:val="nil"/>
            </w:tcBorders>
            <w:shd w:val="clear" w:color="auto" w:fill="auto"/>
            <w:vAlign w:val="center"/>
            <w:hideMark/>
          </w:tcPr>
          <w:p w14:paraId="0AF51379"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76F8B9A8"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3EF764C8"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33E22526"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05B7EA24"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7B9E178E"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7AFA906D"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7983B0E3"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4C25E814"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356" w:type="dxa"/>
            <w:gridSpan w:val="2"/>
            <w:tcBorders>
              <w:top w:val="nil"/>
              <w:left w:val="nil"/>
              <w:bottom w:val="nil"/>
              <w:right w:val="nil"/>
            </w:tcBorders>
            <w:shd w:val="clear" w:color="auto" w:fill="auto"/>
            <w:vAlign w:val="center"/>
            <w:hideMark/>
          </w:tcPr>
          <w:p w14:paraId="65452B98"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29A64860"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6B3362C3"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2D60D584"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76EBFA66"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55F205E7"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19" w:type="dxa"/>
            <w:gridSpan w:val="2"/>
            <w:tcBorders>
              <w:top w:val="nil"/>
              <w:left w:val="nil"/>
              <w:bottom w:val="nil"/>
              <w:right w:val="nil"/>
            </w:tcBorders>
            <w:shd w:val="clear" w:color="auto" w:fill="auto"/>
            <w:vAlign w:val="center"/>
            <w:hideMark/>
          </w:tcPr>
          <w:p w14:paraId="40D949A8"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561" w:type="dxa"/>
            <w:gridSpan w:val="2"/>
            <w:tcBorders>
              <w:top w:val="nil"/>
              <w:left w:val="nil"/>
              <w:bottom w:val="nil"/>
              <w:right w:val="nil"/>
            </w:tcBorders>
            <w:shd w:val="clear" w:color="auto" w:fill="auto"/>
            <w:vAlign w:val="center"/>
            <w:hideMark/>
          </w:tcPr>
          <w:p w14:paraId="6AEB8A98"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6930DDE1" w14:textId="77777777" w:rsidR="0056489E" w:rsidRPr="0056489E" w:rsidRDefault="0056489E" w:rsidP="00F33150">
            <w:pPr>
              <w:spacing w:after="0" w:line="240" w:lineRule="auto"/>
              <w:rPr>
                <w:rFonts w:ascii="Calibri" w:eastAsia="Times New Roman" w:hAnsi="Calibri" w:cs="Times New Roman"/>
                <w:color w:val="000000"/>
                <w:lang w:eastAsia="es-MX"/>
              </w:rPr>
            </w:pPr>
          </w:p>
        </w:tc>
      </w:tr>
      <w:tr w:rsidR="00443D9F" w:rsidRPr="0056489E" w14:paraId="2FD55978" w14:textId="77777777" w:rsidTr="00443D9F">
        <w:trPr>
          <w:gridAfter w:val="3"/>
          <w:wAfter w:w="421" w:type="dxa"/>
          <w:trHeight w:val="82"/>
        </w:trPr>
        <w:tc>
          <w:tcPr>
            <w:tcW w:w="319" w:type="dxa"/>
            <w:tcBorders>
              <w:top w:val="nil"/>
              <w:left w:val="nil"/>
              <w:bottom w:val="nil"/>
              <w:right w:val="nil"/>
            </w:tcBorders>
            <w:shd w:val="clear" w:color="auto" w:fill="auto"/>
            <w:noWrap/>
            <w:vAlign w:val="bottom"/>
            <w:hideMark/>
          </w:tcPr>
          <w:p w14:paraId="76CBBB60"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00E0556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938155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796D5A4"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308EB445"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6DA67DAD"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2730420C"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016284EE"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3B924546"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75786BB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27C93641"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6D332F4E"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5FAABF6A"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347E3DEB"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6A1A363D"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0A9FA22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vAlign w:val="center"/>
            <w:hideMark/>
          </w:tcPr>
          <w:p w14:paraId="291C3312"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39DFF3E9"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319" w:type="dxa"/>
            <w:gridSpan w:val="3"/>
            <w:tcBorders>
              <w:top w:val="nil"/>
              <w:left w:val="nil"/>
              <w:bottom w:val="nil"/>
              <w:right w:val="nil"/>
            </w:tcBorders>
            <w:shd w:val="clear" w:color="auto" w:fill="auto"/>
            <w:vAlign w:val="center"/>
            <w:hideMark/>
          </w:tcPr>
          <w:p w14:paraId="5F9CF83A"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4"/>
            <w:tcBorders>
              <w:top w:val="nil"/>
              <w:left w:val="nil"/>
              <w:bottom w:val="nil"/>
              <w:right w:val="nil"/>
            </w:tcBorders>
            <w:shd w:val="clear" w:color="auto" w:fill="auto"/>
            <w:vAlign w:val="center"/>
            <w:hideMark/>
          </w:tcPr>
          <w:p w14:paraId="23EBA6F5"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3"/>
            <w:tcBorders>
              <w:top w:val="nil"/>
              <w:left w:val="nil"/>
              <w:bottom w:val="nil"/>
              <w:right w:val="nil"/>
            </w:tcBorders>
            <w:shd w:val="clear" w:color="auto" w:fill="auto"/>
            <w:vAlign w:val="center"/>
            <w:hideMark/>
          </w:tcPr>
          <w:p w14:paraId="2270CF56"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5CCED0E9"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05315D1B"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51CD7BD8"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336" w:type="dxa"/>
            <w:gridSpan w:val="2"/>
            <w:tcBorders>
              <w:top w:val="nil"/>
              <w:left w:val="nil"/>
              <w:bottom w:val="nil"/>
              <w:right w:val="nil"/>
            </w:tcBorders>
            <w:shd w:val="clear" w:color="auto" w:fill="auto"/>
            <w:vAlign w:val="center"/>
            <w:hideMark/>
          </w:tcPr>
          <w:p w14:paraId="5314FFA9"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67A0C957"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1E58EB5E"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544A4A0B"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41075A1E"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52190DBC"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2630C129"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376F0FE5"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3AC1A167"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356" w:type="dxa"/>
            <w:gridSpan w:val="2"/>
            <w:tcBorders>
              <w:top w:val="nil"/>
              <w:left w:val="nil"/>
              <w:bottom w:val="nil"/>
              <w:right w:val="nil"/>
            </w:tcBorders>
            <w:shd w:val="clear" w:color="auto" w:fill="auto"/>
            <w:vAlign w:val="center"/>
            <w:hideMark/>
          </w:tcPr>
          <w:p w14:paraId="3159C4C2"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5BDE263C"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746DAAE1"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2E4166D6"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1E12E534"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55EFBDFA"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19" w:type="dxa"/>
            <w:gridSpan w:val="2"/>
            <w:tcBorders>
              <w:top w:val="nil"/>
              <w:left w:val="nil"/>
              <w:bottom w:val="nil"/>
              <w:right w:val="nil"/>
            </w:tcBorders>
            <w:shd w:val="clear" w:color="auto" w:fill="auto"/>
            <w:vAlign w:val="center"/>
            <w:hideMark/>
          </w:tcPr>
          <w:p w14:paraId="69580199"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561" w:type="dxa"/>
            <w:gridSpan w:val="2"/>
            <w:tcBorders>
              <w:top w:val="nil"/>
              <w:left w:val="nil"/>
              <w:bottom w:val="nil"/>
              <w:right w:val="nil"/>
            </w:tcBorders>
            <w:shd w:val="clear" w:color="auto" w:fill="auto"/>
            <w:vAlign w:val="center"/>
            <w:hideMark/>
          </w:tcPr>
          <w:p w14:paraId="70424C5B"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3A782FFA" w14:textId="77777777" w:rsidR="0056489E" w:rsidRPr="0056489E" w:rsidRDefault="0056489E" w:rsidP="00F33150">
            <w:pPr>
              <w:spacing w:after="0" w:line="240" w:lineRule="auto"/>
              <w:rPr>
                <w:rFonts w:ascii="Calibri" w:eastAsia="Times New Roman" w:hAnsi="Calibri" w:cs="Times New Roman"/>
                <w:color w:val="000000"/>
                <w:lang w:eastAsia="es-MX"/>
              </w:rPr>
            </w:pPr>
          </w:p>
        </w:tc>
      </w:tr>
      <w:tr w:rsidR="00443D9F" w:rsidRPr="0056489E" w14:paraId="7EE0CD6E" w14:textId="77777777" w:rsidTr="00443D9F">
        <w:trPr>
          <w:gridAfter w:val="3"/>
          <w:wAfter w:w="421" w:type="dxa"/>
          <w:trHeight w:val="45"/>
        </w:trPr>
        <w:tc>
          <w:tcPr>
            <w:tcW w:w="319" w:type="dxa"/>
            <w:tcBorders>
              <w:top w:val="nil"/>
              <w:left w:val="nil"/>
              <w:bottom w:val="nil"/>
              <w:right w:val="nil"/>
            </w:tcBorders>
            <w:shd w:val="clear" w:color="auto" w:fill="auto"/>
            <w:noWrap/>
            <w:vAlign w:val="bottom"/>
            <w:hideMark/>
          </w:tcPr>
          <w:p w14:paraId="26D62DA8"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01A25070"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AF49A5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4D1407D"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0AA3D4A7"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4A21CAF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0D73ED00"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3357E43B"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4DDB6CFF"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75F14A00"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44B0DA43"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4FB20458"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7B5D9329"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4FE37B0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64F30A50"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5ADF924D"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vAlign w:val="center"/>
            <w:hideMark/>
          </w:tcPr>
          <w:p w14:paraId="4DFC7BBF"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6A243E2D"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319" w:type="dxa"/>
            <w:gridSpan w:val="3"/>
            <w:tcBorders>
              <w:top w:val="nil"/>
              <w:left w:val="nil"/>
              <w:bottom w:val="nil"/>
              <w:right w:val="nil"/>
            </w:tcBorders>
            <w:shd w:val="clear" w:color="auto" w:fill="auto"/>
            <w:vAlign w:val="center"/>
            <w:hideMark/>
          </w:tcPr>
          <w:p w14:paraId="0B7244DA"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4"/>
            <w:tcBorders>
              <w:top w:val="nil"/>
              <w:left w:val="nil"/>
              <w:bottom w:val="nil"/>
              <w:right w:val="nil"/>
            </w:tcBorders>
            <w:shd w:val="clear" w:color="auto" w:fill="auto"/>
            <w:vAlign w:val="center"/>
            <w:hideMark/>
          </w:tcPr>
          <w:p w14:paraId="39C82661"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3"/>
            <w:tcBorders>
              <w:top w:val="nil"/>
              <w:left w:val="nil"/>
              <w:bottom w:val="nil"/>
              <w:right w:val="nil"/>
            </w:tcBorders>
            <w:shd w:val="clear" w:color="auto" w:fill="auto"/>
            <w:vAlign w:val="center"/>
            <w:hideMark/>
          </w:tcPr>
          <w:p w14:paraId="4E752025"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7E5EFB29"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1CD65E4A"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66EC033D"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336" w:type="dxa"/>
            <w:gridSpan w:val="2"/>
            <w:tcBorders>
              <w:top w:val="nil"/>
              <w:left w:val="nil"/>
              <w:bottom w:val="nil"/>
              <w:right w:val="nil"/>
            </w:tcBorders>
            <w:shd w:val="clear" w:color="auto" w:fill="auto"/>
            <w:vAlign w:val="center"/>
            <w:hideMark/>
          </w:tcPr>
          <w:p w14:paraId="07452A82"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037C6D8F"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5783C07E"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747C8ECB"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697EE699"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4461684E"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67EB4150"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4735971E"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6DF339CE"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356" w:type="dxa"/>
            <w:gridSpan w:val="2"/>
            <w:tcBorders>
              <w:top w:val="nil"/>
              <w:left w:val="nil"/>
              <w:bottom w:val="nil"/>
              <w:right w:val="nil"/>
            </w:tcBorders>
            <w:shd w:val="clear" w:color="auto" w:fill="auto"/>
            <w:vAlign w:val="center"/>
            <w:hideMark/>
          </w:tcPr>
          <w:p w14:paraId="26FD80DC"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6645367C"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08482697"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52FD25C7"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549F229A"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77FF4994"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19" w:type="dxa"/>
            <w:gridSpan w:val="2"/>
            <w:tcBorders>
              <w:top w:val="nil"/>
              <w:left w:val="nil"/>
              <w:bottom w:val="nil"/>
              <w:right w:val="nil"/>
            </w:tcBorders>
            <w:shd w:val="clear" w:color="auto" w:fill="auto"/>
            <w:vAlign w:val="center"/>
            <w:hideMark/>
          </w:tcPr>
          <w:p w14:paraId="17B6B897"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561" w:type="dxa"/>
            <w:gridSpan w:val="2"/>
            <w:tcBorders>
              <w:top w:val="nil"/>
              <w:left w:val="nil"/>
              <w:bottom w:val="nil"/>
              <w:right w:val="nil"/>
            </w:tcBorders>
            <w:shd w:val="clear" w:color="auto" w:fill="auto"/>
            <w:vAlign w:val="center"/>
            <w:hideMark/>
          </w:tcPr>
          <w:p w14:paraId="57D43C37"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0416EF23" w14:textId="77777777" w:rsidR="0056489E" w:rsidRPr="0056489E" w:rsidRDefault="0056489E" w:rsidP="00F33150">
            <w:pPr>
              <w:spacing w:after="0" w:line="240" w:lineRule="auto"/>
              <w:rPr>
                <w:rFonts w:ascii="Calibri" w:eastAsia="Times New Roman" w:hAnsi="Calibri" w:cs="Times New Roman"/>
                <w:color w:val="000000"/>
                <w:lang w:eastAsia="es-MX"/>
              </w:rPr>
            </w:pPr>
          </w:p>
        </w:tc>
      </w:tr>
      <w:tr w:rsidR="00443D9F" w:rsidRPr="0056489E" w14:paraId="54C8448A" w14:textId="77777777" w:rsidTr="00443D9F">
        <w:trPr>
          <w:gridAfter w:val="3"/>
          <w:wAfter w:w="421" w:type="dxa"/>
          <w:trHeight w:val="82"/>
        </w:trPr>
        <w:tc>
          <w:tcPr>
            <w:tcW w:w="319" w:type="dxa"/>
            <w:tcBorders>
              <w:top w:val="nil"/>
              <w:left w:val="nil"/>
              <w:bottom w:val="nil"/>
              <w:right w:val="nil"/>
            </w:tcBorders>
            <w:shd w:val="clear" w:color="auto" w:fill="auto"/>
            <w:noWrap/>
            <w:vAlign w:val="bottom"/>
            <w:hideMark/>
          </w:tcPr>
          <w:p w14:paraId="1135EC40"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5CB50D5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8CCD3DD"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4E88D4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78813F13"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115DAB0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5176C70A"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54BEBDDF"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3486FBCA"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39763DD0"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082E2EB4"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6EC27692"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354BAE4F"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336ADC80"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2599DF2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1B1203E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vAlign w:val="center"/>
            <w:hideMark/>
          </w:tcPr>
          <w:p w14:paraId="1D2B9121"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2B6B4FEB"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319" w:type="dxa"/>
            <w:gridSpan w:val="3"/>
            <w:tcBorders>
              <w:top w:val="nil"/>
              <w:left w:val="nil"/>
              <w:bottom w:val="nil"/>
              <w:right w:val="nil"/>
            </w:tcBorders>
            <w:shd w:val="clear" w:color="auto" w:fill="auto"/>
            <w:vAlign w:val="center"/>
            <w:hideMark/>
          </w:tcPr>
          <w:p w14:paraId="4EE5B54C"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4"/>
            <w:tcBorders>
              <w:top w:val="nil"/>
              <w:left w:val="nil"/>
              <w:bottom w:val="nil"/>
              <w:right w:val="nil"/>
            </w:tcBorders>
            <w:shd w:val="clear" w:color="auto" w:fill="auto"/>
            <w:vAlign w:val="center"/>
            <w:hideMark/>
          </w:tcPr>
          <w:p w14:paraId="5D691706"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3"/>
            <w:tcBorders>
              <w:top w:val="nil"/>
              <w:left w:val="nil"/>
              <w:bottom w:val="nil"/>
              <w:right w:val="nil"/>
            </w:tcBorders>
            <w:shd w:val="clear" w:color="auto" w:fill="auto"/>
            <w:vAlign w:val="center"/>
            <w:hideMark/>
          </w:tcPr>
          <w:p w14:paraId="23A52908"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1223E84F"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0693CE5C"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6F60409D"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336" w:type="dxa"/>
            <w:gridSpan w:val="2"/>
            <w:tcBorders>
              <w:top w:val="nil"/>
              <w:left w:val="nil"/>
              <w:bottom w:val="nil"/>
              <w:right w:val="nil"/>
            </w:tcBorders>
            <w:shd w:val="clear" w:color="auto" w:fill="auto"/>
            <w:vAlign w:val="center"/>
            <w:hideMark/>
          </w:tcPr>
          <w:p w14:paraId="5A9BB2C8"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2226844A"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3AADD85C"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3A521438"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79DE772A"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668E89C1"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0547A8ED"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29285095"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0AA83EB9"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356" w:type="dxa"/>
            <w:gridSpan w:val="2"/>
            <w:tcBorders>
              <w:top w:val="nil"/>
              <w:left w:val="nil"/>
              <w:bottom w:val="nil"/>
              <w:right w:val="nil"/>
            </w:tcBorders>
            <w:shd w:val="clear" w:color="auto" w:fill="auto"/>
            <w:vAlign w:val="center"/>
            <w:hideMark/>
          </w:tcPr>
          <w:p w14:paraId="737AE378"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4C756F80"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5043538C"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41E8F7BA"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21747A8E"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0C8E6737"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19" w:type="dxa"/>
            <w:gridSpan w:val="2"/>
            <w:tcBorders>
              <w:top w:val="nil"/>
              <w:left w:val="nil"/>
              <w:bottom w:val="nil"/>
              <w:right w:val="nil"/>
            </w:tcBorders>
            <w:shd w:val="clear" w:color="auto" w:fill="auto"/>
            <w:vAlign w:val="center"/>
            <w:hideMark/>
          </w:tcPr>
          <w:p w14:paraId="4E1A6359"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561" w:type="dxa"/>
            <w:gridSpan w:val="2"/>
            <w:tcBorders>
              <w:top w:val="nil"/>
              <w:left w:val="nil"/>
              <w:bottom w:val="nil"/>
              <w:right w:val="nil"/>
            </w:tcBorders>
            <w:shd w:val="clear" w:color="auto" w:fill="auto"/>
            <w:vAlign w:val="center"/>
            <w:hideMark/>
          </w:tcPr>
          <w:p w14:paraId="65623A47"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046293AF" w14:textId="77777777" w:rsidR="0056489E" w:rsidRPr="0056489E" w:rsidRDefault="0056489E" w:rsidP="00F33150">
            <w:pPr>
              <w:spacing w:after="0" w:line="240" w:lineRule="auto"/>
              <w:rPr>
                <w:rFonts w:ascii="Calibri" w:eastAsia="Times New Roman" w:hAnsi="Calibri" w:cs="Times New Roman"/>
                <w:color w:val="000000"/>
                <w:lang w:eastAsia="es-MX"/>
              </w:rPr>
            </w:pPr>
          </w:p>
        </w:tc>
      </w:tr>
      <w:tr w:rsidR="00C52B57" w:rsidRPr="0056489E" w14:paraId="57A9D2C2" w14:textId="77777777" w:rsidTr="00443D9F">
        <w:trPr>
          <w:gridAfter w:val="2"/>
          <w:wAfter w:w="392" w:type="dxa"/>
          <w:trHeight w:val="160"/>
        </w:trPr>
        <w:tc>
          <w:tcPr>
            <w:tcW w:w="319" w:type="dxa"/>
            <w:tcBorders>
              <w:top w:val="nil"/>
              <w:left w:val="nil"/>
              <w:bottom w:val="nil"/>
              <w:right w:val="nil"/>
            </w:tcBorders>
            <w:shd w:val="clear" w:color="auto" w:fill="auto"/>
            <w:noWrap/>
            <w:vAlign w:val="bottom"/>
            <w:hideMark/>
          </w:tcPr>
          <w:p w14:paraId="21FA432B"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18EF84B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7C32DE2"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5C402EE"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5BB13768"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38A76D8B"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0A224265"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5F59C87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126BC09E"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4AC922E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214C9F8F"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1391E7CD"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5F765573"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59B8FC8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28BCF2DB"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73BD824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5832" w:type="dxa"/>
            <w:gridSpan w:val="54"/>
            <w:vMerge w:val="restart"/>
            <w:tcBorders>
              <w:top w:val="nil"/>
              <w:left w:val="nil"/>
              <w:bottom w:val="nil"/>
              <w:right w:val="nil"/>
            </w:tcBorders>
            <w:shd w:val="clear" w:color="auto" w:fill="auto"/>
            <w:noWrap/>
            <w:vAlign w:val="center"/>
            <w:hideMark/>
          </w:tcPr>
          <w:p w14:paraId="483C3CB4" w14:textId="77777777" w:rsidR="0056489E" w:rsidRPr="0056489E" w:rsidRDefault="0056489E" w:rsidP="00F33150">
            <w:pPr>
              <w:spacing w:after="0" w:line="240" w:lineRule="auto"/>
              <w:jc w:val="center"/>
              <w:rPr>
                <w:rFonts w:ascii="Calibri" w:eastAsia="Times New Roman" w:hAnsi="Calibri" w:cs="Times New Roman"/>
                <w:color w:val="000000"/>
                <w:sz w:val="28"/>
                <w:szCs w:val="28"/>
                <w:lang w:eastAsia="es-MX"/>
              </w:rPr>
            </w:pPr>
            <w:r w:rsidRPr="0056489E">
              <w:rPr>
                <w:rFonts w:ascii="Calibri" w:eastAsia="Times New Roman" w:hAnsi="Calibri" w:cs="Times New Roman"/>
                <w:color w:val="000000"/>
                <w:sz w:val="28"/>
                <w:szCs w:val="28"/>
                <w:lang w:eastAsia="es-MX"/>
              </w:rPr>
              <w:t xml:space="preserve">PRESENTADO POR: </w:t>
            </w:r>
          </w:p>
        </w:tc>
        <w:tc>
          <w:tcPr>
            <w:tcW w:w="230" w:type="dxa"/>
            <w:gridSpan w:val="3"/>
            <w:tcBorders>
              <w:top w:val="nil"/>
              <w:left w:val="nil"/>
              <w:bottom w:val="nil"/>
              <w:right w:val="nil"/>
            </w:tcBorders>
            <w:shd w:val="clear" w:color="auto" w:fill="auto"/>
            <w:noWrap/>
            <w:vAlign w:val="bottom"/>
            <w:hideMark/>
          </w:tcPr>
          <w:p w14:paraId="49F1ADEA" w14:textId="77777777" w:rsidR="0056489E" w:rsidRPr="0056489E" w:rsidRDefault="0056489E" w:rsidP="00F33150">
            <w:pPr>
              <w:spacing w:after="0" w:line="240" w:lineRule="auto"/>
              <w:rPr>
                <w:rFonts w:ascii="Calibri" w:eastAsia="Times New Roman" w:hAnsi="Calibri" w:cs="Times New Roman"/>
                <w:color w:val="000000"/>
                <w:lang w:eastAsia="es-MX"/>
              </w:rPr>
            </w:pPr>
          </w:p>
        </w:tc>
      </w:tr>
      <w:tr w:rsidR="00C52B57" w:rsidRPr="0056489E" w14:paraId="5BE813F7" w14:textId="77777777" w:rsidTr="00443D9F">
        <w:trPr>
          <w:gridAfter w:val="2"/>
          <w:wAfter w:w="392" w:type="dxa"/>
          <w:trHeight w:val="160"/>
        </w:trPr>
        <w:tc>
          <w:tcPr>
            <w:tcW w:w="319" w:type="dxa"/>
            <w:tcBorders>
              <w:top w:val="nil"/>
              <w:left w:val="nil"/>
              <w:bottom w:val="nil"/>
              <w:right w:val="nil"/>
            </w:tcBorders>
            <w:shd w:val="clear" w:color="auto" w:fill="auto"/>
            <w:noWrap/>
            <w:vAlign w:val="bottom"/>
            <w:hideMark/>
          </w:tcPr>
          <w:p w14:paraId="290733C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1459D77F"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5ACEF30"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660EC4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2F55A348"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0365D72E"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74FCA0E7"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1AB5A9AB"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463AC064"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56F389CE"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57FA76A1"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3EA5F3AD"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7F8210FB"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3BD264EB"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11766F6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079C88B4"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5832" w:type="dxa"/>
            <w:gridSpan w:val="54"/>
            <w:vMerge/>
            <w:tcBorders>
              <w:top w:val="nil"/>
              <w:left w:val="nil"/>
              <w:bottom w:val="nil"/>
              <w:right w:val="nil"/>
            </w:tcBorders>
            <w:vAlign w:val="center"/>
            <w:hideMark/>
          </w:tcPr>
          <w:p w14:paraId="1B352368" w14:textId="77777777" w:rsidR="0056489E" w:rsidRPr="0056489E" w:rsidRDefault="0056489E" w:rsidP="00F33150">
            <w:pPr>
              <w:spacing w:after="0" w:line="240" w:lineRule="auto"/>
              <w:rPr>
                <w:rFonts w:ascii="Calibri" w:eastAsia="Times New Roman" w:hAnsi="Calibri" w:cs="Times New Roman"/>
                <w:color w:val="000000"/>
                <w:sz w:val="28"/>
                <w:szCs w:val="28"/>
                <w:lang w:eastAsia="es-MX"/>
              </w:rPr>
            </w:pPr>
          </w:p>
        </w:tc>
        <w:tc>
          <w:tcPr>
            <w:tcW w:w="230" w:type="dxa"/>
            <w:gridSpan w:val="3"/>
            <w:tcBorders>
              <w:top w:val="nil"/>
              <w:left w:val="nil"/>
              <w:bottom w:val="nil"/>
              <w:right w:val="nil"/>
            </w:tcBorders>
            <w:shd w:val="clear" w:color="auto" w:fill="auto"/>
            <w:noWrap/>
            <w:vAlign w:val="bottom"/>
            <w:hideMark/>
          </w:tcPr>
          <w:p w14:paraId="609C013B" w14:textId="77777777" w:rsidR="0056489E" w:rsidRPr="0056489E" w:rsidRDefault="0056489E" w:rsidP="00F33150">
            <w:pPr>
              <w:spacing w:after="0" w:line="240" w:lineRule="auto"/>
              <w:rPr>
                <w:rFonts w:ascii="Calibri" w:eastAsia="Times New Roman" w:hAnsi="Calibri" w:cs="Times New Roman"/>
                <w:color w:val="000000"/>
                <w:lang w:eastAsia="es-MX"/>
              </w:rPr>
            </w:pPr>
          </w:p>
        </w:tc>
      </w:tr>
      <w:tr w:rsidR="00C52B57" w:rsidRPr="0056489E" w14:paraId="29E32BE5" w14:textId="77777777" w:rsidTr="00443D9F">
        <w:trPr>
          <w:gridAfter w:val="2"/>
          <w:wAfter w:w="392" w:type="dxa"/>
          <w:trHeight w:val="152"/>
        </w:trPr>
        <w:tc>
          <w:tcPr>
            <w:tcW w:w="319" w:type="dxa"/>
            <w:tcBorders>
              <w:top w:val="nil"/>
              <w:left w:val="nil"/>
              <w:bottom w:val="nil"/>
              <w:right w:val="nil"/>
            </w:tcBorders>
            <w:shd w:val="clear" w:color="auto" w:fill="auto"/>
            <w:noWrap/>
            <w:vAlign w:val="bottom"/>
            <w:hideMark/>
          </w:tcPr>
          <w:p w14:paraId="7152DB4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12B2DF8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336027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A08EFC2"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43E2DA97"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70E8A918"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28AC008C"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699DB40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62106115"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29695C1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49FEA2B1"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48B42CF4"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432D5F83"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3EB5FA62"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66535A9D"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26C8312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5832" w:type="dxa"/>
            <w:gridSpan w:val="54"/>
            <w:vMerge/>
            <w:tcBorders>
              <w:top w:val="nil"/>
              <w:left w:val="nil"/>
              <w:bottom w:val="nil"/>
              <w:right w:val="nil"/>
            </w:tcBorders>
            <w:vAlign w:val="center"/>
            <w:hideMark/>
          </w:tcPr>
          <w:p w14:paraId="691238CC" w14:textId="77777777" w:rsidR="0056489E" w:rsidRPr="0056489E" w:rsidRDefault="0056489E" w:rsidP="00F33150">
            <w:pPr>
              <w:spacing w:after="0" w:line="240" w:lineRule="auto"/>
              <w:rPr>
                <w:rFonts w:ascii="Calibri" w:eastAsia="Times New Roman" w:hAnsi="Calibri" w:cs="Times New Roman"/>
                <w:color w:val="000000"/>
                <w:sz w:val="28"/>
                <w:szCs w:val="28"/>
                <w:lang w:eastAsia="es-MX"/>
              </w:rPr>
            </w:pPr>
          </w:p>
        </w:tc>
        <w:tc>
          <w:tcPr>
            <w:tcW w:w="230" w:type="dxa"/>
            <w:gridSpan w:val="3"/>
            <w:tcBorders>
              <w:top w:val="nil"/>
              <w:left w:val="nil"/>
              <w:bottom w:val="nil"/>
              <w:right w:val="nil"/>
            </w:tcBorders>
            <w:shd w:val="clear" w:color="auto" w:fill="auto"/>
            <w:noWrap/>
            <w:vAlign w:val="bottom"/>
            <w:hideMark/>
          </w:tcPr>
          <w:p w14:paraId="7B19DA93" w14:textId="77777777" w:rsidR="0056489E" w:rsidRPr="0056489E" w:rsidRDefault="0056489E" w:rsidP="00F33150">
            <w:pPr>
              <w:spacing w:after="0" w:line="240" w:lineRule="auto"/>
              <w:rPr>
                <w:rFonts w:ascii="Calibri" w:eastAsia="Times New Roman" w:hAnsi="Calibri" w:cs="Times New Roman"/>
                <w:color w:val="000000"/>
                <w:lang w:eastAsia="es-MX"/>
              </w:rPr>
            </w:pPr>
          </w:p>
        </w:tc>
      </w:tr>
      <w:tr w:rsidR="00443D9F" w:rsidRPr="0056489E" w14:paraId="75BC2799" w14:textId="77777777" w:rsidTr="00443D9F">
        <w:trPr>
          <w:gridAfter w:val="3"/>
          <w:wAfter w:w="421" w:type="dxa"/>
          <w:trHeight w:val="88"/>
        </w:trPr>
        <w:tc>
          <w:tcPr>
            <w:tcW w:w="319" w:type="dxa"/>
            <w:tcBorders>
              <w:top w:val="nil"/>
              <w:left w:val="nil"/>
              <w:bottom w:val="nil"/>
              <w:right w:val="nil"/>
            </w:tcBorders>
            <w:shd w:val="clear" w:color="auto" w:fill="auto"/>
            <w:noWrap/>
            <w:vAlign w:val="bottom"/>
            <w:hideMark/>
          </w:tcPr>
          <w:p w14:paraId="0B17B8A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2813849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FD21E8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AE9BEB8"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4446499F"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57833C1E"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60A61F31"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600781E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1B0F525D"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35D76C4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246216B2"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620D6CE6"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3817A346"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7DDF879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0361EA4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5E6461DB"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C0AE8C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990C214"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19" w:type="dxa"/>
            <w:gridSpan w:val="3"/>
            <w:tcBorders>
              <w:top w:val="nil"/>
              <w:left w:val="nil"/>
              <w:bottom w:val="nil"/>
              <w:right w:val="nil"/>
            </w:tcBorders>
            <w:shd w:val="clear" w:color="auto" w:fill="auto"/>
            <w:noWrap/>
            <w:vAlign w:val="bottom"/>
            <w:hideMark/>
          </w:tcPr>
          <w:p w14:paraId="2172646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4"/>
            <w:tcBorders>
              <w:top w:val="nil"/>
              <w:left w:val="nil"/>
              <w:bottom w:val="nil"/>
              <w:right w:val="nil"/>
            </w:tcBorders>
            <w:shd w:val="clear" w:color="auto" w:fill="auto"/>
            <w:noWrap/>
            <w:vAlign w:val="bottom"/>
            <w:hideMark/>
          </w:tcPr>
          <w:p w14:paraId="3C83069B"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3"/>
            <w:tcBorders>
              <w:top w:val="nil"/>
              <w:left w:val="nil"/>
              <w:bottom w:val="nil"/>
              <w:right w:val="nil"/>
            </w:tcBorders>
            <w:shd w:val="clear" w:color="auto" w:fill="auto"/>
            <w:noWrap/>
            <w:vAlign w:val="bottom"/>
            <w:hideMark/>
          </w:tcPr>
          <w:p w14:paraId="09A148D2"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B7351F8"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21C5AF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4DB186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36" w:type="dxa"/>
            <w:gridSpan w:val="2"/>
            <w:tcBorders>
              <w:top w:val="nil"/>
              <w:left w:val="nil"/>
              <w:bottom w:val="nil"/>
              <w:right w:val="nil"/>
            </w:tcBorders>
            <w:shd w:val="clear" w:color="auto" w:fill="auto"/>
            <w:noWrap/>
            <w:vAlign w:val="bottom"/>
            <w:hideMark/>
          </w:tcPr>
          <w:p w14:paraId="1443799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B9B5CDB"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2462BB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90772D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DCD121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F3B1B52"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994105F"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04508D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37020F4"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56" w:type="dxa"/>
            <w:gridSpan w:val="2"/>
            <w:tcBorders>
              <w:top w:val="nil"/>
              <w:left w:val="nil"/>
              <w:bottom w:val="nil"/>
              <w:right w:val="nil"/>
            </w:tcBorders>
            <w:shd w:val="clear" w:color="auto" w:fill="auto"/>
            <w:noWrap/>
            <w:vAlign w:val="bottom"/>
            <w:hideMark/>
          </w:tcPr>
          <w:p w14:paraId="6FAD011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B10928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5D1E23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FDF3E8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26E9AE2"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838A1D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19" w:type="dxa"/>
            <w:gridSpan w:val="2"/>
            <w:tcBorders>
              <w:top w:val="nil"/>
              <w:left w:val="nil"/>
              <w:bottom w:val="nil"/>
              <w:right w:val="nil"/>
            </w:tcBorders>
            <w:shd w:val="clear" w:color="auto" w:fill="auto"/>
            <w:noWrap/>
            <w:vAlign w:val="bottom"/>
            <w:hideMark/>
          </w:tcPr>
          <w:p w14:paraId="0FA5E23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561" w:type="dxa"/>
            <w:gridSpan w:val="2"/>
            <w:tcBorders>
              <w:top w:val="nil"/>
              <w:left w:val="nil"/>
              <w:bottom w:val="nil"/>
              <w:right w:val="nil"/>
            </w:tcBorders>
            <w:shd w:val="clear" w:color="auto" w:fill="auto"/>
            <w:noWrap/>
            <w:vAlign w:val="bottom"/>
            <w:hideMark/>
          </w:tcPr>
          <w:p w14:paraId="69E33BE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D7DFF68" w14:textId="77777777" w:rsidR="0056489E" w:rsidRPr="0056489E" w:rsidRDefault="0056489E" w:rsidP="00F33150">
            <w:pPr>
              <w:spacing w:after="0" w:line="240" w:lineRule="auto"/>
              <w:rPr>
                <w:rFonts w:ascii="Calibri" w:eastAsia="Times New Roman" w:hAnsi="Calibri" w:cs="Times New Roman"/>
                <w:color w:val="000000"/>
                <w:lang w:eastAsia="es-MX"/>
              </w:rPr>
            </w:pPr>
          </w:p>
        </w:tc>
      </w:tr>
      <w:tr w:rsidR="00443D9F" w:rsidRPr="0056489E" w14:paraId="1DF7E4D8" w14:textId="77777777" w:rsidTr="00443D9F">
        <w:trPr>
          <w:gridAfter w:val="3"/>
          <w:wAfter w:w="421" w:type="dxa"/>
          <w:trHeight w:val="82"/>
        </w:trPr>
        <w:tc>
          <w:tcPr>
            <w:tcW w:w="319" w:type="dxa"/>
            <w:tcBorders>
              <w:top w:val="nil"/>
              <w:left w:val="nil"/>
              <w:bottom w:val="nil"/>
              <w:right w:val="nil"/>
            </w:tcBorders>
            <w:shd w:val="clear" w:color="auto" w:fill="auto"/>
            <w:noWrap/>
            <w:vAlign w:val="bottom"/>
            <w:hideMark/>
          </w:tcPr>
          <w:p w14:paraId="4E480B3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3CE36040"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9F04938"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235DE9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37A9C47D"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06E3C3A2"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6AD4D79E"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0260CA54"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563EAACB"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3D2B0304"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361F960F"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74CC7C9C"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63D57198"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0E73B70D"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0842379B"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6F5BEC8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48DF23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492663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19" w:type="dxa"/>
            <w:gridSpan w:val="3"/>
            <w:tcBorders>
              <w:top w:val="nil"/>
              <w:left w:val="nil"/>
              <w:bottom w:val="nil"/>
              <w:right w:val="nil"/>
            </w:tcBorders>
            <w:shd w:val="clear" w:color="auto" w:fill="auto"/>
            <w:noWrap/>
            <w:vAlign w:val="bottom"/>
            <w:hideMark/>
          </w:tcPr>
          <w:p w14:paraId="3F6879A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4"/>
            <w:tcBorders>
              <w:top w:val="nil"/>
              <w:left w:val="nil"/>
              <w:bottom w:val="nil"/>
              <w:right w:val="nil"/>
            </w:tcBorders>
            <w:shd w:val="clear" w:color="auto" w:fill="auto"/>
            <w:noWrap/>
            <w:vAlign w:val="bottom"/>
            <w:hideMark/>
          </w:tcPr>
          <w:p w14:paraId="26104A3F"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3"/>
            <w:tcBorders>
              <w:top w:val="nil"/>
              <w:left w:val="nil"/>
              <w:bottom w:val="nil"/>
              <w:right w:val="nil"/>
            </w:tcBorders>
            <w:shd w:val="clear" w:color="auto" w:fill="auto"/>
            <w:noWrap/>
            <w:vAlign w:val="bottom"/>
            <w:hideMark/>
          </w:tcPr>
          <w:p w14:paraId="59FD2468"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F6A9B9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7E0130D"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A47A4BB"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36" w:type="dxa"/>
            <w:gridSpan w:val="2"/>
            <w:tcBorders>
              <w:top w:val="nil"/>
              <w:left w:val="nil"/>
              <w:bottom w:val="nil"/>
              <w:right w:val="nil"/>
            </w:tcBorders>
            <w:shd w:val="clear" w:color="auto" w:fill="auto"/>
            <w:noWrap/>
            <w:vAlign w:val="bottom"/>
            <w:hideMark/>
          </w:tcPr>
          <w:p w14:paraId="7987469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5ABF29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086355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7B9241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4A99BB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9C8430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2BF50B0"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08722D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B4F6C3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56" w:type="dxa"/>
            <w:gridSpan w:val="2"/>
            <w:tcBorders>
              <w:top w:val="nil"/>
              <w:left w:val="nil"/>
              <w:bottom w:val="nil"/>
              <w:right w:val="nil"/>
            </w:tcBorders>
            <w:shd w:val="clear" w:color="auto" w:fill="auto"/>
            <w:noWrap/>
            <w:vAlign w:val="bottom"/>
            <w:hideMark/>
          </w:tcPr>
          <w:p w14:paraId="30F74DF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A773B20"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B24032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F99E8C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E83ECA4"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61A1AF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19" w:type="dxa"/>
            <w:gridSpan w:val="2"/>
            <w:tcBorders>
              <w:top w:val="nil"/>
              <w:left w:val="nil"/>
              <w:bottom w:val="nil"/>
              <w:right w:val="nil"/>
            </w:tcBorders>
            <w:shd w:val="clear" w:color="auto" w:fill="auto"/>
            <w:noWrap/>
            <w:vAlign w:val="bottom"/>
            <w:hideMark/>
          </w:tcPr>
          <w:p w14:paraId="0288F882"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561" w:type="dxa"/>
            <w:gridSpan w:val="2"/>
            <w:tcBorders>
              <w:top w:val="nil"/>
              <w:left w:val="nil"/>
              <w:bottom w:val="nil"/>
              <w:right w:val="nil"/>
            </w:tcBorders>
            <w:shd w:val="clear" w:color="auto" w:fill="auto"/>
            <w:noWrap/>
            <w:vAlign w:val="bottom"/>
            <w:hideMark/>
          </w:tcPr>
          <w:p w14:paraId="5BB23BF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FB42B8F" w14:textId="77777777" w:rsidR="0056489E" w:rsidRPr="0056489E" w:rsidRDefault="0056489E" w:rsidP="00F33150">
            <w:pPr>
              <w:spacing w:after="0" w:line="240" w:lineRule="auto"/>
              <w:rPr>
                <w:rFonts w:ascii="Calibri" w:eastAsia="Times New Roman" w:hAnsi="Calibri" w:cs="Times New Roman"/>
                <w:color w:val="000000"/>
                <w:lang w:eastAsia="es-MX"/>
              </w:rPr>
            </w:pPr>
          </w:p>
        </w:tc>
      </w:tr>
      <w:tr w:rsidR="00443D9F" w:rsidRPr="0056489E" w14:paraId="619EDE3F" w14:textId="77777777" w:rsidTr="00443D9F">
        <w:trPr>
          <w:gridAfter w:val="3"/>
          <w:wAfter w:w="421" w:type="dxa"/>
          <w:trHeight w:val="92"/>
        </w:trPr>
        <w:tc>
          <w:tcPr>
            <w:tcW w:w="319" w:type="dxa"/>
            <w:tcBorders>
              <w:top w:val="nil"/>
              <w:left w:val="nil"/>
              <w:bottom w:val="nil"/>
              <w:right w:val="nil"/>
            </w:tcBorders>
            <w:shd w:val="clear" w:color="auto" w:fill="auto"/>
            <w:noWrap/>
            <w:vAlign w:val="bottom"/>
            <w:hideMark/>
          </w:tcPr>
          <w:p w14:paraId="4A12E86B"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526B225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310684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77D2004"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76422A84"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63660DD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5D2D4BDD"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2DC452ED"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5FAE0851"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3281EA70"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3D0B8A74"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7ECB4DB7"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587173EB"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1378E3C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1FC60D60"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0BFBE070"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8DDE3E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37C1B9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19" w:type="dxa"/>
            <w:gridSpan w:val="3"/>
            <w:tcBorders>
              <w:top w:val="nil"/>
              <w:left w:val="nil"/>
              <w:bottom w:val="nil"/>
              <w:right w:val="nil"/>
            </w:tcBorders>
            <w:shd w:val="clear" w:color="auto" w:fill="auto"/>
            <w:noWrap/>
            <w:vAlign w:val="bottom"/>
            <w:hideMark/>
          </w:tcPr>
          <w:p w14:paraId="5B3C069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4"/>
            <w:tcBorders>
              <w:top w:val="nil"/>
              <w:left w:val="nil"/>
              <w:bottom w:val="nil"/>
              <w:right w:val="nil"/>
            </w:tcBorders>
            <w:shd w:val="clear" w:color="auto" w:fill="auto"/>
            <w:noWrap/>
            <w:vAlign w:val="bottom"/>
            <w:hideMark/>
          </w:tcPr>
          <w:p w14:paraId="28D59D4F"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3"/>
            <w:tcBorders>
              <w:top w:val="nil"/>
              <w:left w:val="nil"/>
              <w:bottom w:val="nil"/>
              <w:right w:val="nil"/>
            </w:tcBorders>
            <w:shd w:val="clear" w:color="auto" w:fill="auto"/>
            <w:noWrap/>
            <w:vAlign w:val="bottom"/>
            <w:hideMark/>
          </w:tcPr>
          <w:p w14:paraId="260099FF"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0208B4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B8AF84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D62C5EF"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36" w:type="dxa"/>
            <w:gridSpan w:val="2"/>
            <w:tcBorders>
              <w:top w:val="nil"/>
              <w:left w:val="nil"/>
              <w:bottom w:val="nil"/>
              <w:right w:val="nil"/>
            </w:tcBorders>
            <w:shd w:val="clear" w:color="auto" w:fill="auto"/>
            <w:noWrap/>
            <w:vAlign w:val="bottom"/>
            <w:hideMark/>
          </w:tcPr>
          <w:p w14:paraId="71502E7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C13D13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F4D1ABF"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C07D1F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30F2D52"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84AAA4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3728F6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CF42BB2"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E3D3E3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56" w:type="dxa"/>
            <w:gridSpan w:val="2"/>
            <w:tcBorders>
              <w:top w:val="nil"/>
              <w:left w:val="nil"/>
              <w:bottom w:val="nil"/>
              <w:right w:val="nil"/>
            </w:tcBorders>
            <w:shd w:val="clear" w:color="auto" w:fill="auto"/>
            <w:noWrap/>
            <w:vAlign w:val="bottom"/>
            <w:hideMark/>
          </w:tcPr>
          <w:p w14:paraId="3E892CEF"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F8D9C0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6A76BCB"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FDF2DE0"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FEFD020"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E104F1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19" w:type="dxa"/>
            <w:gridSpan w:val="2"/>
            <w:tcBorders>
              <w:top w:val="nil"/>
              <w:left w:val="nil"/>
              <w:bottom w:val="nil"/>
              <w:right w:val="nil"/>
            </w:tcBorders>
            <w:shd w:val="clear" w:color="auto" w:fill="auto"/>
            <w:noWrap/>
            <w:vAlign w:val="bottom"/>
            <w:hideMark/>
          </w:tcPr>
          <w:p w14:paraId="32B6FBC0"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561" w:type="dxa"/>
            <w:gridSpan w:val="2"/>
            <w:tcBorders>
              <w:top w:val="nil"/>
              <w:left w:val="nil"/>
              <w:bottom w:val="nil"/>
              <w:right w:val="nil"/>
            </w:tcBorders>
            <w:shd w:val="clear" w:color="auto" w:fill="auto"/>
            <w:noWrap/>
            <w:vAlign w:val="bottom"/>
            <w:hideMark/>
          </w:tcPr>
          <w:p w14:paraId="30E4B8C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191CE29" w14:textId="77777777" w:rsidR="0056489E" w:rsidRPr="0056489E" w:rsidRDefault="0056489E" w:rsidP="00F33150">
            <w:pPr>
              <w:spacing w:after="0" w:line="240" w:lineRule="auto"/>
              <w:rPr>
                <w:rFonts w:ascii="Calibri" w:eastAsia="Times New Roman" w:hAnsi="Calibri" w:cs="Times New Roman"/>
                <w:color w:val="000000"/>
                <w:lang w:eastAsia="es-MX"/>
              </w:rPr>
            </w:pPr>
          </w:p>
        </w:tc>
      </w:tr>
      <w:tr w:rsidR="00443D9F" w:rsidRPr="0056489E" w14:paraId="64711651" w14:textId="77777777" w:rsidTr="00443D9F">
        <w:trPr>
          <w:gridAfter w:val="3"/>
          <w:wAfter w:w="421" w:type="dxa"/>
          <w:trHeight w:val="45"/>
        </w:trPr>
        <w:tc>
          <w:tcPr>
            <w:tcW w:w="319" w:type="dxa"/>
            <w:tcBorders>
              <w:top w:val="nil"/>
              <w:left w:val="nil"/>
              <w:bottom w:val="nil"/>
              <w:right w:val="nil"/>
            </w:tcBorders>
            <w:shd w:val="clear" w:color="auto" w:fill="auto"/>
            <w:noWrap/>
            <w:vAlign w:val="bottom"/>
            <w:hideMark/>
          </w:tcPr>
          <w:p w14:paraId="26C1118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57CAE89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E4A0D0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9E2780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2024282C"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2625E23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16646E11"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25DF2EF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7E1A44D9"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50D027B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5C90DDD0"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3C9A6D33"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0B5C01F1"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63C327CE"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50DAFEF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7C73867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6F998E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06BDFD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19" w:type="dxa"/>
            <w:gridSpan w:val="3"/>
            <w:tcBorders>
              <w:top w:val="nil"/>
              <w:left w:val="nil"/>
              <w:bottom w:val="nil"/>
              <w:right w:val="nil"/>
            </w:tcBorders>
            <w:shd w:val="clear" w:color="auto" w:fill="auto"/>
            <w:noWrap/>
            <w:vAlign w:val="bottom"/>
            <w:hideMark/>
          </w:tcPr>
          <w:p w14:paraId="2577E43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4"/>
            <w:tcBorders>
              <w:top w:val="nil"/>
              <w:left w:val="nil"/>
              <w:bottom w:val="nil"/>
              <w:right w:val="nil"/>
            </w:tcBorders>
            <w:shd w:val="clear" w:color="auto" w:fill="auto"/>
            <w:noWrap/>
            <w:vAlign w:val="bottom"/>
            <w:hideMark/>
          </w:tcPr>
          <w:p w14:paraId="037A33E0"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3"/>
            <w:tcBorders>
              <w:top w:val="nil"/>
              <w:left w:val="nil"/>
              <w:bottom w:val="nil"/>
              <w:right w:val="nil"/>
            </w:tcBorders>
            <w:shd w:val="clear" w:color="auto" w:fill="auto"/>
            <w:noWrap/>
            <w:vAlign w:val="bottom"/>
            <w:hideMark/>
          </w:tcPr>
          <w:p w14:paraId="0224C67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7DE452D"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510C4EB"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F5F0F42"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36" w:type="dxa"/>
            <w:gridSpan w:val="2"/>
            <w:tcBorders>
              <w:top w:val="nil"/>
              <w:left w:val="nil"/>
              <w:bottom w:val="nil"/>
              <w:right w:val="nil"/>
            </w:tcBorders>
            <w:shd w:val="clear" w:color="auto" w:fill="auto"/>
            <w:noWrap/>
            <w:vAlign w:val="bottom"/>
            <w:hideMark/>
          </w:tcPr>
          <w:p w14:paraId="2CD95768"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8FAF12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E01F368"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BE3A3E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71323C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44FEA0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8D2B204"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6040D4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47D7398"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56" w:type="dxa"/>
            <w:gridSpan w:val="2"/>
            <w:tcBorders>
              <w:top w:val="nil"/>
              <w:left w:val="nil"/>
              <w:bottom w:val="nil"/>
              <w:right w:val="nil"/>
            </w:tcBorders>
            <w:shd w:val="clear" w:color="auto" w:fill="auto"/>
            <w:noWrap/>
            <w:vAlign w:val="bottom"/>
            <w:hideMark/>
          </w:tcPr>
          <w:p w14:paraId="1BC8672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22A5AA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DE55CF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32C398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2A81364"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4FC95E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19" w:type="dxa"/>
            <w:gridSpan w:val="2"/>
            <w:tcBorders>
              <w:top w:val="nil"/>
              <w:left w:val="nil"/>
              <w:bottom w:val="nil"/>
              <w:right w:val="nil"/>
            </w:tcBorders>
            <w:shd w:val="clear" w:color="auto" w:fill="auto"/>
            <w:noWrap/>
            <w:vAlign w:val="bottom"/>
            <w:hideMark/>
          </w:tcPr>
          <w:p w14:paraId="790FB00E"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561" w:type="dxa"/>
            <w:gridSpan w:val="2"/>
            <w:tcBorders>
              <w:top w:val="nil"/>
              <w:left w:val="nil"/>
              <w:bottom w:val="nil"/>
              <w:right w:val="nil"/>
            </w:tcBorders>
            <w:shd w:val="clear" w:color="auto" w:fill="auto"/>
            <w:noWrap/>
            <w:vAlign w:val="bottom"/>
            <w:hideMark/>
          </w:tcPr>
          <w:p w14:paraId="69E213ED"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1235B44" w14:textId="77777777" w:rsidR="0056489E" w:rsidRPr="0056489E" w:rsidRDefault="0056489E" w:rsidP="00F33150">
            <w:pPr>
              <w:spacing w:after="0" w:line="240" w:lineRule="auto"/>
              <w:rPr>
                <w:rFonts w:ascii="Calibri" w:eastAsia="Times New Roman" w:hAnsi="Calibri" w:cs="Times New Roman"/>
                <w:color w:val="000000"/>
                <w:lang w:eastAsia="es-MX"/>
              </w:rPr>
            </w:pPr>
          </w:p>
        </w:tc>
      </w:tr>
      <w:tr w:rsidR="00C52B57" w:rsidRPr="0056489E" w14:paraId="26732D3D" w14:textId="77777777" w:rsidTr="00443D9F">
        <w:trPr>
          <w:gridAfter w:val="2"/>
          <w:wAfter w:w="392" w:type="dxa"/>
          <w:trHeight w:val="170"/>
        </w:trPr>
        <w:tc>
          <w:tcPr>
            <w:tcW w:w="319" w:type="dxa"/>
            <w:tcBorders>
              <w:top w:val="nil"/>
              <w:left w:val="nil"/>
              <w:bottom w:val="nil"/>
              <w:right w:val="nil"/>
            </w:tcBorders>
            <w:shd w:val="clear" w:color="auto" w:fill="auto"/>
            <w:noWrap/>
            <w:vAlign w:val="bottom"/>
            <w:hideMark/>
          </w:tcPr>
          <w:p w14:paraId="617220B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725E70B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C16DA9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3CCE964"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67225194"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2AA09A12"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6E436F51"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2C125AE8"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57364016"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5745629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1BE4D39D"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3496F8D1"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1ED4280B"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4C10F7B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41FC6A38"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0B83C36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5832" w:type="dxa"/>
            <w:gridSpan w:val="54"/>
            <w:tcBorders>
              <w:top w:val="nil"/>
              <w:left w:val="nil"/>
              <w:bottom w:val="nil"/>
              <w:right w:val="nil"/>
            </w:tcBorders>
            <w:shd w:val="clear" w:color="auto" w:fill="auto"/>
            <w:noWrap/>
            <w:vAlign w:val="bottom"/>
            <w:hideMark/>
          </w:tcPr>
          <w:p w14:paraId="58EC372F"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30" w:type="dxa"/>
            <w:gridSpan w:val="3"/>
            <w:tcBorders>
              <w:top w:val="nil"/>
              <w:left w:val="nil"/>
              <w:bottom w:val="nil"/>
              <w:right w:val="nil"/>
            </w:tcBorders>
            <w:shd w:val="clear" w:color="auto" w:fill="auto"/>
            <w:noWrap/>
            <w:vAlign w:val="bottom"/>
            <w:hideMark/>
          </w:tcPr>
          <w:p w14:paraId="790DEE12" w14:textId="77777777" w:rsidR="0056489E" w:rsidRPr="0056489E" w:rsidRDefault="0056489E" w:rsidP="00F33150">
            <w:pPr>
              <w:spacing w:after="0" w:line="240" w:lineRule="auto"/>
              <w:rPr>
                <w:rFonts w:ascii="Calibri" w:eastAsia="Times New Roman" w:hAnsi="Calibri" w:cs="Times New Roman"/>
                <w:color w:val="000000"/>
                <w:lang w:eastAsia="es-MX"/>
              </w:rPr>
            </w:pPr>
          </w:p>
        </w:tc>
      </w:tr>
      <w:tr w:rsidR="00C52B57" w:rsidRPr="0056489E" w14:paraId="31EC20E7" w14:textId="77777777" w:rsidTr="00443D9F">
        <w:trPr>
          <w:gridAfter w:val="2"/>
          <w:wAfter w:w="392" w:type="dxa"/>
          <w:trHeight w:val="170"/>
        </w:trPr>
        <w:tc>
          <w:tcPr>
            <w:tcW w:w="319" w:type="dxa"/>
            <w:tcBorders>
              <w:top w:val="nil"/>
              <w:left w:val="nil"/>
              <w:bottom w:val="nil"/>
              <w:right w:val="nil"/>
            </w:tcBorders>
            <w:shd w:val="clear" w:color="auto" w:fill="auto"/>
            <w:noWrap/>
            <w:vAlign w:val="bottom"/>
            <w:hideMark/>
          </w:tcPr>
          <w:p w14:paraId="2B9B4B0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7F99815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F04AD5E"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17BCE3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75A39A87"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206C18DE"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6E02BECF"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7A5EF3F2"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27C188B8"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46A6D3C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091790CD"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681AC696"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66415895"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73F0422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63263C2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4CDDFBA2"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5832" w:type="dxa"/>
            <w:gridSpan w:val="54"/>
            <w:tcBorders>
              <w:top w:val="nil"/>
              <w:left w:val="nil"/>
              <w:bottom w:val="nil"/>
              <w:right w:val="nil"/>
            </w:tcBorders>
            <w:shd w:val="clear" w:color="auto" w:fill="auto"/>
            <w:vAlign w:val="center"/>
            <w:hideMark/>
          </w:tcPr>
          <w:p w14:paraId="7B0B456C" w14:textId="77777777" w:rsidR="0056489E" w:rsidRPr="0056489E" w:rsidRDefault="006B12B1" w:rsidP="00F33150">
            <w:pPr>
              <w:spacing w:after="0" w:line="240" w:lineRule="auto"/>
              <w:jc w:val="cente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SALMA YESENIA VELASCO GUIRAO</w:t>
            </w:r>
          </w:p>
        </w:tc>
        <w:tc>
          <w:tcPr>
            <w:tcW w:w="230" w:type="dxa"/>
            <w:gridSpan w:val="3"/>
            <w:tcBorders>
              <w:top w:val="nil"/>
              <w:left w:val="nil"/>
              <w:bottom w:val="nil"/>
              <w:right w:val="nil"/>
            </w:tcBorders>
            <w:shd w:val="clear" w:color="auto" w:fill="auto"/>
            <w:noWrap/>
            <w:vAlign w:val="bottom"/>
            <w:hideMark/>
          </w:tcPr>
          <w:p w14:paraId="7A733CB0" w14:textId="77777777" w:rsidR="0056489E" w:rsidRPr="0056489E" w:rsidRDefault="0056489E" w:rsidP="00F33150">
            <w:pPr>
              <w:spacing w:after="0" w:line="240" w:lineRule="auto"/>
              <w:rPr>
                <w:rFonts w:ascii="Calibri" w:eastAsia="Times New Roman" w:hAnsi="Calibri" w:cs="Times New Roman"/>
                <w:color w:val="000000"/>
                <w:lang w:eastAsia="es-MX"/>
              </w:rPr>
            </w:pPr>
          </w:p>
        </w:tc>
      </w:tr>
      <w:tr w:rsidR="00C52B57" w:rsidRPr="0056489E" w14:paraId="1E3C0A4D" w14:textId="77777777" w:rsidTr="00443D9F">
        <w:trPr>
          <w:gridAfter w:val="2"/>
          <w:wAfter w:w="392" w:type="dxa"/>
          <w:trHeight w:val="170"/>
        </w:trPr>
        <w:tc>
          <w:tcPr>
            <w:tcW w:w="319" w:type="dxa"/>
            <w:tcBorders>
              <w:top w:val="nil"/>
              <w:left w:val="nil"/>
              <w:bottom w:val="nil"/>
              <w:right w:val="nil"/>
            </w:tcBorders>
            <w:shd w:val="clear" w:color="auto" w:fill="auto"/>
            <w:noWrap/>
            <w:vAlign w:val="bottom"/>
            <w:hideMark/>
          </w:tcPr>
          <w:p w14:paraId="4AB7063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6A769D6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381A3C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F74F2F0"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4498E5BC"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38B2439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29D735EC"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403C5834"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6610A8F1"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282E0E8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09F016E1"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5AAA744D"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583CA183"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290CFBE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72279FAE"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7525D83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5832" w:type="dxa"/>
            <w:gridSpan w:val="54"/>
            <w:tcBorders>
              <w:top w:val="nil"/>
              <w:left w:val="nil"/>
              <w:bottom w:val="nil"/>
              <w:right w:val="nil"/>
            </w:tcBorders>
            <w:shd w:val="clear" w:color="auto" w:fill="auto"/>
            <w:noWrap/>
            <w:vAlign w:val="bottom"/>
            <w:hideMark/>
          </w:tcPr>
          <w:p w14:paraId="47E46F27" w14:textId="77777777" w:rsidR="0056489E" w:rsidRPr="0056489E" w:rsidRDefault="0056489E" w:rsidP="00F33150">
            <w:pPr>
              <w:spacing w:after="0" w:line="240" w:lineRule="auto"/>
              <w:jc w:val="center"/>
              <w:rPr>
                <w:rFonts w:ascii="Calibri" w:eastAsia="Times New Roman" w:hAnsi="Calibri" w:cs="Times New Roman"/>
                <w:color w:val="000000"/>
                <w:sz w:val="24"/>
                <w:szCs w:val="24"/>
                <w:lang w:eastAsia="es-MX"/>
              </w:rPr>
            </w:pPr>
          </w:p>
        </w:tc>
        <w:tc>
          <w:tcPr>
            <w:tcW w:w="230" w:type="dxa"/>
            <w:gridSpan w:val="3"/>
            <w:tcBorders>
              <w:top w:val="nil"/>
              <w:left w:val="nil"/>
              <w:bottom w:val="nil"/>
              <w:right w:val="nil"/>
            </w:tcBorders>
            <w:shd w:val="clear" w:color="auto" w:fill="auto"/>
            <w:noWrap/>
            <w:vAlign w:val="bottom"/>
            <w:hideMark/>
          </w:tcPr>
          <w:p w14:paraId="2188F56D" w14:textId="77777777" w:rsidR="0056489E" w:rsidRPr="0056489E" w:rsidRDefault="0056489E" w:rsidP="00F33150">
            <w:pPr>
              <w:spacing w:after="0" w:line="240" w:lineRule="auto"/>
              <w:rPr>
                <w:rFonts w:ascii="Calibri" w:eastAsia="Times New Roman" w:hAnsi="Calibri" w:cs="Times New Roman"/>
                <w:color w:val="000000"/>
                <w:lang w:eastAsia="es-MX"/>
              </w:rPr>
            </w:pPr>
          </w:p>
        </w:tc>
      </w:tr>
      <w:tr w:rsidR="00443D9F" w:rsidRPr="0056489E" w14:paraId="6514DEB2" w14:textId="77777777" w:rsidTr="00443D9F">
        <w:trPr>
          <w:gridAfter w:val="3"/>
          <w:wAfter w:w="421" w:type="dxa"/>
          <w:trHeight w:val="48"/>
        </w:trPr>
        <w:tc>
          <w:tcPr>
            <w:tcW w:w="319" w:type="dxa"/>
            <w:tcBorders>
              <w:top w:val="nil"/>
              <w:left w:val="nil"/>
              <w:bottom w:val="nil"/>
              <w:right w:val="nil"/>
            </w:tcBorders>
            <w:shd w:val="clear" w:color="auto" w:fill="auto"/>
            <w:noWrap/>
            <w:vAlign w:val="bottom"/>
            <w:hideMark/>
          </w:tcPr>
          <w:p w14:paraId="0063EC3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1468BA7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0C6369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F28C1B0"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799B3483"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523A851E"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2A11AFBC"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038F7EFD"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33077286"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3FC1448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746E3A84"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43C7CD7E"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63233835"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59303680"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29A79FE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1EADF46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285CF9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27981DD"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19" w:type="dxa"/>
            <w:gridSpan w:val="3"/>
            <w:tcBorders>
              <w:top w:val="nil"/>
              <w:left w:val="nil"/>
              <w:bottom w:val="nil"/>
              <w:right w:val="nil"/>
            </w:tcBorders>
            <w:shd w:val="clear" w:color="auto" w:fill="auto"/>
            <w:noWrap/>
            <w:vAlign w:val="bottom"/>
            <w:hideMark/>
          </w:tcPr>
          <w:p w14:paraId="7A77C2FD"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4"/>
            <w:tcBorders>
              <w:top w:val="nil"/>
              <w:left w:val="nil"/>
              <w:bottom w:val="nil"/>
              <w:right w:val="nil"/>
            </w:tcBorders>
            <w:shd w:val="clear" w:color="auto" w:fill="auto"/>
            <w:noWrap/>
            <w:vAlign w:val="bottom"/>
            <w:hideMark/>
          </w:tcPr>
          <w:p w14:paraId="5F805D98"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3"/>
            <w:tcBorders>
              <w:top w:val="nil"/>
              <w:left w:val="nil"/>
              <w:bottom w:val="nil"/>
              <w:right w:val="nil"/>
            </w:tcBorders>
            <w:shd w:val="clear" w:color="auto" w:fill="auto"/>
            <w:noWrap/>
            <w:vAlign w:val="bottom"/>
            <w:hideMark/>
          </w:tcPr>
          <w:p w14:paraId="5A93697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441942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2DD968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9E4844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36" w:type="dxa"/>
            <w:gridSpan w:val="2"/>
            <w:tcBorders>
              <w:top w:val="nil"/>
              <w:left w:val="nil"/>
              <w:bottom w:val="nil"/>
              <w:right w:val="nil"/>
            </w:tcBorders>
            <w:shd w:val="clear" w:color="auto" w:fill="auto"/>
            <w:noWrap/>
            <w:vAlign w:val="bottom"/>
            <w:hideMark/>
          </w:tcPr>
          <w:p w14:paraId="5EB332FE"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BB811A4"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F89927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BC51A40"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38CF17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118A232"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9133FF0"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288C9F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4B97C52"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56" w:type="dxa"/>
            <w:gridSpan w:val="2"/>
            <w:tcBorders>
              <w:top w:val="nil"/>
              <w:left w:val="nil"/>
              <w:bottom w:val="nil"/>
              <w:right w:val="nil"/>
            </w:tcBorders>
            <w:shd w:val="clear" w:color="auto" w:fill="auto"/>
            <w:noWrap/>
            <w:vAlign w:val="bottom"/>
            <w:hideMark/>
          </w:tcPr>
          <w:p w14:paraId="0AE3435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B9B034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4DA584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7792ADB"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E6DDA98"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767B42F"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19" w:type="dxa"/>
            <w:gridSpan w:val="2"/>
            <w:tcBorders>
              <w:top w:val="nil"/>
              <w:left w:val="nil"/>
              <w:bottom w:val="nil"/>
              <w:right w:val="nil"/>
            </w:tcBorders>
            <w:shd w:val="clear" w:color="auto" w:fill="auto"/>
            <w:noWrap/>
            <w:vAlign w:val="bottom"/>
            <w:hideMark/>
          </w:tcPr>
          <w:p w14:paraId="60786D6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561" w:type="dxa"/>
            <w:gridSpan w:val="2"/>
            <w:tcBorders>
              <w:top w:val="nil"/>
              <w:left w:val="nil"/>
              <w:bottom w:val="nil"/>
              <w:right w:val="nil"/>
            </w:tcBorders>
            <w:shd w:val="clear" w:color="auto" w:fill="auto"/>
            <w:noWrap/>
            <w:vAlign w:val="bottom"/>
            <w:hideMark/>
          </w:tcPr>
          <w:p w14:paraId="0709EBD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2A9BF19" w14:textId="77777777" w:rsidR="0056489E" w:rsidRPr="0056489E" w:rsidRDefault="0056489E" w:rsidP="00F33150">
            <w:pPr>
              <w:spacing w:after="0" w:line="240" w:lineRule="auto"/>
              <w:rPr>
                <w:rFonts w:ascii="Calibri" w:eastAsia="Times New Roman" w:hAnsi="Calibri" w:cs="Times New Roman"/>
                <w:color w:val="000000"/>
                <w:lang w:eastAsia="es-MX"/>
              </w:rPr>
            </w:pPr>
          </w:p>
        </w:tc>
      </w:tr>
      <w:tr w:rsidR="00443D9F" w:rsidRPr="0056489E" w14:paraId="34D7E26E" w14:textId="77777777" w:rsidTr="00443D9F">
        <w:trPr>
          <w:gridAfter w:val="3"/>
          <w:wAfter w:w="421" w:type="dxa"/>
          <w:trHeight w:val="160"/>
        </w:trPr>
        <w:tc>
          <w:tcPr>
            <w:tcW w:w="319" w:type="dxa"/>
            <w:tcBorders>
              <w:top w:val="nil"/>
              <w:left w:val="nil"/>
              <w:bottom w:val="nil"/>
              <w:right w:val="nil"/>
            </w:tcBorders>
            <w:shd w:val="clear" w:color="auto" w:fill="auto"/>
            <w:noWrap/>
            <w:vAlign w:val="bottom"/>
            <w:hideMark/>
          </w:tcPr>
          <w:p w14:paraId="6CB050D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431A43D0"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1A85834"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24CB45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23AEFADF"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0ADAF64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0D261321"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08B8819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2950B5A8"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1855B72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2B608486"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30C8E059"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25537DBE"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0F0B997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4B0B7A5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12605A9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57FC1D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13C72C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19" w:type="dxa"/>
            <w:gridSpan w:val="3"/>
            <w:tcBorders>
              <w:top w:val="nil"/>
              <w:left w:val="nil"/>
              <w:bottom w:val="nil"/>
              <w:right w:val="nil"/>
            </w:tcBorders>
            <w:shd w:val="clear" w:color="auto" w:fill="auto"/>
            <w:noWrap/>
            <w:vAlign w:val="bottom"/>
            <w:hideMark/>
          </w:tcPr>
          <w:p w14:paraId="670B368B"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4"/>
            <w:tcBorders>
              <w:top w:val="nil"/>
              <w:left w:val="nil"/>
              <w:bottom w:val="nil"/>
              <w:right w:val="nil"/>
            </w:tcBorders>
            <w:shd w:val="clear" w:color="auto" w:fill="auto"/>
            <w:noWrap/>
            <w:vAlign w:val="bottom"/>
            <w:hideMark/>
          </w:tcPr>
          <w:p w14:paraId="343869EF"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3"/>
            <w:tcBorders>
              <w:top w:val="nil"/>
              <w:left w:val="nil"/>
              <w:bottom w:val="nil"/>
              <w:right w:val="nil"/>
            </w:tcBorders>
            <w:shd w:val="clear" w:color="auto" w:fill="auto"/>
            <w:noWrap/>
            <w:vAlign w:val="bottom"/>
            <w:hideMark/>
          </w:tcPr>
          <w:p w14:paraId="7344BDD4"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F335D3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08BA95F"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8ED89A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36" w:type="dxa"/>
            <w:gridSpan w:val="2"/>
            <w:tcBorders>
              <w:top w:val="nil"/>
              <w:left w:val="nil"/>
              <w:bottom w:val="nil"/>
              <w:right w:val="nil"/>
            </w:tcBorders>
            <w:shd w:val="clear" w:color="auto" w:fill="auto"/>
            <w:noWrap/>
            <w:vAlign w:val="bottom"/>
            <w:hideMark/>
          </w:tcPr>
          <w:p w14:paraId="7BC704A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D0AD9A8"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44CCB1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117E8A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D452A7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17A918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62E161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112BB6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6AC99E4"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56" w:type="dxa"/>
            <w:gridSpan w:val="2"/>
            <w:tcBorders>
              <w:top w:val="nil"/>
              <w:left w:val="nil"/>
              <w:bottom w:val="nil"/>
              <w:right w:val="nil"/>
            </w:tcBorders>
            <w:shd w:val="clear" w:color="auto" w:fill="auto"/>
            <w:noWrap/>
            <w:vAlign w:val="bottom"/>
            <w:hideMark/>
          </w:tcPr>
          <w:p w14:paraId="26988524"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4386A3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3501D18"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378FC6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3770D34"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942300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19" w:type="dxa"/>
            <w:gridSpan w:val="2"/>
            <w:tcBorders>
              <w:top w:val="nil"/>
              <w:left w:val="nil"/>
              <w:bottom w:val="nil"/>
              <w:right w:val="nil"/>
            </w:tcBorders>
            <w:shd w:val="clear" w:color="auto" w:fill="auto"/>
            <w:noWrap/>
            <w:vAlign w:val="bottom"/>
            <w:hideMark/>
          </w:tcPr>
          <w:p w14:paraId="4B392F7E"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561" w:type="dxa"/>
            <w:gridSpan w:val="2"/>
            <w:tcBorders>
              <w:top w:val="nil"/>
              <w:left w:val="nil"/>
              <w:bottom w:val="nil"/>
              <w:right w:val="nil"/>
            </w:tcBorders>
            <w:shd w:val="clear" w:color="auto" w:fill="auto"/>
            <w:noWrap/>
            <w:vAlign w:val="bottom"/>
            <w:hideMark/>
          </w:tcPr>
          <w:p w14:paraId="6BDFE264"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6FD0C92" w14:textId="77777777" w:rsidR="0056489E" w:rsidRPr="0056489E" w:rsidRDefault="0056489E" w:rsidP="00F33150">
            <w:pPr>
              <w:spacing w:after="0" w:line="240" w:lineRule="auto"/>
              <w:rPr>
                <w:rFonts w:ascii="Calibri" w:eastAsia="Times New Roman" w:hAnsi="Calibri" w:cs="Times New Roman"/>
                <w:color w:val="000000"/>
                <w:lang w:eastAsia="es-MX"/>
              </w:rPr>
            </w:pPr>
          </w:p>
        </w:tc>
      </w:tr>
      <w:tr w:rsidR="00443D9F" w:rsidRPr="0056489E" w14:paraId="4E3408C5" w14:textId="77777777" w:rsidTr="00443D9F">
        <w:trPr>
          <w:gridAfter w:val="3"/>
          <w:wAfter w:w="421" w:type="dxa"/>
          <w:trHeight w:val="45"/>
        </w:trPr>
        <w:tc>
          <w:tcPr>
            <w:tcW w:w="319" w:type="dxa"/>
            <w:tcBorders>
              <w:top w:val="nil"/>
              <w:left w:val="nil"/>
              <w:bottom w:val="nil"/>
              <w:right w:val="nil"/>
            </w:tcBorders>
            <w:shd w:val="clear" w:color="auto" w:fill="auto"/>
            <w:noWrap/>
            <w:vAlign w:val="bottom"/>
            <w:hideMark/>
          </w:tcPr>
          <w:p w14:paraId="591661F0"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4AB81512"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30D2810"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AC69D1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30856CCC"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09ABA840"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1962666F"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6F00793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00379C29"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706E8E8F"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5C5FF098"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679DEDFA"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30BF8C34"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3F726E7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2403F72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472DC160"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16065C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A2D5E5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19" w:type="dxa"/>
            <w:gridSpan w:val="3"/>
            <w:tcBorders>
              <w:top w:val="nil"/>
              <w:left w:val="nil"/>
              <w:bottom w:val="nil"/>
              <w:right w:val="nil"/>
            </w:tcBorders>
            <w:shd w:val="clear" w:color="auto" w:fill="auto"/>
            <w:noWrap/>
            <w:vAlign w:val="bottom"/>
            <w:hideMark/>
          </w:tcPr>
          <w:p w14:paraId="2988B0F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4"/>
            <w:tcBorders>
              <w:top w:val="nil"/>
              <w:left w:val="nil"/>
              <w:bottom w:val="nil"/>
              <w:right w:val="nil"/>
            </w:tcBorders>
            <w:shd w:val="clear" w:color="auto" w:fill="auto"/>
            <w:noWrap/>
            <w:vAlign w:val="bottom"/>
            <w:hideMark/>
          </w:tcPr>
          <w:p w14:paraId="7BF964D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3"/>
            <w:tcBorders>
              <w:top w:val="nil"/>
              <w:left w:val="nil"/>
              <w:bottom w:val="nil"/>
              <w:right w:val="nil"/>
            </w:tcBorders>
            <w:shd w:val="clear" w:color="auto" w:fill="auto"/>
            <w:noWrap/>
            <w:vAlign w:val="bottom"/>
            <w:hideMark/>
          </w:tcPr>
          <w:p w14:paraId="299DA08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F237B5D"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F4053F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1E2C30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36" w:type="dxa"/>
            <w:gridSpan w:val="2"/>
            <w:tcBorders>
              <w:top w:val="nil"/>
              <w:left w:val="nil"/>
              <w:bottom w:val="nil"/>
              <w:right w:val="nil"/>
            </w:tcBorders>
            <w:shd w:val="clear" w:color="auto" w:fill="auto"/>
            <w:noWrap/>
            <w:vAlign w:val="bottom"/>
            <w:hideMark/>
          </w:tcPr>
          <w:p w14:paraId="03611DF8"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FC7639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F43C5E2"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60B53E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B9DC45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E822322"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18AADE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03EA65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E7FA07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56" w:type="dxa"/>
            <w:gridSpan w:val="2"/>
            <w:tcBorders>
              <w:top w:val="nil"/>
              <w:left w:val="nil"/>
              <w:bottom w:val="nil"/>
              <w:right w:val="nil"/>
            </w:tcBorders>
            <w:shd w:val="clear" w:color="auto" w:fill="auto"/>
            <w:noWrap/>
            <w:vAlign w:val="bottom"/>
            <w:hideMark/>
          </w:tcPr>
          <w:p w14:paraId="513B8E5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4D026F2"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0730A7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865A7D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EE49B8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32F5B4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19" w:type="dxa"/>
            <w:gridSpan w:val="2"/>
            <w:tcBorders>
              <w:top w:val="nil"/>
              <w:left w:val="nil"/>
              <w:bottom w:val="nil"/>
              <w:right w:val="nil"/>
            </w:tcBorders>
            <w:shd w:val="clear" w:color="auto" w:fill="auto"/>
            <w:noWrap/>
            <w:vAlign w:val="bottom"/>
            <w:hideMark/>
          </w:tcPr>
          <w:p w14:paraId="2ACD15A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561" w:type="dxa"/>
            <w:gridSpan w:val="2"/>
            <w:tcBorders>
              <w:top w:val="nil"/>
              <w:left w:val="nil"/>
              <w:bottom w:val="nil"/>
              <w:right w:val="nil"/>
            </w:tcBorders>
            <w:shd w:val="clear" w:color="auto" w:fill="auto"/>
            <w:noWrap/>
            <w:vAlign w:val="bottom"/>
            <w:hideMark/>
          </w:tcPr>
          <w:p w14:paraId="18C441E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C20B7B2" w14:textId="77777777" w:rsidR="0056489E" w:rsidRPr="0056489E" w:rsidRDefault="0056489E" w:rsidP="00F33150">
            <w:pPr>
              <w:spacing w:after="0" w:line="240" w:lineRule="auto"/>
              <w:rPr>
                <w:rFonts w:ascii="Calibri" w:eastAsia="Times New Roman" w:hAnsi="Calibri" w:cs="Times New Roman"/>
                <w:color w:val="000000"/>
                <w:lang w:eastAsia="es-MX"/>
              </w:rPr>
            </w:pPr>
          </w:p>
        </w:tc>
      </w:tr>
      <w:tr w:rsidR="00443D9F" w:rsidRPr="0056489E" w14:paraId="1C1D1D77" w14:textId="77777777" w:rsidTr="00443D9F">
        <w:trPr>
          <w:gridAfter w:val="3"/>
          <w:wAfter w:w="421" w:type="dxa"/>
          <w:trHeight w:val="160"/>
        </w:trPr>
        <w:tc>
          <w:tcPr>
            <w:tcW w:w="319" w:type="dxa"/>
            <w:tcBorders>
              <w:top w:val="nil"/>
              <w:left w:val="nil"/>
              <w:bottom w:val="nil"/>
              <w:right w:val="nil"/>
            </w:tcBorders>
            <w:shd w:val="clear" w:color="auto" w:fill="auto"/>
            <w:noWrap/>
            <w:vAlign w:val="bottom"/>
            <w:hideMark/>
          </w:tcPr>
          <w:p w14:paraId="3D4156FE"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0EB3178F"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79B6ECB"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0F60ACE"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2A096F5B"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4701CCE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2B1E8167"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4C570AD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424772FB"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4A12ECB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530FE0AD"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232B2F88"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4ACB3059"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700AAC28"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647B74F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6F42FA1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7809CA4"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C063598"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19" w:type="dxa"/>
            <w:gridSpan w:val="3"/>
            <w:tcBorders>
              <w:top w:val="nil"/>
              <w:left w:val="nil"/>
              <w:bottom w:val="nil"/>
              <w:right w:val="nil"/>
            </w:tcBorders>
            <w:shd w:val="clear" w:color="auto" w:fill="auto"/>
            <w:noWrap/>
            <w:vAlign w:val="bottom"/>
            <w:hideMark/>
          </w:tcPr>
          <w:p w14:paraId="3542BEFE"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4"/>
            <w:tcBorders>
              <w:top w:val="nil"/>
              <w:left w:val="nil"/>
              <w:bottom w:val="nil"/>
              <w:right w:val="nil"/>
            </w:tcBorders>
            <w:shd w:val="clear" w:color="auto" w:fill="auto"/>
            <w:noWrap/>
            <w:vAlign w:val="bottom"/>
            <w:hideMark/>
          </w:tcPr>
          <w:p w14:paraId="5CA5E7A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3"/>
            <w:tcBorders>
              <w:top w:val="nil"/>
              <w:left w:val="nil"/>
              <w:bottom w:val="nil"/>
              <w:right w:val="nil"/>
            </w:tcBorders>
            <w:shd w:val="clear" w:color="auto" w:fill="auto"/>
            <w:noWrap/>
            <w:vAlign w:val="bottom"/>
            <w:hideMark/>
          </w:tcPr>
          <w:p w14:paraId="63B488D2"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FF1BF00"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8392D42"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489F0AD"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36" w:type="dxa"/>
            <w:gridSpan w:val="2"/>
            <w:tcBorders>
              <w:top w:val="nil"/>
              <w:left w:val="nil"/>
              <w:bottom w:val="nil"/>
              <w:right w:val="nil"/>
            </w:tcBorders>
            <w:shd w:val="clear" w:color="auto" w:fill="auto"/>
            <w:noWrap/>
            <w:vAlign w:val="bottom"/>
            <w:hideMark/>
          </w:tcPr>
          <w:p w14:paraId="1AE3036D"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20739A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A3A7E7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112CF8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9AF891D"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E2C041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9A699A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760D888"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95FBCD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56" w:type="dxa"/>
            <w:gridSpan w:val="2"/>
            <w:tcBorders>
              <w:top w:val="nil"/>
              <w:left w:val="nil"/>
              <w:bottom w:val="nil"/>
              <w:right w:val="nil"/>
            </w:tcBorders>
            <w:shd w:val="clear" w:color="auto" w:fill="auto"/>
            <w:noWrap/>
            <w:vAlign w:val="bottom"/>
            <w:hideMark/>
          </w:tcPr>
          <w:p w14:paraId="38DC390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383BE5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02A0DC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85FAD5E"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98A9E5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5E9CD2B"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19" w:type="dxa"/>
            <w:gridSpan w:val="2"/>
            <w:tcBorders>
              <w:top w:val="nil"/>
              <w:left w:val="nil"/>
              <w:bottom w:val="nil"/>
              <w:right w:val="nil"/>
            </w:tcBorders>
            <w:shd w:val="clear" w:color="auto" w:fill="auto"/>
            <w:noWrap/>
            <w:vAlign w:val="bottom"/>
            <w:hideMark/>
          </w:tcPr>
          <w:p w14:paraId="6570C8BB"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561" w:type="dxa"/>
            <w:gridSpan w:val="2"/>
            <w:tcBorders>
              <w:top w:val="nil"/>
              <w:left w:val="nil"/>
              <w:bottom w:val="nil"/>
              <w:right w:val="nil"/>
            </w:tcBorders>
            <w:shd w:val="clear" w:color="auto" w:fill="auto"/>
            <w:noWrap/>
            <w:vAlign w:val="bottom"/>
            <w:hideMark/>
          </w:tcPr>
          <w:p w14:paraId="32D18D2B"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C217F4B" w14:textId="77777777" w:rsidR="0056489E" w:rsidRPr="0056489E" w:rsidRDefault="0056489E" w:rsidP="00F33150">
            <w:pPr>
              <w:spacing w:after="0" w:line="240" w:lineRule="auto"/>
              <w:rPr>
                <w:rFonts w:ascii="Calibri" w:eastAsia="Times New Roman" w:hAnsi="Calibri" w:cs="Times New Roman"/>
                <w:color w:val="000000"/>
                <w:lang w:eastAsia="es-MX"/>
              </w:rPr>
            </w:pPr>
          </w:p>
        </w:tc>
      </w:tr>
      <w:tr w:rsidR="00230016" w:rsidRPr="0056489E" w14:paraId="4832761B" w14:textId="77777777" w:rsidTr="00443D9F">
        <w:trPr>
          <w:gridAfter w:val="50"/>
          <w:wAfter w:w="5663" w:type="dxa"/>
          <w:trHeight w:val="170"/>
        </w:trPr>
        <w:tc>
          <w:tcPr>
            <w:tcW w:w="319" w:type="dxa"/>
            <w:tcBorders>
              <w:top w:val="nil"/>
              <w:left w:val="nil"/>
              <w:bottom w:val="nil"/>
              <w:right w:val="nil"/>
            </w:tcBorders>
            <w:shd w:val="clear" w:color="auto" w:fill="auto"/>
            <w:noWrap/>
            <w:vAlign w:val="bottom"/>
            <w:hideMark/>
          </w:tcPr>
          <w:p w14:paraId="24002112" w14:textId="77777777" w:rsidR="00230016" w:rsidRPr="0056489E" w:rsidRDefault="00230016" w:rsidP="00F33150">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340163EA" w14:textId="77777777" w:rsidR="00230016" w:rsidRPr="0056489E" w:rsidRDefault="00230016"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462E093" w14:textId="77777777" w:rsidR="00230016" w:rsidRPr="0056489E" w:rsidRDefault="00230016"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04E35B4" w14:textId="77777777" w:rsidR="00230016" w:rsidRPr="0056489E" w:rsidRDefault="00230016"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636F0D1C" w14:textId="77777777" w:rsidR="00230016" w:rsidRPr="0056489E" w:rsidRDefault="00230016"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3656D964" w14:textId="77777777" w:rsidR="00230016" w:rsidRPr="0056489E" w:rsidRDefault="00230016"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3CDEB296" w14:textId="77777777" w:rsidR="00230016" w:rsidRPr="0056489E" w:rsidRDefault="00230016"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4675F57D" w14:textId="77777777" w:rsidR="00230016" w:rsidRPr="0056489E" w:rsidRDefault="00230016"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3657A3D0" w14:textId="77777777" w:rsidR="00230016" w:rsidRPr="0056489E" w:rsidRDefault="00230016"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5B342F83" w14:textId="77777777" w:rsidR="00230016" w:rsidRPr="0056489E" w:rsidRDefault="00230016"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7C0FA355" w14:textId="77777777" w:rsidR="00230016" w:rsidRPr="0056489E" w:rsidRDefault="00230016"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7EF9DF8C" w14:textId="77777777" w:rsidR="00230016" w:rsidRPr="0056489E" w:rsidRDefault="00230016"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5301FECF" w14:textId="77777777" w:rsidR="00230016" w:rsidRPr="0056489E" w:rsidRDefault="00230016"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0E993C45" w14:textId="77777777" w:rsidR="00230016" w:rsidRPr="0056489E" w:rsidRDefault="00230016" w:rsidP="00F33150">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27A9DA37" w14:textId="77777777" w:rsidR="00230016" w:rsidRPr="0056489E" w:rsidRDefault="00230016" w:rsidP="00F33150">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3A253DD5" w14:textId="77777777" w:rsidR="00230016" w:rsidRPr="0056489E" w:rsidRDefault="00230016" w:rsidP="00F33150">
            <w:pPr>
              <w:spacing w:after="0" w:line="240" w:lineRule="auto"/>
              <w:rPr>
                <w:rFonts w:ascii="Calibri" w:eastAsia="Times New Roman" w:hAnsi="Calibri" w:cs="Times New Roman"/>
                <w:color w:val="000000"/>
                <w:lang w:eastAsia="es-MX"/>
              </w:rPr>
            </w:pPr>
          </w:p>
        </w:tc>
        <w:tc>
          <w:tcPr>
            <w:tcW w:w="561" w:type="dxa"/>
            <w:gridSpan w:val="6"/>
            <w:tcBorders>
              <w:top w:val="nil"/>
              <w:left w:val="nil"/>
              <w:bottom w:val="nil"/>
              <w:right w:val="nil"/>
            </w:tcBorders>
            <w:shd w:val="clear" w:color="auto" w:fill="auto"/>
            <w:noWrap/>
            <w:vAlign w:val="bottom"/>
            <w:hideMark/>
          </w:tcPr>
          <w:p w14:paraId="46475E40" w14:textId="77777777" w:rsidR="00230016" w:rsidRPr="0056489E" w:rsidRDefault="00230016" w:rsidP="00F33150">
            <w:pPr>
              <w:spacing w:after="0" w:line="240" w:lineRule="auto"/>
              <w:rPr>
                <w:rFonts w:ascii="Calibri" w:eastAsia="Times New Roman" w:hAnsi="Calibri" w:cs="Times New Roman"/>
                <w:color w:val="000000"/>
                <w:lang w:eastAsia="es-MX"/>
              </w:rPr>
            </w:pPr>
          </w:p>
        </w:tc>
        <w:tc>
          <w:tcPr>
            <w:tcW w:w="230" w:type="dxa"/>
            <w:gridSpan w:val="3"/>
            <w:tcBorders>
              <w:top w:val="nil"/>
              <w:left w:val="nil"/>
              <w:bottom w:val="nil"/>
              <w:right w:val="nil"/>
            </w:tcBorders>
            <w:shd w:val="clear" w:color="auto" w:fill="auto"/>
            <w:noWrap/>
            <w:vAlign w:val="bottom"/>
            <w:hideMark/>
          </w:tcPr>
          <w:p w14:paraId="3AF79C42" w14:textId="77777777" w:rsidR="00230016" w:rsidRPr="0056489E" w:rsidRDefault="00230016" w:rsidP="00F33150">
            <w:pPr>
              <w:spacing w:after="0" w:line="240" w:lineRule="auto"/>
              <w:rPr>
                <w:rFonts w:ascii="Calibri" w:eastAsia="Times New Roman" w:hAnsi="Calibri" w:cs="Times New Roman"/>
                <w:color w:val="000000"/>
                <w:lang w:eastAsia="es-MX"/>
              </w:rPr>
            </w:pPr>
          </w:p>
        </w:tc>
      </w:tr>
      <w:tr w:rsidR="00230016" w:rsidRPr="0056489E" w14:paraId="744876FB" w14:textId="77777777" w:rsidTr="00443D9F">
        <w:trPr>
          <w:gridAfter w:val="47"/>
          <w:wAfter w:w="5461" w:type="dxa"/>
          <w:trHeight w:val="48"/>
        </w:trPr>
        <w:tc>
          <w:tcPr>
            <w:tcW w:w="319" w:type="dxa"/>
            <w:tcBorders>
              <w:top w:val="nil"/>
              <w:left w:val="nil"/>
              <w:bottom w:val="nil"/>
              <w:right w:val="nil"/>
            </w:tcBorders>
            <w:shd w:val="clear" w:color="auto" w:fill="auto"/>
            <w:noWrap/>
            <w:vAlign w:val="bottom"/>
            <w:hideMark/>
          </w:tcPr>
          <w:p w14:paraId="52E9B363" w14:textId="77777777" w:rsidR="00230016" w:rsidRPr="0056489E" w:rsidRDefault="00230016" w:rsidP="00F33150">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6A93C50A" w14:textId="77777777" w:rsidR="00230016" w:rsidRPr="0056489E" w:rsidRDefault="00230016"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1FAF5F0" w14:textId="77777777" w:rsidR="00230016" w:rsidRPr="0056489E" w:rsidRDefault="00230016"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3B9C1D7" w14:textId="77777777" w:rsidR="00230016" w:rsidRPr="0056489E" w:rsidRDefault="00230016"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84E4427" w14:textId="77777777" w:rsidR="00230016" w:rsidRPr="0056489E" w:rsidRDefault="00230016"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D9946FD" w14:textId="77777777" w:rsidR="00230016" w:rsidRPr="0056489E" w:rsidRDefault="00230016"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4C4521F0" w14:textId="77777777" w:rsidR="00230016" w:rsidRPr="0056489E" w:rsidRDefault="00230016"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1333DFB6" w14:textId="77777777" w:rsidR="00230016" w:rsidRPr="0056489E" w:rsidRDefault="00230016"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481A15B2" w14:textId="77777777" w:rsidR="00230016" w:rsidRPr="0056489E" w:rsidRDefault="00230016"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2BBF1991" w14:textId="77777777" w:rsidR="00230016" w:rsidRPr="0056489E" w:rsidRDefault="00230016"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5D44A997" w14:textId="77777777" w:rsidR="00230016" w:rsidRPr="0056489E" w:rsidRDefault="00230016"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2E2ADE7F" w14:textId="77777777" w:rsidR="00230016" w:rsidRPr="0056489E" w:rsidRDefault="00230016"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DA68368" w14:textId="77777777" w:rsidR="00230016" w:rsidRPr="0056489E" w:rsidRDefault="00230016" w:rsidP="00F33150">
            <w:pPr>
              <w:spacing w:after="0" w:line="240" w:lineRule="auto"/>
              <w:rPr>
                <w:rFonts w:ascii="Calibri" w:eastAsia="Times New Roman" w:hAnsi="Calibri" w:cs="Times New Roman"/>
                <w:color w:val="000000"/>
                <w:lang w:eastAsia="es-MX"/>
              </w:rPr>
            </w:pPr>
          </w:p>
        </w:tc>
        <w:tc>
          <w:tcPr>
            <w:tcW w:w="209" w:type="dxa"/>
            <w:gridSpan w:val="2"/>
            <w:tcBorders>
              <w:top w:val="nil"/>
              <w:left w:val="nil"/>
              <w:bottom w:val="nil"/>
              <w:right w:val="nil"/>
            </w:tcBorders>
            <w:shd w:val="clear" w:color="auto" w:fill="auto"/>
            <w:noWrap/>
            <w:vAlign w:val="bottom"/>
            <w:hideMark/>
          </w:tcPr>
          <w:p w14:paraId="380BFB62" w14:textId="77777777" w:rsidR="00230016" w:rsidRPr="0056489E" w:rsidRDefault="00230016" w:rsidP="00F33150">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3EB7A6D5" w14:textId="77777777" w:rsidR="00230016" w:rsidRPr="0056489E" w:rsidRDefault="00230016" w:rsidP="00F33150">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2688171E" w14:textId="77777777" w:rsidR="00230016" w:rsidRPr="0056489E" w:rsidRDefault="00230016"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DEB964A" w14:textId="77777777" w:rsidR="00230016" w:rsidRPr="0056489E" w:rsidRDefault="00230016" w:rsidP="00F33150">
            <w:pPr>
              <w:spacing w:after="0" w:line="240" w:lineRule="auto"/>
              <w:rPr>
                <w:rFonts w:ascii="Calibri" w:eastAsia="Times New Roman" w:hAnsi="Calibri" w:cs="Times New Roman"/>
                <w:color w:val="000000"/>
                <w:lang w:eastAsia="es-MX"/>
              </w:rPr>
            </w:pPr>
          </w:p>
        </w:tc>
        <w:tc>
          <w:tcPr>
            <w:tcW w:w="561" w:type="dxa"/>
            <w:gridSpan w:val="6"/>
            <w:tcBorders>
              <w:top w:val="nil"/>
              <w:left w:val="nil"/>
              <w:bottom w:val="nil"/>
              <w:right w:val="nil"/>
            </w:tcBorders>
            <w:shd w:val="clear" w:color="auto" w:fill="auto"/>
            <w:noWrap/>
            <w:vAlign w:val="bottom"/>
            <w:hideMark/>
          </w:tcPr>
          <w:p w14:paraId="0881A63E" w14:textId="77777777" w:rsidR="00230016" w:rsidRPr="0056489E" w:rsidRDefault="00230016" w:rsidP="00F33150">
            <w:pPr>
              <w:spacing w:after="0" w:line="240" w:lineRule="auto"/>
              <w:rPr>
                <w:rFonts w:ascii="Calibri" w:eastAsia="Times New Roman" w:hAnsi="Calibri" w:cs="Times New Roman"/>
                <w:color w:val="000000"/>
                <w:lang w:eastAsia="es-MX"/>
              </w:rPr>
            </w:pPr>
          </w:p>
        </w:tc>
        <w:tc>
          <w:tcPr>
            <w:tcW w:w="230" w:type="dxa"/>
            <w:gridSpan w:val="4"/>
            <w:tcBorders>
              <w:top w:val="nil"/>
              <w:left w:val="nil"/>
              <w:bottom w:val="nil"/>
              <w:right w:val="nil"/>
            </w:tcBorders>
            <w:shd w:val="clear" w:color="auto" w:fill="auto"/>
            <w:noWrap/>
            <w:vAlign w:val="bottom"/>
            <w:hideMark/>
          </w:tcPr>
          <w:p w14:paraId="70D3469A" w14:textId="77777777" w:rsidR="00230016" w:rsidRPr="0056489E" w:rsidRDefault="00230016" w:rsidP="00F33150">
            <w:pPr>
              <w:spacing w:after="0" w:line="240" w:lineRule="auto"/>
              <w:rPr>
                <w:rFonts w:ascii="Calibri" w:eastAsia="Times New Roman" w:hAnsi="Calibri" w:cs="Times New Roman"/>
                <w:color w:val="000000"/>
                <w:lang w:eastAsia="es-MX"/>
              </w:rPr>
            </w:pPr>
          </w:p>
        </w:tc>
      </w:tr>
      <w:tr w:rsidR="00443D9F" w:rsidRPr="0056489E" w14:paraId="5B9D87A1" w14:textId="77777777" w:rsidTr="00443D9F">
        <w:trPr>
          <w:gridAfter w:val="3"/>
          <w:wAfter w:w="421" w:type="dxa"/>
          <w:trHeight w:val="170"/>
        </w:trPr>
        <w:tc>
          <w:tcPr>
            <w:tcW w:w="319" w:type="dxa"/>
            <w:tcBorders>
              <w:top w:val="nil"/>
              <w:left w:val="nil"/>
              <w:bottom w:val="nil"/>
              <w:right w:val="nil"/>
            </w:tcBorders>
            <w:shd w:val="clear" w:color="auto" w:fill="auto"/>
            <w:noWrap/>
            <w:vAlign w:val="bottom"/>
            <w:hideMark/>
          </w:tcPr>
          <w:p w14:paraId="1B0970E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543CE8D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FBC7BC8"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CE58A0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CED681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ABE2420"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7B7CB231"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79CD0872"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49C9E6FD"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61AF4F3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1D7E48D2"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10BC6C58"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7952D7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9" w:type="dxa"/>
            <w:gridSpan w:val="2"/>
            <w:tcBorders>
              <w:top w:val="nil"/>
              <w:left w:val="nil"/>
              <w:bottom w:val="nil"/>
              <w:right w:val="nil"/>
            </w:tcBorders>
            <w:shd w:val="clear" w:color="auto" w:fill="auto"/>
            <w:noWrap/>
            <w:vAlign w:val="bottom"/>
            <w:hideMark/>
          </w:tcPr>
          <w:p w14:paraId="20FDB1E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3F9EC0F0"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485C7EBE"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F772AC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9B0A90C"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319" w:type="dxa"/>
            <w:gridSpan w:val="3"/>
            <w:tcBorders>
              <w:top w:val="nil"/>
              <w:left w:val="nil"/>
              <w:bottom w:val="nil"/>
              <w:right w:val="nil"/>
            </w:tcBorders>
            <w:shd w:val="clear" w:color="auto" w:fill="auto"/>
            <w:noWrap/>
            <w:vAlign w:val="bottom"/>
            <w:hideMark/>
          </w:tcPr>
          <w:p w14:paraId="49521743"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202" w:type="dxa"/>
            <w:gridSpan w:val="4"/>
            <w:tcBorders>
              <w:top w:val="nil"/>
              <w:left w:val="nil"/>
              <w:bottom w:val="nil"/>
              <w:right w:val="nil"/>
            </w:tcBorders>
            <w:shd w:val="clear" w:color="auto" w:fill="auto"/>
            <w:noWrap/>
            <w:vAlign w:val="bottom"/>
            <w:hideMark/>
          </w:tcPr>
          <w:p w14:paraId="6D534060"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202" w:type="dxa"/>
            <w:gridSpan w:val="3"/>
            <w:tcBorders>
              <w:top w:val="nil"/>
              <w:left w:val="nil"/>
              <w:bottom w:val="nil"/>
              <w:right w:val="nil"/>
            </w:tcBorders>
            <w:shd w:val="clear" w:color="auto" w:fill="auto"/>
            <w:noWrap/>
            <w:vAlign w:val="bottom"/>
            <w:hideMark/>
          </w:tcPr>
          <w:p w14:paraId="2DD99751"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0F8EBC65"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71DE2A7B"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7310AEEF"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336" w:type="dxa"/>
            <w:gridSpan w:val="2"/>
            <w:tcBorders>
              <w:top w:val="nil"/>
              <w:left w:val="nil"/>
              <w:bottom w:val="nil"/>
              <w:right w:val="nil"/>
            </w:tcBorders>
            <w:shd w:val="clear" w:color="auto" w:fill="auto"/>
            <w:noWrap/>
            <w:vAlign w:val="bottom"/>
            <w:hideMark/>
          </w:tcPr>
          <w:p w14:paraId="62140993"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35C024E5"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27542C86"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633CE785"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328AC72A"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110754AD"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61483016"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2969A186"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546649E0"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356" w:type="dxa"/>
            <w:gridSpan w:val="2"/>
            <w:tcBorders>
              <w:top w:val="nil"/>
              <w:left w:val="nil"/>
              <w:bottom w:val="nil"/>
              <w:right w:val="nil"/>
            </w:tcBorders>
            <w:shd w:val="clear" w:color="auto" w:fill="auto"/>
            <w:noWrap/>
            <w:vAlign w:val="bottom"/>
            <w:hideMark/>
          </w:tcPr>
          <w:p w14:paraId="732CF90E"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1F5B7065"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11F3922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83ADC9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52DD22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9E392E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19" w:type="dxa"/>
            <w:gridSpan w:val="2"/>
            <w:tcBorders>
              <w:top w:val="nil"/>
              <w:left w:val="nil"/>
              <w:bottom w:val="nil"/>
              <w:right w:val="nil"/>
            </w:tcBorders>
            <w:shd w:val="clear" w:color="auto" w:fill="auto"/>
            <w:noWrap/>
            <w:vAlign w:val="bottom"/>
            <w:hideMark/>
          </w:tcPr>
          <w:p w14:paraId="4A86BFD8"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561" w:type="dxa"/>
            <w:gridSpan w:val="2"/>
            <w:tcBorders>
              <w:top w:val="nil"/>
              <w:left w:val="nil"/>
              <w:bottom w:val="nil"/>
              <w:right w:val="nil"/>
            </w:tcBorders>
            <w:shd w:val="clear" w:color="auto" w:fill="auto"/>
            <w:noWrap/>
            <w:vAlign w:val="bottom"/>
            <w:hideMark/>
          </w:tcPr>
          <w:p w14:paraId="2E7A8FD8"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EED2B29" w14:textId="77777777" w:rsidR="0056489E" w:rsidRPr="0056489E" w:rsidRDefault="0056489E" w:rsidP="00F33150">
            <w:pPr>
              <w:spacing w:after="0" w:line="240" w:lineRule="auto"/>
              <w:rPr>
                <w:rFonts w:ascii="Calibri" w:eastAsia="Times New Roman" w:hAnsi="Calibri" w:cs="Times New Roman"/>
                <w:color w:val="000000"/>
                <w:lang w:eastAsia="es-MX"/>
              </w:rPr>
            </w:pPr>
          </w:p>
        </w:tc>
      </w:tr>
      <w:tr w:rsidR="00443D9F" w:rsidRPr="0056489E" w14:paraId="2DD23D76" w14:textId="77777777" w:rsidTr="00443D9F">
        <w:trPr>
          <w:gridAfter w:val="3"/>
          <w:wAfter w:w="421" w:type="dxa"/>
          <w:trHeight w:val="170"/>
        </w:trPr>
        <w:tc>
          <w:tcPr>
            <w:tcW w:w="319" w:type="dxa"/>
            <w:tcBorders>
              <w:top w:val="nil"/>
              <w:left w:val="nil"/>
              <w:bottom w:val="nil"/>
              <w:right w:val="nil"/>
            </w:tcBorders>
            <w:shd w:val="clear" w:color="auto" w:fill="auto"/>
            <w:noWrap/>
            <w:vAlign w:val="bottom"/>
            <w:hideMark/>
          </w:tcPr>
          <w:p w14:paraId="45690D1F"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6A292BB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87FC47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8A08B54"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20DF2A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C22C20B"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7C7ADDA9"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1096890B"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7A142D28"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7315404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114FE19A"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408E838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658767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9" w:type="dxa"/>
            <w:gridSpan w:val="2"/>
            <w:tcBorders>
              <w:top w:val="nil"/>
              <w:left w:val="nil"/>
              <w:bottom w:val="nil"/>
              <w:right w:val="nil"/>
            </w:tcBorders>
            <w:shd w:val="clear" w:color="auto" w:fill="auto"/>
            <w:noWrap/>
            <w:vAlign w:val="bottom"/>
            <w:hideMark/>
          </w:tcPr>
          <w:p w14:paraId="7AC54AFB"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7DDA6F4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3FEBC67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328BA30"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C7B94CF"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319" w:type="dxa"/>
            <w:gridSpan w:val="3"/>
            <w:tcBorders>
              <w:top w:val="nil"/>
              <w:left w:val="nil"/>
              <w:bottom w:val="nil"/>
              <w:right w:val="nil"/>
            </w:tcBorders>
            <w:shd w:val="clear" w:color="auto" w:fill="auto"/>
            <w:noWrap/>
            <w:vAlign w:val="bottom"/>
            <w:hideMark/>
          </w:tcPr>
          <w:p w14:paraId="0C08AD15"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202" w:type="dxa"/>
            <w:gridSpan w:val="4"/>
            <w:tcBorders>
              <w:top w:val="nil"/>
              <w:left w:val="nil"/>
              <w:bottom w:val="nil"/>
              <w:right w:val="nil"/>
            </w:tcBorders>
            <w:shd w:val="clear" w:color="auto" w:fill="auto"/>
            <w:noWrap/>
            <w:vAlign w:val="bottom"/>
            <w:hideMark/>
          </w:tcPr>
          <w:p w14:paraId="43E4B6FA"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202" w:type="dxa"/>
            <w:gridSpan w:val="3"/>
            <w:tcBorders>
              <w:top w:val="nil"/>
              <w:left w:val="nil"/>
              <w:bottom w:val="nil"/>
              <w:right w:val="nil"/>
            </w:tcBorders>
            <w:shd w:val="clear" w:color="auto" w:fill="auto"/>
            <w:noWrap/>
            <w:vAlign w:val="bottom"/>
            <w:hideMark/>
          </w:tcPr>
          <w:p w14:paraId="384C5F13"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64E835F7"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3B6B2B4F"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196942BA"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336" w:type="dxa"/>
            <w:gridSpan w:val="2"/>
            <w:tcBorders>
              <w:top w:val="nil"/>
              <w:left w:val="nil"/>
              <w:bottom w:val="nil"/>
              <w:right w:val="nil"/>
            </w:tcBorders>
            <w:shd w:val="clear" w:color="auto" w:fill="auto"/>
            <w:noWrap/>
            <w:vAlign w:val="bottom"/>
            <w:hideMark/>
          </w:tcPr>
          <w:p w14:paraId="7631A8EB"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6A2A26EB"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6E2406C5"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7724A800"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544E12B1"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522FF288"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14782A45"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60FA4AE4"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7D180502"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356" w:type="dxa"/>
            <w:gridSpan w:val="2"/>
            <w:tcBorders>
              <w:top w:val="nil"/>
              <w:left w:val="nil"/>
              <w:bottom w:val="nil"/>
              <w:right w:val="nil"/>
            </w:tcBorders>
            <w:shd w:val="clear" w:color="auto" w:fill="auto"/>
            <w:noWrap/>
            <w:vAlign w:val="bottom"/>
            <w:hideMark/>
          </w:tcPr>
          <w:p w14:paraId="1D852B6B"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18DF6DEF"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4E8916EE"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C418FA2"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A303E9F"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7DF54DF"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19" w:type="dxa"/>
            <w:gridSpan w:val="2"/>
            <w:tcBorders>
              <w:top w:val="nil"/>
              <w:left w:val="nil"/>
              <w:bottom w:val="nil"/>
              <w:right w:val="nil"/>
            </w:tcBorders>
            <w:shd w:val="clear" w:color="auto" w:fill="auto"/>
            <w:noWrap/>
            <w:vAlign w:val="bottom"/>
            <w:hideMark/>
          </w:tcPr>
          <w:p w14:paraId="3DC7B34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561" w:type="dxa"/>
            <w:gridSpan w:val="2"/>
            <w:tcBorders>
              <w:top w:val="nil"/>
              <w:left w:val="nil"/>
              <w:bottom w:val="nil"/>
              <w:right w:val="nil"/>
            </w:tcBorders>
            <w:shd w:val="clear" w:color="auto" w:fill="auto"/>
            <w:noWrap/>
            <w:vAlign w:val="bottom"/>
            <w:hideMark/>
          </w:tcPr>
          <w:p w14:paraId="31354A1D"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4691186" w14:textId="77777777" w:rsidR="0056489E" w:rsidRPr="0056489E" w:rsidRDefault="0056489E" w:rsidP="00F33150">
            <w:pPr>
              <w:spacing w:after="0" w:line="240" w:lineRule="auto"/>
              <w:rPr>
                <w:rFonts w:ascii="Calibri" w:eastAsia="Times New Roman" w:hAnsi="Calibri" w:cs="Times New Roman"/>
                <w:color w:val="000000"/>
                <w:lang w:eastAsia="es-MX"/>
              </w:rPr>
            </w:pPr>
          </w:p>
        </w:tc>
      </w:tr>
      <w:tr w:rsidR="00443D9F" w:rsidRPr="0056489E" w14:paraId="7DC3AD6B" w14:textId="77777777" w:rsidTr="00443D9F">
        <w:trPr>
          <w:gridAfter w:val="3"/>
          <w:wAfter w:w="421" w:type="dxa"/>
          <w:trHeight w:val="170"/>
        </w:trPr>
        <w:tc>
          <w:tcPr>
            <w:tcW w:w="319" w:type="dxa"/>
            <w:tcBorders>
              <w:top w:val="nil"/>
              <w:left w:val="nil"/>
              <w:bottom w:val="nil"/>
              <w:right w:val="nil"/>
            </w:tcBorders>
            <w:shd w:val="clear" w:color="auto" w:fill="auto"/>
            <w:noWrap/>
            <w:vAlign w:val="bottom"/>
          </w:tcPr>
          <w:p w14:paraId="758CB46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tcPr>
          <w:p w14:paraId="31F1B9C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tcPr>
          <w:p w14:paraId="21709934"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tcPr>
          <w:p w14:paraId="77B2232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tcPr>
          <w:p w14:paraId="07FC538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tcPr>
          <w:p w14:paraId="761D6EAE"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tcPr>
          <w:p w14:paraId="622C071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tcPr>
          <w:p w14:paraId="4E18DD30"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tcPr>
          <w:p w14:paraId="2AEA607E"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tcPr>
          <w:p w14:paraId="7C848462"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tcPr>
          <w:p w14:paraId="02D78FCD"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tcPr>
          <w:p w14:paraId="22B46A0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tcPr>
          <w:p w14:paraId="7E54CECF"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9" w:type="dxa"/>
            <w:gridSpan w:val="2"/>
            <w:tcBorders>
              <w:top w:val="nil"/>
              <w:left w:val="nil"/>
              <w:bottom w:val="nil"/>
              <w:right w:val="nil"/>
            </w:tcBorders>
            <w:shd w:val="clear" w:color="auto" w:fill="auto"/>
            <w:noWrap/>
            <w:vAlign w:val="bottom"/>
          </w:tcPr>
          <w:p w14:paraId="168ECF7E"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tcPr>
          <w:p w14:paraId="7FBAC4A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tcPr>
          <w:p w14:paraId="3B17172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tcPr>
          <w:p w14:paraId="7FDF2C8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tcPr>
          <w:p w14:paraId="2FBBDADC"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319" w:type="dxa"/>
            <w:gridSpan w:val="3"/>
            <w:tcBorders>
              <w:top w:val="nil"/>
              <w:left w:val="nil"/>
              <w:bottom w:val="nil"/>
              <w:right w:val="nil"/>
            </w:tcBorders>
            <w:shd w:val="clear" w:color="auto" w:fill="auto"/>
            <w:noWrap/>
            <w:vAlign w:val="bottom"/>
          </w:tcPr>
          <w:p w14:paraId="54C7FD2B"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202" w:type="dxa"/>
            <w:gridSpan w:val="4"/>
            <w:tcBorders>
              <w:top w:val="nil"/>
              <w:left w:val="nil"/>
              <w:bottom w:val="nil"/>
              <w:right w:val="nil"/>
            </w:tcBorders>
            <w:shd w:val="clear" w:color="auto" w:fill="auto"/>
            <w:noWrap/>
            <w:vAlign w:val="bottom"/>
          </w:tcPr>
          <w:p w14:paraId="17482CE5"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202" w:type="dxa"/>
            <w:gridSpan w:val="3"/>
            <w:tcBorders>
              <w:top w:val="nil"/>
              <w:left w:val="nil"/>
              <w:bottom w:val="nil"/>
              <w:right w:val="nil"/>
            </w:tcBorders>
            <w:shd w:val="clear" w:color="auto" w:fill="auto"/>
            <w:noWrap/>
            <w:vAlign w:val="bottom"/>
          </w:tcPr>
          <w:p w14:paraId="46EF119A"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tcPr>
          <w:p w14:paraId="5C831490"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tcPr>
          <w:p w14:paraId="2BB8CD6D"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tcPr>
          <w:p w14:paraId="6BADA4C3"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336" w:type="dxa"/>
            <w:gridSpan w:val="2"/>
            <w:tcBorders>
              <w:top w:val="nil"/>
              <w:left w:val="nil"/>
              <w:bottom w:val="nil"/>
              <w:right w:val="nil"/>
            </w:tcBorders>
            <w:shd w:val="clear" w:color="auto" w:fill="auto"/>
            <w:noWrap/>
            <w:vAlign w:val="bottom"/>
          </w:tcPr>
          <w:p w14:paraId="7F96C8B1"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tcPr>
          <w:p w14:paraId="569E383E"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tcPr>
          <w:p w14:paraId="0EE08BCD"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tcPr>
          <w:p w14:paraId="575FF2D1"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tcPr>
          <w:p w14:paraId="16F3105F"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tcPr>
          <w:p w14:paraId="05C7DB31"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tcPr>
          <w:p w14:paraId="5F308FA3"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tcPr>
          <w:p w14:paraId="650339D4"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tcPr>
          <w:p w14:paraId="47CE5D25"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356" w:type="dxa"/>
            <w:gridSpan w:val="2"/>
            <w:tcBorders>
              <w:top w:val="nil"/>
              <w:left w:val="nil"/>
              <w:bottom w:val="nil"/>
              <w:right w:val="nil"/>
            </w:tcBorders>
            <w:shd w:val="clear" w:color="auto" w:fill="auto"/>
            <w:noWrap/>
            <w:vAlign w:val="bottom"/>
          </w:tcPr>
          <w:p w14:paraId="52D83A31"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tcPr>
          <w:p w14:paraId="4C3D5D44" w14:textId="77777777" w:rsidR="0056489E" w:rsidRPr="0056489E" w:rsidRDefault="0056489E" w:rsidP="00F33150">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tcPr>
          <w:p w14:paraId="692FD00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tcPr>
          <w:p w14:paraId="6A4C333E"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tcPr>
          <w:p w14:paraId="0856D32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tcPr>
          <w:p w14:paraId="05EF3BC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19" w:type="dxa"/>
            <w:gridSpan w:val="2"/>
            <w:tcBorders>
              <w:top w:val="nil"/>
              <w:left w:val="nil"/>
              <w:bottom w:val="nil"/>
              <w:right w:val="nil"/>
            </w:tcBorders>
            <w:shd w:val="clear" w:color="auto" w:fill="auto"/>
            <w:noWrap/>
            <w:vAlign w:val="bottom"/>
          </w:tcPr>
          <w:p w14:paraId="45D565D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561" w:type="dxa"/>
            <w:gridSpan w:val="2"/>
            <w:tcBorders>
              <w:top w:val="nil"/>
              <w:left w:val="nil"/>
              <w:bottom w:val="nil"/>
              <w:right w:val="nil"/>
            </w:tcBorders>
            <w:shd w:val="clear" w:color="auto" w:fill="auto"/>
            <w:noWrap/>
            <w:vAlign w:val="bottom"/>
          </w:tcPr>
          <w:p w14:paraId="26B0981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tcPr>
          <w:p w14:paraId="5FC7598F" w14:textId="77777777" w:rsidR="0056489E" w:rsidRPr="0056489E" w:rsidRDefault="0056489E" w:rsidP="00F33150">
            <w:pPr>
              <w:spacing w:after="0" w:line="240" w:lineRule="auto"/>
              <w:rPr>
                <w:rFonts w:ascii="Calibri" w:eastAsia="Times New Roman" w:hAnsi="Calibri" w:cs="Times New Roman"/>
                <w:color w:val="000000"/>
                <w:lang w:eastAsia="es-MX"/>
              </w:rPr>
            </w:pPr>
          </w:p>
        </w:tc>
      </w:tr>
      <w:tr w:rsidR="00F8543D" w:rsidRPr="0056489E" w14:paraId="6BA86BF5" w14:textId="77777777" w:rsidTr="00443D9F">
        <w:trPr>
          <w:gridAfter w:val="2"/>
          <w:wAfter w:w="392" w:type="dxa"/>
          <w:trHeight w:val="170"/>
        </w:trPr>
        <w:tc>
          <w:tcPr>
            <w:tcW w:w="319" w:type="dxa"/>
            <w:tcBorders>
              <w:top w:val="nil"/>
              <w:left w:val="nil"/>
              <w:bottom w:val="nil"/>
              <w:right w:val="nil"/>
            </w:tcBorders>
            <w:shd w:val="clear" w:color="auto" w:fill="auto"/>
            <w:noWrap/>
            <w:vAlign w:val="bottom"/>
            <w:hideMark/>
          </w:tcPr>
          <w:p w14:paraId="56E0E658"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0CF19D3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C28A890"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ED75988"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692793F"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C421A44"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EF654E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B24169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228324DA" w14:textId="77777777" w:rsidR="0056489E" w:rsidRPr="0056489E" w:rsidRDefault="0056489E" w:rsidP="00F33150">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1C29870E"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02EDEF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12D142F"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96C101D"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6627" w:type="dxa"/>
            <w:gridSpan w:val="63"/>
            <w:tcBorders>
              <w:top w:val="nil"/>
              <w:left w:val="nil"/>
              <w:bottom w:val="nil"/>
              <w:right w:val="nil"/>
            </w:tcBorders>
            <w:shd w:val="clear" w:color="auto" w:fill="auto"/>
            <w:vAlign w:val="bottom"/>
            <w:hideMark/>
          </w:tcPr>
          <w:p w14:paraId="21B303E0" w14:textId="557FC528" w:rsidR="0056489E" w:rsidRPr="0056489E" w:rsidRDefault="006B12B1" w:rsidP="00E11627">
            <w:pPr>
              <w:spacing w:after="0" w:line="240" w:lineRule="auto"/>
              <w:jc w:val="cente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OCOSINGO</w:t>
            </w:r>
            <w:r w:rsidR="00E960A8">
              <w:rPr>
                <w:rFonts w:ascii="Calibri" w:eastAsia="Times New Roman" w:hAnsi="Calibri" w:cs="Times New Roman"/>
                <w:color w:val="000000"/>
                <w:sz w:val="24"/>
                <w:szCs w:val="24"/>
                <w:lang w:eastAsia="es-MX"/>
              </w:rPr>
              <w:t>, CHIAPA</w:t>
            </w:r>
            <w:r w:rsidR="00024B6D">
              <w:rPr>
                <w:rFonts w:ascii="Calibri" w:eastAsia="Times New Roman" w:hAnsi="Calibri" w:cs="Times New Roman"/>
                <w:color w:val="000000"/>
                <w:sz w:val="24"/>
                <w:szCs w:val="24"/>
                <w:lang w:eastAsia="es-MX"/>
              </w:rPr>
              <w:t xml:space="preserve">S; </w:t>
            </w:r>
            <w:r w:rsidR="00E11627">
              <w:rPr>
                <w:rFonts w:ascii="Calibri" w:eastAsia="Times New Roman" w:hAnsi="Calibri" w:cs="Times New Roman"/>
                <w:color w:val="000000"/>
                <w:sz w:val="24"/>
                <w:szCs w:val="24"/>
                <w:lang w:eastAsia="es-MX"/>
              </w:rPr>
              <w:t xml:space="preserve">JULIO </w:t>
            </w:r>
            <w:r w:rsidR="00175AAF">
              <w:rPr>
                <w:rFonts w:ascii="Calibri" w:eastAsia="Times New Roman" w:hAnsi="Calibri" w:cs="Times New Roman"/>
                <w:color w:val="000000"/>
                <w:sz w:val="24"/>
                <w:szCs w:val="24"/>
                <w:lang w:eastAsia="es-MX"/>
              </w:rPr>
              <w:t>2021</w:t>
            </w:r>
            <w:r w:rsidR="0056489E" w:rsidRPr="0056489E">
              <w:rPr>
                <w:rFonts w:ascii="Calibri" w:eastAsia="Times New Roman" w:hAnsi="Calibri" w:cs="Times New Roman"/>
                <w:color w:val="000000"/>
                <w:sz w:val="24"/>
                <w:szCs w:val="24"/>
                <w:lang w:eastAsia="es-MX"/>
              </w:rPr>
              <w:t>.</w:t>
            </w:r>
          </w:p>
        </w:tc>
      </w:tr>
      <w:tr w:rsidR="00443D9F" w:rsidRPr="0056489E" w14:paraId="53C556CD" w14:textId="77777777" w:rsidTr="00443D9F">
        <w:trPr>
          <w:gridAfter w:val="3"/>
          <w:wAfter w:w="421" w:type="dxa"/>
          <w:trHeight w:val="160"/>
        </w:trPr>
        <w:tc>
          <w:tcPr>
            <w:tcW w:w="319" w:type="dxa"/>
            <w:tcBorders>
              <w:top w:val="nil"/>
              <w:left w:val="nil"/>
              <w:bottom w:val="nil"/>
              <w:right w:val="nil"/>
            </w:tcBorders>
            <w:shd w:val="clear" w:color="auto" w:fill="auto"/>
            <w:noWrap/>
            <w:vAlign w:val="bottom"/>
            <w:hideMark/>
          </w:tcPr>
          <w:p w14:paraId="37429010"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0F9D8B9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A01925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9574BE7"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50796E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F35591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CA879A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650373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E63054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7CD8B8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36E3F5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781A8A8"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42FEEA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9" w:type="dxa"/>
            <w:gridSpan w:val="2"/>
            <w:tcBorders>
              <w:top w:val="nil"/>
              <w:left w:val="nil"/>
              <w:bottom w:val="nil"/>
              <w:right w:val="nil"/>
            </w:tcBorders>
            <w:shd w:val="clear" w:color="auto" w:fill="auto"/>
            <w:noWrap/>
            <w:vAlign w:val="bottom"/>
            <w:hideMark/>
          </w:tcPr>
          <w:p w14:paraId="1DE34A4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33A5FFFB"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025A06C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2C26B16"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7931BB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19" w:type="dxa"/>
            <w:gridSpan w:val="3"/>
            <w:tcBorders>
              <w:top w:val="nil"/>
              <w:left w:val="nil"/>
              <w:bottom w:val="nil"/>
              <w:right w:val="nil"/>
            </w:tcBorders>
            <w:shd w:val="clear" w:color="auto" w:fill="auto"/>
            <w:noWrap/>
            <w:vAlign w:val="bottom"/>
            <w:hideMark/>
          </w:tcPr>
          <w:p w14:paraId="319A009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4"/>
            <w:tcBorders>
              <w:top w:val="nil"/>
              <w:left w:val="nil"/>
              <w:bottom w:val="nil"/>
              <w:right w:val="nil"/>
            </w:tcBorders>
            <w:shd w:val="clear" w:color="auto" w:fill="auto"/>
            <w:noWrap/>
            <w:vAlign w:val="bottom"/>
            <w:hideMark/>
          </w:tcPr>
          <w:p w14:paraId="7C163A0F"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3"/>
            <w:tcBorders>
              <w:top w:val="nil"/>
              <w:left w:val="nil"/>
              <w:bottom w:val="nil"/>
              <w:right w:val="nil"/>
            </w:tcBorders>
            <w:shd w:val="clear" w:color="auto" w:fill="auto"/>
            <w:noWrap/>
            <w:vAlign w:val="bottom"/>
            <w:hideMark/>
          </w:tcPr>
          <w:p w14:paraId="7BBE460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D91B963"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A81D704"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2229C4F"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36" w:type="dxa"/>
            <w:gridSpan w:val="2"/>
            <w:tcBorders>
              <w:top w:val="nil"/>
              <w:left w:val="nil"/>
              <w:bottom w:val="nil"/>
              <w:right w:val="nil"/>
            </w:tcBorders>
            <w:shd w:val="clear" w:color="auto" w:fill="auto"/>
            <w:noWrap/>
            <w:vAlign w:val="bottom"/>
            <w:hideMark/>
          </w:tcPr>
          <w:p w14:paraId="54D32CBC"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467FE51"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49430FB"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427F8EF"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C85A3F2"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DEF3A75"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DA24F2D"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6C465C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781B45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356" w:type="dxa"/>
            <w:gridSpan w:val="2"/>
            <w:tcBorders>
              <w:top w:val="nil"/>
              <w:left w:val="nil"/>
              <w:bottom w:val="nil"/>
              <w:right w:val="nil"/>
            </w:tcBorders>
            <w:shd w:val="clear" w:color="auto" w:fill="auto"/>
            <w:noWrap/>
            <w:vAlign w:val="bottom"/>
            <w:hideMark/>
          </w:tcPr>
          <w:p w14:paraId="55F09C7D"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AB03F4E"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6794949"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5FD46F8"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0985C94"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024745A"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19" w:type="dxa"/>
            <w:gridSpan w:val="2"/>
            <w:tcBorders>
              <w:top w:val="nil"/>
              <w:left w:val="nil"/>
              <w:bottom w:val="nil"/>
              <w:right w:val="nil"/>
            </w:tcBorders>
            <w:shd w:val="clear" w:color="auto" w:fill="auto"/>
            <w:noWrap/>
            <w:vAlign w:val="bottom"/>
            <w:hideMark/>
          </w:tcPr>
          <w:p w14:paraId="719091AF"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561" w:type="dxa"/>
            <w:gridSpan w:val="2"/>
            <w:tcBorders>
              <w:top w:val="nil"/>
              <w:left w:val="nil"/>
              <w:bottom w:val="nil"/>
              <w:right w:val="nil"/>
            </w:tcBorders>
            <w:shd w:val="clear" w:color="auto" w:fill="auto"/>
            <w:noWrap/>
            <w:vAlign w:val="bottom"/>
            <w:hideMark/>
          </w:tcPr>
          <w:p w14:paraId="5231E37B" w14:textId="77777777" w:rsidR="0056489E" w:rsidRPr="0056489E" w:rsidRDefault="0056489E" w:rsidP="00F33150">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EF0B7BA" w14:textId="77777777" w:rsidR="0056489E" w:rsidRPr="0056489E" w:rsidRDefault="0056489E" w:rsidP="00F33150">
            <w:pPr>
              <w:spacing w:after="0" w:line="240" w:lineRule="auto"/>
              <w:rPr>
                <w:rFonts w:ascii="Calibri" w:eastAsia="Times New Roman" w:hAnsi="Calibri" w:cs="Times New Roman"/>
                <w:color w:val="000000"/>
                <w:lang w:eastAsia="es-MX"/>
              </w:rPr>
            </w:pPr>
          </w:p>
        </w:tc>
      </w:tr>
    </w:tbl>
    <w:p w14:paraId="6B7435B3" w14:textId="03BC08D0" w:rsidR="00F33150" w:rsidRDefault="00C52B57" w:rsidP="00F33150">
      <w:pPr>
        <w:rPr>
          <w:lang w:eastAsia="es-MX"/>
        </w:rPr>
      </w:pPr>
      <w:r>
        <w:rPr>
          <w:rFonts w:ascii="Calibri" w:eastAsia="Times New Roman" w:hAnsi="Calibri" w:cs="Times New Roman"/>
          <w:noProof/>
          <w:color w:val="000000"/>
          <w:lang w:eastAsia="es-MX"/>
        </w:rPr>
        <w:drawing>
          <wp:anchor distT="0" distB="0" distL="114300" distR="114300" simplePos="0" relativeHeight="251663360" behindDoc="0" locked="0" layoutInCell="1" allowOverlap="1" wp14:anchorId="0169B8F9" wp14:editId="5FAAD845">
            <wp:simplePos x="0" y="0"/>
            <wp:positionH relativeFrom="column">
              <wp:posOffset>-211455</wp:posOffset>
            </wp:positionH>
            <wp:positionV relativeFrom="paragraph">
              <wp:posOffset>-521970</wp:posOffset>
            </wp:positionV>
            <wp:extent cx="2019300" cy="857250"/>
            <wp:effectExtent l="0" t="0" r="0" b="0"/>
            <wp:wrapNone/>
            <wp:docPr id="17" name="Imagen 17" descr="SECRETARIA-DE-EDUCACION"/>
            <wp:cNvGraphicFramePr/>
            <a:graphic xmlns:a="http://schemas.openxmlformats.org/drawingml/2006/main">
              <a:graphicData uri="http://schemas.openxmlformats.org/drawingml/2006/picture">
                <pic:pic xmlns:pic="http://schemas.openxmlformats.org/drawingml/2006/picture">
                  <pic:nvPicPr>
                    <pic:cNvPr id="10" name="9 Imagen" descr="SECRETARIA-DE-EDUCACION"/>
                    <pic:cNvPicPr/>
                  </pic:nvPicPr>
                  <pic:blipFill>
                    <a:blip r:embed="rId10" cstate="print"/>
                    <a:srcRect/>
                    <a:stretch>
                      <a:fillRect/>
                    </a:stretch>
                  </pic:blipFill>
                  <pic:spPr bwMode="auto">
                    <a:xfrm>
                      <a:off x="0" y="0"/>
                      <a:ext cx="2019300" cy="8572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74ED53C" w14:textId="0DA370F5" w:rsidR="00CE50D3" w:rsidRDefault="00CE50D3" w:rsidP="00F33150">
      <w:pPr>
        <w:tabs>
          <w:tab w:val="left" w:pos="7160"/>
        </w:tabs>
        <w:rPr>
          <w:lang w:eastAsia="es-MX"/>
        </w:rPr>
      </w:pPr>
    </w:p>
    <w:p w14:paraId="523125A5" w14:textId="77777777" w:rsidR="00CE50D3" w:rsidRDefault="00CE50D3">
      <w:pPr>
        <w:rPr>
          <w:lang w:eastAsia="es-MX"/>
        </w:rPr>
      </w:pPr>
      <w:r>
        <w:rPr>
          <w:lang w:eastAsia="es-MX"/>
        </w:rPr>
        <w:lastRenderedPageBreak/>
        <w:br w:type="page"/>
      </w:r>
    </w:p>
    <w:p w14:paraId="52547899" w14:textId="77777777" w:rsidR="003C3C2E" w:rsidRPr="00F33150" w:rsidRDefault="003C3C2E" w:rsidP="00F33150">
      <w:pPr>
        <w:tabs>
          <w:tab w:val="left" w:pos="7160"/>
        </w:tabs>
        <w:rPr>
          <w:lang w:eastAsia="es-MX"/>
        </w:rPr>
        <w:sectPr w:rsidR="003C3C2E" w:rsidRPr="00F33150" w:rsidSect="00917192">
          <w:headerReference w:type="default" r:id="rId11"/>
          <w:footerReference w:type="default" r:id="rId12"/>
          <w:pgSz w:w="12240" w:h="15840"/>
          <w:pgMar w:top="0" w:right="1701" w:bottom="1417" w:left="1701" w:header="708" w:footer="708" w:gutter="0"/>
          <w:cols w:space="708"/>
          <w:docGrid w:linePitch="360"/>
        </w:sectPr>
      </w:pPr>
    </w:p>
    <w:tbl>
      <w:tblPr>
        <w:tblpPr w:leftFromText="141" w:rightFromText="141" w:vertAnchor="page" w:horzAnchor="margin" w:tblpXSpec="center" w:tblpY="361"/>
        <w:tblW w:w="9879" w:type="dxa"/>
        <w:tblCellMar>
          <w:left w:w="70" w:type="dxa"/>
          <w:right w:w="70" w:type="dxa"/>
        </w:tblCellMar>
        <w:tblLook w:val="04A0" w:firstRow="1" w:lastRow="0" w:firstColumn="1" w:lastColumn="0" w:noHBand="0" w:noVBand="1"/>
      </w:tblPr>
      <w:tblGrid>
        <w:gridCol w:w="319"/>
        <w:gridCol w:w="17"/>
        <w:gridCol w:w="302"/>
        <w:gridCol w:w="34"/>
        <w:gridCol w:w="168"/>
        <w:gridCol w:w="34"/>
        <w:gridCol w:w="168"/>
        <w:gridCol w:w="34"/>
        <w:gridCol w:w="168"/>
        <w:gridCol w:w="34"/>
        <w:gridCol w:w="168"/>
        <w:gridCol w:w="34"/>
        <w:gridCol w:w="168"/>
        <w:gridCol w:w="34"/>
        <w:gridCol w:w="168"/>
        <w:gridCol w:w="34"/>
        <w:gridCol w:w="168"/>
        <w:gridCol w:w="34"/>
        <w:gridCol w:w="168"/>
        <w:gridCol w:w="34"/>
        <w:gridCol w:w="168"/>
        <w:gridCol w:w="34"/>
        <w:gridCol w:w="168"/>
        <w:gridCol w:w="34"/>
        <w:gridCol w:w="168"/>
        <w:gridCol w:w="34"/>
        <w:gridCol w:w="175"/>
        <w:gridCol w:w="47"/>
        <w:gridCol w:w="106"/>
        <w:gridCol w:w="47"/>
        <w:gridCol w:w="156"/>
        <w:gridCol w:w="51"/>
        <w:gridCol w:w="151"/>
        <w:gridCol w:w="55"/>
        <w:gridCol w:w="147"/>
        <w:gridCol w:w="55"/>
        <w:gridCol w:w="102"/>
        <w:gridCol w:w="162"/>
        <w:gridCol w:w="68"/>
        <w:gridCol w:w="4"/>
        <w:gridCol w:w="130"/>
        <w:gridCol w:w="72"/>
        <w:gridCol w:w="130"/>
        <w:gridCol w:w="72"/>
        <w:gridCol w:w="130"/>
        <w:gridCol w:w="72"/>
        <w:gridCol w:w="130"/>
        <w:gridCol w:w="72"/>
        <w:gridCol w:w="130"/>
        <w:gridCol w:w="72"/>
        <w:gridCol w:w="264"/>
        <w:gridCol w:w="55"/>
        <w:gridCol w:w="147"/>
        <w:gridCol w:w="55"/>
        <w:gridCol w:w="147"/>
        <w:gridCol w:w="55"/>
        <w:gridCol w:w="147"/>
        <w:gridCol w:w="55"/>
        <w:gridCol w:w="147"/>
        <w:gridCol w:w="55"/>
        <w:gridCol w:w="147"/>
        <w:gridCol w:w="55"/>
        <w:gridCol w:w="147"/>
        <w:gridCol w:w="55"/>
        <w:gridCol w:w="147"/>
        <w:gridCol w:w="55"/>
        <w:gridCol w:w="147"/>
        <w:gridCol w:w="55"/>
        <w:gridCol w:w="301"/>
        <w:gridCol w:w="55"/>
        <w:gridCol w:w="147"/>
        <w:gridCol w:w="55"/>
        <w:gridCol w:w="147"/>
        <w:gridCol w:w="55"/>
        <w:gridCol w:w="147"/>
        <w:gridCol w:w="55"/>
        <w:gridCol w:w="147"/>
        <w:gridCol w:w="55"/>
        <w:gridCol w:w="147"/>
        <w:gridCol w:w="55"/>
        <w:gridCol w:w="164"/>
        <w:gridCol w:w="43"/>
        <w:gridCol w:w="519"/>
        <w:gridCol w:w="27"/>
        <w:gridCol w:w="175"/>
        <w:gridCol w:w="28"/>
        <w:gridCol w:w="4"/>
        <w:gridCol w:w="388"/>
      </w:tblGrid>
      <w:tr w:rsidR="00CE50D3" w:rsidRPr="0056489E" w14:paraId="1632976F" w14:textId="77777777" w:rsidTr="00CE50D3">
        <w:trPr>
          <w:gridAfter w:val="1"/>
          <w:wAfter w:w="388" w:type="dxa"/>
          <w:trHeight w:val="44"/>
        </w:trPr>
        <w:tc>
          <w:tcPr>
            <w:tcW w:w="336" w:type="dxa"/>
            <w:gridSpan w:val="2"/>
            <w:tcBorders>
              <w:top w:val="nil"/>
              <w:left w:val="nil"/>
              <w:bottom w:val="nil"/>
              <w:right w:val="nil"/>
            </w:tcBorders>
            <w:shd w:val="clear" w:color="auto" w:fill="auto"/>
            <w:noWrap/>
            <w:vAlign w:val="bottom"/>
            <w:hideMark/>
          </w:tcPr>
          <w:p w14:paraId="5A668EE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36" w:type="dxa"/>
            <w:gridSpan w:val="2"/>
            <w:tcBorders>
              <w:top w:val="nil"/>
              <w:left w:val="nil"/>
              <w:bottom w:val="nil"/>
              <w:right w:val="nil"/>
            </w:tcBorders>
            <w:shd w:val="clear" w:color="auto" w:fill="auto"/>
            <w:noWrap/>
            <w:vAlign w:val="bottom"/>
            <w:hideMark/>
          </w:tcPr>
          <w:p w14:paraId="2B8537B8" w14:textId="77777777" w:rsidR="00CE50D3" w:rsidRPr="0056489E" w:rsidRDefault="00CE50D3" w:rsidP="00CE50D3">
            <w:pPr>
              <w:spacing w:after="0" w:line="240" w:lineRule="auto"/>
              <w:rPr>
                <w:rFonts w:ascii="Calibri" w:eastAsia="Times New Roman" w:hAnsi="Calibri" w:cs="Times New Roman"/>
                <w:color w:val="000000"/>
                <w:lang w:eastAsia="es-MX"/>
              </w:rPr>
            </w:pPr>
          </w:p>
          <w:tbl>
            <w:tblPr>
              <w:tblW w:w="189" w:type="dxa"/>
              <w:tblCellSpacing w:w="0" w:type="dxa"/>
              <w:tblCellMar>
                <w:left w:w="0" w:type="dxa"/>
                <w:right w:w="0" w:type="dxa"/>
              </w:tblCellMar>
              <w:tblLook w:val="04A0" w:firstRow="1" w:lastRow="0" w:firstColumn="1" w:lastColumn="0" w:noHBand="0" w:noVBand="1"/>
            </w:tblPr>
            <w:tblGrid>
              <w:gridCol w:w="189"/>
            </w:tblGrid>
            <w:tr w:rsidR="00CE50D3" w:rsidRPr="0056489E" w14:paraId="043A36F8" w14:textId="77777777" w:rsidTr="00CE50D3">
              <w:trPr>
                <w:trHeight w:val="738"/>
                <w:tblCellSpacing w:w="0" w:type="dxa"/>
              </w:trPr>
              <w:tc>
                <w:tcPr>
                  <w:tcW w:w="189" w:type="dxa"/>
                  <w:tcBorders>
                    <w:top w:val="nil"/>
                    <w:left w:val="nil"/>
                    <w:bottom w:val="nil"/>
                    <w:right w:val="nil"/>
                  </w:tcBorders>
                  <w:shd w:val="clear" w:color="auto" w:fill="auto"/>
                  <w:noWrap/>
                  <w:vAlign w:val="bottom"/>
                  <w:hideMark/>
                </w:tcPr>
                <w:p w14:paraId="30B754BA" w14:textId="77777777" w:rsidR="00CE50D3" w:rsidRPr="0056489E" w:rsidRDefault="00CE50D3" w:rsidP="00632013">
                  <w:pPr>
                    <w:framePr w:hSpace="141" w:wrap="around" w:vAnchor="page" w:hAnchor="margin" w:xAlign="center" w:y="361"/>
                    <w:spacing w:after="0" w:line="240" w:lineRule="auto"/>
                    <w:rPr>
                      <w:rFonts w:ascii="Calibri" w:eastAsia="Times New Roman" w:hAnsi="Calibri" w:cs="Times New Roman"/>
                      <w:color w:val="000000"/>
                      <w:lang w:eastAsia="es-MX"/>
                    </w:rPr>
                  </w:pPr>
                </w:p>
              </w:tc>
            </w:tr>
          </w:tbl>
          <w:p w14:paraId="485B81F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994B6B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932853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22D56D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0693100" w14:textId="7005653F"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E899DFF"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07F3E0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C7BEFF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9B15A2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3DD6354"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F3849B9"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D7102E2"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22" w:type="dxa"/>
            <w:gridSpan w:val="2"/>
            <w:tcBorders>
              <w:top w:val="nil"/>
              <w:left w:val="nil"/>
              <w:bottom w:val="nil"/>
              <w:right w:val="nil"/>
            </w:tcBorders>
            <w:shd w:val="clear" w:color="auto" w:fill="auto"/>
            <w:noWrap/>
            <w:vAlign w:val="bottom"/>
            <w:hideMark/>
          </w:tcPr>
          <w:p w14:paraId="13884A92"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6EA1702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7" w:type="dxa"/>
            <w:gridSpan w:val="2"/>
            <w:tcBorders>
              <w:top w:val="nil"/>
              <w:left w:val="nil"/>
              <w:bottom w:val="nil"/>
              <w:right w:val="nil"/>
            </w:tcBorders>
            <w:shd w:val="clear" w:color="auto" w:fill="auto"/>
            <w:noWrap/>
            <w:vAlign w:val="bottom"/>
            <w:hideMark/>
          </w:tcPr>
          <w:p w14:paraId="4259928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6" w:type="dxa"/>
            <w:gridSpan w:val="2"/>
            <w:tcBorders>
              <w:top w:val="nil"/>
              <w:left w:val="nil"/>
              <w:bottom w:val="nil"/>
              <w:right w:val="nil"/>
            </w:tcBorders>
            <w:shd w:val="clear" w:color="auto" w:fill="auto"/>
            <w:noWrap/>
            <w:vAlign w:val="bottom"/>
            <w:hideMark/>
          </w:tcPr>
          <w:p w14:paraId="01581AC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C08A2FB"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36" w:type="dxa"/>
            <w:gridSpan w:val="4"/>
            <w:tcBorders>
              <w:top w:val="nil"/>
              <w:left w:val="nil"/>
              <w:bottom w:val="nil"/>
              <w:right w:val="nil"/>
            </w:tcBorders>
            <w:shd w:val="clear" w:color="auto" w:fill="auto"/>
            <w:noWrap/>
            <w:vAlign w:val="bottom"/>
            <w:hideMark/>
          </w:tcPr>
          <w:p w14:paraId="62614ABA" w14:textId="77777777" w:rsidR="00CE50D3" w:rsidRPr="0056489E" w:rsidRDefault="00CE50D3" w:rsidP="00CE50D3">
            <w:pPr>
              <w:spacing w:after="0" w:line="240" w:lineRule="auto"/>
              <w:rPr>
                <w:rFonts w:ascii="Calibri" w:eastAsia="Times New Roman" w:hAnsi="Calibri" w:cs="Times New Roman"/>
                <w:color w:val="000000"/>
                <w:lang w:eastAsia="es-MX"/>
              </w:rPr>
            </w:pPr>
            <w:r>
              <w:rPr>
                <w:rFonts w:ascii="Calibri" w:eastAsia="Times New Roman" w:hAnsi="Calibri" w:cs="Times New Roman"/>
                <w:noProof/>
                <w:color w:val="000000"/>
                <w:lang w:eastAsia="es-MX"/>
              </w:rPr>
              <mc:AlternateContent>
                <mc:Choice Requires="wps">
                  <w:drawing>
                    <wp:anchor distT="0" distB="0" distL="114300" distR="114300" simplePos="0" relativeHeight="251665408" behindDoc="0" locked="0" layoutInCell="1" allowOverlap="1" wp14:anchorId="3E5DBEDB" wp14:editId="2D6FBB37">
                      <wp:simplePos x="0" y="0"/>
                      <wp:positionH relativeFrom="column">
                        <wp:posOffset>66675</wp:posOffset>
                      </wp:positionH>
                      <wp:positionV relativeFrom="paragraph">
                        <wp:posOffset>66675</wp:posOffset>
                      </wp:positionV>
                      <wp:extent cx="3038475" cy="752475"/>
                      <wp:effectExtent l="0" t="0" r="9525" b="9525"/>
                      <wp:wrapNone/>
                      <wp:docPr id="27" name="Cuadro de texto 16"/>
                      <wp:cNvGraphicFramePr/>
                      <a:graphic xmlns:a="http://schemas.openxmlformats.org/drawingml/2006/main">
                        <a:graphicData uri="http://schemas.microsoft.com/office/word/2010/wordprocessingShape">
                          <wps:wsp>
                            <wps:cNvSpPr txBox="1"/>
                            <wps:spPr>
                              <a:xfrm>
                                <a:off x="0" y="0"/>
                                <a:ext cx="3138714" cy="746882"/>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0C03BE2D" w14:textId="77777777" w:rsidR="00667B23" w:rsidRDefault="00667B23" w:rsidP="00CE50D3">
                                  <w:pPr>
                                    <w:pStyle w:val="NormalWeb"/>
                                    <w:spacing w:before="0" w:beforeAutospacing="0" w:after="0" w:afterAutospacing="0"/>
                                    <w:jc w:val="center"/>
                                  </w:pPr>
                                  <w:r>
                                    <w:rPr>
                                      <w:rFonts w:asciiTheme="minorHAnsi" w:hAnsi="Calibri" w:cstheme="minorBidi"/>
                                      <w:color w:val="000000" w:themeColor="dark1"/>
                                    </w:rPr>
                                    <w:t>SECRETARÍA DE EDUCACIÓN</w:t>
                                  </w:r>
                                </w:p>
                                <w:p w14:paraId="06A3828B" w14:textId="77777777" w:rsidR="00667B23" w:rsidRDefault="00667B23" w:rsidP="00CE50D3">
                                  <w:pPr>
                                    <w:pStyle w:val="NormalWeb"/>
                                    <w:spacing w:before="0" w:beforeAutospacing="0" w:after="0" w:afterAutospacing="0"/>
                                    <w:jc w:val="center"/>
                                  </w:pPr>
                                  <w:r>
                                    <w:rPr>
                                      <w:rFonts w:asciiTheme="minorHAnsi" w:hAnsi="Calibri" w:cstheme="minorBidi"/>
                                      <w:color w:val="000000" w:themeColor="dark1"/>
                                    </w:rPr>
                                    <w:t>SUBSECRETARÍA DE EDUCACIÓN ESTATAL</w:t>
                                  </w:r>
                                </w:p>
                                <w:p w14:paraId="49D3B8D5" w14:textId="77777777" w:rsidR="00667B23" w:rsidRDefault="00667B23" w:rsidP="00CE50D3">
                                  <w:pPr>
                                    <w:pStyle w:val="NormalWeb"/>
                                    <w:spacing w:before="0" w:beforeAutospacing="0" w:after="0" w:afterAutospacing="0"/>
                                    <w:jc w:val="center"/>
                                  </w:pPr>
                                  <w:r>
                                    <w:rPr>
                                      <w:rFonts w:asciiTheme="minorHAnsi" w:hAnsi="Calibri" w:cstheme="minorBidi"/>
                                      <w:color w:val="000000" w:themeColor="dark1"/>
                                    </w:rPr>
                                    <w:t>DIRECCIÓN DE EDUCACIÓN SUPERIOR</w:t>
                                  </w:r>
                                </w:p>
                              </w:txbxContent>
                            </wps:txbx>
                            <wps:bodyPr vertOverflow="overflow" horzOverflow="overflow" wrap="square" rtlCol="0" anchor="t"/>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5.25pt;margin-top:5.25pt;width:239.25pt;height:5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" fillcolor="white [3201]" stroked="f">
                      <v:textbox>
                        <w:txbxContent>
                          <w:p w14:paraId="0C03BE2D" w14:textId="77777777" w:rsidR="00667B23" w:rsidRDefault="00667B23" w:rsidP="00CE50D3">
                            <w:pPr>
                              <w:pStyle w:val="NormalWeb"/>
                              <w:spacing w:before="0" w:beforeAutospacing="0" w:after="0" w:afterAutospacing="0"/>
                              <w:jc w:val="center"/>
                            </w:pPr>
                            <w:r>
                              <w:rPr>
                                <w:rFonts w:asciiTheme="minorHAnsi" w:hAnsi="Calibri" w:cstheme="minorBidi"/>
                                <w:color w:val="000000" w:themeColor="dark1"/>
                              </w:rPr>
                              <w:t>SECRETARÍA DE EDUCACIÓN</w:t>
                            </w:r>
                          </w:p>
                          <w:p w14:paraId="06A3828B" w14:textId="77777777" w:rsidR="00667B23" w:rsidRDefault="00667B23" w:rsidP="00CE50D3">
                            <w:pPr>
                              <w:pStyle w:val="NormalWeb"/>
                              <w:spacing w:before="0" w:beforeAutospacing="0" w:after="0" w:afterAutospacing="0"/>
                              <w:jc w:val="center"/>
                            </w:pPr>
                            <w:r>
                              <w:rPr>
                                <w:rFonts w:asciiTheme="minorHAnsi" w:hAnsi="Calibri" w:cstheme="minorBidi"/>
                                <w:color w:val="000000" w:themeColor="dark1"/>
                              </w:rPr>
                              <w:t>SUBSECRETARÍA DE EDUCACIÓN ESTATAL</w:t>
                            </w:r>
                          </w:p>
                          <w:p w14:paraId="49D3B8D5" w14:textId="77777777" w:rsidR="00667B23" w:rsidRDefault="00667B23" w:rsidP="00CE50D3">
                            <w:pPr>
                              <w:pStyle w:val="NormalWeb"/>
                              <w:spacing w:before="0" w:beforeAutospacing="0" w:after="0" w:afterAutospacing="0"/>
                              <w:jc w:val="center"/>
                            </w:pPr>
                            <w:r>
                              <w:rPr>
                                <w:rFonts w:asciiTheme="minorHAnsi" w:hAnsi="Calibri" w:cstheme="minorBidi"/>
                                <w:color w:val="000000" w:themeColor="dark1"/>
                              </w:rPr>
                              <w:t>DIRECCIÓN DE EDUCACIÓN SUPERIOR</w:t>
                            </w:r>
                          </w:p>
                        </w:txbxContent>
                      </v:textbox>
                    </v:shape>
                  </w:pict>
                </mc:Fallback>
              </mc:AlternateContent>
            </w:r>
            <w:r>
              <w:rPr>
                <w:rFonts w:ascii="Calibri" w:eastAsia="Times New Roman" w:hAnsi="Calibri" w:cs="Times New Roman"/>
                <w:noProof/>
                <w:color w:val="000000"/>
                <w:lang w:eastAsia="es-MX"/>
              </w:rPr>
              <mc:AlternateContent>
                <mc:Choice Requires="wps">
                  <w:drawing>
                    <wp:anchor distT="0" distB="0" distL="114300" distR="114300" simplePos="0" relativeHeight="251668480" behindDoc="0" locked="0" layoutInCell="1" allowOverlap="1" wp14:anchorId="326DF6C9" wp14:editId="3FA153A3">
                      <wp:simplePos x="0" y="0"/>
                      <wp:positionH relativeFrom="column">
                        <wp:posOffset>2143125</wp:posOffset>
                      </wp:positionH>
                      <wp:positionV relativeFrom="paragraph">
                        <wp:posOffset>0</wp:posOffset>
                      </wp:positionV>
                      <wp:extent cx="304800" cy="304800"/>
                      <wp:effectExtent l="0" t="0" r="0" b="0"/>
                      <wp:wrapNone/>
                      <wp:docPr id="28" name="Rectángulo 15" descr="Resultado de imagen para LOGO DE SECREtaria de educacion CHIAP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id="Rectángulo 15" o:spid="_x0000_s1026" alt="Descripción: Resultado de imagen para LOGO DE SECREtaria de educacion CHIAPAS" style="position:absolute;margin-left:168.75pt;margin-top:0;width:24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" filled="f" stroked="f">
                      <o:lock v:ext="edit" aspectratio="t"/>
                    </v:rect>
                  </w:pict>
                </mc:Fallback>
              </mc:AlternateContent>
            </w:r>
          </w:p>
          <w:tbl>
            <w:tblPr>
              <w:tblW w:w="189" w:type="dxa"/>
              <w:tblCellSpacing w:w="0" w:type="dxa"/>
              <w:tblCellMar>
                <w:left w:w="0" w:type="dxa"/>
                <w:right w:w="0" w:type="dxa"/>
              </w:tblCellMar>
              <w:tblLook w:val="04A0" w:firstRow="1" w:lastRow="0" w:firstColumn="1" w:lastColumn="0" w:noHBand="0" w:noVBand="1"/>
            </w:tblPr>
            <w:tblGrid>
              <w:gridCol w:w="189"/>
            </w:tblGrid>
            <w:tr w:rsidR="00CE50D3" w:rsidRPr="0056489E" w14:paraId="512715E1" w14:textId="77777777" w:rsidTr="00CE50D3">
              <w:trPr>
                <w:trHeight w:val="738"/>
                <w:tblCellSpacing w:w="0" w:type="dxa"/>
              </w:trPr>
              <w:tc>
                <w:tcPr>
                  <w:tcW w:w="189" w:type="dxa"/>
                  <w:tcBorders>
                    <w:top w:val="nil"/>
                    <w:left w:val="nil"/>
                    <w:bottom w:val="nil"/>
                    <w:right w:val="nil"/>
                  </w:tcBorders>
                  <w:shd w:val="clear" w:color="auto" w:fill="auto"/>
                  <w:noWrap/>
                  <w:vAlign w:val="bottom"/>
                  <w:hideMark/>
                </w:tcPr>
                <w:p w14:paraId="497CBB37" w14:textId="77777777" w:rsidR="00CE50D3" w:rsidRPr="0056489E" w:rsidRDefault="00CE50D3" w:rsidP="00632013">
                  <w:pPr>
                    <w:framePr w:hSpace="141" w:wrap="around" w:vAnchor="page" w:hAnchor="margin" w:xAlign="center" w:y="361"/>
                    <w:spacing w:after="0" w:line="240" w:lineRule="auto"/>
                    <w:rPr>
                      <w:rFonts w:ascii="Calibri" w:eastAsia="Times New Roman" w:hAnsi="Calibri" w:cs="Times New Roman"/>
                      <w:color w:val="000000"/>
                      <w:lang w:eastAsia="es-MX"/>
                    </w:rPr>
                  </w:pPr>
                </w:p>
              </w:tc>
            </w:tr>
          </w:tbl>
          <w:p w14:paraId="637F3DF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37915C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7456674"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C78775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486059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49231C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078D5054"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34F6B99"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8DFB88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9B7EF9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0700D3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5B7ACC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26C382A"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CB3965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09BAE2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56" w:type="dxa"/>
            <w:gridSpan w:val="2"/>
            <w:tcBorders>
              <w:top w:val="nil"/>
              <w:left w:val="nil"/>
              <w:bottom w:val="nil"/>
              <w:right w:val="nil"/>
            </w:tcBorders>
            <w:shd w:val="clear" w:color="auto" w:fill="auto"/>
            <w:noWrap/>
            <w:vAlign w:val="bottom"/>
            <w:hideMark/>
          </w:tcPr>
          <w:p w14:paraId="2F759FB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E7DA94A"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5D46C5A"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14D84D4"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5ED5B1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DCD0D73"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7" w:type="dxa"/>
            <w:gridSpan w:val="2"/>
            <w:tcBorders>
              <w:top w:val="nil"/>
              <w:left w:val="nil"/>
              <w:bottom w:val="nil"/>
              <w:right w:val="nil"/>
            </w:tcBorders>
            <w:shd w:val="clear" w:color="auto" w:fill="auto"/>
            <w:noWrap/>
            <w:vAlign w:val="bottom"/>
            <w:hideMark/>
          </w:tcPr>
          <w:p w14:paraId="4E89D6A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546" w:type="dxa"/>
            <w:gridSpan w:val="2"/>
            <w:tcBorders>
              <w:top w:val="nil"/>
              <w:left w:val="nil"/>
              <w:bottom w:val="nil"/>
              <w:right w:val="nil"/>
            </w:tcBorders>
            <w:shd w:val="clear" w:color="auto" w:fill="auto"/>
            <w:noWrap/>
            <w:vAlign w:val="bottom"/>
            <w:hideMark/>
          </w:tcPr>
          <w:p w14:paraId="18FD573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7" w:type="dxa"/>
            <w:gridSpan w:val="3"/>
            <w:tcBorders>
              <w:top w:val="nil"/>
              <w:left w:val="nil"/>
              <w:bottom w:val="nil"/>
              <w:right w:val="nil"/>
            </w:tcBorders>
            <w:shd w:val="clear" w:color="auto" w:fill="auto"/>
            <w:noWrap/>
            <w:vAlign w:val="bottom"/>
            <w:hideMark/>
          </w:tcPr>
          <w:p w14:paraId="4A07541C" w14:textId="77777777" w:rsidR="00CE50D3" w:rsidRPr="0056489E" w:rsidRDefault="00CE50D3" w:rsidP="00CE50D3">
            <w:pPr>
              <w:spacing w:after="0" w:line="240" w:lineRule="auto"/>
              <w:rPr>
                <w:rFonts w:ascii="Calibri" w:eastAsia="Times New Roman" w:hAnsi="Calibri" w:cs="Times New Roman"/>
                <w:color w:val="000000"/>
                <w:lang w:eastAsia="es-MX"/>
              </w:rPr>
            </w:pPr>
          </w:p>
        </w:tc>
      </w:tr>
      <w:tr w:rsidR="00CE50D3" w:rsidRPr="0056489E" w14:paraId="4C34754C" w14:textId="77777777" w:rsidTr="00CE50D3">
        <w:trPr>
          <w:trHeight w:val="160"/>
        </w:trPr>
        <w:tc>
          <w:tcPr>
            <w:tcW w:w="336" w:type="dxa"/>
            <w:gridSpan w:val="2"/>
            <w:tcBorders>
              <w:top w:val="nil"/>
              <w:left w:val="nil"/>
              <w:bottom w:val="nil"/>
              <w:right w:val="nil"/>
            </w:tcBorders>
            <w:shd w:val="clear" w:color="auto" w:fill="auto"/>
            <w:noWrap/>
            <w:vAlign w:val="bottom"/>
            <w:hideMark/>
          </w:tcPr>
          <w:p w14:paraId="2DE827F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36" w:type="dxa"/>
            <w:gridSpan w:val="2"/>
            <w:tcBorders>
              <w:top w:val="nil"/>
              <w:left w:val="nil"/>
              <w:bottom w:val="nil"/>
              <w:right w:val="nil"/>
            </w:tcBorders>
            <w:shd w:val="clear" w:color="auto" w:fill="auto"/>
            <w:noWrap/>
            <w:vAlign w:val="bottom"/>
            <w:hideMark/>
          </w:tcPr>
          <w:p w14:paraId="3E51C96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2A867BB"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1A05FA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0835B8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A5AD7E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A19A9E9"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598263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8FDD169"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C57780B"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2A52219"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41A0CB3"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665ECE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22" w:type="dxa"/>
            <w:gridSpan w:val="2"/>
            <w:tcBorders>
              <w:top w:val="nil"/>
              <w:left w:val="nil"/>
              <w:bottom w:val="nil"/>
              <w:right w:val="nil"/>
            </w:tcBorders>
            <w:shd w:val="clear" w:color="auto" w:fill="auto"/>
            <w:noWrap/>
            <w:vAlign w:val="bottom"/>
            <w:hideMark/>
          </w:tcPr>
          <w:p w14:paraId="5F3ECE8F"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07871FF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7" w:type="dxa"/>
            <w:gridSpan w:val="2"/>
            <w:tcBorders>
              <w:top w:val="nil"/>
              <w:left w:val="nil"/>
              <w:bottom w:val="nil"/>
              <w:right w:val="nil"/>
            </w:tcBorders>
            <w:shd w:val="clear" w:color="auto" w:fill="auto"/>
            <w:noWrap/>
            <w:vAlign w:val="bottom"/>
            <w:hideMark/>
          </w:tcPr>
          <w:p w14:paraId="65E1FC4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5808" w:type="dxa"/>
            <w:gridSpan w:val="52"/>
            <w:vMerge w:val="restart"/>
            <w:tcBorders>
              <w:top w:val="nil"/>
              <w:left w:val="nil"/>
              <w:bottom w:val="nil"/>
              <w:right w:val="nil"/>
            </w:tcBorders>
            <w:shd w:val="clear" w:color="auto" w:fill="auto"/>
            <w:vAlign w:val="center"/>
            <w:hideMark/>
          </w:tcPr>
          <w:p w14:paraId="2999114E" w14:textId="77777777" w:rsidR="00CE50D3" w:rsidRDefault="00CE50D3" w:rsidP="00CE50D3">
            <w:pPr>
              <w:spacing w:after="0" w:line="240" w:lineRule="auto"/>
              <w:jc w:val="center"/>
              <w:rPr>
                <w:rFonts w:ascii="Gill Sans MT" w:eastAsia="Times New Roman" w:hAnsi="Gill Sans MT" w:cs="Times New Roman"/>
                <w:color w:val="808080"/>
                <w:sz w:val="40"/>
                <w:szCs w:val="40"/>
                <w:lang w:eastAsia="es-MX"/>
              </w:rPr>
            </w:pPr>
          </w:p>
          <w:p w14:paraId="7039B66C" w14:textId="77777777" w:rsidR="00CE50D3" w:rsidRPr="0056489E" w:rsidRDefault="00CE50D3" w:rsidP="00CE50D3">
            <w:pPr>
              <w:spacing w:after="0" w:line="240" w:lineRule="auto"/>
              <w:jc w:val="center"/>
              <w:rPr>
                <w:rFonts w:ascii="Gill Sans MT" w:eastAsia="Times New Roman" w:hAnsi="Gill Sans MT" w:cs="Times New Roman"/>
                <w:color w:val="808080"/>
                <w:sz w:val="40"/>
                <w:szCs w:val="40"/>
                <w:lang w:eastAsia="es-MX"/>
              </w:rPr>
            </w:pPr>
            <w:r w:rsidRPr="0056489E">
              <w:rPr>
                <w:rFonts w:ascii="Gill Sans MT" w:eastAsia="Times New Roman" w:hAnsi="Gill Sans MT" w:cs="Times New Roman"/>
                <w:color w:val="808080"/>
                <w:sz w:val="40"/>
                <w:szCs w:val="40"/>
                <w:lang w:eastAsia="es-MX"/>
              </w:rPr>
              <w:t xml:space="preserve">UNIVERSIDAD DEL SURESTE </w:t>
            </w:r>
          </w:p>
        </w:tc>
        <w:tc>
          <w:tcPr>
            <w:tcW w:w="595" w:type="dxa"/>
            <w:gridSpan w:val="4"/>
            <w:tcBorders>
              <w:top w:val="nil"/>
              <w:left w:val="nil"/>
              <w:bottom w:val="nil"/>
              <w:right w:val="nil"/>
            </w:tcBorders>
            <w:shd w:val="clear" w:color="auto" w:fill="auto"/>
            <w:noWrap/>
            <w:vAlign w:val="bottom"/>
            <w:hideMark/>
          </w:tcPr>
          <w:p w14:paraId="71184C4F" w14:textId="77777777" w:rsidR="00CE50D3" w:rsidRPr="0056489E" w:rsidRDefault="00CE50D3" w:rsidP="00CE50D3">
            <w:pPr>
              <w:spacing w:after="0" w:line="240" w:lineRule="auto"/>
              <w:rPr>
                <w:rFonts w:ascii="Calibri" w:eastAsia="Times New Roman" w:hAnsi="Calibri" w:cs="Times New Roman"/>
                <w:color w:val="000000"/>
                <w:lang w:eastAsia="es-MX"/>
              </w:rPr>
            </w:pPr>
          </w:p>
        </w:tc>
      </w:tr>
      <w:tr w:rsidR="00CE50D3" w:rsidRPr="0056489E" w14:paraId="4625BFFE" w14:textId="77777777" w:rsidTr="00CE50D3">
        <w:trPr>
          <w:trHeight w:val="160"/>
        </w:trPr>
        <w:tc>
          <w:tcPr>
            <w:tcW w:w="336" w:type="dxa"/>
            <w:gridSpan w:val="2"/>
            <w:tcBorders>
              <w:top w:val="nil"/>
              <w:left w:val="nil"/>
              <w:bottom w:val="nil"/>
              <w:right w:val="nil"/>
            </w:tcBorders>
            <w:shd w:val="clear" w:color="auto" w:fill="auto"/>
            <w:noWrap/>
            <w:vAlign w:val="bottom"/>
            <w:hideMark/>
          </w:tcPr>
          <w:p w14:paraId="1384D58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36" w:type="dxa"/>
            <w:gridSpan w:val="2"/>
            <w:tcBorders>
              <w:top w:val="nil"/>
              <w:left w:val="nil"/>
              <w:bottom w:val="nil"/>
              <w:right w:val="nil"/>
            </w:tcBorders>
            <w:shd w:val="clear" w:color="auto" w:fill="auto"/>
            <w:noWrap/>
            <w:vAlign w:val="bottom"/>
            <w:hideMark/>
          </w:tcPr>
          <w:p w14:paraId="6A006B9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D2D627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1284A4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1B72D3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B4F38A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93D410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DF5562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7F70C7B"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BA69D41"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1EBA6E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86E88B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37EBE8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22" w:type="dxa"/>
            <w:gridSpan w:val="2"/>
            <w:tcBorders>
              <w:top w:val="nil"/>
              <w:left w:val="nil"/>
              <w:bottom w:val="nil"/>
              <w:right w:val="nil"/>
            </w:tcBorders>
            <w:shd w:val="clear" w:color="auto" w:fill="auto"/>
            <w:noWrap/>
            <w:vAlign w:val="bottom"/>
            <w:hideMark/>
          </w:tcPr>
          <w:p w14:paraId="5060EF4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31C95323"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7" w:type="dxa"/>
            <w:gridSpan w:val="2"/>
            <w:tcBorders>
              <w:top w:val="nil"/>
              <w:left w:val="nil"/>
              <w:bottom w:val="nil"/>
              <w:right w:val="nil"/>
            </w:tcBorders>
            <w:shd w:val="clear" w:color="auto" w:fill="auto"/>
            <w:noWrap/>
            <w:vAlign w:val="bottom"/>
            <w:hideMark/>
          </w:tcPr>
          <w:p w14:paraId="13872A5A"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5808" w:type="dxa"/>
            <w:gridSpan w:val="52"/>
            <w:vMerge/>
            <w:tcBorders>
              <w:top w:val="nil"/>
              <w:left w:val="nil"/>
              <w:bottom w:val="nil"/>
              <w:right w:val="nil"/>
            </w:tcBorders>
            <w:vAlign w:val="center"/>
            <w:hideMark/>
          </w:tcPr>
          <w:p w14:paraId="437080DB" w14:textId="77777777" w:rsidR="00CE50D3" w:rsidRPr="0056489E" w:rsidRDefault="00CE50D3" w:rsidP="00CE50D3">
            <w:pPr>
              <w:spacing w:after="0" w:line="240" w:lineRule="auto"/>
              <w:rPr>
                <w:rFonts w:ascii="Gill Sans MT" w:eastAsia="Times New Roman" w:hAnsi="Gill Sans MT" w:cs="Times New Roman"/>
                <w:color w:val="808080"/>
                <w:sz w:val="40"/>
                <w:szCs w:val="40"/>
                <w:lang w:eastAsia="es-MX"/>
              </w:rPr>
            </w:pPr>
          </w:p>
        </w:tc>
        <w:tc>
          <w:tcPr>
            <w:tcW w:w="595" w:type="dxa"/>
            <w:gridSpan w:val="4"/>
            <w:tcBorders>
              <w:top w:val="nil"/>
              <w:left w:val="nil"/>
              <w:bottom w:val="nil"/>
              <w:right w:val="nil"/>
            </w:tcBorders>
            <w:shd w:val="clear" w:color="auto" w:fill="auto"/>
            <w:noWrap/>
            <w:vAlign w:val="bottom"/>
            <w:hideMark/>
          </w:tcPr>
          <w:p w14:paraId="4E0C3A4F" w14:textId="77777777" w:rsidR="00CE50D3" w:rsidRPr="0056489E" w:rsidRDefault="00CE50D3" w:rsidP="00CE50D3">
            <w:pPr>
              <w:spacing w:after="0" w:line="240" w:lineRule="auto"/>
              <w:rPr>
                <w:rFonts w:ascii="Calibri" w:eastAsia="Times New Roman" w:hAnsi="Calibri" w:cs="Times New Roman"/>
                <w:color w:val="000000"/>
                <w:lang w:eastAsia="es-MX"/>
              </w:rPr>
            </w:pPr>
          </w:p>
        </w:tc>
      </w:tr>
      <w:tr w:rsidR="00CE50D3" w:rsidRPr="0056489E" w14:paraId="500C4EDA" w14:textId="77777777" w:rsidTr="00CE50D3">
        <w:trPr>
          <w:trHeight w:val="186"/>
        </w:trPr>
        <w:tc>
          <w:tcPr>
            <w:tcW w:w="336" w:type="dxa"/>
            <w:gridSpan w:val="2"/>
            <w:tcBorders>
              <w:top w:val="nil"/>
              <w:left w:val="nil"/>
              <w:bottom w:val="nil"/>
              <w:right w:val="nil"/>
            </w:tcBorders>
            <w:shd w:val="clear" w:color="auto" w:fill="auto"/>
            <w:noWrap/>
            <w:vAlign w:val="bottom"/>
            <w:hideMark/>
          </w:tcPr>
          <w:p w14:paraId="31433E34" w14:textId="77777777" w:rsidR="00CE50D3" w:rsidRPr="0056489E" w:rsidRDefault="00CE50D3" w:rsidP="00CE50D3">
            <w:pPr>
              <w:spacing w:after="0" w:line="240" w:lineRule="auto"/>
              <w:rPr>
                <w:rFonts w:ascii="Calibri" w:eastAsia="Times New Roman" w:hAnsi="Calibri" w:cs="Times New Roman"/>
                <w:color w:val="000000"/>
                <w:lang w:eastAsia="es-MX"/>
              </w:rPr>
            </w:pPr>
            <w:r>
              <w:rPr>
                <w:rFonts w:ascii="Calibri" w:eastAsia="Times New Roman" w:hAnsi="Calibri" w:cs="Times New Roman"/>
                <w:noProof/>
                <w:color w:val="000000"/>
                <w:lang w:eastAsia="es-MX"/>
              </w:rPr>
              <w:drawing>
                <wp:anchor distT="0" distB="0" distL="114300" distR="114300" simplePos="0" relativeHeight="251666432" behindDoc="0" locked="0" layoutInCell="1" allowOverlap="1" wp14:anchorId="2B126D28" wp14:editId="7CF2624E">
                  <wp:simplePos x="0" y="0"/>
                  <wp:positionH relativeFrom="column">
                    <wp:posOffset>-215900</wp:posOffset>
                  </wp:positionH>
                  <wp:positionV relativeFrom="paragraph">
                    <wp:posOffset>152400</wp:posOffset>
                  </wp:positionV>
                  <wp:extent cx="2066925" cy="809625"/>
                  <wp:effectExtent l="0" t="0" r="9525" b="9525"/>
                  <wp:wrapNone/>
                  <wp:docPr id="30" name="Imagen 30"/>
                  <wp:cNvGraphicFramePr/>
                  <a:graphic xmlns:a="http://schemas.openxmlformats.org/drawingml/2006/main">
                    <a:graphicData uri="http://schemas.openxmlformats.org/drawingml/2006/picture">
                      <pic:pic xmlns:pic="http://schemas.openxmlformats.org/drawingml/2006/picture">
                        <pic:nvPicPr>
                          <pic:cNvPr id="7" name="6 Imagen"/>
                          <pic:cNvPicPr>
                            <a:picLocks noChangeAspect="1"/>
                          </pic:cNvPicPr>
                        </pic:nvPicPr>
                        <pic:blipFill rotWithShape="1">
                          <a:blip r:embed="rId9" cstate="print">
                            <a:extLst>
                              <a:ext uri="{28A0092B-C50C-407E-A947-70E740481C1C}">
                                <a14:useLocalDpi xmlns:a14="http://schemas.microsoft.com/office/drawing/2010/main" val="0"/>
                              </a:ext>
                            </a:extLst>
                          </a:blip>
                          <a:srcRect b="18984"/>
                          <a:stretch/>
                        </pic:blipFill>
                        <pic:spPr>
                          <a:xfrm>
                            <a:off x="0" y="0"/>
                            <a:ext cx="2066925" cy="809625"/>
                          </a:xfrm>
                          <a:prstGeom prst="rect">
                            <a:avLst/>
                          </a:prstGeom>
                        </pic:spPr>
                      </pic:pic>
                    </a:graphicData>
                  </a:graphic>
                  <wp14:sizeRelH relativeFrom="page">
                    <wp14:pctWidth>0</wp14:pctWidth>
                  </wp14:sizeRelH>
                  <wp14:sizeRelV relativeFrom="page">
                    <wp14:pctHeight>0</wp14:pctHeight>
                  </wp14:sizeRelV>
                </wp:anchor>
              </w:drawing>
            </w:r>
          </w:p>
          <w:tbl>
            <w:tblPr>
              <w:tblW w:w="189" w:type="dxa"/>
              <w:tblCellSpacing w:w="0" w:type="dxa"/>
              <w:tblCellMar>
                <w:left w:w="0" w:type="dxa"/>
                <w:right w:w="0" w:type="dxa"/>
              </w:tblCellMar>
              <w:tblLook w:val="04A0" w:firstRow="1" w:lastRow="0" w:firstColumn="1" w:lastColumn="0" w:noHBand="0" w:noVBand="1"/>
            </w:tblPr>
            <w:tblGrid>
              <w:gridCol w:w="189"/>
            </w:tblGrid>
            <w:tr w:rsidR="00CE50D3" w:rsidRPr="0056489E" w14:paraId="14813168" w14:textId="77777777" w:rsidTr="00CE50D3">
              <w:trPr>
                <w:trHeight w:val="186"/>
                <w:tblCellSpacing w:w="0" w:type="dxa"/>
              </w:trPr>
              <w:tc>
                <w:tcPr>
                  <w:tcW w:w="189" w:type="dxa"/>
                  <w:tcBorders>
                    <w:top w:val="nil"/>
                    <w:left w:val="nil"/>
                    <w:bottom w:val="nil"/>
                    <w:right w:val="nil"/>
                  </w:tcBorders>
                  <w:shd w:val="clear" w:color="auto" w:fill="auto"/>
                  <w:noWrap/>
                  <w:vAlign w:val="bottom"/>
                  <w:hideMark/>
                </w:tcPr>
                <w:p w14:paraId="7BB61CF1" w14:textId="77777777" w:rsidR="00CE50D3" w:rsidRPr="0056489E" w:rsidRDefault="00CE50D3" w:rsidP="00632013">
                  <w:pPr>
                    <w:framePr w:hSpace="141" w:wrap="around" w:vAnchor="page" w:hAnchor="margin" w:xAlign="center" w:y="361"/>
                    <w:spacing w:after="0" w:line="240" w:lineRule="auto"/>
                    <w:rPr>
                      <w:rFonts w:ascii="Calibri" w:eastAsia="Times New Roman" w:hAnsi="Calibri" w:cs="Times New Roman"/>
                      <w:color w:val="000000"/>
                      <w:lang w:eastAsia="es-MX"/>
                    </w:rPr>
                  </w:pPr>
                </w:p>
              </w:tc>
            </w:tr>
          </w:tbl>
          <w:p w14:paraId="3B510CF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36" w:type="dxa"/>
            <w:gridSpan w:val="2"/>
            <w:tcBorders>
              <w:top w:val="nil"/>
              <w:left w:val="nil"/>
              <w:bottom w:val="nil"/>
              <w:right w:val="nil"/>
            </w:tcBorders>
            <w:shd w:val="clear" w:color="auto" w:fill="auto"/>
            <w:noWrap/>
            <w:vAlign w:val="bottom"/>
            <w:hideMark/>
          </w:tcPr>
          <w:p w14:paraId="2F6B43B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1107641"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F9561BF"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0D3B6D4"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5199FB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310C189"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4DD9C5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4C42501"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3CC57F4"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156F52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0076D8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8027D49"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22" w:type="dxa"/>
            <w:gridSpan w:val="2"/>
            <w:tcBorders>
              <w:top w:val="nil"/>
              <w:left w:val="nil"/>
              <w:bottom w:val="nil"/>
              <w:right w:val="nil"/>
            </w:tcBorders>
            <w:shd w:val="clear" w:color="auto" w:fill="auto"/>
            <w:noWrap/>
            <w:vAlign w:val="bottom"/>
            <w:hideMark/>
          </w:tcPr>
          <w:p w14:paraId="228D22C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1B7CDEA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7" w:type="dxa"/>
            <w:gridSpan w:val="2"/>
            <w:tcBorders>
              <w:top w:val="nil"/>
              <w:left w:val="nil"/>
              <w:bottom w:val="nil"/>
              <w:right w:val="nil"/>
            </w:tcBorders>
            <w:shd w:val="clear" w:color="auto" w:fill="auto"/>
            <w:noWrap/>
            <w:vAlign w:val="bottom"/>
            <w:hideMark/>
          </w:tcPr>
          <w:p w14:paraId="2077624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5808" w:type="dxa"/>
            <w:gridSpan w:val="52"/>
            <w:vMerge/>
            <w:tcBorders>
              <w:top w:val="nil"/>
              <w:left w:val="nil"/>
              <w:bottom w:val="nil"/>
              <w:right w:val="nil"/>
            </w:tcBorders>
            <w:vAlign w:val="center"/>
            <w:hideMark/>
          </w:tcPr>
          <w:p w14:paraId="1F01DF97" w14:textId="77777777" w:rsidR="00CE50D3" w:rsidRPr="0056489E" w:rsidRDefault="00CE50D3" w:rsidP="00CE50D3">
            <w:pPr>
              <w:spacing w:after="0" w:line="240" w:lineRule="auto"/>
              <w:rPr>
                <w:rFonts w:ascii="Gill Sans MT" w:eastAsia="Times New Roman" w:hAnsi="Gill Sans MT" w:cs="Times New Roman"/>
                <w:color w:val="808080"/>
                <w:sz w:val="40"/>
                <w:szCs w:val="40"/>
                <w:lang w:eastAsia="es-MX"/>
              </w:rPr>
            </w:pPr>
          </w:p>
        </w:tc>
        <w:tc>
          <w:tcPr>
            <w:tcW w:w="595" w:type="dxa"/>
            <w:gridSpan w:val="4"/>
            <w:tcBorders>
              <w:top w:val="nil"/>
              <w:left w:val="nil"/>
              <w:bottom w:val="nil"/>
              <w:right w:val="nil"/>
            </w:tcBorders>
            <w:shd w:val="clear" w:color="auto" w:fill="auto"/>
            <w:noWrap/>
            <w:vAlign w:val="bottom"/>
            <w:hideMark/>
          </w:tcPr>
          <w:p w14:paraId="25EB5443" w14:textId="77777777" w:rsidR="00CE50D3" w:rsidRPr="0056489E" w:rsidRDefault="00CE50D3" w:rsidP="00CE50D3">
            <w:pPr>
              <w:spacing w:after="0" w:line="240" w:lineRule="auto"/>
              <w:rPr>
                <w:rFonts w:ascii="Calibri" w:eastAsia="Times New Roman" w:hAnsi="Calibri" w:cs="Times New Roman"/>
                <w:color w:val="000000"/>
                <w:lang w:eastAsia="es-MX"/>
              </w:rPr>
            </w:pPr>
          </w:p>
        </w:tc>
      </w:tr>
      <w:tr w:rsidR="00CE50D3" w:rsidRPr="0056489E" w14:paraId="11F06135" w14:textId="77777777" w:rsidTr="00CE50D3">
        <w:trPr>
          <w:trHeight w:val="170"/>
        </w:trPr>
        <w:tc>
          <w:tcPr>
            <w:tcW w:w="336" w:type="dxa"/>
            <w:gridSpan w:val="2"/>
            <w:tcBorders>
              <w:top w:val="nil"/>
              <w:left w:val="nil"/>
              <w:bottom w:val="nil"/>
              <w:right w:val="nil"/>
            </w:tcBorders>
            <w:shd w:val="clear" w:color="auto" w:fill="auto"/>
            <w:noWrap/>
            <w:vAlign w:val="bottom"/>
            <w:hideMark/>
          </w:tcPr>
          <w:p w14:paraId="0339EA19"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36" w:type="dxa"/>
            <w:gridSpan w:val="2"/>
            <w:tcBorders>
              <w:top w:val="nil"/>
              <w:left w:val="nil"/>
              <w:bottom w:val="nil"/>
              <w:right w:val="nil"/>
            </w:tcBorders>
            <w:shd w:val="clear" w:color="auto" w:fill="auto"/>
            <w:noWrap/>
            <w:vAlign w:val="bottom"/>
            <w:hideMark/>
          </w:tcPr>
          <w:p w14:paraId="5FD67FF2"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2F74FF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4C39A89"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F0C5182"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69FDCF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DECC993"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FFDB7B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37D9A81"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49D3B74"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EFE9CE4"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8D5C92B"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C9357A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22" w:type="dxa"/>
            <w:gridSpan w:val="2"/>
            <w:tcBorders>
              <w:top w:val="nil"/>
              <w:left w:val="nil"/>
              <w:bottom w:val="nil"/>
              <w:right w:val="nil"/>
            </w:tcBorders>
            <w:shd w:val="clear" w:color="auto" w:fill="auto"/>
            <w:noWrap/>
            <w:vAlign w:val="bottom"/>
            <w:hideMark/>
          </w:tcPr>
          <w:p w14:paraId="3B96842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18578D2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7" w:type="dxa"/>
            <w:gridSpan w:val="2"/>
            <w:tcBorders>
              <w:top w:val="nil"/>
              <w:left w:val="nil"/>
              <w:bottom w:val="nil"/>
              <w:right w:val="nil"/>
            </w:tcBorders>
            <w:shd w:val="clear" w:color="auto" w:fill="auto"/>
            <w:noWrap/>
            <w:vAlign w:val="bottom"/>
            <w:hideMark/>
          </w:tcPr>
          <w:p w14:paraId="71CFD11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5808" w:type="dxa"/>
            <w:gridSpan w:val="52"/>
            <w:tcBorders>
              <w:top w:val="nil"/>
              <w:left w:val="nil"/>
              <w:bottom w:val="nil"/>
              <w:right w:val="nil"/>
            </w:tcBorders>
            <w:shd w:val="clear" w:color="auto" w:fill="auto"/>
            <w:noWrap/>
            <w:vAlign w:val="bottom"/>
            <w:hideMark/>
          </w:tcPr>
          <w:p w14:paraId="4C96103D" w14:textId="77777777" w:rsidR="00CE50D3" w:rsidRPr="0056489E" w:rsidRDefault="00CE50D3" w:rsidP="00CE50D3">
            <w:pPr>
              <w:spacing w:after="0" w:line="240" w:lineRule="auto"/>
              <w:jc w:val="center"/>
              <w:rPr>
                <w:rFonts w:ascii="Gill Sans MT" w:eastAsia="Times New Roman" w:hAnsi="Gill Sans MT" w:cs="Times New Roman"/>
                <w:color w:val="000000"/>
                <w:sz w:val="20"/>
                <w:szCs w:val="20"/>
                <w:lang w:eastAsia="es-MX"/>
              </w:rPr>
            </w:pPr>
            <w:r w:rsidRPr="0056489E">
              <w:rPr>
                <w:rFonts w:ascii="Gill Sans MT" w:eastAsia="Times New Roman" w:hAnsi="Gill Sans MT" w:cs="Times New Roman"/>
                <w:color w:val="000000"/>
                <w:sz w:val="20"/>
                <w:szCs w:val="20"/>
                <w:lang w:eastAsia="es-MX"/>
              </w:rPr>
              <w:t xml:space="preserve">CLAVE: 07PSU0075W      </w:t>
            </w:r>
          </w:p>
        </w:tc>
        <w:tc>
          <w:tcPr>
            <w:tcW w:w="595" w:type="dxa"/>
            <w:gridSpan w:val="4"/>
            <w:tcBorders>
              <w:top w:val="nil"/>
              <w:left w:val="nil"/>
              <w:bottom w:val="nil"/>
              <w:right w:val="nil"/>
            </w:tcBorders>
            <w:shd w:val="clear" w:color="auto" w:fill="auto"/>
            <w:noWrap/>
            <w:vAlign w:val="bottom"/>
            <w:hideMark/>
          </w:tcPr>
          <w:p w14:paraId="33F9D1BF" w14:textId="77777777" w:rsidR="00CE50D3" w:rsidRPr="0056489E" w:rsidRDefault="00CE50D3" w:rsidP="00CE50D3">
            <w:pPr>
              <w:spacing w:after="0" w:line="240" w:lineRule="auto"/>
              <w:rPr>
                <w:rFonts w:ascii="Calibri" w:eastAsia="Times New Roman" w:hAnsi="Calibri" w:cs="Times New Roman"/>
                <w:color w:val="000000"/>
                <w:lang w:eastAsia="es-MX"/>
              </w:rPr>
            </w:pPr>
          </w:p>
        </w:tc>
      </w:tr>
      <w:tr w:rsidR="00CE50D3" w:rsidRPr="0056489E" w14:paraId="6BA0432B" w14:textId="77777777" w:rsidTr="00CE50D3">
        <w:trPr>
          <w:gridAfter w:val="1"/>
          <w:wAfter w:w="388" w:type="dxa"/>
          <w:trHeight w:val="55"/>
        </w:trPr>
        <w:tc>
          <w:tcPr>
            <w:tcW w:w="336" w:type="dxa"/>
            <w:gridSpan w:val="2"/>
            <w:tcBorders>
              <w:top w:val="nil"/>
              <w:left w:val="nil"/>
              <w:bottom w:val="nil"/>
              <w:right w:val="nil"/>
            </w:tcBorders>
            <w:shd w:val="clear" w:color="auto" w:fill="auto"/>
            <w:noWrap/>
            <w:vAlign w:val="bottom"/>
            <w:hideMark/>
          </w:tcPr>
          <w:p w14:paraId="4DCDF96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36" w:type="dxa"/>
            <w:gridSpan w:val="2"/>
            <w:tcBorders>
              <w:top w:val="nil"/>
              <w:left w:val="nil"/>
              <w:bottom w:val="nil"/>
              <w:right w:val="nil"/>
            </w:tcBorders>
            <w:shd w:val="clear" w:color="auto" w:fill="auto"/>
            <w:noWrap/>
            <w:vAlign w:val="bottom"/>
            <w:hideMark/>
          </w:tcPr>
          <w:p w14:paraId="71E5EBB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C918D2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6E0BC6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6A88DD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B564374"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766848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2F6B1D1"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D106E0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A5ABB5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5D2EC6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7C3EA6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20574F3"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22" w:type="dxa"/>
            <w:gridSpan w:val="2"/>
            <w:tcBorders>
              <w:top w:val="nil"/>
              <w:left w:val="nil"/>
              <w:bottom w:val="nil"/>
              <w:right w:val="nil"/>
            </w:tcBorders>
            <w:shd w:val="clear" w:color="auto" w:fill="auto"/>
            <w:noWrap/>
            <w:vAlign w:val="bottom"/>
            <w:hideMark/>
          </w:tcPr>
          <w:p w14:paraId="766452D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01CABD4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7" w:type="dxa"/>
            <w:gridSpan w:val="2"/>
            <w:tcBorders>
              <w:top w:val="nil"/>
              <w:left w:val="nil"/>
              <w:bottom w:val="nil"/>
              <w:right w:val="nil"/>
            </w:tcBorders>
            <w:shd w:val="clear" w:color="auto" w:fill="auto"/>
            <w:noWrap/>
            <w:vAlign w:val="bottom"/>
            <w:hideMark/>
          </w:tcPr>
          <w:p w14:paraId="59CCF9A1"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6" w:type="dxa"/>
            <w:gridSpan w:val="2"/>
            <w:tcBorders>
              <w:top w:val="nil"/>
              <w:left w:val="nil"/>
              <w:bottom w:val="nil"/>
              <w:right w:val="nil"/>
            </w:tcBorders>
            <w:shd w:val="clear" w:color="auto" w:fill="auto"/>
            <w:noWrap/>
            <w:vAlign w:val="bottom"/>
            <w:hideMark/>
          </w:tcPr>
          <w:p w14:paraId="27917A59"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30F5F2F"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36" w:type="dxa"/>
            <w:gridSpan w:val="4"/>
            <w:tcBorders>
              <w:top w:val="nil"/>
              <w:left w:val="nil"/>
              <w:bottom w:val="nil"/>
              <w:right w:val="nil"/>
            </w:tcBorders>
            <w:shd w:val="clear" w:color="auto" w:fill="auto"/>
            <w:noWrap/>
            <w:vAlign w:val="bottom"/>
            <w:hideMark/>
          </w:tcPr>
          <w:p w14:paraId="4FC3400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07D127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93AD7C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174674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9ABBA6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C1BF669"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67C8FC13"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47B4E41"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975D5E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89CB56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EE8BF49"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1FF1F32"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35CAC8A"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553E8C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F15C813"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56" w:type="dxa"/>
            <w:gridSpan w:val="2"/>
            <w:tcBorders>
              <w:top w:val="nil"/>
              <w:left w:val="nil"/>
              <w:bottom w:val="nil"/>
              <w:right w:val="nil"/>
            </w:tcBorders>
            <w:shd w:val="clear" w:color="auto" w:fill="auto"/>
            <w:noWrap/>
            <w:vAlign w:val="bottom"/>
            <w:hideMark/>
          </w:tcPr>
          <w:p w14:paraId="61A95A11"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8F11DD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513590A"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24B9F7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A32437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55424C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7" w:type="dxa"/>
            <w:gridSpan w:val="2"/>
            <w:tcBorders>
              <w:top w:val="nil"/>
              <w:left w:val="nil"/>
              <w:bottom w:val="nil"/>
              <w:right w:val="nil"/>
            </w:tcBorders>
            <w:shd w:val="clear" w:color="auto" w:fill="auto"/>
            <w:noWrap/>
            <w:vAlign w:val="bottom"/>
            <w:hideMark/>
          </w:tcPr>
          <w:p w14:paraId="0812836A"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546" w:type="dxa"/>
            <w:gridSpan w:val="2"/>
            <w:tcBorders>
              <w:top w:val="nil"/>
              <w:left w:val="nil"/>
              <w:bottom w:val="nil"/>
              <w:right w:val="nil"/>
            </w:tcBorders>
            <w:shd w:val="clear" w:color="auto" w:fill="auto"/>
            <w:noWrap/>
            <w:vAlign w:val="bottom"/>
            <w:hideMark/>
          </w:tcPr>
          <w:p w14:paraId="49482CAF"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7" w:type="dxa"/>
            <w:gridSpan w:val="3"/>
            <w:tcBorders>
              <w:top w:val="nil"/>
              <w:left w:val="nil"/>
              <w:bottom w:val="nil"/>
              <w:right w:val="nil"/>
            </w:tcBorders>
            <w:shd w:val="clear" w:color="auto" w:fill="auto"/>
            <w:noWrap/>
            <w:vAlign w:val="bottom"/>
            <w:hideMark/>
          </w:tcPr>
          <w:p w14:paraId="70E711BC" w14:textId="77777777" w:rsidR="00CE50D3" w:rsidRPr="0056489E" w:rsidRDefault="00CE50D3" w:rsidP="00CE50D3">
            <w:pPr>
              <w:spacing w:after="0" w:line="240" w:lineRule="auto"/>
              <w:rPr>
                <w:rFonts w:ascii="Calibri" w:eastAsia="Times New Roman" w:hAnsi="Calibri" w:cs="Times New Roman"/>
                <w:color w:val="000000"/>
                <w:lang w:eastAsia="es-MX"/>
              </w:rPr>
            </w:pPr>
          </w:p>
        </w:tc>
      </w:tr>
      <w:tr w:rsidR="00CE50D3" w:rsidRPr="0056489E" w14:paraId="69F38E9C" w14:textId="77777777" w:rsidTr="00CE50D3">
        <w:trPr>
          <w:gridAfter w:val="1"/>
          <w:wAfter w:w="388" w:type="dxa"/>
          <w:trHeight w:val="88"/>
        </w:trPr>
        <w:tc>
          <w:tcPr>
            <w:tcW w:w="336" w:type="dxa"/>
            <w:gridSpan w:val="2"/>
            <w:tcBorders>
              <w:top w:val="nil"/>
              <w:left w:val="nil"/>
              <w:bottom w:val="nil"/>
              <w:right w:val="nil"/>
            </w:tcBorders>
            <w:shd w:val="clear" w:color="auto" w:fill="auto"/>
            <w:noWrap/>
            <w:vAlign w:val="bottom"/>
            <w:hideMark/>
          </w:tcPr>
          <w:p w14:paraId="7E3DBBC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36" w:type="dxa"/>
            <w:gridSpan w:val="2"/>
            <w:tcBorders>
              <w:top w:val="nil"/>
              <w:left w:val="nil"/>
              <w:bottom w:val="nil"/>
              <w:right w:val="nil"/>
            </w:tcBorders>
            <w:shd w:val="clear" w:color="auto" w:fill="auto"/>
            <w:noWrap/>
            <w:vAlign w:val="bottom"/>
            <w:hideMark/>
          </w:tcPr>
          <w:p w14:paraId="2159EEE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22EE884"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242" w:type="dxa"/>
            <w:gridSpan w:val="22"/>
            <w:vMerge w:val="restart"/>
            <w:tcBorders>
              <w:top w:val="nil"/>
              <w:left w:val="nil"/>
              <w:bottom w:val="nil"/>
              <w:right w:val="nil"/>
            </w:tcBorders>
            <w:shd w:val="clear" w:color="auto" w:fill="auto"/>
            <w:noWrap/>
            <w:vAlign w:val="center"/>
            <w:hideMark/>
          </w:tcPr>
          <w:p w14:paraId="2C9AC634" w14:textId="77777777" w:rsidR="00CE50D3" w:rsidRPr="0056489E" w:rsidRDefault="00CE50D3" w:rsidP="00CE50D3">
            <w:pPr>
              <w:spacing w:after="0" w:line="240" w:lineRule="auto"/>
              <w:jc w:val="center"/>
              <w:rPr>
                <w:rFonts w:ascii="Gill Sans MT" w:eastAsia="Times New Roman" w:hAnsi="Gill Sans MT" w:cs="Times New Roman"/>
                <w:b/>
                <w:bCs/>
                <w:color w:val="000000"/>
                <w:sz w:val="16"/>
                <w:szCs w:val="16"/>
                <w:lang w:eastAsia="es-MX"/>
              </w:rPr>
            </w:pPr>
          </w:p>
        </w:tc>
        <w:tc>
          <w:tcPr>
            <w:tcW w:w="153" w:type="dxa"/>
            <w:gridSpan w:val="2"/>
            <w:tcBorders>
              <w:top w:val="nil"/>
              <w:left w:val="nil"/>
              <w:bottom w:val="nil"/>
              <w:right w:val="nil"/>
            </w:tcBorders>
            <w:shd w:val="clear" w:color="auto" w:fill="auto"/>
            <w:noWrap/>
            <w:vAlign w:val="bottom"/>
            <w:hideMark/>
          </w:tcPr>
          <w:p w14:paraId="48B27FD9"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7" w:type="dxa"/>
            <w:gridSpan w:val="2"/>
            <w:tcBorders>
              <w:top w:val="nil"/>
              <w:left w:val="nil"/>
              <w:bottom w:val="nil"/>
              <w:right w:val="nil"/>
            </w:tcBorders>
            <w:shd w:val="clear" w:color="auto" w:fill="auto"/>
            <w:noWrap/>
            <w:vAlign w:val="bottom"/>
            <w:hideMark/>
          </w:tcPr>
          <w:p w14:paraId="02DF8233"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6" w:type="dxa"/>
            <w:gridSpan w:val="2"/>
            <w:tcBorders>
              <w:top w:val="single" w:sz="4" w:space="0" w:color="auto"/>
              <w:left w:val="nil"/>
              <w:bottom w:val="nil"/>
              <w:right w:val="nil"/>
            </w:tcBorders>
            <w:shd w:val="clear" w:color="auto" w:fill="auto"/>
            <w:noWrap/>
            <w:vAlign w:val="bottom"/>
            <w:hideMark/>
          </w:tcPr>
          <w:p w14:paraId="53929440"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394E3E29"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336" w:type="dxa"/>
            <w:gridSpan w:val="4"/>
            <w:tcBorders>
              <w:top w:val="single" w:sz="4" w:space="0" w:color="auto"/>
              <w:left w:val="nil"/>
              <w:bottom w:val="nil"/>
              <w:right w:val="nil"/>
            </w:tcBorders>
            <w:shd w:val="clear" w:color="auto" w:fill="auto"/>
            <w:noWrap/>
            <w:vAlign w:val="bottom"/>
            <w:hideMark/>
          </w:tcPr>
          <w:p w14:paraId="09B36C63"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4351BC00"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31A62205"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4D73E15F"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7199E542"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37FCF676"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319" w:type="dxa"/>
            <w:gridSpan w:val="2"/>
            <w:tcBorders>
              <w:top w:val="single" w:sz="4" w:space="0" w:color="auto"/>
              <w:left w:val="nil"/>
              <w:bottom w:val="nil"/>
              <w:right w:val="nil"/>
            </w:tcBorders>
            <w:shd w:val="clear" w:color="auto" w:fill="auto"/>
            <w:noWrap/>
            <w:vAlign w:val="bottom"/>
            <w:hideMark/>
          </w:tcPr>
          <w:p w14:paraId="7E87CC7A" w14:textId="19950536"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3ABC6CB1"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69A28C41"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1BEB7E2B"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34540852"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16CFFD52"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4435E9DD"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63598A2A"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7D166703"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356" w:type="dxa"/>
            <w:gridSpan w:val="2"/>
            <w:tcBorders>
              <w:top w:val="single" w:sz="4" w:space="0" w:color="auto"/>
              <w:left w:val="nil"/>
              <w:bottom w:val="nil"/>
              <w:right w:val="nil"/>
            </w:tcBorders>
            <w:shd w:val="clear" w:color="auto" w:fill="auto"/>
            <w:noWrap/>
            <w:vAlign w:val="bottom"/>
            <w:hideMark/>
          </w:tcPr>
          <w:p w14:paraId="5F7AE4A9"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08A309EE"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71C09D77"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0565CC4E"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2D5B795F"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294BEB5C"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7" w:type="dxa"/>
            <w:gridSpan w:val="2"/>
            <w:tcBorders>
              <w:top w:val="single" w:sz="4" w:space="0" w:color="auto"/>
              <w:left w:val="nil"/>
              <w:bottom w:val="nil"/>
              <w:right w:val="nil"/>
            </w:tcBorders>
            <w:shd w:val="clear" w:color="auto" w:fill="auto"/>
            <w:noWrap/>
            <w:vAlign w:val="bottom"/>
            <w:hideMark/>
          </w:tcPr>
          <w:p w14:paraId="6090E496"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546" w:type="dxa"/>
            <w:gridSpan w:val="2"/>
            <w:tcBorders>
              <w:top w:val="single" w:sz="4" w:space="0" w:color="auto"/>
              <w:left w:val="nil"/>
              <w:bottom w:val="nil"/>
              <w:right w:val="nil"/>
            </w:tcBorders>
            <w:shd w:val="clear" w:color="auto" w:fill="auto"/>
            <w:noWrap/>
            <w:vAlign w:val="bottom"/>
            <w:hideMark/>
          </w:tcPr>
          <w:p w14:paraId="319E493A"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7" w:type="dxa"/>
            <w:gridSpan w:val="3"/>
            <w:tcBorders>
              <w:top w:val="nil"/>
              <w:left w:val="nil"/>
              <w:bottom w:val="nil"/>
              <w:right w:val="nil"/>
            </w:tcBorders>
            <w:shd w:val="clear" w:color="auto" w:fill="auto"/>
            <w:noWrap/>
            <w:vAlign w:val="bottom"/>
            <w:hideMark/>
          </w:tcPr>
          <w:p w14:paraId="206BFDC7" w14:textId="77777777" w:rsidR="00CE50D3" w:rsidRPr="0056489E" w:rsidRDefault="00CE50D3" w:rsidP="00CE50D3">
            <w:pPr>
              <w:spacing w:after="0" w:line="240" w:lineRule="auto"/>
              <w:rPr>
                <w:rFonts w:ascii="Calibri" w:eastAsia="Times New Roman" w:hAnsi="Calibri" w:cs="Times New Roman"/>
                <w:color w:val="000000"/>
                <w:lang w:eastAsia="es-MX"/>
              </w:rPr>
            </w:pPr>
          </w:p>
        </w:tc>
      </w:tr>
      <w:tr w:rsidR="00CE50D3" w:rsidRPr="0056489E" w14:paraId="379D5D3E" w14:textId="77777777" w:rsidTr="00CE50D3">
        <w:trPr>
          <w:gridAfter w:val="1"/>
          <w:wAfter w:w="388" w:type="dxa"/>
          <w:trHeight w:val="88"/>
        </w:trPr>
        <w:tc>
          <w:tcPr>
            <w:tcW w:w="336" w:type="dxa"/>
            <w:gridSpan w:val="2"/>
            <w:tcBorders>
              <w:top w:val="nil"/>
              <w:left w:val="nil"/>
              <w:bottom w:val="nil"/>
              <w:right w:val="nil"/>
            </w:tcBorders>
            <w:shd w:val="clear" w:color="auto" w:fill="auto"/>
            <w:noWrap/>
            <w:vAlign w:val="bottom"/>
            <w:hideMark/>
          </w:tcPr>
          <w:p w14:paraId="3FB2F64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36" w:type="dxa"/>
            <w:gridSpan w:val="2"/>
            <w:tcBorders>
              <w:top w:val="nil"/>
              <w:left w:val="nil"/>
              <w:bottom w:val="nil"/>
              <w:right w:val="nil"/>
            </w:tcBorders>
            <w:shd w:val="clear" w:color="auto" w:fill="auto"/>
            <w:noWrap/>
            <w:vAlign w:val="bottom"/>
            <w:hideMark/>
          </w:tcPr>
          <w:p w14:paraId="4F9EC21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88873A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242" w:type="dxa"/>
            <w:gridSpan w:val="22"/>
            <w:vMerge/>
            <w:tcBorders>
              <w:top w:val="nil"/>
              <w:left w:val="nil"/>
              <w:bottom w:val="nil"/>
              <w:right w:val="nil"/>
            </w:tcBorders>
            <w:vAlign w:val="center"/>
            <w:hideMark/>
          </w:tcPr>
          <w:p w14:paraId="45C88C5A" w14:textId="77777777" w:rsidR="00CE50D3" w:rsidRPr="0056489E" w:rsidRDefault="00CE50D3" w:rsidP="00CE50D3">
            <w:pPr>
              <w:spacing w:after="0" w:line="240" w:lineRule="auto"/>
              <w:rPr>
                <w:rFonts w:ascii="Gill Sans MT" w:eastAsia="Times New Roman" w:hAnsi="Gill Sans MT" w:cs="Times New Roman"/>
                <w:b/>
                <w:bCs/>
                <w:color w:val="000000"/>
                <w:sz w:val="16"/>
                <w:szCs w:val="16"/>
                <w:lang w:eastAsia="es-MX"/>
              </w:rPr>
            </w:pPr>
          </w:p>
        </w:tc>
        <w:tc>
          <w:tcPr>
            <w:tcW w:w="153" w:type="dxa"/>
            <w:gridSpan w:val="2"/>
            <w:tcBorders>
              <w:top w:val="nil"/>
              <w:left w:val="nil"/>
              <w:bottom w:val="nil"/>
              <w:right w:val="nil"/>
            </w:tcBorders>
            <w:shd w:val="clear" w:color="auto" w:fill="auto"/>
            <w:noWrap/>
            <w:vAlign w:val="bottom"/>
            <w:hideMark/>
          </w:tcPr>
          <w:p w14:paraId="39BD409F"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7" w:type="dxa"/>
            <w:gridSpan w:val="2"/>
            <w:tcBorders>
              <w:top w:val="single" w:sz="4" w:space="0" w:color="auto"/>
              <w:left w:val="nil"/>
              <w:bottom w:val="nil"/>
              <w:right w:val="nil"/>
            </w:tcBorders>
            <w:shd w:val="clear" w:color="auto" w:fill="auto"/>
            <w:noWrap/>
            <w:vAlign w:val="bottom"/>
            <w:hideMark/>
          </w:tcPr>
          <w:p w14:paraId="2C64EB21"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6" w:type="dxa"/>
            <w:gridSpan w:val="2"/>
            <w:tcBorders>
              <w:top w:val="single" w:sz="4" w:space="0" w:color="auto"/>
              <w:left w:val="nil"/>
              <w:bottom w:val="nil"/>
              <w:right w:val="nil"/>
            </w:tcBorders>
            <w:shd w:val="clear" w:color="auto" w:fill="auto"/>
            <w:noWrap/>
            <w:vAlign w:val="bottom"/>
            <w:hideMark/>
          </w:tcPr>
          <w:p w14:paraId="369D22E3"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45502665"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336" w:type="dxa"/>
            <w:gridSpan w:val="4"/>
            <w:tcBorders>
              <w:top w:val="single" w:sz="4" w:space="0" w:color="auto"/>
              <w:left w:val="nil"/>
              <w:bottom w:val="nil"/>
              <w:right w:val="nil"/>
            </w:tcBorders>
            <w:shd w:val="clear" w:color="auto" w:fill="auto"/>
            <w:noWrap/>
            <w:vAlign w:val="bottom"/>
            <w:hideMark/>
          </w:tcPr>
          <w:p w14:paraId="2EDDD8EB"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0FD77C40"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58C664A9"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4E109730"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6D84E693"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1E8E82F3"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319" w:type="dxa"/>
            <w:gridSpan w:val="2"/>
            <w:tcBorders>
              <w:top w:val="single" w:sz="4" w:space="0" w:color="auto"/>
              <w:left w:val="nil"/>
              <w:bottom w:val="nil"/>
              <w:right w:val="nil"/>
            </w:tcBorders>
            <w:shd w:val="clear" w:color="auto" w:fill="auto"/>
            <w:noWrap/>
            <w:vAlign w:val="bottom"/>
            <w:hideMark/>
          </w:tcPr>
          <w:p w14:paraId="5C426D55"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7B693389"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0DEB10EC"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0DF4F4D8"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0961C469"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06B89DA1"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7383E6C7"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26395076"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7FD0958E"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356" w:type="dxa"/>
            <w:gridSpan w:val="2"/>
            <w:tcBorders>
              <w:top w:val="single" w:sz="4" w:space="0" w:color="auto"/>
              <w:left w:val="nil"/>
              <w:bottom w:val="nil"/>
              <w:right w:val="nil"/>
            </w:tcBorders>
            <w:shd w:val="clear" w:color="auto" w:fill="auto"/>
            <w:noWrap/>
            <w:vAlign w:val="bottom"/>
            <w:hideMark/>
          </w:tcPr>
          <w:p w14:paraId="00066EDD"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11D7B495"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1B3776A0"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39CE85A0"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42E926EA"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single" w:sz="4" w:space="0" w:color="auto"/>
              <w:left w:val="nil"/>
              <w:bottom w:val="nil"/>
              <w:right w:val="nil"/>
            </w:tcBorders>
            <w:shd w:val="clear" w:color="auto" w:fill="auto"/>
            <w:noWrap/>
            <w:vAlign w:val="bottom"/>
            <w:hideMark/>
          </w:tcPr>
          <w:p w14:paraId="0586A60B"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7" w:type="dxa"/>
            <w:gridSpan w:val="2"/>
            <w:tcBorders>
              <w:top w:val="single" w:sz="4" w:space="0" w:color="auto"/>
              <w:left w:val="nil"/>
              <w:bottom w:val="nil"/>
              <w:right w:val="nil"/>
            </w:tcBorders>
            <w:shd w:val="clear" w:color="auto" w:fill="auto"/>
            <w:noWrap/>
            <w:vAlign w:val="bottom"/>
            <w:hideMark/>
          </w:tcPr>
          <w:p w14:paraId="199CAEF8"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546" w:type="dxa"/>
            <w:gridSpan w:val="2"/>
            <w:tcBorders>
              <w:top w:val="single" w:sz="4" w:space="0" w:color="auto"/>
              <w:left w:val="nil"/>
              <w:bottom w:val="nil"/>
              <w:right w:val="nil"/>
            </w:tcBorders>
            <w:shd w:val="clear" w:color="auto" w:fill="auto"/>
            <w:noWrap/>
            <w:vAlign w:val="bottom"/>
            <w:hideMark/>
          </w:tcPr>
          <w:p w14:paraId="2AF111B3"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7" w:type="dxa"/>
            <w:gridSpan w:val="3"/>
            <w:tcBorders>
              <w:top w:val="single" w:sz="4" w:space="0" w:color="auto"/>
              <w:left w:val="nil"/>
              <w:bottom w:val="nil"/>
              <w:right w:val="nil"/>
            </w:tcBorders>
            <w:shd w:val="clear" w:color="auto" w:fill="auto"/>
            <w:noWrap/>
            <w:vAlign w:val="bottom"/>
            <w:hideMark/>
          </w:tcPr>
          <w:p w14:paraId="7D40BCF1"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r>
      <w:tr w:rsidR="00CE50D3" w:rsidRPr="0056489E" w14:paraId="1B3BD341" w14:textId="77777777" w:rsidTr="00CE50D3">
        <w:trPr>
          <w:trHeight w:val="114"/>
        </w:trPr>
        <w:tc>
          <w:tcPr>
            <w:tcW w:w="336" w:type="dxa"/>
            <w:gridSpan w:val="2"/>
            <w:tcBorders>
              <w:top w:val="nil"/>
              <w:left w:val="nil"/>
              <w:bottom w:val="nil"/>
              <w:right w:val="nil"/>
            </w:tcBorders>
            <w:shd w:val="clear" w:color="auto" w:fill="auto"/>
            <w:noWrap/>
            <w:vAlign w:val="bottom"/>
            <w:hideMark/>
          </w:tcPr>
          <w:p w14:paraId="2B0ED862"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36" w:type="dxa"/>
            <w:gridSpan w:val="2"/>
            <w:tcBorders>
              <w:top w:val="nil"/>
              <w:left w:val="nil"/>
              <w:bottom w:val="nil"/>
              <w:right w:val="nil"/>
            </w:tcBorders>
            <w:shd w:val="clear" w:color="auto" w:fill="auto"/>
            <w:noWrap/>
            <w:vAlign w:val="bottom"/>
            <w:hideMark/>
          </w:tcPr>
          <w:p w14:paraId="738FFEAA"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804" w:type="dxa"/>
            <w:gridSpan w:val="28"/>
            <w:tcBorders>
              <w:top w:val="nil"/>
              <w:left w:val="nil"/>
              <w:bottom w:val="nil"/>
              <w:right w:val="nil"/>
            </w:tcBorders>
            <w:shd w:val="clear" w:color="auto" w:fill="auto"/>
            <w:noWrap/>
            <w:vAlign w:val="center"/>
            <w:hideMark/>
          </w:tcPr>
          <w:p w14:paraId="7629C281" w14:textId="77777777" w:rsidR="00CE50D3" w:rsidRPr="0056489E" w:rsidRDefault="00CE50D3" w:rsidP="00CE50D3">
            <w:pPr>
              <w:spacing w:after="0" w:line="240" w:lineRule="auto"/>
              <w:jc w:val="center"/>
              <w:rPr>
                <w:rFonts w:ascii="Gill Sans MT" w:eastAsia="Times New Roman" w:hAnsi="Gill Sans MT" w:cs="Times New Roman"/>
                <w:color w:val="000000"/>
                <w:lang w:eastAsia="es-MX"/>
              </w:rPr>
            </w:pPr>
          </w:p>
        </w:tc>
        <w:tc>
          <w:tcPr>
            <w:tcW w:w="6403" w:type="dxa"/>
            <w:gridSpan w:val="56"/>
            <w:tcBorders>
              <w:top w:val="nil"/>
              <w:left w:val="nil"/>
              <w:bottom w:val="nil"/>
              <w:right w:val="nil"/>
            </w:tcBorders>
            <w:shd w:val="clear" w:color="auto" w:fill="auto"/>
            <w:noWrap/>
            <w:vAlign w:val="center"/>
            <w:hideMark/>
          </w:tcPr>
          <w:p w14:paraId="3B17CDB8" w14:textId="77777777" w:rsidR="00CE50D3" w:rsidRPr="0056489E" w:rsidRDefault="00CE50D3" w:rsidP="00CE50D3">
            <w:pPr>
              <w:spacing w:after="0" w:line="240" w:lineRule="auto"/>
              <w:jc w:val="center"/>
              <w:rPr>
                <w:rFonts w:ascii="Gill Sans MT" w:eastAsia="Times New Roman" w:hAnsi="Gill Sans MT" w:cs="Times New Roman"/>
                <w:sz w:val="18"/>
                <w:szCs w:val="18"/>
                <w:lang w:eastAsia="es-MX"/>
              </w:rPr>
            </w:pPr>
            <w:r w:rsidRPr="0056489E">
              <w:rPr>
                <w:rFonts w:ascii="Gill Sans MT" w:eastAsia="Times New Roman" w:hAnsi="Gill Sans MT" w:cs="Times New Roman"/>
                <w:sz w:val="18"/>
                <w:szCs w:val="18"/>
                <w:lang w:eastAsia="es-MX"/>
              </w:rPr>
              <w:t>RVOE:  PSU-65/2006  VIGENCIA:</w:t>
            </w:r>
            <w:r>
              <w:rPr>
                <w:rFonts w:ascii="Gill Sans MT" w:eastAsia="Times New Roman" w:hAnsi="Gill Sans MT" w:cs="Times New Roman"/>
                <w:sz w:val="18"/>
                <w:szCs w:val="18"/>
                <w:lang w:eastAsia="es-MX"/>
              </w:rPr>
              <w:t xml:space="preserve"> A PARTIR DEL CICLO ESCOLAR 2018-2021</w:t>
            </w:r>
          </w:p>
        </w:tc>
      </w:tr>
      <w:tr w:rsidR="00CE50D3" w:rsidRPr="0056489E" w14:paraId="4B861EDE" w14:textId="77777777" w:rsidTr="00CE50D3">
        <w:trPr>
          <w:gridAfter w:val="3"/>
          <w:wAfter w:w="420" w:type="dxa"/>
          <w:trHeight w:val="112"/>
        </w:trPr>
        <w:tc>
          <w:tcPr>
            <w:tcW w:w="319" w:type="dxa"/>
            <w:tcBorders>
              <w:top w:val="nil"/>
              <w:left w:val="nil"/>
              <w:bottom w:val="nil"/>
              <w:right w:val="nil"/>
            </w:tcBorders>
            <w:shd w:val="clear" w:color="auto" w:fill="auto"/>
            <w:noWrap/>
            <w:vAlign w:val="bottom"/>
            <w:hideMark/>
          </w:tcPr>
          <w:p w14:paraId="61241C0F"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4155552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787" w:type="dxa"/>
            <w:gridSpan w:val="28"/>
            <w:tcBorders>
              <w:top w:val="nil"/>
              <w:left w:val="nil"/>
              <w:bottom w:val="nil"/>
              <w:right w:val="nil"/>
            </w:tcBorders>
            <w:vAlign w:val="center"/>
            <w:hideMark/>
          </w:tcPr>
          <w:p w14:paraId="01B15E24" w14:textId="77777777" w:rsidR="00CE50D3" w:rsidRPr="0056489E" w:rsidRDefault="00CE50D3" w:rsidP="00CE50D3">
            <w:pPr>
              <w:spacing w:after="0" w:line="240" w:lineRule="auto"/>
              <w:rPr>
                <w:rFonts w:ascii="Gill Sans MT" w:eastAsia="Times New Roman" w:hAnsi="Gill Sans MT"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C7546C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A29D10A"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19" w:type="dxa"/>
            <w:gridSpan w:val="3"/>
            <w:tcBorders>
              <w:top w:val="nil"/>
              <w:left w:val="nil"/>
              <w:bottom w:val="nil"/>
              <w:right w:val="nil"/>
            </w:tcBorders>
            <w:shd w:val="clear" w:color="auto" w:fill="auto"/>
            <w:noWrap/>
            <w:vAlign w:val="bottom"/>
            <w:hideMark/>
          </w:tcPr>
          <w:p w14:paraId="0145175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3"/>
            <w:tcBorders>
              <w:top w:val="nil"/>
              <w:left w:val="nil"/>
              <w:bottom w:val="nil"/>
              <w:right w:val="nil"/>
            </w:tcBorders>
            <w:shd w:val="clear" w:color="auto" w:fill="auto"/>
            <w:noWrap/>
            <w:vAlign w:val="bottom"/>
            <w:hideMark/>
          </w:tcPr>
          <w:p w14:paraId="529CF6F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ABC3C6A"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26695E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491D899"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A2F2DF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36" w:type="dxa"/>
            <w:gridSpan w:val="2"/>
            <w:tcBorders>
              <w:top w:val="nil"/>
              <w:left w:val="nil"/>
              <w:bottom w:val="nil"/>
              <w:right w:val="nil"/>
            </w:tcBorders>
            <w:shd w:val="clear" w:color="auto" w:fill="auto"/>
            <w:noWrap/>
            <w:vAlign w:val="bottom"/>
            <w:hideMark/>
          </w:tcPr>
          <w:p w14:paraId="6F032209"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63DB42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834D97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E8784E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00216CA"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B3115C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51E522F"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743A074"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86F51A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56" w:type="dxa"/>
            <w:gridSpan w:val="2"/>
            <w:tcBorders>
              <w:top w:val="nil"/>
              <w:left w:val="nil"/>
              <w:bottom w:val="nil"/>
              <w:right w:val="nil"/>
            </w:tcBorders>
            <w:shd w:val="clear" w:color="auto" w:fill="auto"/>
            <w:noWrap/>
            <w:vAlign w:val="bottom"/>
            <w:hideMark/>
          </w:tcPr>
          <w:p w14:paraId="319BCFB4"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17BFF09"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CF3E38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36C4AB2"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C7A5F4A"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DA65E71"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19" w:type="dxa"/>
            <w:gridSpan w:val="2"/>
            <w:tcBorders>
              <w:top w:val="nil"/>
              <w:left w:val="nil"/>
              <w:bottom w:val="nil"/>
              <w:right w:val="nil"/>
            </w:tcBorders>
            <w:shd w:val="clear" w:color="auto" w:fill="auto"/>
            <w:noWrap/>
            <w:vAlign w:val="bottom"/>
            <w:hideMark/>
          </w:tcPr>
          <w:p w14:paraId="2281F69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562" w:type="dxa"/>
            <w:gridSpan w:val="2"/>
            <w:tcBorders>
              <w:top w:val="nil"/>
              <w:left w:val="nil"/>
              <w:bottom w:val="nil"/>
              <w:right w:val="nil"/>
            </w:tcBorders>
            <w:shd w:val="clear" w:color="auto" w:fill="auto"/>
            <w:noWrap/>
            <w:vAlign w:val="bottom"/>
            <w:hideMark/>
          </w:tcPr>
          <w:p w14:paraId="6EDE8554"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9ADCC5E" w14:textId="77777777" w:rsidR="00CE50D3" w:rsidRPr="0056489E" w:rsidRDefault="00CE50D3" w:rsidP="00CE50D3">
            <w:pPr>
              <w:spacing w:after="0" w:line="240" w:lineRule="auto"/>
              <w:rPr>
                <w:rFonts w:ascii="Calibri" w:eastAsia="Times New Roman" w:hAnsi="Calibri" w:cs="Times New Roman"/>
                <w:color w:val="000000"/>
                <w:lang w:eastAsia="es-MX"/>
              </w:rPr>
            </w:pPr>
          </w:p>
        </w:tc>
      </w:tr>
      <w:tr w:rsidR="00CE50D3" w:rsidRPr="0056489E" w14:paraId="54638617" w14:textId="77777777" w:rsidTr="00CE50D3">
        <w:trPr>
          <w:gridAfter w:val="3"/>
          <w:wAfter w:w="420" w:type="dxa"/>
          <w:trHeight w:val="627"/>
        </w:trPr>
        <w:tc>
          <w:tcPr>
            <w:tcW w:w="319" w:type="dxa"/>
            <w:tcBorders>
              <w:top w:val="nil"/>
              <w:left w:val="nil"/>
              <w:bottom w:val="nil"/>
              <w:right w:val="nil"/>
            </w:tcBorders>
            <w:shd w:val="clear" w:color="auto" w:fill="auto"/>
            <w:noWrap/>
            <w:vAlign w:val="bottom"/>
            <w:hideMark/>
          </w:tcPr>
          <w:p w14:paraId="735B19F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0900FBF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5CF12B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40DC41A"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4F29208A"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77D23B2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57342C05"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0789A88B"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47137F1D"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5200523A"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715F5AFA"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723215D7"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067CBE0A"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7A932C84"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7B1FCE91"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0E449261"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5832" w:type="dxa"/>
            <w:gridSpan w:val="52"/>
            <w:tcBorders>
              <w:top w:val="nil"/>
              <w:left w:val="nil"/>
              <w:bottom w:val="nil"/>
              <w:right w:val="nil"/>
            </w:tcBorders>
            <w:shd w:val="clear" w:color="auto" w:fill="auto"/>
            <w:vAlign w:val="center"/>
            <w:hideMark/>
          </w:tcPr>
          <w:p w14:paraId="77B056E5" w14:textId="77777777" w:rsidR="00CE50D3" w:rsidRPr="0056489E" w:rsidRDefault="00CE50D3" w:rsidP="00CE50D3">
            <w:pPr>
              <w:spacing w:after="0" w:line="240" w:lineRule="auto"/>
              <w:jc w:val="center"/>
              <w:rPr>
                <w:rFonts w:ascii="Calibri" w:eastAsia="Times New Roman" w:hAnsi="Calibri" w:cs="Times New Roman"/>
                <w:color w:val="000000"/>
                <w:sz w:val="36"/>
                <w:szCs w:val="36"/>
                <w:lang w:eastAsia="es-MX"/>
              </w:rPr>
            </w:pPr>
            <w:r w:rsidRPr="0056489E">
              <w:rPr>
                <w:rFonts w:ascii="Calibri" w:eastAsia="Times New Roman" w:hAnsi="Calibri" w:cs="Times New Roman"/>
                <w:color w:val="000000"/>
                <w:sz w:val="36"/>
                <w:szCs w:val="36"/>
                <w:lang w:eastAsia="es-MX"/>
              </w:rPr>
              <w:t xml:space="preserve">TESIS </w:t>
            </w:r>
          </w:p>
        </w:tc>
        <w:tc>
          <w:tcPr>
            <w:tcW w:w="202" w:type="dxa"/>
            <w:gridSpan w:val="2"/>
            <w:tcBorders>
              <w:top w:val="nil"/>
              <w:left w:val="nil"/>
              <w:bottom w:val="nil"/>
              <w:right w:val="nil"/>
            </w:tcBorders>
            <w:shd w:val="clear" w:color="auto" w:fill="auto"/>
            <w:noWrap/>
            <w:vAlign w:val="bottom"/>
            <w:hideMark/>
          </w:tcPr>
          <w:p w14:paraId="43029038" w14:textId="77777777" w:rsidR="00CE50D3" w:rsidRPr="0056489E" w:rsidRDefault="00CE50D3" w:rsidP="00CE50D3">
            <w:pPr>
              <w:spacing w:after="0" w:line="240" w:lineRule="auto"/>
              <w:rPr>
                <w:rFonts w:ascii="Calibri" w:eastAsia="Times New Roman" w:hAnsi="Calibri" w:cs="Times New Roman"/>
                <w:color w:val="000000"/>
                <w:lang w:eastAsia="es-MX"/>
              </w:rPr>
            </w:pPr>
          </w:p>
        </w:tc>
      </w:tr>
      <w:tr w:rsidR="00CE50D3" w:rsidRPr="0056489E" w14:paraId="510C165D" w14:textId="77777777" w:rsidTr="00CE50D3">
        <w:trPr>
          <w:gridAfter w:val="3"/>
          <w:wAfter w:w="420" w:type="dxa"/>
          <w:trHeight w:val="152"/>
        </w:trPr>
        <w:tc>
          <w:tcPr>
            <w:tcW w:w="319" w:type="dxa"/>
            <w:tcBorders>
              <w:top w:val="nil"/>
              <w:left w:val="nil"/>
              <w:bottom w:val="nil"/>
              <w:right w:val="nil"/>
            </w:tcBorders>
            <w:shd w:val="clear" w:color="auto" w:fill="auto"/>
            <w:noWrap/>
            <w:vAlign w:val="bottom"/>
            <w:hideMark/>
          </w:tcPr>
          <w:p w14:paraId="091C00B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1254369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3BEE49F"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D557039"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21BEE09F"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32BC0A2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72DE6490"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58C4E5D1"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14B1665C"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74B08C52"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340408C5"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19D14576"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0C6275D2"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384EA46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3C04BB5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1C949303"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AD8A4B9"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433FD63"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19" w:type="dxa"/>
            <w:gridSpan w:val="3"/>
            <w:tcBorders>
              <w:top w:val="nil"/>
              <w:left w:val="nil"/>
              <w:bottom w:val="nil"/>
              <w:right w:val="nil"/>
            </w:tcBorders>
            <w:shd w:val="clear" w:color="auto" w:fill="auto"/>
            <w:noWrap/>
            <w:vAlign w:val="bottom"/>
            <w:hideMark/>
          </w:tcPr>
          <w:p w14:paraId="498C90F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3"/>
            <w:tcBorders>
              <w:top w:val="nil"/>
              <w:left w:val="nil"/>
              <w:bottom w:val="nil"/>
              <w:right w:val="nil"/>
            </w:tcBorders>
            <w:shd w:val="clear" w:color="auto" w:fill="auto"/>
            <w:noWrap/>
            <w:vAlign w:val="bottom"/>
            <w:hideMark/>
          </w:tcPr>
          <w:p w14:paraId="30A1161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ED92E19"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CCA425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65F9B22"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CCF428A"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36" w:type="dxa"/>
            <w:gridSpan w:val="2"/>
            <w:tcBorders>
              <w:top w:val="nil"/>
              <w:left w:val="nil"/>
              <w:bottom w:val="nil"/>
              <w:right w:val="nil"/>
            </w:tcBorders>
            <w:shd w:val="clear" w:color="auto" w:fill="auto"/>
            <w:noWrap/>
            <w:vAlign w:val="bottom"/>
            <w:hideMark/>
          </w:tcPr>
          <w:p w14:paraId="26388426" w14:textId="77777777" w:rsidR="00CE50D3" w:rsidRPr="0056489E" w:rsidRDefault="00CE50D3" w:rsidP="00CE50D3">
            <w:pPr>
              <w:spacing w:after="0" w:line="240" w:lineRule="auto"/>
              <w:rPr>
                <w:rFonts w:ascii="Calibri" w:eastAsia="Times New Roman" w:hAnsi="Calibri" w:cs="Times New Roman"/>
                <w:color w:val="000000"/>
                <w:lang w:eastAsia="es-MX"/>
              </w:rPr>
            </w:pPr>
            <w:r>
              <w:rPr>
                <w:rFonts w:ascii="Calibri" w:eastAsia="Times New Roman" w:hAnsi="Calibri" w:cs="Times New Roman"/>
                <w:noProof/>
                <w:color w:val="000000"/>
                <w:lang w:eastAsia="es-MX"/>
              </w:rPr>
              <mc:AlternateContent>
                <mc:Choice Requires="wps">
                  <w:drawing>
                    <wp:anchor distT="0" distB="0" distL="114300" distR="114300" simplePos="0" relativeHeight="251667456" behindDoc="0" locked="0" layoutInCell="1" allowOverlap="1" wp14:anchorId="79B2552D" wp14:editId="497A8F84">
                      <wp:simplePos x="0" y="0"/>
                      <wp:positionH relativeFrom="column">
                        <wp:posOffset>0</wp:posOffset>
                      </wp:positionH>
                      <wp:positionV relativeFrom="paragraph">
                        <wp:posOffset>0</wp:posOffset>
                      </wp:positionV>
                      <wp:extent cx="304800" cy="304800"/>
                      <wp:effectExtent l="0" t="0" r="0" b="0"/>
                      <wp:wrapNone/>
                      <wp:docPr id="29" name="Rectángulo 13" descr="Resultado de imagen para LOGO DE SECREtaria de educacion CHIAP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id="Rectángulo 13" o:spid="_x0000_s1026" alt="Descripción: Resultado de imagen para LOGO DE SECREtaria de educacion CHIAPAS" style="position:absolute;margin-left:0;margin-top:0;width:24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D6ByugQAIAAEwEAAAOAAAAAAAA&#10;AAAAAAAAAC4CAABkcnMvZTJvRG9jLnhtbFBLAQItABQABgAIAAAAIQBMoOks2AAAAAMBAAAPAAAA&#10;AAAAAAAAAAAAAJoEAABkcnMvZG93bnJldi54bWxQSwUGAAAAAAQABADzAAAAnwUAAAAA&#10;" filled="f" stroked="f">
                      <o:lock v:ext="edit" aspectratio="t"/>
                    </v:rect>
                  </w:pict>
                </mc:Fallback>
              </mc:AlternateContent>
            </w:r>
          </w:p>
          <w:tbl>
            <w:tblPr>
              <w:tblW w:w="189" w:type="dxa"/>
              <w:tblCellSpacing w:w="0" w:type="dxa"/>
              <w:tblCellMar>
                <w:left w:w="0" w:type="dxa"/>
                <w:right w:w="0" w:type="dxa"/>
              </w:tblCellMar>
              <w:tblLook w:val="04A0" w:firstRow="1" w:lastRow="0" w:firstColumn="1" w:lastColumn="0" w:noHBand="0" w:noVBand="1"/>
            </w:tblPr>
            <w:tblGrid>
              <w:gridCol w:w="189"/>
            </w:tblGrid>
            <w:tr w:rsidR="00CE50D3" w:rsidRPr="0056489E" w14:paraId="63E86D35" w14:textId="77777777" w:rsidTr="00CE50D3">
              <w:trPr>
                <w:trHeight w:val="152"/>
                <w:tblCellSpacing w:w="0" w:type="dxa"/>
              </w:trPr>
              <w:tc>
                <w:tcPr>
                  <w:tcW w:w="189" w:type="dxa"/>
                  <w:tcBorders>
                    <w:top w:val="nil"/>
                    <w:left w:val="nil"/>
                    <w:bottom w:val="nil"/>
                    <w:right w:val="nil"/>
                  </w:tcBorders>
                  <w:shd w:val="clear" w:color="auto" w:fill="auto"/>
                  <w:noWrap/>
                  <w:vAlign w:val="bottom"/>
                  <w:hideMark/>
                </w:tcPr>
                <w:p w14:paraId="61325B60" w14:textId="77777777" w:rsidR="00CE50D3" w:rsidRPr="0056489E" w:rsidRDefault="00CE50D3" w:rsidP="00632013">
                  <w:pPr>
                    <w:framePr w:hSpace="141" w:wrap="around" w:vAnchor="page" w:hAnchor="margin" w:xAlign="center" w:y="361"/>
                    <w:spacing w:after="0" w:line="240" w:lineRule="auto"/>
                    <w:rPr>
                      <w:rFonts w:ascii="Calibri" w:eastAsia="Times New Roman" w:hAnsi="Calibri" w:cs="Times New Roman"/>
                      <w:color w:val="000000"/>
                      <w:lang w:eastAsia="es-MX"/>
                    </w:rPr>
                  </w:pPr>
                </w:p>
              </w:tc>
            </w:tr>
          </w:tbl>
          <w:p w14:paraId="66B2635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499FFAF"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2F2B8D1"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4A8CE0B"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AF5449B" w14:textId="77777777" w:rsidR="00CE50D3" w:rsidRPr="0056489E" w:rsidRDefault="00CE50D3" w:rsidP="00CE50D3">
            <w:pPr>
              <w:spacing w:after="0" w:line="240" w:lineRule="auto"/>
              <w:jc w:val="center"/>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E55B92A"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9AD455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74A069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DEB2BD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56" w:type="dxa"/>
            <w:gridSpan w:val="2"/>
            <w:tcBorders>
              <w:top w:val="nil"/>
              <w:left w:val="nil"/>
              <w:bottom w:val="nil"/>
              <w:right w:val="nil"/>
            </w:tcBorders>
            <w:shd w:val="clear" w:color="auto" w:fill="auto"/>
            <w:noWrap/>
            <w:vAlign w:val="bottom"/>
            <w:hideMark/>
          </w:tcPr>
          <w:p w14:paraId="01FE9DC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FF84CCA"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3A6A54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B1F284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558E7F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EC79CCF"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19" w:type="dxa"/>
            <w:gridSpan w:val="2"/>
            <w:tcBorders>
              <w:top w:val="nil"/>
              <w:left w:val="nil"/>
              <w:bottom w:val="nil"/>
              <w:right w:val="nil"/>
            </w:tcBorders>
            <w:shd w:val="clear" w:color="auto" w:fill="auto"/>
            <w:noWrap/>
            <w:vAlign w:val="bottom"/>
            <w:hideMark/>
          </w:tcPr>
          <w:p w14:paraId="7AD7A64F"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562" w:type="dxa"/>
            <w:gridSpan w:val="2"/>
            <w:tcBorders>
              <w:top w:val="nil"/>
              <w:left w:val="nil"/>
              <w:bottom w:val="nil"/>
              <w:right w:val="nil"/>
            </w:tcBorders>
            <w:shd w:val="clear" w:color="auto" w:fill="auto"/>
            <w:noWrap/>
            <w:vAlign w:val="bottom"/>
            <w:hideMark/>
          </w:tcPr>
          <w:p w14:paraId="3E14214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54E89E0" w14:textId="77777777" w:rsidR="00CE50D3" w:rsidRPr="0056489E" w:rsidRDefault="00CE50D3" w:rsidP="00CE50D3">
            <w:pPr>
              <w:spacing w:after="0" w:line="240" w:lineRule="auto"/>
              <w:rPr>
                <w:rFonts w:ascii="Calibri" w:eastAsia="Times New Roman" w:hAnsi="Calibri" w:cs="Times New Roman"/>
                <w:color w:val="000000"/>
                <w:lang w:eastAsia="es-MX"/>
              </w:rPr>
            </w:pPr>
          </w:p>
        </w:tc>
      </w:tr>
      <w:tr w:rsidR="00CE50D3" w:rsidRPr="0056489E" w14:paraId="70A20C7A" w14:textId="77777777" w:rsidTr="00CE50D3">
        <w:trPr>
          <w:gridAfter w:val="2"/>
          <w:wAfter w:w="392" w:type="dxa"/>
          <w:trHeight w:val="160"/>
        </w:trPr>
        <w:tc>
          <w:tcPr>
            <w:tcW w:w="319" w:type="dxa"/>
            <w:tcBorders>
              <w:top w:val="nil"/>
              <w:left w:val="nil"/>
              <w:bottom w:val="nil"/>
              <w:right w:val="nil"/>
            </w:tcBorders>
            <w:shd w:val="clear" w:color="auto" w:fill="auto"/>
            <w:noWrap/>
            <w:vAlign w:val="bottom"/>
            <w:hideMark/>
          </w:tcPr>
          <w:p w14:paraId="57C2CC4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67234EC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0920EB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E4B8E4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039ED134"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7ECC7853"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05311073"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4650CED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251BD763"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3822BD2B"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27BFEA0C"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08829685"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14D51CB9"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4EBBA5B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0FD16CBF"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70459A4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5832" w:type="dxa"/>
            <w:gridSpan w:val="52"/>
            <w:vMerge w:val="restart"/>
            <w:tcBorders>
              <w:top w:val="nil"/>
              <w:left w:val="nil"/>
              <w:bottom w:val="nil"/>
              <w:right w:val="nil"/>
            </w:tcBorders>
            <w:shd w:val="clear" w:color="auto" w:fill="auto"/>
            <w:vAlign w:val="center"/>
            <w:hideMark/>
          </w:tcPr>
          <w:p w14:paraId="393B724D" w14:textId="77777777" w:rsidR="00CE50D3" w:rsidRPr="0056489E" w:rsidRDefault="00CE50D3" w:rsidP="00CE50D3">
            <w:pPr>
              <w:spacing w:after="0" w:line="240" w:lineRule="auto"/>
              <w:jc w:val="center"/>
              <w:rPr>
                <w:rFonts w:ascii="Calibri" w:eastAsia="Times New Roman" w:hAnsi="Calibri" w:cs="Times New Roman"/>
                <w:b/>
                <w:bCs/>
                <w:color w:val="000000"/>
                <w:sz w:val="20"/>
                <w:szCs w:val="20"/>
                <w:lang w:eastAsia="es-MX"/>
              </w:rPr>
            </w:pPr>
            <w:r w:rsidRPr="0056489E">
              <w:rPr>
                <w:rFonts w:ascii="Calibri" w:eastAsia="Times New Roman" w:hAnsi="Calibri" w:cs="Times New Roman"/>
                <w:b/>
                <w:bCs/>
                <w:color w:val="000000"/>
                <w:sz w:val="20"/>
                <w:szCs w:val="20"/>
                <w:lang w:eastAsia="es-MX"/>
              </w:rPr>
              <w:t xml:space="preserve"> </w:t>
            </w:r>
            <w:r w:rsidRPr="0056489E">
              <w:rPr>
                <w:rFonts w:ascii="Calibri" w:eastAsia="Times New Roman" w:hAnsi="Calibri" w:cs="Times New Roman"/>
                <w:b/>
                <w:bCs/>
                <w:sz w:val="20"/>
                <w:szCs w:val="20"/>
                <w:lang w:eastAsia="es-MX"/>
              </w:rPr>
              <w:t>“</w:t>
            </w:r>
            <w:r w:rsidRPr="00160F37">
              <w:rPr>
                <w:rFonts w:ascii="Calibri" w:eastAsia="Times New Roman" w:hAnsi="Calibri" w:cs="Times New Roman"/>
                <w:b/>
                <w:bCs/>
                <w:sz w:val="20"/>
                <w:szCs w:val="20"/>
                <w:lang w:eastAsia="es-MX"/>
              </w:rPr>
              <w:t>LA EDUCACIÓN Y LA POBREZA</w:t>
            </w:r>
            <w:r>
              <w:rPr>
                <w:rStyle w:val="Refdecomentario"/>
              </w:rPr>
              <w:t xml:space="preserve">, </w:t>
            </w:r>
            <w:r w:rsidRPr="00160F37">
              <w:rPr>
                <w:rFonts w:ascii="Calibri" w:eastAsia="Times New Roman" w:hAnsi="Calibri" w:cs="Times New Roman"/>
                <w:b/>
                <w:bCs/>
                <w:sz w:val="20"/>
                <w:szCs w:val="20"/>
                <w:lang w:eastAsia="es-MX"/>
              </w:rPr>
              <w:t>CADÉMICA EN LOS ALUMNOS DEL SEXTO GRADO GRUPO “B” DE LA ESCUELA PRIMARIA CLEMENTE S. TRUJILLO</w:t>
            </w:r>
            <w:r w:rsidRPr="0056489E">
              <w:rPr>
                <w:rFonts w:ascii="Calibri" w:eastAsia="Times New Roman" w:hAnsi="Calibri" w:cs="Times New Roman"/>
                <w:b/>
                <w:bCs/>
                <w:sz w:val="20"/>
                <w:szCs w:val="20"/>
                <w:lang w:eastAsia="es-MX"/>
              </w:rPr>
              <w:t>."</w:t>
            </w:r>
          </w:p>
        </w:tc>
        <w:tc>
          <w:tcPr>
            <w:tcW w:w="230" w:type="dxa"/>
            <w:gridSpan w:val="3"/>
            <w:tcBorders>
              <w:top w:val="nil"/>
              <w:left w:val="nil"/>
              <w:bottom w:val="nil"/>
              <w:right w:val="nil"/>
            </w:tcBorders>
            <w:shd w:val="clear" w:color="auto" w:fill="auto"/>
            <w:noWrap/>
            <w:vAlign w:val="bottom"/>
            <w:hideMark/>
          </w:tcPr>
          <w:p w14:paraId="389CC0ED" w14:textId="77777777" w:rsidR="00CE50D3" w:rsidRPr="0056489E" w:rsidRDefault="00CE50D3" w:rsidP="00CE50D3">
            <w:pPr>
              <w:spacing w:after="0" w:line="240" w:lineRule="auto"/>
              <w:rPr>
                <w:rFonts w:ascii="Calibri" w:eastAsia="Times New Roman" w:hAnsi="Calibri" w:cs="Times New Roman"/>
                <w:color w:val="000000"/>
                <w:lang w:eastAsia="es-MX"/>
              </w:rPr>
            </w:pPr>
          </w:p>
        </w:tc>
      </w:tr>
      <w:tr w:rsidR="00CE50D3" w:rsidRPr="0056489E" w14:paraId="5465EEDD" w14:textId="77777777" w:rsidTr="00CE50D3">
        <w:trPr>
          <w:trHeight w:val="128"/>
        </w:trPr>
        <w:tc>
          <w:tcPr>
            <w:tcW w:w="319" w:type="dxa"/>
            <w:tcBorders>
              <w:top w:val="nil"/>
              <w:left w:val="nil"/>
              <w:bottom w:val="nil"/>
              <w:right w:val="nil"/>
            </w:tcBorders>
            <w:shd w:val="clear" w:color="auto" w:fill="auto"/>
            <w:noWrap/>
            <w:vAlign w:val="bottom"/>
            <w:hideMark/>
          </w:tcPr>
          <w:p w14:paraId="13C58FFF"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1D31DDD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D1931EB"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A9CB48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18C75732"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3268E811"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7D9B91EA"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5439B19F"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44600517"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32B02583"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2A9BEA7B"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3A7F4CFF"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40B9A416"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2CD8A47A"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0E2AB6E9"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17B7D34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5832" w:type="dxa"/>
            <w:gridSpan w:val="52"/>
            <w:vMerge/>
            <w:tcBorders>
              <w:top w:val="nil"/>
              <w:left w:val="nil"/>
              <w:bottom w:val="nil"/>
              <w:right w:val="nil"/>
            </w:tcBorders>
            <w:vAlign w:val="center"/>
            <w:hideMark/>
          </w:tcPr>
          <w:p w14:paraId="0230FAFA" w14:textId="77777777" w:rsidR="00CE50D3" w:rsidRPr="0056489E" w:rsidRDefault="00CE50D3" w:rsidP="00CE50D3">
            <w:pPr>
              <w:spacing w:after="0" w:line="240" w:lineRule="auto"/>
              <w:rPr>
                <w:rFonts w:ascii="Calibri" w:eastAsia="Times New Roman" w:hAnsi="Calibri" w:cs="Times New Roman"/>
                <w:b/>
                <w:bCs/>
                <w:color w:val="000000"/>
                <w:sz w:val="20"/>
                <w:szCs w:val="20"/>
                <w:lang w:eastAsia="es-MX"/>
              </w:rPr>
            </w:pPr>
          </w:p>
        </w:tc>
        <w:tc>
          <w:tcPr>
            <w:tcW w:w="622" w:type="dxa"/>
            <w:gridSpan w:val="5"/>
            <w:tcBorders>
              <w:top w:val="nil"/>
              <w:left w:val="nil"/>
              <w:bottom w:val="nil"/>
              <w:right w:val="nil"/>
            </w:tcBorders>
            <w:shd w:val="clear" w:color="auto" w:fill="auto"/>
            <w:noWrap/>
            <w:vAlign w:val="bottom"/>
            <w:hideMark/>
          </w:tcPr>
          <w:p w14:paraId="2C18F46E" w14:textId="77777777" w:rsidR="00CE50D3" w:rsidRPr="0056489E" w:rsidRDefault="00CE50D3" w:rsidP="00CE50D3">
            <w:pPr>
              <w:spacing w:after="0" w:line="240" w:lineRule="auto"/>
              <w:rPr>
                <w:rFonts w:ascii="Calibri" w:eastAsia="Times New Roman" w:hAnsi="Calibri" w:cs="Times New Roman"/>
                <w:color w:val="000000"/>
                <w:lang w:eastAsia="es-MX"/>
              </w:rPr>
            </w:pPr>
          </w:p>
        </w:tc>
      </w:tr>
      <w:tr w:rsidR="00CE50D3" w:rsidRPr="0056489E" w14:paraId="3E259FBC" w14:textId="77777777" w:rsidTr="00CE50D3">
        <w:trPr>
          <w:gridAfter w:val="2"/>
          <w:wAfter w:w="392" w:type="dxa"/>
          <w:trHeight w:val="105"/>
        </w:trPr>
        <w:tc>
          <w:tcPr>
            <w:tcW w:w="319" w:type="dxa"/>
            <w:tcBorders>
              <w:top w:val="nil"/>
              <w:left w:val="nil"/>
              <w:bottom w:val="nil"/>
              <w:right w:val="nil"/>
            </w:tcBorders>
            <w:shd w:val="clear" w:color="auto" w:fill="auto"/>
            <w:noWrap/>
            <w:vAlign w:val="bottom"/>
            <w:hideMark/>
          </w:tcPr>
          <w:p w14:paraId="6589690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638F1C1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435837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4001471"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621CE1BB"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090CA2FF"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44D5BEDE"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57082742"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6ED6FC4B"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4899C9F9"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4EE631B1"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700D4424"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47FC080C"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2ACD8EA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2AE64B6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5FE85542"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5832" w:type="dxa"/>
            <w:gridSpan w:val="52"/>
            <w:vMerge/>
            <w:tcBorders>
              <w:top w:val="nil"/>
              <w:left w:val="nil"/>
              <w:bottom w:val="nil"/>
              <w:right w:val="nil"/>
            </w:tcBorders>
            <w:vAlign w:val="center"/>
            <w:hideMark/>
          </w:tcPr>
          <w:p w14:paraId="6F1BBBCF" w14:textId="77777777" w:rsidR="00CE50D3" w:rsidRPr="0056489E" w:rsidRDefault="00CE50D3" w:rsidP="00CE50D3">
            <w:pPr>
              <w:spacing w:after="0" w:line="240" w:lineRule="auto"/>
              <w:rPr>
                <w:rFonts w:ascii="Calibri" w:eastAsia="Times New Roman" w:hAnsi="Calibri" w:cs="Times New Roman"/>
                <w:b/>
                <w:bCs/>
                <w:color w:val="000000"/>
                <w:sz w:val="20"/>
                <w:szCs w:val="20"/>
                <w:lang w:eastAsia="es-MX"/>
              </w:rPr>
            </w:pPr>
          </w:p>
        </w:tc>
        <w:tc>
          <w:tcPr>
            <w:tcW w:w="230" w:type="dxa"/>
            <w:gridSpan w:val="3"/>
            <w:tcBorders>
              <w:top w:val="nil"/>
              <w:left w:val="nil"/>
              <w:bottom w:val="nil"/>
              <w:right w:val="nil"/>
            </w:tcBorders>
            <w:shd w:val="clear" w:color="auto" w:fill="auto"/>
            <w:noWrap/>
            <w:vAlign w:val="bottom"/>
            <w:hideMark/>
          </w:tcPr>
          <w:p w14:paraId="1600F78D" w14:textId="77777777" w:rsidR="00CE50D3" w:rsidRPr="0056489E" w:rsidRDefault="00CE50D3" w:rsidP="00CE50D3">
            <w:pPr>
              <w:spacing w:after="0" w:line="240" w:lineRule="auto"/>
              <w:rPr>
                <w:rFonts w:ascii="Calibri" w:eastAsia="Times New Roman" w:hAnsi="Calibri" w:cs="Times New Roman"/>
                <w:color w:val="000000"/>
                <w:lang w:eastAsia="es-MX"/>
              </w:rPr>
            </w:pPr>
          </w:p>
        </w:tc>
      </w:tr>
      <w:tr w:rsidR="00CE50D3" w:rsidRPr="0056489E" w14:paraId="0FB69A61" w14:textId="77777777" w:rsidTr="00CE50D3">
        <w:trPr>
          <w:gridAfter w:val="2"/>
          <w:wAfter w:w="392" w:type="dxa"/>
          <w:trHeight w:val="8"/>
        </w:trPr>
        <w:tc>
          <w:tcPr>
            <w:tcW w:w="319" w:type="dxa"/>
            <w:tcBorders>
              <w:top w:val="nil"/>
              <w:left w:val="nil"/>
              <w:bottom w:val="nil"/>
              <w:right w:val="nil"/>
            </w:tcBorders>
            <w:shd w:val="clear" w:color="auto" w:fill="auto"/>
            <w:noWrap/>
            <w:vAlign w:val="bottom"/>
            <w:hideMark/>
          </w:tcPr>
          <w:p w14:paraId="446DBC0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40D30C0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B80ED7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C23ADC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1FCF5FC6"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719A01A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3C3E2B86"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38189503"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22196C0F"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4453385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47A63B79"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4F447C2E"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115CC7C8"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2F68F9A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693F60A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3F6AC0DA"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5832" w:type="dxa"/>
            <w:gridSpan w:val="52"/>
            <w:vMerge/>
            <w:tcBorders>
              <w:top w:val="nil"/>
              <w:left w:val="nil"/>
              <w:bottom w:val="nil"/>
              <w:right w:val="nil"/>
            </w:tcBorders>
            <w:vAlign w:val="center"/>
            <w:hideMark/>
          </w:tcPr>
          <w:p w14:paraId="7D754628" w14:textId="77777777" w:rsidR="00CE50D3" w:rsidRPr="0056489E" w:rsidRDefault="00CE50D3" w:rsidP="00CE50D3">
            <w:pPr>
              <w:spacing w:after="0" w:line="240" w:lineRule="auto"/>
              <w:rPr>
                <w:rFonts w:ascii="Calibri" w:eastAsia="Times New Roman" w:hAnsi="Calibri" w:cs="Times New Roman"/>
                <w:b/>
                <w:bCs/>
                <w:color w:val="000000"/>
                <w:sz w:val="20"/>
                <w:szCs w:val="20"/>
                <w:lang w:eastAsia="es-MX"/>
              </w:rPr>
            </w:pPr>
          </w:p>
        </w:tc>
        <w:tc>
          <w:tcPr>
            <w:tcW w:w="230" w:type="dxa"/>
            <w:gridSpan w:val="3"/>
            <w:tcBorders>
              <w:top w:val="nil"/>
              <w:left w:val="nil"/>
              <w:bottom w:val="nil"/>
              <w:right w:val="nil"/>
            </w:tcBorders>
            <w:shd w:val="clear" w:color="auto" w:fill="auto"/>
            <w:noWrap/>
            <w:vAlign w:val="bottom"/>
            <w:hideMark/>
          </w:tcPr>
          <w:p w14:paraId="17115A01" w14:textId="77777777" w:rsidR="00CE50D3" w:rsidRPr="0056489E" w:rsidRDefault="00CE50D3" w:rsidP="00CE50D3">
            <w:pPr>
              <w:spacing w:after="0" w:line="240" w:lineRule="auto"/>
              <w:rPr>
                <w:rFonts w:ascii="Calibri" w:eastAsia="Times New Roman" w:hAnsi="Calibri" w:cs="Times New Roman"/>
                <w:color w:val="000000"/>
                <w:lang w:eastAsia="es-MX"/>
              </w:rPr>
            </w:pPr>
          </w:p>
        </w:tc>
      </w:tr>
      <w:tr w:rsidR="00CE50D3" w:rsidRPr="0056489E" w14:paraId="5B8D8944" w14:textId="77777777" w:rsidTr="00CE50D3">
        <w:trPr>
          <w:gridAfter w:val="3"/>
          <w:wAfter w:w="420" w:type="dxa"/>
          <w:trHeight w:val="160"/>
        </w:trPr>
        <w:tc>
          <w:tcPr>
            <w:tcW w:w="319" w:type="dxa"/>
            <w:tcBorders>
              <w:top w:val="nil"/>
              <w:left w:val="nil"/>
              <w:bottom w:val="nil"/>
              <w:right w:val="nil"/>
            </w:tcBorders>
            <w:shd w:val="clear" w:color="auto" w:fill="auto"/>
            <w:noWrap/>
            <w:vAlign w:val="bottom"/>
            <w:hideMark/>
          </w:tcPr>
          <w:p w14:paraId="6B4D2FB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0B2B527A"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807B63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AE60FA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66F46CC9"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49FE4E7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3C15C15D"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29A7F03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2AB7493F"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5481B281"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0EA9D6AF"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249DA68E"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4F0B6B27"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041AA1A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0CB7EEB1"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074CB52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4CF2DA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B17434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19" w:type="dxa"/>
            <w:gridSpan w:val="3"/>
            <w:tcBorders>
              <w:top w:val="nil"/>
              <w:left w:val="nil"/>
              <w:bottom w:val="nil"/>
              <w:right w:val="nil"/>
            </w:tcBorders>
            <w:shd w:val="clear" w:color="auto" w:fill="auto"/>
            <w:noWrap/>
            <w:vAlign w:val="bottom"/>
            <w:hideMark/>
          </w:tcPr>
          <w:p w14:paraId="067BB11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3"/>
            <w:tcBorders>
              <w:top w:val="nil"/>
              <w:left w:val="nil"/>
              <w:bottom w:val="nil"/>
              <w:right w:val="nil"/>
            </w:tcBorders>
            <w:shd w:val="clear" w:color="auto" w:fill="auto"/>
            <w:noWrap/>
            <w:vAlign w:val="bottom"/>
            <w:hideMark/>
          </w:tcPr>
          <w:p w14:paraId="524573BB"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D75A58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55AEDC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C61A431"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8E4DA0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36" w:type="dxa"/>
            <w:gridSpan w:val="2"/>
            <w:tcBorders>
              <w:top w:val="nil"/>
              <w:left w:val="nil"/>
              <w:bottom w:val="nil"/>
              <w:right w:val="nil"/>
            </w:tcBorders>
            <w:shd w:val="clear" w:color="auto" w:fill="auto"/>
            <w:noWrap/>
            <w:vAlign w:val="bottom"/>
            <w:hideMark/>
          </w:tcPr>
          <w:p w14:paraId="0E8CD32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B8D30C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294D8DA"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34FCA29"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70B4BC2"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766193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2E0F36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AE642E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EA28B1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56" w:type="dxa"/>
            <w:gridSpan w:val="2"/>
            <w:tcBorders>
              <w:top w:val="nil"/>
              <w:left w:val="nil"/>
              <w:bottom w:val="nil"/>
              <w:right w:val="nil"/>
            </w:tcBorders>
            <w:shd w:val="clear" w:color="auto" w:fill="auto"/>
            <w:noWrap/>
            <w:vAlign w:val="bottom"/>
            <w:hideMark/>
          </w:tcPr>
          <w:p w14:paraId="3CBFAB8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0244BB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B794DA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7A4AC8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37C6F7F"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7CE1F8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19" w:type="dxa"/>
            <w:gridSpan w:val="2"/>
            <w:tcBorders>
              <w:top w:val="nil"/>
              <w:left w:val="nil"/>
              <w:bottom w:val="nil"/>
              <w:right w:val="nil"/>
            </w:tcBorders>
            <w:shd w:val="clear" w:color="auto" w:fill="auto"/>
            <w:noWrap/>
            <w:vAlign w:val="bottom"/>
            <w:hideMark/>
          </w:tcPr>
          <w:p w14:paraId="499D117B"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562" w:type="dxa"/>
            <w:gridSpan w:val="2"/>
            <w:tcBorders>
              <w:top w:val="nil"/>
              <w:left w:val="nil"/>
              <w:bottom w:val="nil"/>
              <w:right w:val="nil"/>
            </w:tcBorders>
            <w:shd w:val="clear" w:color="auto" w:fill="auto"/>
            <w:noWrap/>
            <w:vAlign w:val="bottom"/>
            <w:hideMark/>
          </w:tcPr>
          <w:p w14:paraId="29B46A6F"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963FA7F" w14:textId="77777777" w:rsidR="00CE50D3" w:rsidRPr="0056489E" w:rsidRDefault="00CE50D3" w:rsidP="00CE50D3">
            <w:pPr>
              <w:spacing w:after="0" w:line="240" w:lineRule="auto"/>
              <w:rPr>
                <w:rFonts w:ascii="Calibri" w:eastAsia="Times New Roman" w:hAnsi="Calibri" w:cs="Times New Roman"/>
                <w:color w:val="000000"/>
                <w:lang w:eastAsia="es-MX"/>
              </w:rPr>
            </w:pPr>
          </w:p>
        </w:tc>
      </w:tr>
      <w:tr w:rsidR="00CE50D3" w:rsidRPr="0056489E" w14:paraId="062F7E96" w14:textId="77777777" w:rsidTr="00CE50D3">
        <w:trPr>
          <w:gridAfter w:val="2"/>
          <w:wAfter w:w="392" w:type="dxa"/>
          <w:trHeight w:val="160"/>
        </w:trPr>
        <w:tc>
          <w:tcPr>
            <w:tcW w:w="319" w:type="dxa"/>
            <w:tcBorders>
              <w:top w:val="nil"/>
              <w:left w:val="nil"/>
              <w:bottom w:val="nil"/>
              <w:right w:val="nil"/>
            </w:tcBorders>
            <w:shd w:val="clear" w:color="auto" w:fill="auto"/>
            <w:noWrap/>
            <w:vAlign w:val="bottom"/>
            <w:hideMark/>
          </w:tcPr>
          <w:p w14:paraId="5FD7D93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76B4A87B"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BB07BE9"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C8E4BA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49F7F285"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481FB76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03CBB127"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3857EAA1"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1FD0E494"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2BDDBD2F"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74AF8F7C"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0E2078F8"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0ECD6B62"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799D454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21786561"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6265" w:type="dxa"/>
            <w:gridSpan w:val="57"/>
            <w:vMerge w:val="restart"/>
            <w:tcBorders>
              <w:top w:val="nil"/>
              <w:left w:val="nil"/>
              <w:bottom w:val="nil"/>
              <w:right w:val="nil"/>
            </w:tcBorders>
            <w:shd w:val="clear" w:color="auto" w:fill="auto"/>
            <w:vAlign w:val="center"/>
            <w:hideMark/>
          </w:tcPr>
          <w:p w14:paraId="22D5FBF4" w14:textId="77777777" w:rsidR="00CE50D3" w:rsidRPr="0056489E" w:rsidRDefault="00CE50D3" w:rsidP="00CE50D3">
            <w:pPr>
              <w:spacing w:after="0" w:line="240" w:lineRule="auto"/>
              <w:jc w:val="center"/>
              <w:rPr>
                <w:rFonts w:ascii="Calibri" w:eastAsia="Times New Roman" w:hAnsi="Calibri" w:cs="Times New Roman"/>
                <w:color w:val="000000"/>
                <w:sz w:val="28"/>
                <w:szCs w:val="28"/>
                <w:lang w:eastAsia="es-MX"/>
              </w:rPr>
            </w:pPr>
            <w:r w:rsidRPr="0056489E">
              <w:rPr>
                <w:rFonts w:ascii="Calibri" w:eastAsia="Times New Roman" w:hAnsi="Calibri" w:cs="Times New Roman"/>
                <w:color w:val="000000"/>
                <w:sz w:val="28"/>
                <w:szCs w:val="28"/>
                <w:lang w:eastAsia="es-MX"/>
              </w:rPr>
              <w:t xml:space="preserve">PARA OBTENER EL TITULO  PROFESIONAL DE:                                             </w:t>
            </w:r>
            <w:r>
              <w:rPr>
                <w:rFonts w:ascii="Calibri" w:eastAsia="Times New Roman" w:hAnsi="Calibri" w:cs="Times New Roman"/>
                <w:b/>
                <w:bCs/>
                <w:sz w:val="28"/>
                <w:szCs w:val="28"/>
                <w:lang w:eastAsia="es-MX"/>
              </w:rPr>
              <w:t>LICENCIADA  EN CIENCIAS DE LA EDUCACIÓN</w:t>
            </w:r>
          </w:p>
        </w:tc>
      </w:tr>
      <w:tr w:rsidR="00CE50D3" w:rsidRPr="0056489E" w14:paraId="061258C6" w14:textId="77777777" w:rsidTr="00CE50D3">
        <w:trPr>
          <w:gridAfter w:val="2"/>
          <w:wAfter w:w="392" w:type="dxa"/>
          <w:trHeight w:val="160"/>
        </w:trPr>
        <w:tc>
          <w:tcPr>
            <w:tcW w:w="319" w:type="dxa"/>
            <w:tcBorders>
              <w:top w:val="nil"/>
              <w:left w:val="nil"/>
              <w:bottom w:val="nil"/>
              <w:right w:val="nil"/>
            </w:tcBorders>
            <w:shd w:val="clear" w:color="auto" w:fill="auto"/>
            <w:noWrap/>
            <w:vAlign w:val="bottom"/>
            <w:hideMark/>
          </w:tcPr>
          <w:p w14:paraId="6717E3C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1A8A5EB4"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95FDA3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D4313A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11558C77"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19FA7DE2"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39BC19F9"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003D3B41"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4816DF44"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30800574"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3A5DFB86"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428708FD"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5170AC6C"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6A939541"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3AD1DFA4"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6265" w:type="dxa"/>
            <w:gridSpan w:val="57"/>
            <w:vMerge/>
            <w:tcBorders>
              <w:top w:val="nil"/>
              <w:left w:val="nil"/>
              <w:bottom w:val="nil"/>
              <w:right w:val="nil"/>
            </w:tcBorders>
            <w:vAlign w:val="center"/>
            <w:hideMark/>
          </w:tcPr>
          <w:p w14:paraId="207D682D" w14:textId="77777777" w:rsidR="00CE50D3" w:rsidRPr="0056489E" w:rsidRDefault="00CE50D3" w:rsidP="00CE50D3">
            <w:pPr>
              <w:spacing w:after="0" w:line="240" w:lineRule="auto"/>
              <w:rPr>
                <w:rFonts w:ascii="Calibri" w:eastAsia="Times New Roman" w:hAnsi="Calibri" w:cs="Times New Roman"/>
                <w:color w:val="000000"/>
                <w:sz w:val="28"/>
                <w:szCs w:val="28"/>
                <w:lang w:eastAsia="es-MX"/>
              </w:rPr>
            </w:pPr>
          </w:p>
        </w:tc>
      </w:tr>
      <w:tr w:rsidR="00CE50D3" w:rsidRPr="0056489E" w14:paraId="14EB78AC" w14:textId="77777777" w:rsidTr="00CE50D3">
        <w:trPr>
          <w:gridAfter w:val="2"/>
          <w:wAfter w:w="392" w:type="dxa"/>
          <w:trHeight w:val="160"/>
        </w:trPr>
        <w:tc>
          <w:tcPr>
            <w:tcW w:w="319" w:type="dxa"/>
            <w:tcBorders>
              <w:top w:val="nil"/>
              <w:left w:val="nil"/>
              <w:bottom w:val="nil"/>
              <w:right w:val="nil"/>
            </w:tcBorders>
            <w:shd w:val="clear" w:color="auto" w:fill="auto"/>
            <w:noWrap/>
            <w:vAlign w:val="bottom"/>
            <w:hideMark/>
          </w:tcPr>
          <w:p w14:paraId="08E44FEB"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39DA8F63"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0BB987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7D4DC5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0C1661B5"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51AF1DA4"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461101F5"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1584E4A1"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2643B90D"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0F1EE2EB"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2EF417E1"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6544E9A7"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1FC4A07C"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554D6F5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16B5429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6265" w:type="dxa"/>
            <w:gridSpan w:val="57"/>
            <w:vMerge/>
            <w:tcBorders>
              <w:top w:val="nil"/>
              <w:left w:val="nil"/>
              <w:bottom w:val="nil"/>
              <w:right w:val="nil"/>
            </w:tcBorders>
            <w:vAlign w:val="center"/>
            <w:hideMark/>
          </w:tcPr>
          <w:p w14:paraId="42C83023" w14:textId="77777777" w:rsidR="00CE50D3" w:rsidRPr="0056489E" w:rsidRDefault="00CE50D3" w:rsidP="00CE50D3">
            <w:pPr>
              <w:spacing w:after="0" w:line="240" w:lineRule="auto"/>
              <w:rPr>
                <w:rFonts w:ascii="Calibri" w:eastAsia="Times New Roman" w:hAnsi="Calibri" w:cs="Times New Roman"/>
                <w:color w:val="000000"/>
                <w:sz w:val="28"/>
                <w:szCs w:val="28"/>
                <w:lang w:eastAsia="es-MX"/>
              </w:rPr>
            </w:pPr>
          </w:p>
        </w:tc>
      </w:tr>
      <w:tr w:rsidR="00CE50D3" w:rsidRPr="0056489E" w14:paraId="3F34DF48" w14:textId="77777777" w:rsidTr="00CE50D3">
        <w:trPr>
          <w:gridAfter w:val="2"/>
          <w:wAfter w:w="392" w:type="dxa"/>
          <w:trHeight w:val="170"/>
        </w:trPr>
        <w:tc>
          <w:tcPr>
            <w:tcW w:w="319" w:type="dxa"/>
            <w:tcBorders>
              <w:top w:val="nil"/>
              <w:left w:val="nil"/>
              <w:bottom w:val="nil"/>
              <w:right w:val="nil"/>
            </w:tcBorders>
            <w:shd w:val="clear" w:color="auto" w:fill="auto"/>
            <w:noWrap/>
            <w:vAlign w:val="bottom"/>
            <w:hideMark/>
          </w:tcPr>
          <w:p w14:paraId="28811CA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7C35E98B"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B4D6B63"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41D926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1D86404D"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425D9D5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1C6AFF5C"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4FD3289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72C8FD39"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23A761C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675EE2B0"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3E2B5A25"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202E1FF9"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248D67D4"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5FD4F7B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6265" w:type="dxa"/>
            <w:gridSpan w:val="57"/>
            <w:vMerge/>
            <w:tcBorders>
              <w:top w:val="nil"/>
              <w:left w:val="nil"/>
              <w:bottom w:val="nil"/>
              <w:right w:val="nil"/>
            </w:tcBorders>
            <w:vAlign w:val="center"/>
            <w:hideMark/>
          </w:tcPr>
          <w:p w14:paraId="08304788" w14:textId="77777777" w:rsidR="00CE50D3" w:rsidRPr="0056489E" w:rsidRDefault="00CE50D3" w:rsidP="00CE50D3">
            <w:pPr>
              <w:spacing w:after="0" w:line="240" w:lineRule="auto"/>
              <w:rPr>
                <w:rFonts w:ascii="Calibri" w:eastAsia="Times New Roman" w:hAnsi="Calibri" w:cs="Times New Roman"/>
                <w:color w:val="000000"/>
                <w:sz w:val="28"/>
                <w:szCs w:val="28"/>
                <w:lang w:eastAsia="es-MX"/>
              </w:rPr>
            </w:pPr>
          </w:p>
        </w:tc>
      </w:tr>
      <w:tr w:rsidR="00CE50D3" w:rsidRPr="0056489E" w14:paraId="06F696D9" w14:textId="77777777" w:rsidTr="00CE50D3">
        <w:trPr>
          <w:gridAfter w:val="3"/>
          <w:wAfter w:w="420" w:type="dxa"/>
          <w:trHeight w:val="96"/>
        </w:trPr>
        <w:tc>
          <w:tcPr>
            <w:tcW w:w="319" w:type="dxa"/>
            <w:tcBorders>
              <w:top w:val="nil"/>
              <w:left w:val="nil"/>
              <w:bottom w:val="nil"/>
              <w:right w:val="nil"/>
            </w:tcBorders>
            <w:shd w:val="clear" w:color="auto" w:fill="auto"/>
            <w:noWrap/>
            <w:vAlign w:val="bottom"/>
            <w:hideMark/>
          </w:tcPr>
          <w:p w14:paraId="6A66B3C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010CE033"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601A964"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8CC4941"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00232573"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5F60504B"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0CF52AD6"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3479109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237E10DA"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3659442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1999490B"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2893E48B"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4CB36F27"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1ABC100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3BBF7C63"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3C13C35F"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vAlign w:val="center"/>
            <w:hideMark/>
          </w:tcPr>
          <w:p w14:paraId="5D3AF272"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3973DE93"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319" w:type="dxa"/>
            <w:gridSpan w:val="3"/>
            <w:tcBorders>
              <w:top w:val="nil"/>
              <w:left w:val="nil"/>
              <w:bottom w:val="nil"/>
              <w:right w:val="nil"/>
            </w:tcBorders>
            <w:shd w:val="clear" w:color="auto" w:fill="auto"/>
            <w:vAlign w:val="center"/>
            <w:hideMark/>
          </w:tcPr>
          <w:p w14:paraId="2D2E7B1B"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3"/>
            <w:tcBorders>
              <w:top w:val="nil"/>
              <w:left w:val="nil"/>
              <w:bottom w:val="nil"/>
              <w:right w:val="nil"/>
            </w:tcBorders>
            <w:shd w:val="clear" w:color="auto" w:fill="auto"/>
            <w:vAlign w:val="center"/>
            <w:hideMark/>
          </w:tcPr>
          <w:p w14:paraId="6B357C25"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7DE88043"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5B8D8F09"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60B5407B"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2477A453"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336" w:type="dxa"/>
            <w:gridSpan w:val="2"/>
            <w:tcBorders>
              <w:top w:val="nil"/>
              <w:left w:val="nil"/>
              <w:bottom w:val="nil"/>
              <w:right w:val="nil"/>
            </w:tcBorders>
            <w:shd w:val="clear" w:color="auto" w:fill="auto"/>
            <w:vAlign w:val="center"/>
            <w:hideMark/>
          </w:tcPr>
          <w:p w14:paraId="1CE7BE60"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017F2186"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0535D173"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7CB0CBFE"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258EC2D9"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70D5C4E3"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53EF324C"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1A6974F0"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5AB7E12B"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356" w:type="dxa"/>
            <w:gridSpan w:val="2"/>
            <w:tcBorders>
              <w:top w:val="nil"/>
              <w:left w:val="nil"/>
              <w:bottom w:val="nil"/>
              <w:right w:val="nil"/>
            </w:tcBorders>
            <w:shd w:val="clear" w:color="auto" w:fill="auto"/>
            <w:vAlign w:val="center"/>
            <w:hideMark/>
          </w:tcPr>
          <w:p w14:paraId="5B46217C"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2C7F7D59"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31F87701"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23FA39A1"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5181AE47"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7707BCFF"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19" w:type="dxa"/>
            <w:gridSpan w:val="2"/>
            <w:tcBorders>
              <w:top w:val="nil"/>
              <w:left w:val="nil"/>
              <w:bottom w:val="nil"/>
              <w:right w:val="nil"/>
            </w:tcBorders>
            <w:shd w:val="clear" w:color="auto" w:fill="auto"/>
            <w:vAlign w:val="center"/>
            <w:hideMark/>
          </w:tcPr>
          <w:p w14:paraId="7EEA6F5B"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562" w:type="dxa"/>
            <w:gridSpan w:val="2"/>
            <w:tcBorders>
              <w:top w:val="nil"/>
              <w:left w:val="nil"/>
              <w:bottom w:val="nil"/>
              <w:right w:val="nil"/>
            </w:tcBorders>
            <w:shd w:val="clear" w:color="auto" w:fill="auto"/>
            <w:vAlign w:val="center"/>
            <w:hideMark/>
          </w:tcPr>
          <w:p w14:paraId="02BEE57B"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7076570E" w14:textId="77777777" w:rsidR="00CE50D3" w:rsidRPr="0056489E" w:rsidRDefault="00CE50D3" w:rsidP="00CE50D3">
            <w:pPr>
              <w:spacing w:after="0" w:line="240" w:lineRule="auto"/>
              <w:rPr>
                <w:rFonts w:ascii="Calibri" w:eastAsia="Times New Roman" w:hAnsi="Calibri" w:cs="Times New Roman"/>
                <w:color w:val="000000"/>
                <w:lang w:eastAsia="es-MX"/>
              </w:rPr>
            </w:pPr>
          </w:p>
        </w:tc>
      </w:tr>
      <w:tr w:rsidR="00CE50D3" w:rsidRPr="0056489E" w14:paraId="484BB875" w14:textId="77777777" w:rsidTr="00CE50D3">
        <w:trPr>
          <w:gridAfter w:val="3"/>
          <w:wAfter w:w="420" w:type="dxa"/>
          <w:trHeight w:val="82"/>
        </w:trPr>
        <w:tc>
          <w:tcPr>
            <w:tcW w:w="319" w:type="dxa"/>
            <w:tcBorders>
              <w:top w:val="nil"/>
              <w:left w:val="nil"/>
              <w:bottom w:val="nil"/>
              <w:right w:val="nil"/>
            </w:tcBorders>
            <w:shd w:val="clear" w:color="auto" w:fill="auto"/>
            <w:noWrap/>
            <w:vAlign w:val="bottom"/>
            <w:hideMark/>
          </w:tcPr>
          <w:p w14:paraId="3D05B67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1F35861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366D7A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B6D238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24F99CEF"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1706460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66B96623"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7190469F"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46F22FE8"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5424B1B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1EC2C2E7"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30BBD057"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30346AD4"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65F31CF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3AAAC9F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45128582"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vAlign w:val="center"/>
            <w:hideMark/>
          </w:tcPr>
          <w:p w14:paraId="7298AD55"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663E7F4D"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319" w:type="dxa"/>
            <w:gridSpan w:val="3"/>
            <w:tcBorders>
              <w:top w:val="nil"/>
              <w:left w:val="nil"/>
              <w:bottom w:val="nil"/>
              <w:right w:val="nil"/>
            </w:tcBorders>
            <w:shd w:val="clear" w:color="auto" w:fill="auto"/>
            <w:vAlign w:val="center"/>
            <w:hideMark/>
          </w:tcPr>
          <w:p w14:paraId="06A69CB2"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3"/>
            <w:tcBorders>
              <w:top w:val="nil"/>
              <w:left w:val="nil"/>
              <w:bottom w:val="nil"/>
              <w:right w:val="nil"/>
            </w:tcBorders>
            <w:shd w:val="clear" w:color="auto" w:fill="auto"/>
            <w:vAlign w:val="center"/>
            <w:hideMark/>
          </w:tcPr>
          <w:p w14:paraId="40D60579"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6D9CBE42"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313BD8DF"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5FFBB641"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568BD43F"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336" w:type="dxa"/>
            <w:gridSpan w:val="2"/>
            <w:tcBorders>
              <w:top w:val="nil"/>
              <w:left w:val="nil"/>
              <w:bottom w:val="nil"/>
              <w:right w:val="nil"/>
            </w:tcBorders>
            <w:shd w:val="clear" w:color="auto" w:fill="auto"/>
            <w:vAlign w:val="center"/>
            <w:hideMark/>
          </w:tcPr>
          <w:p w14:paraId="4D5A5FA9"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1F14AA04"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76CB2A33"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6B1EE30E"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1AF98C18"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72803FDE"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3D1F2EF8"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7059BBBA"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3D83D465"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356" w:type="dxa"/>
            <w:gridSpan w:val="2"/>
            <w:tcBorders>
              <w:top w:val="nil"/>
              <w:left w:val="nil"/>
              <w:bottom w:val="nil"/>
              <w:right w:val="nil"/>
            </w:tcBorders>
            <w:shd w:val="clear" w:color="auto" w:fill="auto"/>
            <w:vAlign w:val="center"/>
            <w:hideMark/>
          </w:tcPr>
          <w:p w14:paraId="0577EA0E"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645AD9E0"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0C654876"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2499816E"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30071308"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1A71EAFB"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19" w:type="dxa"/>
            <w:gridSpan w:val="2"/>
            <w:tcBorders>
              <w:top w:val="nil"/>
              <w:left w:val="nil"/>
              <w:bottom w:val="nil"/>
              <w:right w:val="nil"/>
            </w:tcBorders>
            <w:shd w:val="clear" w:color="auto" w:fill="auto"/>
            <w:vAlign w:val="center"/>
            <w:hideMark/>
          </w:tcPr>
          <w:p w14:paraId="1F506731"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562" w:type="dxa"/>
            <w:gridSpan w:val="2"/>
            <w:tcBorders>
              <w:top w:val="nil"/>
              <w:left w:val="nil"/>
              <w:bottom w:val="nil"/>
              <w:right w:val="nil"/>
            </w:tcBorders>
            <w:shd w:val="clear" w:color="auto" w:fill="auto"/>
            <w:vAlign w:val="center"/>
            <w:hideMark/>
          </w:tcPr>
          <w:p w14:paraId="6A938BA1"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39608E9C" w14:textId="77777777" w:rsidR="00CE50D3" w:rsidRPr="0056489E" w:rsidRDefault="00CE50D3" w:rsidP="00CE50D3">
            <w:pPr>
              <w:spacing w:after="0" w:line="240" w:lineRule="auto"/>
              <w:rPr>
                <w:rFonts w:ascii="Calibri" w:eastAsia="Times New Roman" w:hAnsi="Calibri" w:cs="Times New Roman"/>
                <w:color w:val="000000"/>
                <w:lang w:eastAsia="es-MX"/>
              </w:rPr>
            </w:pPr>
          </w:p>
        </w:tc>
      </w:tr>
      <w:tr w:rsidR="00CE50D3" w:rsidRPr="0056489E" w14:paraId="3D7839F8" w14:textId="77777777" w:rsidTr="00CE50D3">
        <w:trPr>
          <w:gridAfter w:val="3"/>
          <w:wAfter w:w="420" w:type="dxa"/>
          <w:trHeight w:val="45"/>
        </w:trPr>
        <w:tc>
          <w:tcPr>
            <w:tcW w:w="319" w:type="dxa"/>
            <w:tcBorders>
              <w:top w:val="nil"/>
              <w:left w:val="nil"/>
              <w:bottom w:val="nil"/>
              <w:right w:val="nil"/>
            </w:tcBorders>
            <w:shd w:val="clear" w:color="auto" w:fill="auto"/>
            <w:noWrap/>
            <w:vAlign w:val="bottom"/>
            <w:hideMark/>
          </w:tcPr>
          <w:p w14:paraId="1BF04CC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6CBE33D3"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7D71512"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150314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2C7F2D30"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25F54D8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4EAAF0C8"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0EE3F4D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5A356B58"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4E63FD7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6D007B2D"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46825439"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10E5F7AF"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615BBA6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170B0CB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1DF36F4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vAlign w:val="center"/>
            <w:hideMark/>
          </w:tcPr>
          <w:p w14:paraId="1F016D89"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14D3D9B8"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319" w:type="dxa"/>
            <w:gridSpan w:val="3"/>
            <w:tcBorders>
              <w:top w:val="nil"/>
              <w:left w:val="nil"/>
              <w:bottom w:val="nil"/>
              <w:right w:val="nil"/>
            </w:tcBorders>
            <w:shd w:val="clear" w:color="auto" w:fill="auto"/>
            <w:vAlign w:val="center"/>
            <w:hideMark/>
          </w:tcPr>
          <w:p w14:paraId="1E541D1F"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3"/>
            <w:tcBorders>
              <w:top w:val="nil"/>
              <w:left w:val="nil"/>
              <w:bottom w:val="nil"/>
              <w:right w:val="nil"/>
            </w:tcBorders>
            <w:shd w:val="clear" w:color="auto" w:fill="auto"/>
            <w:vAlign w:val="center"/>
            <w:hideMark/>
          </w:tcPr>
          <w:p w14:paraId="1BEDE75C"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10D177A3"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4EE75911"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1C50CB80"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629BBDAC"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336" w:type="dxa"/>
            <w:gridSpan w:val="2"/>
            <w:tcBorders>
              <w:top w:val="nil"/>
              <w:left w:val="nil"/>
              <w:bottom w:val="nil"/>
              <w:right w:val="nil"/>
            </w:tcBorders>
            <w:shd w:val="clear" w:color="auto" w:fill="auto"/>
            <w:vAlign w:val="center"/>
            <w:hideMark/>
          </w:tcPr>
          <w:p w14:paraId="0BC856F7"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1FBCEF4A"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2E34AE25"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36098720"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2691AD9E"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3DBE5BD1"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4AD53D76"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71A3BE37"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31C548D4"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356" w:type="dxa"/>
            <w:gridSpan w:val="2"/>
            <w:tcBorders>
              <w:top w:val="nil"/>
              <w:left w:val="nil"/>
              <w:bottom w:val="nil"/>
              <w:right w:val="nil"/>
            </w:tcBorders>
            <w:shd w:val="clear" w:color="auto" w:fill="auto"/>
            <w:vAlign w:val="center"/>
            <w:hideMark/>
          </w:tcPr>
          <w:p w14:paraId="7887C8CD"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0C2F4DDF"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0DCB1EFC"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44705B26"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2565A416"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4754AD51"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19" w:type="dxa"/>
            <w:gridSpan w:val="2"/>
            <w:tcBorders>
              <w:top w:val="nil"/>
              <w:left w:val="nil"/>
              <w:bottom w:val="nil"/>
              <w:right w:val="nil"/>
            </w:tcBorders>
            <w:shd w:val="clear" w:color="auto" w:fill="auto"/>
            <w:vAlign w:val="center"/>
            <w:hideMark/>
          </w:tcPr>
          <w:p w14:paraId="1689E7A7"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562" w:type="dxa"/>
            <w:gridSpan w:val="2"/>
            <w:tcBorders>
              <w:top w:val="nil"/>
              <w:left w:val="nil"/>
              <w:bottom w:val="nil"/>
              <w:right w:val="nil"/>
            </w:tcBorders>
            <w:shd w:val="clear" w:color="auto" w:fill="auto"/>
            <w:vAlign w:val="center"/>
            <w:hideMark/>
          </w:tcPr>
          <w:p w14:paraId="4388A25F"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6BC9F2E5" w14:textId="77777777" w:rsidR="00CE50D3" w:rsidRPr="0056489E" w:rsidRDefault="00CE50D3" w:rsidP="00CE50D3">
            <w:pPr>
              <w:spacing w:after="0" w:line="240" w:lineRule="auto"/>
              <w:rPr>
                <w:rFonts w:ascii="Calibri" w:eastAsia="Times New Roman" w:hAnsi="Calibri" w:cs="Times New Roman"/>
                <w:color w:val="000000"/>
                <w:lang w:eastAsia="es-MX"/>
              </w:rPr>
            </w:pPr>
          </w:p>
        </w:tc>
      </w:tr>
      <w:tr w:rsidR="00CE50D3" w:rsidRPr="0056489E" w14:paraId="1D73C72A" w14:textId="77777777" w:rsidTr="00CE50D3">
        <w:trPr>
          <w:gridAfter w:val="3"/>
          <w:wAfter w:w="420" w:type="dxa"/>
          <w:trHeight w:val="82"/>
        </w:trPr>
        <w:tc>
          <w:tcPr>
            <w:tcW w:w="319" w:type="dxa"/>
            <w:tcBorders>
              <w:top w:val="nil"/>
              <w:left w:val="nil"/>
              <w:bottom w:val="nil"/>
              <w:right w:val="nil"/>
            </w:tcBorders>
            <w:shd w:val="clear" w:color="auto" w:fill="auto"/>
            <w:noWrap/>
            <w:vAlign w:val="bottom"/>
            <w:hideMark/>
          </w:tcPr>
          <w:p w14:paraId="4854C5D2"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7735E44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98258B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892733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355B0628"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00080C12"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4FC3B25B"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219E202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4A447081"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3E9CD3C3"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2174C3F2"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178DE82B"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3A107783"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24C5B7C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5028294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2FC5714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vAlign w:val="center"/>
            <w:hideMark/>
          </w:tcPr>
          <w:p w14:paraId="44975F66"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7E33A524"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319" w:type="dxa"/>
            <w:gridSpan w:val="3"/>
            <w:tcBorders>
              <w:top w:val="nil"/>
              <w:left w:val="nil"/>
              <w:bottom w:val="nil"/>
              <w:right w:val="nil"/>
            </w:tcBorders>
            <w:shd w:val="clear" w:color="auto" w:fill="auto"/>
            <w:vAlign w:val="center"/>
            <w:hideMark/>
          </w:tcPr>
          <w:p w14:paraId="1E535529"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3"/>
            <w:tcBorders>
              <w:top w:val="nil"/>
              <w:left w:val="nil"/>
              <w:bottom w:val="nil"/>
              <w:right w:val="nil"/>
            </w:tcBorders>
            <w:shd w:val="clear" w:color="auto" w:fill="auto"/>
            <w:vAlign w:val="center"/>
            <w:hideMark/>
          </w:tcPr>
          <w:p w14:paraId="7DF6BBC4"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7D8E3F0B"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5515781D"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33ADD8C3"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2F617DB8"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336" w:type="dxa"/>
            <w:gridSpan w:val="2"/>
            <w:tcBorders>
              <w:top w:val="nil"/>
              <w:left w:val="nil"/>
              <w:bottom w:val="nil"/>
              <w:right w:val="nil"/>
            </w:tcBorders>
            <w:shd w:val="clear" w:color="auto" w:fill="auto"/>
            <w:vAlign w:val="center"/>
            <w:hideMark/>
          </w:tcPr>
          <w:p w14:paraId="4A20BD41"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65095668"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3244ADEC"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0FD0FDEB"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5FA9E946"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14671885"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522463FB"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591C80D4"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35872D64"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356" w:type="dxa"/>
            <w:gridSpan w:val="2"/>
            <w:tcBorders>
              <w:top w:val="nil"/>
              <w:left w:val="nil"/>
              <w:bottom w:val="nil"/>
              <w:right w:val="nil"/>
            </w:tcBorders>
            <w:shd w:val="clear" w:color="auto" w:fill="auto"/>
            <w:vAlign w:val="center"/>
            <w:hideMark/>
          </w:tcPr>
          <w:p w14:paraId="1DE53025"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7C74B49C"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2441B537"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07D1D23B"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177ACD58"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vAlign w:val="center"/>
            <w:hideMark/>
          </w:tcPr>
          <w:p w14:paraId="5D246D60"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19" w:type="dxa"/>
            <w:gridSpan w:val="2"/>
            <w:tcBorders>
              <w:top w:val="nil"/>
              <w:left w:val="nil"/>
              <w:bottom w:val="nil"/>
              <w:right w:val="nil"/>
            </w:tcBorders>
            <w:shd w:val="clear" w:color="auto" w:fill="auto"/>
            <w:vAlign w:val="center"/>
            <w:hideMark/>
          </w:tcPr>
          <w:p w14:paraId="5984F5DB"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562" w:type="dxa"/>
            <w:gridSpan w:val="2"/>
            <w:tcBorders>
              <w:top w:val="nil"/>
              <w:left w:val="nil"/>
              <w:bottom w:val="nil"/>
              <w:right w:val="nil"/>
            </w:tcBorders>
            <w:shd w:val="clear" w:color="auto" w:fill="auto"/>
            <w:vAlign w:val="center"/>
            <w:hideMark/>
          </w:tcPr>
          <w:p w14:paraId="5CD8C7AC"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0370E7A8" w14:textId="77777777" w:rsidR="00CE50D3" w:rsidRPr="0056489E" w:rsidRDefault="00CE50D3" w:rsidP="00CE50D3">
            <w:pPr>
              <w:spacing w:after="0" w:line="240" w:lineRule="auto"/>
              <w:rPr>
                <w:rFonts w:ascii="Calibri" w:eastAsia="Times New Roman" w:hAnsi="Calibri" w:cs="Times New Roman"/>
                <w:color w:val="000000"/>
                <w:lang w:eastAsia="es-MX"/>
              </w:rPr>
            </w:pPr>
          </w:p>
        </w:tc>
      </w:tr>
      <w:tr w:rsidR="00CE50D3" w:rsidRPr="0056489E" w14:paraId="5618A288" w14:textId="77777777" w:rsidTr="00CE50D3">
        <w:trPr>
          <w:gridAfter w:val="2"/>
          <w:wAfter w:w="392" w:type="dxa"/>
          <w:trHeight w:val="160"/>
        </w:trPr>
        <w:tc>
          <w:tcPr>
            <w:tcW w:w="319" w:type="dxa"/>
            <w:tcBorders>
              <w:top w:val="nil"/>
              <w:left w:val="nil"/>
              <w:bottom w:val="nil"/>
              <w:right w:val="nil"/>
            </w:tcBorders>
            <w:shd w:val="clear" w:color="auto" w:fill="auto"/>
            <w:noWrap/>
            <w:vAlign w:val="bottom"/>
            <w:hideMark/>
          </w:tcPr>
          <w:p w14:paraId="7DAC536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57085249"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5499973"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390D64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067A15D4"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14A40EE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74DD7AAD"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6FB8443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0B1DFE79"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18B8319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6D541CB7"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4EDE79A9"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47EE38DD"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1908426A"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6CE8A4F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340D6402"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5832" w:type="dxa"/>
            <w:gridSpan w:val="52"/>
            <w:vMerge w:val="restart"/>
            <w:tcBorders>
              <w:top w:val="nil"/>
              <w:left w:val="nil"/>
              <w:bottom w:val="nil"/>
              <w:right w:val="nil"/>
            </w:tcBorders>
            <w:shd w:val="clear" w:color="auto" w:fill="auto"/>
            <w:noWrap/>
            <w:vAlign w:val="center"/>
            <w:hideMark/>
          </w:tcPr>
          <w:p w14:paraId="00C27746" w14:textId="77777777" w:rsidR="00CE50D3" w:rsidRPr="0056489E" w:rsidRDefault="00CE50D3" w:rsidP="00CE50D3">
            <w:pPr>
              <w:spacing w:after="0" w:line="240" w:lineRule="auto"/>
              <w:jc w:val="center"/>
              <w:rPr>
                <w:rFonts w:ascii="Calibri" w:eastAsia="Times New Roman" w:hAnsi="Calibri" w:cs="Times New Roman"/>
                <w:color w:val="000000"/>
                <w:sz w:val="28"/>
                <w:szCs w:val="28"/>
                <w:lang w:eastAsia="es-MX"/>
              </w:rPr>
            </w:pPr>
            <w:r w:rsidRPr="0056489E">
              <w:rPr>
                <w:rFonts w:ascii="Calibri" w:eastAsia="Times New Roman" w:hAnsi="Calibri" w:cs="Times New Roman"/>
                <w:color w:val="000000"/>
                <w:sz w:val="28"/>
                <w:szCs w:val="28"/>
                <w:lang w:eastAsia="es-MX"/>
              </w:rPr>
              <w:t xml:space="preserve">PRESENTADO POR: </w:t>
            </w:r>
          </w:p>
        </w:tc>
        <w:tc>
          <w:tcPr>
            <w:tcW w:w="230" w:type="dxa"/>
            <w:gridSpan w:val="3"/>
            <w:tcBorders>
              <w:top w:val="nil"/>
              <w:left w:val="nil"/>
              <w:bottom w:val="nil"/>
              <w:right w:val="nil"/>
            </w:tcBorders>
            <w:shd w:val="clear" w:color="auto" w:fill="auto"/>
            <w:noWrap/>
            <w:vAlign w:val="bottom"/>
            <w:hideMark/>
          </w:tcPr>
          <w:p w14:paraId="3F66640A" w14:textId="77777777" w:rsidR="00CE50D3" w:rsidRPr="0056489E" w:rsidRDefault="00CE50D3" w:rsidP="00CE50D3">
            <w:pPr>
              <w:spacing w:after="0" w:line="240" w:lineRule="auto"/>
              <w:rPr>
                <w:rFonts w:ascii="Calibri" w:eastAsia="Times New Roman" w:hAnsi="Calibri" w:cs="Times New Roman"/>
                <w:color w:val="000000"/>
                <w:lang w:eastAsia="es-MX"/>
              </w:rPr>
            </w:pPr>
          </w:p>
        </w:tc>
      </w:tr>
      <w:tr w:rsidR="00CE50D3" w:rsidRPr="0056489E" w14:paraId="5576AD6A" w14:textId="77777777" w:rsidTr="00CE50D3">
        <w:trPr>
          <w:gridAfter w:val="2"/>
          <w:wAfter w:w="392" w:type="dxa"/>
          <w:trHeight w:val="160"/>
        </w:trPr>
        <w:tc>
          <w:tcPr>
            <w:tcW w:w="319" w:type="dxa"/>
            <w:tcBorders>
              <w:top w:val="nil"/>
              <w:left w:val="nil"/>
              <w:bottom w:val="nil"/>
              <w:right w:val="nil"/>
            </w:tcBorders>
            <w:shd w:val="clear" w:color="auto" w:fill="auto"/>
            <w:noWrap/>
            <w:vAlign w:val="bottom"/>
            <w:hideMark/>
          </w:tcPr>
          <w:p w14:paraId="0A202AFA"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0F1D7E0F"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979B2A1"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CC6B8A2"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7EA5F949"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40596EF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4201CC1F"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5A00A06B"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65171CEF"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42BDE48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09F4D182"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10162020"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3BDB326F"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632A98C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7432E213"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5F17FB6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5832" w:type="dxa"/>
            <w:gridSpan w:val="52"/>
            <w:vMerge/>
            <w:tcBorders>
              <w:top w:val="nil"/>
              <w:left w:val="nil"/>
              <w:bottom w:val="nil"/>
              <w:right w:val="nil"/>
            </w:tcBorders>
            <w:vAlign w:val="center"/>
            <w:hideMark/>
          </w:tcPr>
          <w:p w14:paraId="36153647" w14:textId="77777777" w:rsidR="00CE50D3" w:rsidRPr="0056489E" w:rsidRDefault="00CE50D3" w:rsidP="00CE50D3">
            <w:pPr>
              <w:spacing w:after="0" w:line="240" w:lineRule="auto"/>
              <w:rPr>
                <w:rFonts w:ascii="Calibri" w:eastAsia="Times New Roman" w:hAnsi="Calibri" w:cs="Times New Roman"/>
                <w:color w:val="000000"/>
                <w:sz w:val="28"/>
                <w:szCs w:val="28"/>
                <w:lang w:eastAsia="es-MX"/>
              </w:rPr>
            </w:pPr>
          </w:p>
        </w:tc>
        <w:tc>
          <w:tcPr>
            <w:tcW w:w="230" w:type="dxa"/>
            <w:gridSpan w:val="3"/>
            <w:tcBorders>
              <w:top w:val="nil"/>
              <w:left w:val="nil"/>
              <w:bottom w:val="nil"/>
              <w:right w:val="nil"/>
            </w:tcBorders>
            <w:shd w:val="clear" w:color="auto" w:fill="auto"/>
            <w:noWrap/>
            <w:vAlign w:val="bottom"/>
            <w:hideMark/>
          </w:tcPr>
          <w:p w14:paraId="66D005AD" w14:textId="77777777" w:rsidR="00CE50D3" w:rsidRPr="0056489E" w:rsidRDefault="00CE50D3" w:rsidP="00CE50D3">
            <w:pPr>
              <w:spacing w:after="0" w:line="240" w:lineRule="auto"/>
              <w:rPr>
                <w:rFonts w:ascii="Calibri" w:eastAsia="Times New Roman" w:hAnsi="Calibri" w:cs="Times New Roman"/>
                <w:color w:val="000000"/>
                <w:lang w:eastAsia="es-MX"/>
              </w:rPr>
            </w:pPr>
          </w:p>
        </w:tc>
      </w:tr>
      <w:tr w:rsidR="00CE50D3" w:rsidRPr="0056489E" w14:paraId="051BFB00" w14:textId="77777777" w:rsidTr="00CE50D3">
        <w:trPr>
          <w:gridAfter w:val="2"/>
          <w:wAfter w:w="392" w:type="dxa"/>
          <w:trHeight w:val="152"/>
        </w:trPr>
        <w:tc>
          <w:tcPr>
            <w:tcW w:w="319" w:type="dxa"/>
            <w:tcBorders>
              <w:top w:val="nil"/>
              <w:left w:val="nil"/>
              <w:bottom w:val="nil"/>
              <w:right w:val="nil"/>
            </w:tcBorders>
            <w:shd w:val="clear" w:color="auto" w:fill="auto"/>
            <w:noWrap/>
            <w:vAlign w:val="bottom"/>
            <w:hideMark/>
          </w:tcPr>
          <w:p w14:paraId="44E7A71B"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06028A5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A828CD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D61EE64"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61036DCF"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5B988539"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053BD28C"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6308FB7B"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6AA4877B"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44EE65C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08C46DCD"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72B4FC67"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2443FEB2"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5F8EAF21"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7FE1753A"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075B360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5832" w:type="dxa"/>
            <w:gridSpan w:val="52"/>
            <w:vMerge/>
            <w:tcBorders>
              <w:top w:val="nil"/>
              <w:left w:val="nil"/>
              <w:bottom w:val="nil"/>
              <w:right w:val="nil"/>
            </w:tcBorders>
            <w:vAlign w:val="center"/>
            <w:hideMark/>
          </w:tcPr>
          <w:p w14:paraId="513432B6" w14:textId="77777777" w:rsidR="00CE50D3" w:rsidRPr="0056489E" w:rsidRDefault="00CE50D3" w:rsidP="00CE50D3">
            <w:pPr>
              <w:spacing w:after="0" w:line="240" w:lineRule="auto"/>
              <w:rPr>
                <w:rFonts w:ascii="Calibri" w:eastAsia="Times New Roman" w:hAnsi="Calibri" w:cs="Times New Roman"/>
                <w:color w:val="000000"/>
                <w:sz w:val="28"/>
                <w:szCs w:val="28"/>
                <w:lang w:eastAsia="es-MX"/>
              </w:rPr>
            </w:pPr>
          </w:p>
        </w:tc>
        <w:tc>
          <w:tcPr>
            <w:tcW w:w="230" w:type="dxa"/>
            <w:gridSpan w:val="3"/>
            <w:tcBorders>
              <w:top w:val="nil"/>
              <w:left w:val="nil"/>
              <w:bottom w:val="nil"/>
              <w:right w:val="nil"/>
            </w:tcBorders>
            <w:shd w:val="clear" w:color="auto" w:fill="auto"/>
            <w:noWrap/>
            <w:vAlign w:val="bottom"/>
            <w:hideMark/>
          </w:tcPr>
          <w:p w14:paraId="5A8A423D" w14:textId="77777777" w:rsidR="00CE50D3" w:rsidRPr="0056489E" w:rsidRDefault="00CE50D3" w:rsidP="00CE50D3">
            <w:pPr>
              <w:spacing w:after="0" w:line="240" w:lineRule="auto"/>
              <w:rPr>
                <w:rFonts w:ascii="Calibri" w:eastAsia="Times New Roman" w:hAnsi="Calibri" w:cs="Times New Roman"/>
                <w:color w:val="000000"/>
                <w:lang w:eastAsia="es-MX"/>
              </w:rPr>
            </w:pPr>
          </w:p>
        </w:tc>
      </w:tr>
      <w:tr w:rsidR="00CE50D3" w:rsidRPr="0056489E" w14:paraId="6B60FB30" w14:textId="77777777" w:rsidTr="00CE50D3">
        <w:trPr>
          <w:gridAfter w:val="3"/>
          <w:wAfter w:w="420" w:type="dxa"/>
          <w:trHeight w:val="88"/>
        </w:trPr>
        <w:tc>
          <w:tcPr>
            <w:tcW w:w="319" w:type="dxa"/>
            <w:tcBorders>
              <w:top w:val="nil"/>
              <w:left w:val="nil"/>
              <w:bottom w:val="nil"/>
              <w:right w:val="nil"/>
            </w:tcBorders>
            <w:shd w:val="clear" w:color="auto" w:fill="auto"/>
            <w:noWrap/>
            <w:vAlign w:val="bottom"/>
            <w:hideMark/>
          </w:tcPr>
          <w:p w14:paraId="1D78E48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41E2D08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5659BB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6136D7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025B0144"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784C466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21368A56"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4465BB6A"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0DD3B7DD"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0E415169"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7ADCDE7D"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06506E34"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56A0800E"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665D77A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2AC3D7A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3633D112"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CE85F0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9917D6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19" w:type="dxa"/>
            <w:gridSpan w:val="3"/>
            <w:tcBorders>
              <w:top w:val="nil"/>
              <w:left w:val="nil"/>
              <w:bottom w:val="nil"/>
              <w:right w:val="nil"/>
            </w:tcBorders>
            <w:shd w:val="clear" w:color="auto" w:fill="auto"/>
            <w:noWrap/>
            <w:vAlign w:val="bottom"/>
            <w:hideMark/>
          </w:tcPr>
          <w:p w14:paraId="5D85DDAB"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3"/>
            <w:tcBorders>
              <w:top w:val="nil"/>
              <w:left w:val="nil"/>
              <w:bottom w:val="nil"/>
              <w:right w:val="nil"/>
            </w:tcBorders>
            <w:shd w:val="clear" w:color="auto" w:fill="auto"/>
            <w:noWrap/>
            <w:vAlign w:val="bottom"/>
            <w:hideMark/>
          </w:tcPr>
          <w:p w14:paraId="7395DAEF"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6FCFFA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2E89B2F"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0963B0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E637D6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36" w:type="dxa"/>
            <w:gridSpan w:val="2"/>
            <w:tcBorders>
              <w:top w:val="nil"/>
              <w:left w:val="nil"/>
              <w:bottom w:val="nil"/>
              <w:right w:val="nil"/>
            </w:tcBorders>
            <w:shd w:val="clear" w:color="auto" w:fill="auto"/>
            <w:noWrap/>
            <w:vAlign w:val="bottom"/>
            <w:hideMark/>
          </w:tcPr>
          <w:p w14:paraId="59CE5D49"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CDDB24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00E2CAF"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AD500F3"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8926023"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27F144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039C16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2BD95EA"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E2D086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56" w:type="dxa"/>
            <w:gridSpan w:val="2"/>
            <w:tcBorders>
              <w:top w:val="nil"/>
              <w:left w:val="nil"/>
              <w:bottom w:val="nil"/>
              <w:right w:val="nil"/>
            </w:tcBorders>
            <w:shd w:val="clear" w:color="auto" w:fill="auto"/>
            <w:noWrap/>
            <w:vAlign w:val="bottom"/>
            <w:hideMark/>
          </w:tcPr>
          <w:p w14:paraId="00A81B7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C32084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6749583"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198A259"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7990F6A"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5F1429A"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19" w:type="dxa"/>
            <w:gridSpan w:val="2"/>
            <w:tcBorders>
              <w:top w:val="nil"/>
              <w:left w:val="nil"/>
              <w:bottom w:val="nil"/>
              <w:right w:val="nil"/>
            </w:tcBorders>
            <w:shd w:val="clear" w:color="auto" w:fill="auto"/>
            <w:noWrap/>
            <w:vAlign w:val="bottom"/>
            <w:hideMark/>
          </w:tcPr>
          <w:p w14:paraId="2394F9C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562" w:type="dxa"/>
            <w:gridSpan w:val="2"/>
            <w:tcBorders>
              <w:top w:val="nil"/>
              <w:left w:val="nil"/>
              <w:bottom w:val="nil"/>
              <w:right w:val="nil"/>
            </w:tcBorders>
            <w:shd w:val="clear" w:color="auto" w:fill="auto"/>
            <w:noWrap/>
            <w:vAlign w:val="bottom"/>
            <w:hideMark/>
          </w:tcPr>
          <w:p w14:paraId="253EBCA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2D83472" w14:textId="77777777" w:rsidR="00CE50D3" w:rsidRPr="0056489E" w:rsidRDefault="00CE50D3" w:rsidP="00CE50D3">
            <w:pPr>
              <w:spacing w:after="0" w:line="240" w:lineRule="auto"/>
              <w:rPr>
                <w:rFonts w:ascii="Calibri" w:eastAsia="Times New Roman" w:hAnsi="Calibri" w:cs="Times New Roman"/>
                <w:color w:val="000000"/>
                <w:lang w:eastAsia="es-MX"/>
              </w:rPr>
            </w:pPr>
          </w:p>
        </w:tc>
      </w:tr>
      <w:tr w:rsidR="00CE50D3" w:rsidRPr="0056489E" w14:paraId="5C4D748E" w14:textId="77777777" w:rsidTr="00CE50D3">
        <w:trPr>
          <w:gridAfter w:val="3"/>
          <w:wAfter w:w="420" w:type="dxa"/>
          <w:trHeight w:val="82"/>
        </w:trPr>
        <w:tc>
          <w:tcPr>
            <w:tcW w:w="319" w:type="dxa"/>
            <w:tcBorders>
              <w:top w:val="nil"/>
              <w:left w:val="nil"/>
              <w:bottom w:val="nil"/>
              <w:right w:val="nil"/>
            </w:tcBorders>
            <w:shd w:val="clear" w:color="auto" w:fill="auto"/>
            <w:noWrap/>
            <w:vAlign w:val="bottom"/>
            <w:hideMark/>
          </w:tcPr>
          <w:p w14:paraId="0291515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1BEADFB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C94FFD2"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B26D65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3BF959D0"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67F75FB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182009E9"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2028F0F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5DB1B602"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05A048F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711CD8B7"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7AB2D744"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39F95665"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2D7442E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6038369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67933D6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6A7B6F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B23090F"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19" w:type="dxa"/>
            <w:gridSpan w:val="3"/>
            <w:tcBorders>
              <w:top w:val="nil"/>
              <w:left w:val="nil"/>
              <w:bottom w:val="nil"/>
              <w:right w:val="nil"/>
            </w:tcBorders>
            <w:shd w:val="clear" w:color="auto" w:fill="auto"/>
            <w:noWrap/>
            <w:vAlign w:val="bottom"/>
            <w:hideMark/>
          </w:tcPr>
          <w:p w14:paraId="4A1F4A6F"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3"/>
            <w:tcBorders>
              <w:top w:val="nil"/>
              <w:left w:val="nil"/>
              <w:bottom w:val="nil"/>
              <w:right w:val="nil"/>
            </w:tcBorders>
            <w:shd w:val="clear" w:color="auto" w:fill="auto"/>
            <w:noWrap/>
            <w:vAlign w:val="bottom"/>
            <w:hideMark/>
          </w:tcPr>
          <w:p w14:paraId="2D7750D4"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56499F3"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F72DD51"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4A11E54"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415554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36" w:type="dxa"/>
            <w:gridSpan w:val="2"/>
            <w:tcBorders>
              <w:top w:val="nil"/>
              <w:left w:val="nil"/>
              <w:bottom w:val="nil"/>
              <w:right w:val="nil"/>
            </w:tcBorders>
            <w:shd w:val="clear" w:color="auto" w:fill="auto"/>
            <w:noWrap/>
            <w:vAlign w:val="bottom"/>
            <w:hideMark/>
          </w:tcPr>
          <w:p w14:paraId="7176748A"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861BEDA"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8E3A09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F9584B3"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6107C74"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183352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19BBA52"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E478D64"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A08241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56" w:type="dxa"/>
            <w:gridSpan w:val="2"/>
            <w:tcBorders>
              <w:top w:val="nil"/>
              <w:left w:val="nil"/>
              <w:bottom w:val="nil"/>
              <w:right w:val="nil"/>
            </w:tcBorders>
            <w:shd w:val="clear" w:color="auto" w:fill="auto"/>
            <w:noWrap/>
            <w:vAlign w:val="bottom"/>
            <w:hideMark/>
          </w:tcPr>
          <w:p w14:paraId="355E2242"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75520E1"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7DB4EF4"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37099D1"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1C9C31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44E0CD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19" w:type="dxa"/>
            <w:gridSpan w:val="2"/>
            <w:tcBorders>
              <w:top w:val="nil"/>
              <w:left w:val="nil"/>
              <w:bottom w:val="nil"/>
              <w:right w:val="nil"/>
            </w:tcBorders>
            <w:shd w:val="clear" w:color="auto" w:fill="auto"/>
            <w:noWrap/>
            <w:vAlign w:val="bottom"/>
            <w:hideMark/>
          </w:tcPr>
          <w:p w14:paraId="51506D6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562" w:type="dxa"/>
            <w:gridSpan w:val="2"/>
            <w:tcBorders>
              <w:top w:val="nil"/>
              <w:left w:val="nil"/>
              <w:bottom w:val="nil"/>
              <w:right w:val="nil"/>
            </w:tcBorders>
            <w:shd w:val="clear" w:color="auto" w:fill="auto"/>
            <w:noWrap/>
            <w:vAlign w:val="bottom"/>
            <w:hideMark/>
          </w:tcPr>
          <w:p w14:paraId="1580D5B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A939F28" w14:textId="77777777" w:rsidR="00CE50D3" w:rsidRPr="0056489E" w:rsidRDefault="00CE50D3" w:rsidP="00CE50D3">
            <w:pPr>
              <w:spacing w:after="0" w:line="240" w:lineRule="auto"/>
              <w:rPr>
                <w:rFonts w:ascii="Calibri" w:eastAsia="Times New Roman" w:hAnsi="Calibri" w:cs="Times New Roman"/>
                <w:color w:val="000000"/>
                <w:lang w:eastAsia="es-MX"/>
              </w:rPr>
            </w:pPr>
          </w:p>
        </w:tc>
      </w:tr>
      <w:tr w:rsidR="00CE50D3" w:rsidRPr="0056489E" w14:paraId="19529ECE" w14:textId="77777777" w:rsidTr="00CE50D3">
        <w:trPr>
          <w:gridAfter w:val="3"/>
          <w:wAfter w:w="420" w:type="dxa"/>
          <w:trHeight w:val="92"/>
        </w:trPr>
        <w:tc>
          <w:tcPr>
            <w:tcW w:w="319" w:type="dxa"/>
            <w:tcBorders>
              <w:top w:val="nil"/>
              <w:left w:val="nil"/>
              <w:bottom w:val="nil"/>
              <w:right w:val="nil"/>
            </w:tcBorders>
            <w:shd w:val="clear" w:color="auto" w:fill="auto"/>
            <w:noWrap/>
            <w:vAlign w:val="bottom"/>
            <w:hideMark/>
          </w:tcPr>
          <w:p w14:paraId="227D602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3EDF6A1A"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BF6336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F1F971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09F52E6C"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1E029484"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64085708"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2EFFA7E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20D8DBCD"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3A75189F"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393E5ABD"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282BC95F"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32D90AA5"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4B7A1A3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264C3AE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557D3724"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FB93DE4"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088173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19" w:type="dxa"/>
            <w:gridSpan w:val="3"/>
            <w:tcBorders>
              <w:top w:val="nil"/>
              <w:left w:val="nil"/>
              <w:bottom w:val="nil"/>
              <w:right w:val="nil"/>
            </w:tcBorders>
            <w:shd w:val="clear" w:color="auto" w:fill="auto"/>
            <w:noWrap/>
            <w:vAlign w:val="bottom"/>
            <w:hideMark/>
          </w:tcPr>
          <w:p w14:paraId="3FEE719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3"/>
            <w:tcBorders>
              <w:top w:val="nil"/>
              <w:left w:val="nil"/>
              <w:bottom w:val="nil"/>
              <w:right w:val="nil"/>
            </w:tcBorders>
            <w:shd w:val="clear" w:color="auto" w:fill="auto"/>
            <w:noWrap/>
            <w:vAlign w:val="bottom"/>
            <w:hideMark/>
          </w:tcPr>
          <w:p w14:paraId="39888FF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706BB1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845019A"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A5B6862"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FC03F9B"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36" w:type="dxa"/>
            <w:gridSpan w:val="2"/>
            <w:tcBorders>
              <w:top w:val="nil"/>
              <w:left w:val="nil"/>
              <w:bottom w:val="nil"/>
              <w:right w:val="nil"/>
            </w:tcBorders>
            <w:shd w:val="clear" w:color="auto" w:fill="auto"/>
            <w:noWrap/>
            <w:vAlign w:val="bottom"/>
            <w:hideMark/>
          </w:tcPr>
          <w:p w14:paraId="6D550C8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2CD799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FBF8AA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235E91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93B6CA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7C3E19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0B3358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61A432F"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8901734"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56" w:type="dxa"/>
            <w:gridSpan w:val="2"/>
            <w:tcBorders>
              <w:top w:val="nil"/>
              <w:left w:val="nil"/>
              <w:bottom w:val="nil"/>
              <w:right w:val="nil"/>
            </w:tcBorders>
            <w:shd w:val="clear" w:color="auto" w:fill="auto"/>
            <w:noWrap/>
            <w:vAlign w:val="bottom"/>
            <w:hideMark/>
          </w:tcPr>
          <w:p w14:paraId="1AD6D10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E1EAB2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999B3D1"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89423E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633347B"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571366A"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19" w:type="dxa"/>
            <w:gridSpan w:val="2"/>
            <w:tcBorders>
              <w:top w:val="nil"/>
              <w:left w:val="nil"/>
              <w:bottom w:val="nil"/>
              <w:right w:val="nil"/>
            </w:tcBorders>
            <w:shd w:val="clear" w:color="auto" w:fill="auto"/>
            <w:noWrap/>
            <w:vAlign w:val="bottom"/>
            <w:hideMark/>
          </w:tcPr>
          <w:p w14:paraId="5341514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562" w:type="dxa"/>
            <w:gridSpan w:val="2"/>
            <w:tcBorders>
              <w:top w:val="nil"/>
              <w:left w:val="nil"/>
              <w:bottom w:val="nil"/>
              <w:right w:val="nil"/>
            </w:tcBorders>
            <w:shd w:val="clear" w:color="auto" w:fill="auto"/>
            <w:noWrap/>
            <w:vAlign w:val="bottom"/>
            <w:hideMark/>
          </w:tcPr>
          <w:p w14:paraId="0BD809A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9F724FB" w14:textId="77777777" w:rsidR="00CE50D3" w:rsidRPr="0056489E" w:rsidRDefault="00CE50D3" w:rsidP="00CE50D3">
            <w:pPr>
              <w:spacing w:after="0" w:line="240" w:lineRule="auto"/>
              <w:rPr>
                <w:rFonts w:ascii="Calibri" w:eastAsia="Times New Roman" w:hAnsi="Calibri" w:cs="Times New Roman"/>
                <w:color w:val="000000"/>
                <w:lang w:eastAsia="es-MX"/>
              </w:rPr>
            </w:pPr>
          </w:p>
        </w:tc>
      </w:tr>
      <w:tr w:rsidR="00CE50D3" w:rsidRPr="0056489E" w14:paraId="28BB5F15" w14:textId="77777777" w:rsidTr="00CE50D3">
        <w:trPr>
          <w:gridAfter w:val="3"/>
          <w:wAfter w:w="420" w:type="dxa"/>
          <w:trHeight w:val="45"/>
        </w:trPr>
        <w:tc>
          <w:tcPr>
            <w:tcW w:w="319" w:type="dxa"/>
            <w:tcBorders>
              <w:top w:val="nil"/>
              <w:left w:val="nil"/>
              <w:bottom w:val="nil"/>
              <w:right w:val="nil"/>
            </w:tcBorders>
            <w:shd w:val="clear" w:color="auto" w:fill="auto"/>
            <w:noWrap/>
            <w:vAlign w:val="bottom"/>
            <w:hideMark/>
          </w:tcPr>
          <w:p w14:paraId="11A314CA"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3861359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451C224"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F91A23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2108E83B"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6DC1E783"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42DB82C0"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7A33EAD2"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34C469C9"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6E1B024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1D338230"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5C1632FE"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5AAF2605"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0C526F4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51849C83"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677528A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4A47691"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465567F"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19" w:type="dxa"/>
            <w:gridSpan w:val="3"/>
            <w:tcBorders>
              <w:top w:val="nil"/>
              <w:left w:val="nil"/>
              <w:bottom w:val="nil"/>
              <w:right w:val="nil"/>
            </w:tcBorders>
            <w:shd w:val="clear" w:color="auto" w:fill="auto"/>
            <w:noWrap/>
            <w:vAlign w:val="bottom"/>
            <w:hideMark/>
          </w:tcPr>
          <w:p w14:paraId="3EB3F3F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3"/>
            <w:tcBorders>
              <w:top w:val="nil"/>
              <w:left w:val="nil"/>
              <w:bottom w:val="nil"/>
              <w:right w:val="nil"/>
            </w:tcBorders>
            <w:shd w:val="clear" w:color="auto" w:fill="auto"/>
            <w:noWrap/>
            <w:vAlign w:val="bottom"/>
            <w:hideMark/>
          </w:tcPr>
          <w:p w14:paraId="18A43769"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EEE6C5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BBF447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3B22A4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50C9D3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36" w:type="dxa"/>
            <w:gridSpan w:val="2"/>
            <w:tcBorders>
              <w:top w:val="nil"/>
              <w:left w:val="nil"/>
              <w:bottom w:val="nil"/>
              <w:right w:val="nil"/>
            </w:tcBorders>
            <w:shd w:val="clear" w:color="auto" w:fill="auto"/>
            <w:noWrap/>
            <w:vAlign w:val="bottom"/>
            <w:hideMark/>
          </w:tcPr>
          <w:p w14:paraId="2FF916E3"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1EFC142"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5D5BCB1"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3B4C99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9A676E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22D507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F74D46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006225A"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660BEE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56" w:type="dxa"/>
            <w:gridSpan w:val="2"/>
            <w:tcBorders>
              <w:top w:val="nil"/>
              <w:left w:val="nil"/>
              <w:bottom w:val="nil"/>
              <w:right w:val="nil"/>
            </w:tcBorders>
            <w:shd w:val="clear" w:color="auto" w:fill="auto"/>
            <w:noWrap/>
            <w:vAlign w:val="bottom"/>
            <w:hideMark/>
          </w:tcPr>
          <w:p w14:paraId="0889309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21AB873"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622DD3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28D146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9542DE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D70B34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19" w:type="dxa"/>
            <w:gridSpan w:val="2"/>
            <w:tcBorders>
              <w:top w:val="nil"/>
              <w:left w:val="nil"/>
              <w:bottom w:val="nil"/>
              <w:right w:val="nil"/>
            </w:tcBorders>
            <w:shd w:val="clear" w:color="auto" w:fill="auto"/>
            <w:noWrap/>
            <w:vAlign w:val="bottom"/>
            <w:hideMark/>
          </w:tcPr>
          <w:p w14:paraId="779AA0E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562" w:type="dxa"/>
            <w:gridSpan w:val="2"/>
            <w:tcBorders>
              <w:top w:val="nil"/>
              <w:left w:val="nil"/>
              <w:bottom w:val="nil"/>
              <w:right w:val="nil"/>
            </w:tcBorders>
            <w:shd w:val="clear" w:color="auto" w:fill="auto"/>
            <w:noWrap/>
            <w:vAlign w:val="bottom"/>
            <w:hideMark/>
          </w:tcPr>
          <w:p w14:paraId="021ABBC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6A23AEC" w14:textId="77777777" w:rsidR="00CE50D3" w:rsidRPr="0056489E" w:rsidRDefault="00CE50D3" w:rsidP="00CE50D3">
            <w:pPr>
              <w:spacing w:after="0" w:line="240" w:lineRule="auto"/>
              <w:rPr>
                <w:rFonts w:ascii="Calibri" w:eastAsia="Times New Roman" w:hAnsi="Calibri" w:cs="Times New Roman"/>
                <w:color w:val="000000"/>
                <w:lang w:eastAsia="es-MX"/>
              </w:rPr>
            </w:pPr>
          </w:p>
        </w:tc>
      </w:tr>
      <w:tr w:rsidR="00CE50D3" w:rsidRPr="0056489E" w14:paraId="23C558FD" w14:textId="77777777" w:rsidTr="00CE50D3">
        <w:trPr>
          <w:gridAfter w:val="2"/>
          <w:wAfter w:w="392" w:type="dxa"/>
          <w:trHeight w:val="170"/>
        </w:trPr>
        <w:tc>
          <w:tcPr>
            <w:tcW w:w="319" w:type="dxa"/>
            <w:tcBorders>
              <w:top w:val="nil"/>
              <w:left w:val="nil"/>
              <w:bottom w:val="nil"/>
              <w:right w:val="nil"/>
            </w:tcBorders>
            <w:shd w:val="clear" w:color="auto" w:fill="auto"/>
            <w:noWrap/>
            <w:vAlign w:val="bottom"/>
            <w:hideMark/>
          </w:tcPr>
          <w:p w14:paraId="373B6FF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7E43073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C786A19"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28B2602"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0F3E0E58"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5AB903D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06D5EA1D"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5783102F"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5A10B703"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4E49C30F"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7ECCEF89"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170E59DA"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1C99B612"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4FEA9B04"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7649D76B"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09DA2474"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5832" w:type="dxa"/>
            <w:gridSpan w:val="52"/>
            <w:tcBorders>
              <w:top w:val="nil"/>
              <w:left w:val="nil"/>
              <w:bottom w:val="nil"/>
              <w:right w:val="nil"/>
            </w:tcBorders>
            <w:shd w:val="clear" w:color="auto" w:fill="auto"/>
            <w:noWrap/>
            <w:vAlign w:val="bottom"/>
            <w:hideMark/>
          </w:tcPr>
          <w:p w14:paraId="10B51DEE"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30" w:type="dxa"/>
            <w:gridSpan w:val="3"/>
            <w:tcBorders>
              <w:top w:val="nil"/>
              <w:left w:val="nil"/>
              <w:bottom w:val="nil"/>
              <w:right w:val="nil"/>
            </w:tcBorders>
            <w:shd w:val="clear" w:color="auto" w:fill="auto"/>
            <w:noWrap/>
            <w:vAlign w:val="bottom"/>
            <w:hideMark/>
          </w:tcPr>
          <w:p w14:paraId="0F49F840" w14:textId="77777777" w:rsidR="00CE50D3" w:rsidRPr="0056489E" w:rsidRDefault="00CE50D3" w:rsidP="00CE50D3">
            <w:pPr>
              <w:spacing w:after="0" w:line="240" w:lineRule="auto"/>
              <w:rPr>
                <w:rFonts w:ascii="Calibri" w:eastAsia="Times New Roman" w:hAnsi="Calibri" w:cs="Times New Roman"/>
                <w:color w:val="000000"/>
                <w:lang w:eastAsia="es-MX"/>
              </w:rPr>
            </w:pPr>
          </w:p>
        </w:tc>
      </w:tr>
      <w:tr w:rsidR="00CE50D3" w:rsidRPr="0056489E" w14:paraId="1AC56CE1" w14:textId="77777777" w:rsidTr="00CE50D3">
        <w:trPr>
          <w:gridAfter w:val="2"/>
          <w:wAfter w:w="392" w:type="dxa"/>
          <w:trHeight w:val="170"/>
        </w:trPr>
        <w:tc>
          <w:tcPr>
            <w:tcW w:w="319" w:type="dxa"/>
            <w:tcBorders>
              <w:top w:val="nil"/>
              <w:left w:val="nil"/>
              <w:bottom w:val="nil"/>
              <w:right w:val="nil"/>
            </w:tcBorders>
            <w:shd w:val="clear" w:color="auto" w:fill="auto"/>
            <w:noWrap/>
            <w:vAlign w:val="bottom"/>
            <w:hideMark/>
          </w:tcPr>
          <w:p w14:paraId="64F39C0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70B69D2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8B6BEE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5C560B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001CB91C"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68F60C1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423B7D11"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7F39D6C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68F290AC"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3CA50FCB"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235BBB82"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11353F20"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42C35A62"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5B6F3E7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55BB2A8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085C313A"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5832" w:type="dxa"/>
            <w:gridSpan w:val="52"/>
            <w:tcBorders>
              <w:top w:val="nil"/>
              <w:left w:val="nil"/>
              <w:bottom w:val="nil"/>
              <w:right w:val="nil"/>
            </w:tcBorders>
            <w:shd w:val="clear" w:color="auto" w:fill="auto"/>
            <w:vAlign w:val="center"/>
            <w:hideMark/>
          </w:tcPr>
          <w:p w14:paraId="53D934EB"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SALMA YESENIA VELASCO GUIRAO</w:t>
            </w:r>
          </w:p>
        </w:tc>
        <w:tc>
          <w:tcPr>
            <w:tcW w:w="230" w:type="dxa"/>
            <w:gridSpan w:val="3"/>
            <w:tcBorders>
              <w:top w:val="nil"/>
              <w:left w:val="nil"/>
              <w:bottom w:val="nil"/>
              <w:right w:val="nil"/>
            </w:tcBorders>
            <w:shd w:val="clear" w:color="auto" w:fill="auto"/>
            <w:noWrap/>
            <w:vAlign w:val="bottom"/>
            <w:hideMark/>
          </w:tcPr>
          <w:p w14:paraId="4ECFF3B6" w14:textId="77777777" w:rsidR="00CE50D3" w:rsidRPr="0056489E" w:rsidRDefault="00CE50D3" w:rsidP="00CE50D3">
            <w:pPr>
              <w:spacing w:after="0" w:line="240" w:lineRule="auto"/>
              <w:rPr>
                <w:rFonts w:ascii="Calibri" w:eastAsia="Times New Roman" w:hAnsi="Calibri" w:cs="Times New Roman"/>
                <w:color w:val="000000"/>
                <w:lang w:eastAsia="es-MX"/>
              </w:rPr>
            </w:pPr>
          </w:p>
        </w:tc>
      </w:tr>
      <w:tr w:rsidR="00CE50D3" w:rsidRPr="0056489E" w14:paraId="0FC12AAA" w14:textId="77777777" w:rsidTr="00CE50D3">
        <w:trPr>
          <w:gridAfter w:val="2"/>
          <w:wAfter w:w="392" w:type="dxa"/>
          <w:trHeight w:val="170"/>
        </w:trPr>
        <w:tc>
          <w:tcPr>
            <w:tcW w:w="319" w:type="dxa"/>
            <w:tcBorders>
              <w:top w:val="nil"/>
              <w:left w:val="nil"/>
              <w:bottom w:val="nil"/>
              <w:right w:val="nil"/>
            </w:tcBorders>
            <w:shd w:val="clear" w:color="auto" w:fill="auto"/>
            <w:noWrap/>
            <w:vAlign w:val="bottom"/>
            <w:hideMark/>
          </w:tcPr>
          <w:p w14:paraId="22EEAC7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395AF19A"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0F3666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4AC65D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24CCD795"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6177321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34CA6B36"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547FC6F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44FFDA9A"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267211A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011AEC23"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00E1B95C"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6E90AC34"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3F2B2B8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7632BE0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13B0EB69"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5832" w:type="dxa"/>
            <w:gridSpan w:val="52"/>
            <w:tcBorders>
              <w:top w:val="nil"/>
              <w:left w:val="nil"/>
              <w:bottom w:val="nil"/>
              <w:right w:val="nil"/>
            </w:tcBorders>
            <w:shd w:val="clear" w:color="auto" w:fill="auto"/>
            <w:noWrap/>
            <w:vAlign w:val="bottom"/>
            <w:hideMark/>
          </w:tcPr>
          <w:p w14:paraId="0543DF1C"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p>
        </w:tc>
        <w:tc>
          <w:tcPr>
            <w:tcW w:w="230" w:type="dxa"/>
            <w:gridSpan w:val="3"/>
            <w:tcBorders>
              <w:top w:val="nil"/>
              <w:left w:val="nil"/>
              <w:bottom w:val="nil"/>
              <w:right w:val="nil"/>
            </w:tcBorders>
            <w:shd w:val="clear" w:color="auto" w:fill="auto"/>
            <w:noWrap/>
            <w:vAlign w:val="bottom"/>
            <w:hideMark/>
          </w:tcPr>
          <w:p w14:paraId="17D2DEFC" w14:textId="77777777" w:rsidR="00CE50D3" w:rsidRPr="0056489E" w:rsidRDefault="00CE50D3" w:rsidP="00CE50D3">
            <w:pPr>
              <w:spacing w:after="0" w:line="240" w:lineRule="auto"/>
              <w:rPr>
                <w:rFonts w:ascii="Calibri" w:eastAsia="Times New Roman" w:hAnsi="Calibri" w:cs="Times New Roman"/>
                <w:color w:val="000000"/>
                <w:lang w:eastAsia="es-MX"/>
              </w:rPr>
            </w:pPr>
          </w:p>
        </w:tc>
      </w:tr>
      <w:tr w:rsidR="00CE50D3" w:rsidRPr="0056489E" w14:paraId="23EDE2EE" w14:textId="77777777" w:rsidTr="00CE50D3">
        <w:trPr>
          <w:gridAfter w:val="3"/>
          <w:wAfter w:w="420" w:type="dxa"/>
          <w:trHeight w:val="48"/>
        </w:trPr>
        <w:tc>
          <w:tcPr>
            <w:tcW w:w="319" w:type="dxa"/>
            <w:tcBorders>
              <w:top w:val="nil"/>
              <w:left w:val="nil"/>
              <w:bottom w:val="nil"/>
              <w:right w:val="nil"/>
            </w:tcBorders>
            <w:shd w:val="clear" w:color="auto" w:fill="auto"/>
            <w:noWrap/>
            <w:vAlign w:val="bottom"/>
            <w:hideMark/>
          </w:tcPr>
          <w:p w14:paraId="008E6952"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726B0CAF"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FD281A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9C3934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7EF6789D"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507E0D1B"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0EC99835"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66E0E319"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5C75189C"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133E136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4F7B447D"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46FF42BB"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49AFD92C"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7A2B53A2"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6B34683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548EAAEB"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03FE85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EC12BD2"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19" w:type="dxa"/>
            <w:gridSpan w:val="3"/>
            <w:tcBorders>
              <w:top w:val="nil"/>
              <w:left w:val="nil"/>
              <w:bottom w:val="nil"/>
              <w:right w:val="nil"/>
            </w:tcBorders>
            <w:shd w:val="clear" w:color="auto" w:fill="auto"/>
            <w:noWrap/>
            <w:vAlign w:val="bottom"/>
            <w:hideMark/>
          </w:tcPr>
          <w:p w14:paraId="43BAE571"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3"/>
            <w:tcBorders>
              <w:top w:val="nil"/>
              <w:left w:val="nil"/>
              <w:bottom w:val="nil"/>
              <w:right w:val="nil"/>
            </w:tcBorders>
            <w:shd w:val="clear" w:color="auto" w:fill="auto"/>
            <w:noWrap/>
            <w:vAlign w:val="bottom"/>
            <w:hideMark/>
          </w:tcPr>
          <w:p w14:paraId="7400F33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37F9D02"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1B744B2"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ED33AE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88697E3"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36" w:type="dxa"/>
            <w:gridSpan w:val="2"/>
            <w:tcBorders>
              <w:top w:val="nil"/>
              <w:left w:val="nil"/>
              <w:bottom w:val="nil"/>
              <w:right w:val="nil"/>
            </w:tcBorders>
            <w:shd w:val="clear" w:color="auto" w:fill="auto"/>
            <w:noWrap/>
            <w:vAlign w:val="bottom"/>
            <w:hideMark/>
          </w:tcPr>
          <w:p w14:paraId="0E7DCA9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AD2B923"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1152DD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48D28F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6694F9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120299B"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9E8E48B"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6947C0B"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96779C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56" w:type="dxa"/>
            <w:gridSpan w:val="2"/>
            <w:tcBorders>
              <w:top w:val="nil"/>
              <w:left w:val="nil"/>
              <w:bottom w:val="nil"/>
              <w:right w:val="nil"/>
            </w:tcBorders>
            <w:shd w:val="clear" w:color="auto" w:fill="auto"/>
            <w:noWrap/>
            <w:vAlign w:val="bottom"/>
            <w:hideMark/>
          </w:tcPr>
          <w:p w14:paraId="11B7A19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CBEA652"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8FF85C9"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DBC3C6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964E5E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ED38249"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19" w:type="dxa"/>
            <w:gridSpan w:val="2"/>
            <w:tcBorders>
              <w:top w:val="nil"/>
              <w:left w:val="nil"/>
              <w:bottom w:val="nil"/>
              <w:right w:val="nil"/>
            </w:tcBorders>
            <w:shd w:val="clear" w:color="auto" w:fill="auto"/>
            <w:noWrap/>
            <w:vAlign w:val="bottom"/>
            <w:hideMark/>
          </w:tcPr>
          <w:p w14:paraId="133A286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562" w:type="dxa"/>
            <w:gridSpan w:val="2"/>
            <w:tcBorders>
              <w:top w:val="nil"/>
              <w:left w:val="nil"/>
              <w:bottom w:val="nil"/>
              <w:right w:val="nil"/>
            </w:tcBorders>
            <w:shd w:val="clear" w:color="auto" w:fill="auto"/>
            <w:noWrap/>
            <w:vAlign w:val="bottom"/>
            <w:hideMark/>
          </w:tcPr>
          <w:p w14:paraId="392CB0E4"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28ADA85" w14:textId="77777777" w:rsidR="00CE50D3" w:rsidRPr="0056489E" w:rsidRDefault="00CE50D3" w:rsidP="00CE50D3">
            <w:pPr>
              <w:spacing w:after="0" w:line="240" w:lineRule="auto"/>
              <w:rPr>
                <w:rFonts w:ascii="Calibri" w:eastAsia="Times New Roman" w:hAnsi="Calibri" w:cs="Times New Roman"/>
                <w:color w:val="000000"/>
                <w:lang w:eastAsia="es-MX"/>
              </w:rPr>
            </w:pPr>
          </w:p>
        </w:tc>
      </w:tr>
      <w:tr w:rsidR="00CE50D3" w:rsidRPr="0056489E" w14:paraId="24EDB709" w14:textId="77777777" w:rsidTr="00CE50D3">
        <w:trPr>
          <w:gridAfter w:val="3"/>
          <w:wAfter w:w="420" w:type="dxa"/>
          <w:trHeight w:val="160"/>
        </w:trPr>
        <w:tc>
          <w:tcPr>
            <w:tcW w:w="319" w:type="dxa"/>
            <w:tcBorders>
              <w:top w:val="nil"/>
              <w:left w:val="nil"/>
              <w:bottom w:val="nil"/>
              <w:right w:val="nil"/>
            </w:tcBorders>
            <w:shd w:val="clear" w:color="auto" w:fill="auto"/>
            <w:noWrap/>
            <w:vAlign w:val="bottom"/>
            <w:hideMark/>
          </w:tcPr>
          <w:p w14:paraId="78278A4B"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1FF15B2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943B7F9"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5F5912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38CDE912"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4E732CF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33908F8B"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4BDF877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595D7E88"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72CC031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17A07C54"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02CE61AF"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42862EC5"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30BD1E4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623E5032"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0B976AE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AEDDAF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1F7146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19" w:type="dxa"/>
            <w:gridSpan w:val="3"/>
            <w:tcBorders>
              <w:top w:val="nil"/>
              <w:left w:val="nil"/>
              <w:bottom w:val="nil"/>
              <w:right w:val="nil"/>
            </w:tcBorders>
            <w:shd w:val="clear" w:color="auto" w:fill="auto"/>
            <w:noWrap/>
            <w:vAlign w:val="bottom"/>
            <w:hideMark/>
          </w:tcPr>
          <w:p w14:paraId="1ED6438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3"/>
            <w:tcBorders>
              <w:top w:val="nil"/>
              <w:left w:val="nil"/>
              <w:bottom w:val="nil"/>
              <w:right w:val="nil"/>
            </w:tcBorders>
            <w:shd w:val="clear" w:color="auto" w:fill="auto"/>
            <w:noWrap/>
            <w:vAlign w:val="bottom"/>
            <w:hideMark/>
          </w:tcPr>
          <w:p w14:paraId="1CE96DE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22A2B4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6CB465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F575C7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584072A"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36" w:type="dxa"/>
            <w:gridSpan w:val="2"/>
            <w:tcBorders>
              <w:top w:val="nil"/>
              <w:left w:val="nil"/>
              <w:bottom w:val="nil"/>
              <w:right w:val="nil"/>
            </w:tcBorders>
            <w:shd w:val="clear" w:color="auto" w:fill="auto"/>
            <w:noWrap/>
            <w:vAlign w:val="bottom"/>
            <w:hideMark/>
          </w:tcPr>
          <w:p w14:paraId="6513DBB4"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5E0759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F0AE1B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F82F3F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DD71312"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F034B3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C69673B"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2AA0BA4"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08D57D1"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56" w:type="dxa"/>
            <w:gridSpan w:val="2"/>
            <w:tcBorders>
              <w:top w:val="nil"/>
              <w:left w:val="nil"/>
              <w:bottom w:val="nil"/>
              <w:right w:val="nil"/>
            </w:tcBorders>
            <w:shd w:val="clear" w:color="auto" w:fill="auto"/>
            <w:noWrap/>
            <w:vAlign w:val="bottom"/>
            <w:hideMark/>
          </w:tcPr>
          <w:p w14:paraId="196E9A1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31AEBF4"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ADAC9E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681849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1C808CB"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2062439"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19" w:type="dxa"/>
            <w:gridSpan w:val="2"/>
            <w:tcBorders>
              <w:top w:val="nil"/>
              <w:left w:val="nil"/>
              <w:bottom w:val="nil"/>
              <w:right w:val="nil"/>
            </w:tcBorders>
            <w:shd w:val="clear" w:color="auto" w:fill="auto"/>
            <w:noWrap/>
            <w:vAlign w:val="bottom"/>
            <w:hideMark/>
          </w:tcPr>
          <w:p w14:paraId="10A8555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562" w:type="dxa"/>
            <w:gridSpan w:val="2"/>
            <w:tcBorders>
              <w:top w:val="nil"/>
              <w:left w:val="nil"/>
              <w:bottom w:val="nil"/>
              <w:right w:val="nil"/>
            </w:tcBorders>
            <w:shd w:val="clear" w:color="auto" w:fill="auto"/>
            <w:noWrap/>
            <w:vAlign w:val="bottom"/>
            <w:hideMark/>
          </w:tcPr>
          <w:p w14:paraId="24DE6151"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2482630" w14:textId="77777777" w:rsidR="00CE50D3" w:rsidRPr="0056489E" w:rsidRDefault="00CE50D3" w:rsidP="00CE50D3">
            <w:pPr>
              <w:spacing w:after="0" w:line="240" w:lineRule="auto"/>
              <w:rPr>
                <w:rFonts w:ascii="Calibri" w:eastAsia="Times New Roman" w:hAnsi="Calibri" w:cs="Times New Roman"/>
                <w:color w:val="000000"/>
                <w:lang w:eastAsia="es-MX"/>
              </w:rPr>
            </w:pPr>
          </w:p>
        </w:tc>
      </w:tr>
      <w:tr w:rsidR="00CE50D3" w:rsidRPr="0056489E" w14:paraId="5CC523AF" w14:textId="77777777" w:rsidTr="00CE50D3">
        <w:trPr>
          <w:gridAfter w:val="3"/>
          <w:wAfter w:w="420" w:type="dxa"/>
          <w:trHeight w:val="45"/>
        </w:trPr>
        <w:tc>
          <w:tcPr>
            <w:tcW w:w="319" w:type="dxa"/>
            <w:tcBorders>
              <w:top w:val="nil"/>
              <w:left w:val="nil"/>
              <w:bottom w:val="nil"/>
              <w:right w:val="nil"/>
            </w:tcBorders>
            <w:shd w:val="clear" w:color="auto" w:fill="auto"/>
            <w:noWrap/>
            <w:vAlign w:val="bottom"/>
            <w:hideMark/>
          </w:tcPr>
          <w:p w14:paraId="4E93A592"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11439F9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A4E3D9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69EC77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2456FDBE"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38512FE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1DA673A7"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15AF87E4"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09FCEE7A"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47557E1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35D2DB93"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753E581D"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73C735D6"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3C6942C3"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2D32FB99"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17EADE5F"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861A86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586FCC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19" w:type="dxa"/>
            <w:gridSpan w:val="3"/>
            <w:tcBorders>
              <w:top w:val="nil"/>
              <w:left w:val="nil"/>
              <w:bottom w:val="nil"/>
              <w:right w:val="nil"/>
            </w:tcBorders>
            <w:shd w:val="clear" w:color="auto" w:fill="auto"/>
            <w:noWrap/>
            <w:vAlign w:val="bottom"/>
            <w:hideMark/>
          </w:tcPr>
          <w:p w14:paraId="669BDA9F"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3"/>
            <w:tcBorders>
              <w:top w:val="nil"/>
              <w:left w:val="nil"/>
              <w:bottom w:val="nil"/>
              <w:right w:val="nil"/>
            </w:tcBorders>
            <w:shd w:val="clear" w:color="auto" w:fill="auto"/>
            <w:noWrap/>
            <w:vAlign w:val="bottom"/>
            <w:hideMark/>
          </w:tcPr>
          <w:p w14:paraId="041EE36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007820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B13E73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599E3F3"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BCAB93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36" w:type="dxa"/>
            <w:gridSpan w:val="2"/>
            <w:tcBorders>
              <w:top w:val="nil"/>
              <w:left w:val="nil"/>
              <w:bottom w:val="nil"/>
              <w:right w:val="nil"/>
            </w:tcBorders>
            <w:shd w:val="clear" w:color="auto" w:fill="auto"/>
            <w:noWrap/>
            <w:vAlign w:val="bottom"/>
            <w:hideMark/>
          </w:tcPr>
          <w:p w14:paraId="5B3162C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0A8463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29B5DF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D7185DB"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728FF52"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AD7C1B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22E28B3"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FDC1181"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898375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56" w:type="dxa"/>
            <w:gridSpan w:val="2"/>
            <w:tcBorders>
              <w:top w:val="nil"/>
              <w:left w:val="nil"/>
              <w:bottom w:val="nil"/>
              <w:right w:val="nil"/>
            </w:tcBorders>
            <w:shd w:val="clear" w:color="auto" w:fill="auto"/>
            <w:noWrap/>
            <w:vAlign w:val="bottom"/>
            <w:hideMark/>
          </w:tcPr>
          <w:p w14:paraId="5290B8C9"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50DD43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E93B3C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36492B1"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45C490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36A31EA"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19" w:type="dxa"/>
            <w:gridSpan w:val="2"/>
            <w:tcBorders>
              <w:top w:val="nil"/>
              <w:left w:val="nil"/>
              <w:bottom w:val="nil"/>
              <w:right w:val="nil"/>
            </w:tcBorders>
            <w:shd w:val="clear" w:color="auto" w:fill="auto"/>
            <w:noWrap/>
            <w:vAlign w:val="bottom"/>
            <w:hideMark/>
          </w:tcPr>
          <w:p w14:paraId="0C09A37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562" w:type="dxa"/>
            <w:gridSpan w:val="2"/>
            <w:tcBorders>
              <w:top w:val="nil"/>
              <w:left w:val="nil"/>
              <w:bottom w:val="nil"/>
              <w:right w:val="nil"/>
            </w:tcBorders>
            <w:shd w:val="clear" w:color="auto" w:fill="auto"/>
            <w:noWrap/>
            <w:vAlign w:val="bottom"/>
            <w:hideMark/>
          </w:tcPr>
          <w:p w14:paraId="68D0F4A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34798FE" w14:textId="77777777" w:rsidR="00CE50D3" w:rsidRPr="0056489E" w:rsidRDefault="00CE50D3" w:rsidP="00CE50D3">
            <w:pPr>
              <w:spacing w:after="0" w:line="240" w:lineRule="auto"/>
              <w:rPr>
                <w:rFonts w:ascii="Calibri" w:eastAsia="Times New Roman" w:hAnsi="Calibri" w:cs="Times New Roman"/>
                <w:color w:val="000000"/>
                <w:lang w:eastAsia="es-MX"/>
              </w:rPr>
            </w:pPr>
          </w:p>
        </w:tc>
      </w:tr>
      <w:tr w:rsidR="00CE50D3" w:rsidRPr="0056489E" w14:paraId="669B72B2" w14:textId="77777777" w:rsidTr="00CE50D3">
        <w:trPr>
          <w:gridAfter w:val="3"/>
          <w:wAfter w:w="420" w:type="dxa"/>
          <w:trHeight w:val="160"/>
        </w:trPr>
        <w:tc>
          <w:tcPr>
            <w:tcW w:w="319" w:type="dxa"/>
            <w:tcBorders>
              <w:top w:val="nil"/>
              <w:left w:val="nil"/>
              <w:bottom w:val="nil"/>
              <w:right w:val="nil"/>
            </w:tcBorders>
            <w:shd w:val="clear" w:color="auto" w:fill="auto"/>
            <w:noWrap/>
            <w:vAlign w:val="bottom"/>
            <w:hideMark/>
          </w:tcPr>
          <w:p w14:paraId="11F6E17F"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47356E59"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7D7226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3507E1F"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020352E4"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548FB052"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276C1C2D"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7981A16B"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7D1A731D"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7ABF1971"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103FF246"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003E2267"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6ABA7B05"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0F0E521A"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337064C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79D7A62B"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10ECB7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F9F5F6F"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19" w:type="dxa"/>
            <w:gridSpan w:val="3"/>
            <w:tcBorders>
              <w:top w:val="nil"/>
              <w:left w:val="nil"/>
              <w:bottom w:val="nil"/>
              <w:right w:val="nil"/>
            </w:tcBorders>
            <w:shd w:val="clear" w:color="auto" w:fill="auto"/>
            <w:noWrap/>
            <w:vAlign w:val="bottom"/>
            <w:hideMark/>
          </w:tcPr>
          <w:p w14:paraId="701CCD5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3"/>
            <w:tcBorders>
              <w:top w:val="nil"/>
              <w:left w:val="nil"/>
              <w:bottom w:val="nil"/>
              <w:right w:val="nil"/>
            </w:tcBorders>
            <w:shd w:val="clear" w:color="auto" w:fill="auto"/>
            <w:noWrap/>
            <w:vAlign w:val="bottom"/>
            <w:hideMark/>
          </w:tcPr>
          <w:p w14:paraId="1BFE35EF"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267D5A3"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47B9073"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3617B7F"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DCBA14F"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36" w:type="dxa"/>
            <w:gridSpan w:val="2"/>
            <w:tcBorders>
              <w:top w:val="nil"/>
              <w:left w:val="nil"/>
              <w:bottom w:val="nil"/>
              <w:right w:val="nil"/>
            </w:tcBorders>
            <w:shd w:val="clear" w:color="auto" w:fill="auto"/>
            <w:noWrap/>
            <w:vAlign w:val="bottom"/>
            <w:hideMark/>
          </w:tcPr>
          <w:p w14:paraId="07F83C61"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930FF4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7BDF672"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DA4615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636E5A1"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3140C9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3347C3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F8DFEA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56F581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56" w:type="dxa"/>
            <w:gridSpan w:val="2"/>
            <w:tcBorders>
              <w:top w:val="nil"/>
              <w:left w:val="nil"/>
              <w:bottom w:val="nil"/>
              <w:right w:val="nil"/>
            </w:tcBorders>
            <w:shd w:val="clear" w:color="auto" w:fill="auto"/>
            <w:noWrap/>
            <w:vAlign w:val="bottom"/>
            <w:hideMark/>
          </w:tcPr>
          <w:p w14:paraId="1B94055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89E767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2325C44"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10A4B4F"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2F7EEC9"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C909419"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19" w:type="dxa"/>
            <w:gridSpan w:val="2"/>
            <w:tcBorders>
              <w:top w:val="nil"/>
              <w:left w:val="nil"/>
              <w:bottom w:val="nil"/>
              <w:right w:val="nil"/>
            </w:tcBorders>
            <w:shd w:val="clear" w:color="auto" w:fill="auto"/>
            <w:noWrap/>
            <w:vAlign w:val="bottom"/>
            <w:hideMark/>
          </w:tcPr>
          <w:p w14:paraId="418E5F52"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562" w:type="dxa"/>
            <w:gridSpan w:val="2"/>
            <w:tcBorders>
              <w:top w:val="nil"/>
              <w:left w:val="nil"/>
              <w:bottom w:val="nil"/>
              <w:right w:val="nil"/>
            </w:tcBorders>
            <w:shd w:val="clear" w:color="auto" w:fill="auto"/>
            <w:noWrap/>
            <w:vAlign w:val="bottom"/>
            <w:hideMark/>
          </w:tcPr>
          <w:p w14:paraId="0DEB974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216FAAD" w14:textId="77777777" w:rsidR="00CE50D3" w:rsidRPr="0056489E" w:rsidRDefault="00CE50D3" w:rsidP="00CE50D3">
            <w:pPr>
              <w:spacing w:after="0" w:line="240" w:lineRule="auto"/>
              <w:rPr>
                <w:rFonts w:ascii="Calibri" w:eastAsia="Times New Roman" w:hAnsi="Calibri" w:cs="Times New Roman"/>
                <w:color w:val="000000"/>
                <w:lang w:eastAsia="es-MX"/>
              </w:rPr>
            </w:pPr>
          </w:p>
        </w:tc>
      </w:tr>
      <w:tr w:rsidR="00CE50D3" w:rsidRPr="0056489E" w14:paraId="68319622" w14:textId="77777777" w:rsidTr="00CE50D3">
        <w:trPr>
          <w:gridAfter w:val="49"/>
          <w:wAfter w:w="5663" w:type="dxa"/>
          <w:trHeight w:val="170"/>
        </w:trPr>
        <w:tc>
          <w:tcPr>
            <w:tcW w:w="319" w:type="dxa"/>
            <w:tcBorders>
              <w:top w:val="nil"/>
              <w:left w:val="nil"/>
              <w:bottom w:val="nil"/>
              <w:right w:val="nil"/>
            </w:tcBorders>
            <w:shd w:val="clear" w:color="auto" w:fill="auto"/>
            <w:noWrap/>
            <w:vAlign w:val="bottom"/>
            <w:hideMark/>
          </w:tcPr>
          <w:p w14:paraId="748C0B2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3B95A87F"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76DE062"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D45FE0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112FE250"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7509C344"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12950E5A"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7B5455E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6D707C7F"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0F64FE7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3082C51E"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23D0D7FB"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single" w:sz="8" w:space="0" w:color="auto"/>
            </w:tcBorders>
            <w:shd w:val="clear" w:color="auto" w:fill="auto"/>
            <w:noWrap/>
            <w:vAlign w:val="bottom"/>
            <w:hideMark/>
          </w:tcPr>
          <w:p w14:paraId="1DFA87FC"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9" w:type="dxa"/>
            <w:gridSpan w:val="2"/>
            <w:tcBorders>
              <w:top w:val="nil"/>
              <w:left w:val="nil"/>
              <w:bottom w:val="nil"/>
              <w:right w:val="nil"/>
            </w:tcBorders>
            <w:shd w:val="clear" w:color="auto" w:fill="auto"/>
            <w:noWrap/>
            <w:vAlign w:val="bottom"/>
            <w:hideMark/>
          </w:tcPr>
          <w:p w14:paraId="2F3F932F"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34FE343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1726CA8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561" w:type="dxa"/>
            <w:gridSpan w:val="6"/>
            <w:tcBorders>
              <w:top w:val="nil"/>
              <w:left w:val="nil"/>
              <w:bottom w:val="nil"/>
              <w:right w:val="nil"/>
            </w:tcBorders>
            <w:shd w:val="clear" w:color="auto" w:fill="auto"/>
            <w:noWrap/>
            <w:vAlign w:val="bottom"/>
            <w:hideMark/>
          </w:tcPr>
          <w:p w14:paraId="4635342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30" w:type="dxa"/>
            <w:gridSpan w:val="2"/>
            <w:tcBorders>
              <w:top w:val="nil"/>
              <w:left w:val="nil"/>
              <w:bottom w:val="nil"/>
              <w:right w:val="nil"/>
            </w:tcBorders>
            <w:shd w:val="clear" w:color="auto" w:fill="auto"/>
            <w:noWrap/>
            <w:vAlign w:val="bottom"/>
            <w:hideMark/>
          </w:tcPr>
          <w:p w14:paraId="021E871A" w14:textId="77777777" w:rsidR="00CE50D3" w:rsidRPr="0056489E" w:rsidRDefault="00CE50D3" w:rsidP="00CE50D3">
            <w:pPr>
              <w:spacing w:after="0" w:line="240" w:lineRule="auto"/>
              <w:rPr>
                <w:rFonts w:ascii="Calibri" w:eastAsia="Times New Roman" w:hAnsi="Calibri" w:cs="Times New Roman"/>
                <w:color w:val="000000"/>
                <w:lang w:eastAsia="es-MX"/>
              </w:rPr>
            </w:pPr>
          </w:p>
        </w:tc>
      </w:tr>
      <w:tr w:rsidR="00CE50D3" w:rsidRPr="0056489E" w14:paraId="7722D89F" w14:textId="77777777" w:rsidTr="00CE50D3">
        <w:trPr>
          <w:gridAfter w:val="3"/>
          <w:wAfter w:w="420" w:type="dxa"/>
          <w:trHeight w:val="170"/>
        </w:trPr>
        <w:tc>
          <w:tcPr>
            <w:tcW w:w="319" w:type="dxa"/>
            <w:tcBorders>
              <w:top w:val="nil"/>
              <w:left w:val="nil"/>
              <w:bottom w:val="nil"/>
              <w:right w:val="nil"/>
            </w:tcBorders>
            <w:shd w:val="clear" w:color="auto" w:fill="auto"/>
            <w:noWrap/>
            <w:vAlign w:val="bottom"/>
            <w:hideMark/>
          </w:tcPr>
          <w:p w14:paraId="75884B9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08C9BCA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E56F47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8ED29A3"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D6312BB"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CD2527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3BB2AAD3"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5050235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2D688D69"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1F05AF9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382E0168"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57F8CC8B"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ECBE18F"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9" w:type="dxa"/>
            <w:gridSpan w:val="2"/>
            <w:tcBorders>
              <w:top w:val="nil"/>
              <w:left w:val="nil"/>
              <w:bottom w:val="nil"/>
              <w:right w:val="nil"/>
            </w:tcBorders>
            <w:shd w:val="clear" w:color="auto" w:fill="auto"/>
            <w:noWrap/>
            <w:vAlign w:val="bottom"/>
            <w:hideMark/>
          </w:tcPr>
          <w:p w14:paraId="6E992ED2"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05A62282"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51867E3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FA4C52B"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F2CDD82"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319" w:type="dxa"/>
            <w:gridSpan w:val="3"/>
            <w:tcBorders>
              <w:top w:val="nil"/>
              <w:left w:val="nil"/>
              <w:bottom w:val="nil"/>
              <w:right w:val="nil"/>
            </w:tcBorders>
            <w:shd w:val="clear" w:color="auto" w:fill="auto"/>
            <w:noWrap/>
            <w:vAlign w:val="bottom"/>
            <w:hideMark/>
          </w:tcPr>
          <w:p w14:paraId="573AAABA"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202" w:type="dxa"/>
            <w:gridSpan w:val="3"/>
            <w:tcBorders>
              <w:top w:val="nil"/>
              <w:left w:val="nil"/>
              <w:bottom w:val="nil"/>
              <w:right w:val="nil"/>
            </w:tcBorders>
            <w:shd w:val="clear" w:color="auto" w:fill="auto"/>
            <w:noWrap/>
            <w:vAlign w:val="bottom"/>
            <w:hideMark/>
          </w:tcPr>
          <w:p w14:paraId="00B48DFF"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29B81CBF"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17338C34"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2F966A71"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387E2E15"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336" w:type="dxa"/>
            <w:gridSpan w:val="2"/>
            <w:tcBorders>
              <w:top w:val="nil"/>
              <w:left w:val="nil"/>
              <w:bottom w:val="nil"/>
              <w:right w:val="nil"/>
            </w:tcBorders>
            <w:shd w:val="clear" w:color="auto" w:fill="auto"/>
            <w:noWrap/>
            <w:vAlign w:val="bottom"/>
            <w:hideMark/>
          </w:tcPr>
          <w:p w14:paraId="5BBAA039"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21A1A2E5"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50F2EC27"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125A8084"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35011475"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057A9171"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4A2A53B9"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54DAB879"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65E3D2BF"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356" w:type="dxa"/>
            <w:gridSpan w:val="2"/>
            <w:tcBorders>
              <w:top w:val="nil"/>
              <w:left w:val="nil"/>
              <w:bottom w:val="nil"/>
              <w:right w:val="nil"/>
            </w:tcBorders>
            <w:shd w:val="clear" w:color="auto" w:fill="auto"/>
            <w:noWrap/>
            <w:vAlign w:val="bottom"/>
            <w:hideMark/>
          </w:tcPr>
          <w:p w14:paraId="7018CC97"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026DA995"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440F5BD2"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C4264F4"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A27B111"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FC0BD82"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19" w:type="dxa"/>
            <w:gridSpan w:val="2"/>
            <w:tcBorders>
              <w:top w:val="nil"/>
              <w:left w:val="nil"/>
              <w:bottom w:val="nil"/>
              <w:right w:val="nil"/>
            </w:tcBorders>
            <w:shd w:val="clear" w:color="auto" w:fill="auto"/>
            <w:noWrap/>
            <w:vAlign w:val="bottom"/>
            <w:hideMark/>
          </w:tcPr>
          <w:p w14:paraId="4032E00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562" w:type="dxa"/>
            <w:gridSpan w:val="2"/>
            <w:tcBorders>
              <w:top w:val="nil"/>
              <w:left w:val="nil"/>
              <w:bottom w:val="nil"/>
              <w:right w:val="nil"/>
            </w:tcBorders>
            <w:shd w:val="clear" w:color="auto" w:fill="auto"/>
            <w:noWrap/>
            <w:vAlign w:val="bottom"/>
            <w:hideMark/>
          </w:tcPr>
          <w:p w14:paraId="7AC8F7B4"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AD3B712" w14:textId="77777777" w:rsidR="00CE50D3" w:rsidRPr="0056489E" w:rsidRDefault="00CE50D3" w:rsidP="00CE50D3">
            <w:pPr>
              <w:spacing w:after="0" w:line="240" w:lineRule="auto"/>
              <w:rPr>
                <w:rFonts w:ascii="Calibri" w:eastAsia="Times New Roman" w:hAnsi="Calibri" w:cs="Times New Roman"/>
                <w:color w:val="000000"/>
                <w:lang w:eastAsia="es-MX"/>
              </w:rPr>
            </w:pPr>
          </w:p>
        </w:tc>
      </w:tr>
      <w:tr w:rsidR="00CE50D3" w:rsidRPr="0056489E" w14:paraId="5E0AA112" w14:textId="77777777" w:rsidTr="00CE50D3">
        <w:trPr>
          <w:gridAfter w:val="3"/>
          <w:wAfter w:w="420" w:type="dxa"/>
          <w:trHeight w:val="170"/>
        </w:trPr>
        <w:tc>
          <w:tcPr>
            <w:tcW w:w="319" w:type="dxa"/>
            <w:tcBorders>
              <w:top w:val="nil"/>
              <w:left w:val="nil"/>
              <w:bottom w:val="nil"/>
              <w:right w:val="nil"/>
            </w:tcBorders>
            <w:shd w:val="clear" w:color="auto" w:fill="auto"/>
            <w:noWrap/>
            <w:vAlign w:val="bottom"/>
            <w:hideMark/>
          </w:tcPr>
          <w:p w14:paraId="0EDD369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5784D969"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E9569B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505396A"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478909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04FDF13"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432DBD29"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4CBE9F0B"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47E837F8"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32B8102B"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5A510AC0"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72164C6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C7CFCE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9" w:type="dxa"/>
            <w:gridSpan w:val="2"/>
            <w:tcBorders>
              <w:top w:val="nil"/>
              <w:left w:val="nil"/>
              <w:bottom w:val="nil"/>
              <w:right w:val="nil"/>
            </w:tcBorders>
            <w:shd w:val="clear" w:color="auto" w:fill="auto"/>
            <w:noWrap/>
            <w:vAlign w:val="bottom"/>
            <w:hideMark/>
          </w:tcPr>
          <w:p w14:paraId="41FF17D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7242587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764994E4"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FE1D4C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5ADC4EC"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319" w:type="dxa"/>
            <w:gridSpan w:val="3"/>
            <w:tcBorders>
              <w:top w:val="nil"/>
              <w:left w:val="nil"/>
              <w:bottom w:val="nil"/>
              <w:right w:val="nil"/>
            </w:tcBorders>
            <w:shd w:val="clear" w:color="auto" w:fill="auto"/>
            <w:noWrap/>
            <w:vAlign w:val="bottom"/>
            <w:hideMark/>
          </w:tcPr>
          <w:p w14:paraId="46683C5E"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202" w:type="dxa"/>
            <w:gridSpan w:val="3"/>
            <w:tcBorders>
              <w:top w:val="nil"/>
              <w:left w:val="nil"/>
              <w:bottom w:val="nil"/>
              <w:right w:val="nil"/>
            </w:tcBorders>
            <w:shd w:val="clear" w:color="auto" w:fill="auto"/>
            <w:noWrap/>
            <w:vAlign w:val="bottom"/>
            <w:hideMark/>
          </w:tcPr>
          <w:p w14:paraId="27E0C98D"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75A0F32C"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3A9DCDBB"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52EA4464"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004E98C8"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336" w:type="dxa"/>
            <w:gridSpan w:val="2"/>
            <w:tcBorders>
              <w:top w:val="nil"/>
              <w:left w:val="nil"/>
              <w:bottom w:val="nil"/>
              <w:right w:val="nil"/>
            </w:tcBorders>
            <w:shd w:val="clear" w:color="auto" w:fill="auto"/>
            <w:noWrap/>
            <w:vAlign w:val="bottom"/>
            <w:hideMark/>
          </w:tcPr>
          <w:p w14:paraId="6247EC13"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7C387050"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1C39AC5E"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6B965D00"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027AB474"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38696589"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3E6916BB"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6099EC3B"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0C088DA5"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356" w:type="dxa"/>
            <w:gridSpan w:val="2"/>
            <w:tcBorders>
              <w:top w:val="nil"/>
              <w:left w:val="nil"/>
              <w:bottom w:val="nil"/>
              <w:right w:val="nil"/>
            </w:tcBorders>
            <w:shd w:val="clear" w:color="auto" w:fill="auto"/>
            <w:noWrap/>
            <w:vAlign w:val="bottom"/>
            <w:hideMark/>
          </w:tcPr>
          <w:p w14:paraId="3F2EB03C"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7D2BB799"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hideMark/>
          </w:tcPr>
          <w:p w14:paraId="112F6591"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2581E4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98D6E64"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1D0D6C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19" w:type="dxa"/>
            <w:gridSpan w:val="2"/>
            <w:tcBorders>
              <w:top w:val="nil"/>
              <w:left w:val="nil"/>
              <w:bottom w:val="nil"/>
              <w:right w:val="nil"/>
            </w:tcBorders>
            <w:shd w:val="clear" w:color="auto" w:fill="auto"/>
            <w:noWrap/>
            <w:vAlign w:val="bottom"/>
            <w:hideMark/>
          </w:tcPr>
          <w:p w14:paraId="73CD8CE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562" w:type="dxa"/>
            <w:gridSpan w:val="2"/>
            <w:tcBorders>
              <w:top w:val="nil"/>
              <w:left w:val="nil"/>
              <w:bottom w:val="nil"/>
              <w:right w:val="nil"/>
            </w:tcBorders>
            <w:shd w:val="clear" w:color="auto" w:fill="auto"/>
            <w:noWrap/>
            <w:vAlign w:val="bottom"/>
            <w:hideMark/>
          </w:tcPr>
          <w:p w14:paraId="2FA4561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E884D4F" w14:textId="77777777" w:rsidR="00CE50D3" w:rsidRPr="0056489E" w:rsidRDefault="00CE50D3" w:rsidP="00CE50D3">
            <w:pPr>
              <w:spacing w:after="0" w:line="240" w:lineRule="auto"/>
              <w:rPr>
                <w:rFonts w:ascii="Calibri" w:eastAsia="Times New Roman" w:hAnsi="Calibri" w:cs="Times New Roman"/>
                <w:color w:val="000000"/>
                <w:lang w:eastAsia="es-MX"/>
              </w:rPr>
            </w:pPr>
          </w:p>
        </w:tc>
      </w:tr>
      <w:tr w:rsidR="00CE50D3" w:rsidRPr="0056489E" w14:paraId="7139FEF9" w14:textId="77777777" w:rsidTr="00CE50D3">
        <w:trPr>
          <w:gridAfter w:val="3"/>
          <w:wAfter w:w="420" w:type="dxa"/>
          <w:trHeight w:val="170"/>
        </w:trPr>
        <w:tc>
          <w:tcPr>
            <w:tcW w:w="319" w:type="dxa"/>
            <w:tcBorders>
              <w:top w:val="nil"/>
              <w:left w:val="nil"/>
              <w:bottom w:val="nil"/>
              <w:right w:val="nil"/>
            </w:tcBorders>
            <w:shd w:val="clear" w:color="auto" w:fill="auto"/>
            <w:noWrap/>
            <w:vAlign w:val="bottom"/>
          </w:tcPr>
          <w:p w14:paraId="58D2136B"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tcPr>
          <w:p w14:paraId="0E3FCE9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tcPr>
          <w:p w14:paraId="40E4F462"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tcPr>
          <w:p w14:paraId="2A802DAB"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tcPr>
          <w:p w14:paraId="1264B95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tcPr>
          <w:p w14:paraId="3D26E54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tcPr>
          <w:p w14:paraId="1836576B"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tcPr>
          <w:p w14:paraId="77C4650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tcPr>
          <w:p w14:paraId="4465CB5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tcPr>
          <w:p w14:paraId="103688D2"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tcPr>
          <w:p w14:paraId="172BAD51"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tcPr>
          <w:p w14:paraId="01A4CBC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tcPr>
          <w:p w14:paraId="2A2A527B"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9" w:type="dxa"/>
            <w:gridSpan w:val="2"/>
            <w:tcBorders>
              <w:top w:val="nil"/>
              <w:left w:val="nil"/>
              <w:bottom w:val="nil"/>
              <w:right w:val="nil"/>
            </w:tcBorders>
            <w:shd w:val="clear" w:color="auto" w:fill="auto"/>
            <w:noWrap/>
            <w:vAlign w:val="bottom"/>
          </w:tcPr>
          <w:p w14:paraId="34AB1393"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tcPr>
          <w:p w14:paraId="221ABA0B"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tcPr>
          <w:p w14:paraId="76600CB3"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tcPr>
          <w:p w14:paraId="5DD4294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tcPr>
          <w:p w14:paraId="2F40366D"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319" w:type="dxa"/>
            <w:gridSpan w:val="3"/>
            <w:tcBorders>
              <w:top w:val="nil"/>
              <w:left w:val="nil"/>
              <w:bottom w:val="nil"/>
              <w:right w:val="nil"/>
            </w:tcBorders>
            <w:shd w:val="clear" w:color="auto" w:fill="auto"/>
            <w:noWrap/>
            <w:vAlign w:val="bottom"/>
          </w:tcPr>
          <w:p w14:paraId="4D74BED3"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202" w:type="dxa"/>
            <w:gridSpan w:val="3"/>
            <w:tcBorders>
              <w:top w:val="nil"/>
              <w:left w:val="nil"/>
              <w:bottom w:val="nil"/>
              <w:right w:val="nil"/>
            </w:tcBorders>
            <w:shd w:val="clear" w:color="auto" w:fill="auto"/>
            <w:noWrap/>
            <w:vAlign w:val="bottom"/>
          </w:tcPr>
          <w:p w14:paraId="12C98C95"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tcPr>
          <w:p w14:paraId="5922E121"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tcPr>
          <w:p w14:paraId="2A23A740"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tcPr>
          <w:p w14:paraId="34D40A2F"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tcPr>
          <w:p w14:paraId="45976EF0"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336" w:type="dxa"/>
            <w:gridSpan w:val="2"/>
            <w:tcBorders>
              <w:top w:val="nil"/>
              <w:left w:val="nil"/>
              <w:bottom w:val="nil"/>
              <w:right w:val="nil"/>
            </w:tcBorders>
            <w:shd w:val="clear" w:color="auto" w:fill="auto"/>
            <w:noWrap/>
            <w:vAlign w:val="bottom"/>
          </w:tcPr>
          <w:p w14:paraId="5D87BA10"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tcPr>
          <w:p w14:paraId="3AF9DF97"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tcPr>
          <w:p w14:paraId="1F036D4A"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tcPr>
          <w:p w14:paraId="618463A8"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tcPr>
          <w:p w14:paraId="2EF01194"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tcPr>
          <w:p w14:paraId="4ADF23AC"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tcPr>
          <w:p w14:paraId="6D684D35"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tcPr>
          <w:p w14:paraId="5566CE48"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tcPr>
          <w:p w14:paraId="64048CE0"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356" w:type="dxa"/>
            <w:gridSpan w:val="2"/>
            <w:tcBorders>
              <w:top w:val="nil"/>
              <w:left w:val="nil"/>
              <w:bottom w:val="nil"/>
              <w:right w:val="nil"/>
            </w:tcBorders>
            <w:shd w:val="clear" w:color="auto" w:fill="auto"/>
            <w:noWrap/>
            <w:vAlign w:val="bottom"/>
          </w:tcPr>
          <w:p w14:paraId="1D9D5CB9"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tcPr>
          <w:p w14:paraId="38FAD589" w14:textId="77777777" w:rsidR="00CE50D3" w:rsidRPr="0056489E" w:rsidRDefault="00CE50D3" w:rsidP="00CE50D3">
            <w:pPr>
              <w:spacing w:after="0" w:line="240" w:lineRule="auto"/>
              <w:rPr>
                <w:rFonts w:ascii="Calibri" w:eastAsia="Times New Roman" w:hAnsi="Calibri" w:cs="Times New Roman"/>
                <w:color w:val="000000"/>
                <w:sz w:val="24"/>
                <w:szCs w:val="24"/>
                <w:lang w:eastAsia="es-MX"/>
              </w:rPr>
            </w:pPr>
          </w:p>
        </w:tc>
        <w:tc>
          <w:tcPr>
            <w:tcW w:w="202" w:type="dxa"/>
            <w:gridSpan w:val="2"/>
            <w:tcBorders>
              <w:top w:val="nil"/>
              <w:left w:val="nil"/>
              <w:bottom w:val="nil"/>
              <w:right w:val="nil"/>
            </w:tcBorders>
            <w:shd w:val="clear" w:color="auto" w:fill="auto"/>
            <w:noWrap/>
            <w:vAlign w:val="bottom"/>
          </w:tcPr>
          <w:p w14:paraId="09DEC8A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tcPr>
          <w:p w14:paraId="42C581D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tcPr>
          <w:p w14:paraId="2E140681"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tcPr>
          <w:p w14:paraId="514A4912"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19" w:type="dxa"/>
            <w:gridSpan w:val="2"/>
            <w:tcBorders>
              <w:top w:val="nil"/>
              <w:left w:val="nil"/>
              <w:bottom w:val="nil"/>
              <w:right w:val="nil"/>
            </w:tcBorders>
            <w:shd w:val="clear" w:color="auto" w:fill="auto"/>
            <w:noWrap/>
            <w:vAlign w:val="bottom"/>
          </w:tcPr>
          <w:p w14:paraId="29E218F3"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562" w:type="dxa"/>
            <w:gridSpan w:val="2"/>
            <w:tcBorders>
              <w:top w:val="nil"/>
              <w:left w:val="nil"/>
              <w:bottom w:val="nil"/>
              <w:right w:val="nil"/>
            </w:tcBorders>
            <w:shd w:val="clear" w:color="auto" w:fill="auto"/>
            <w:noWrap/>
            <w:vAlign w:val="bottom"/>
          </w:tcPr>
          <w:p w14:paraId="61E3DAD9"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tcPr>
          <w:p w14:paraId="7D4F95FD" w14:textId="77777777" w:rsidR="00CE50D3" w:rsidRPr="0056489E" w:rsidRDefault="00CE50D3" w:rsidP="00CE50D3">
            <w:pPr>
              <w:spacing w:after="0" w:line="240" w:lineRule="auto"/>
              <w:rPr>
                <w:rFonts w:ascii="Calibri" w:eastAsia="Times New Roman" w:hAnsi="Calibri" w:cs="Times New Roman"/>
                <w:color w:val="000000"/>
                <w:lang w:eastAsia="es-MX"/>
              </w:rPr>
            </w:pPr>
          </w:p>
        </w:tc>
      </w:tr>
      <w:tr w:rsidR="00CE50D3" w:rsidRPr="0056489E" w14:paraId="46BCE10B" w14:textId="77777777" w:rsidTr="00CE50D3">
        <w:trPr>
          <w:gridAfter w:val="2"/>
          <w:wAfter w:w="392" w:type="dxa"/>
          <w:trHeight w:val="170"/>
        </w:trPr>
        <w:tc>
          <w:tcPr>
            <w:tcW w:w="319" w:type="dxa"/>
            <w:tcBorders>
              <w:top w:val="nil"/>
              <w:left w:val="nil"/>
              <w:bottom w:val="nil"/>
              <w:right w:val="nil"/>
            </w:tcBorders>
            <w:shd w:val="clear" w:color="auto" w:fill="auto"/>
            <w:noWrap/>
            <w:vAlign w:val="bottom"/>
            <w:hideMark/>
          </w:tcPr>
          <w:p w14:paraId="58F77E3B"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29B28D4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1E3A414"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51A7CB0"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42E5B94"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17C2F5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4309F62"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85F1B5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single" w:sz="8" w:space="0" w:color="auto"/>
            </w:tcBorders>
            <w:shd w:val="clear" w:color="auto" w:fill="auto"/>
            <w:noWrap/>
            <w:vAlign w:val="bottom"/>
            <w:hideMark/>
          </w:tcPr>
          <w:p w14:paraId="53A9916E" w14:textId="77777777" w:rsidR="00CE50D3" w:rsidRPr="0056489E" w:rsidRDefault="00CE50D3" w:rsidP="00CE50D3">
            <w:pPr>
              <w:spacing w:after="0" w:line="240" w:lineRule="auto"/>
              <w:rPr>
                <w:rFonts w:ascii="Calibri" w:eastAsia="Times New Roman" w:hAnsi="Calibri" w:cs="Times New Roman"/>
                <w:color w:val="000000"/>
                <w:lang w:eastAsia="es-MX"/>
              </w:rPr>
            </w:pPr>
            <w:r w:rsidRPr="0056489E">
              <w:rPr>
                <w:rFonts w:ascii="Calibri" w:eastAsia="Times New Roman" w:hAnsi="Calibri" w:cs="Times New Roman"/>
                <w:color w:val="000000"/>
                <w:lang w:eastAsia="es-MX"/>
              </w:rPr>
              <w:t> </w:t>
            </w:r>
          </w:p>
        </w:tc>
        <w:tc>
          <w:tcPr>
            <w:tcW w:w="202" w:type="dxa"/>
            <w:gridSpan w:val="2"/>
            <w:tcBorders>
              <w:top w:val="nil"/>
              <w:left w:val="nil"/>
              <w:bottom w:val="nil"/>
              <w:right w:val="nil"/>
            </w:tcBorders>
            <w:shd w:val="clear" w:color="auto" w:fill="auto"/>
            <w:noWrap/>
            <w:vAlign w:val="bottom"/>
            <w:hideMark/>
          </w:tcPr>
          <w:p w14:paraId="2B3D103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0A3CCFE"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6FC2343"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1E185E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6627" w:type="dxa"/>
            <w:gridSpan w:val="61"/>
            <w:tcBorders>
              <w:top w:val="nil"/>
              <w:left w:val="nil"/>
              <w:bottom w:val="nil"/>
              <w:right w:val="nil"/>
            </w:tcBorders>
            <w:shd w:val="clear" w:color="auto" w:fill="auto"/>
            <w:vAlign w:val="bottom"/>
            <w:hideMark/>
          </w:tcPr>
          <w:p w14:paraId="13DAAA1D" w14:textId="77777777" w:rsidR="00CE50D3" w:rsidRPr="0056489E" w:rsidRDefault="00CE50D3" w:rsidP="00CE50D3">
            <w:pPr>
              <w:spacing w:after="0" w:line="240" w:lineRule="auto"/>
              <w:jc w:val="cente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OCOSINGO, CHIAPAS; JULIO 2021</w:t>
            </w:r>
            <w:r w:rsidRPr="0056489E">
              <w:rPr>
                <w:rFonts w:ascii="Calibri" w:eastAsia="Times New Roman" w:hAnsi="Calibri" w:cs="Times New Roman"/>
                <w:color w:val="000000"/>
                <w:sz w:val="24"/>
                <w:szCs w:val="24"/>
                <w:lang w:eastAsia="es-MX"/>
              </w:rPr>
              <w:t>.</w:t>
            </w:r>
          </w:p>
        </w:tc>
      </w:tr>
      <w:tr w:rsidR="00CE50D3" w:rsidRPr="0056489E" w14:paraId="2DF580DF" w14:textId="77777777" w:rsidTr="00CE50D3">
        <w:trPr>
          <w:gridAfter w:val="3"/>
          <w:wAfter w:w="420" w:type="dxa"/>
          <w:trHeight w:val="160"/>
        </w:trPr>
        <w:tc>
          <w:tcPr>
            <w:tcW w:w="319" w:type="dxa"/>
            <w:tcBorders>
              <w:top w:val="nil"/>
              <w:left w:val="nil"/>
              <w:bottom w:val="nil"/>
              <w:right w:val="nil"/>
            </w:tcBorders>
            <w:shd w:val="clear" w:color="auto" w:fill="auto"/>
            <w:noWrap/>
            <w:vAlign w:val="bottom"/>
            <w:hideMark/>
          </w:tcPr>
          <w:p w14:paraId="571239E9"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19" w:type="dxa"/>
            <w:gridSpan w:val="2"/>
            <w:tcBorders>
              <w:top w:val="nil"/>
              <w:left w:val="nil"/>
              <w:bottom w:val="nil"/>
              <w:right w:val="nil"/>
            </w:tcBorders>
            <w:shd w:val="clear" w:color="auto" w:fill="auto"/>
            <w:noWrap/>
            <w:vAlign w:val="bottom"/>
            <w:hideMark/>
          </w:tcPr>
          <w:p w14:paraId="71449474"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F002D29"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4D1640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FF703D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25AF17F"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5EF7D49"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FA645CA"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8D04249"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88B8D3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CB52E4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DBD359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EBD5C29"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9" w:type="dxa"/>
            <w:gridSpan w:val="2"/>
            <w:tcBorders>
              <w:top w:val="nil"/>
              <w:left w:val="nil"/>
              <w:bottom w:val="nil"/>
              <w:right w:val="nil"/>
            </w:tcBorders>
            <w:shd w:val="clear" w:color="auto" w:fill="auto"/>
            <w:noWrap/>
            <w:vAlign w:val="bottom"/>
            <w:hideMark/>
          </w:tcPr>
          <w:p w14:paraId="5185723A"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153" w:type="dxa"/>
            <w:gridSpan w:val="2"/>
            <w:tcBorders>
              <w:top w:val="nil"/>
              <w:left w:val="nil"/>
              <w:bottom w:val="nil"/>
              <w:right w:val="nil"/>
            </w:tcBorders>
            <w:shd w:val="clear" w:color="auto" w:fill="auto"/>
            <w:noWrap/>
            <w:vAlign w:val="bottom"/>
            <w:hideMark/>
          </w:tcPr>
          <w:p w14:paraId="077BF30A"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3" w:type="dxa"/>
            <w:gridSpan w:val="2"/>
            <w:tcBorders>
              <w:top w:val="nil"/>
              <w:left w:val="nil"/>
              <w:bottom w:val="nil"/>
              <w:right w:val="nil"/>
            </w:tcBorders>
            <w:shd w:val="clear" w:color="auto" w:fill="auto"/>
            <w:noWrap/>
            <w:vAlign w:val="bottom"/>
            <w:hideMark/>
          </w:tcPr>
          <w:p w14:paraId="3927838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BEE858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886371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19" w:type="dxa"/>
            <w:gridSpan w:val="3"/>
            <w:tcBorders>
              <w:top w:val="nil"/>
              <w:left w:val="nil"/>
              <w:bottom w:val="nil"/>
              <w:right w:val="nil"/>
            </w:tcBorders>
            <w:shd w:val="clear" w:color="auto" w:fill="auto"/>
            <w:noWrap/>
            <w:vAlign w:val="bottom"/>
            <w:hideMark/>
          </w:tcPr>
          <w:p w14:paraId="5FFBF7B2"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3"/>
            <w:tcBorders>
              <w:top w:val="nil"/>
              <w:left w:val="nil"/>
              <w:bottom w:val="nil"/>
              <w:right w:val="nil"/>
            </w:tcBorders>
            <w:shd w:val="clear" w:color="auto" w:fill="auto"/>
            <w:noWrap/>
            <w:vAlign w:val="bottom"/>
            <w:hideMark/>
          </w:tcPr>
          <w:p w14:paraId="605A440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1F17F24"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8A74871"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492F204"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045B6191"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36" w:type="dxa"/>
            <w:gridSpan w:val="2"/>
            <w:tcBorders>
              <w:top w:val="nil"/>
              <w:left w:val="nil"/>
              <w:bottom w:val="nil"/>
              <w:right w:val="nil"/>
            </w:tcBorders>
            <w:shd w:val="clear" w:color="auto" w:fill="auto"/>
            <w:noWrap/>
            <w:vAlign w:val="bottom"/>
            <w:hideMark/>
          </w:tcPr>
          <w:p w14:paraId="40BAB08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513BF87"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1A7819F"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22499F6"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11334D1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7821DD5F"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46367A2D"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2F9E32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78BD144"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356" w:type="dxa"/>
            <w:gridSpan w:val="2"/>
            <w:tcBorders>
              <w:top w:val="nil"/>
              <w:left w:val="nil"/>
              <w:bottom w:val="nil"/>
              <w:right w:val="nil"/>
            </w:tcBorders>
            <w:shd w:val="clear" w:color="auto" w:fill="auto"/>
            <w:noWrap/>
            <w:vAlign w:val="bottom"/>
            <w:hideMark/>
          </w:tcPr>
          <w:p w14:paraId="09E7FAD8"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238EDB7B"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3A86BB33"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DC8723C"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6DD35869"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FF3B492"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19" w:type="dxa"/>
            <w:gridSpan w:val="2"/>
            <w:tcBorders>
              <w:top w:val="nil"/>
              <w:left w:val="nil"/>
              <w:bottom w:val="nil"/>
              <w:right w:val="nil"/>
            </w:tcBorders>
            <w:shd w:val="clear" w:color="auto" w:fill="auto"/>
            <w:noWrap/>
            <w:vAlign w:val="bottom"/>
            <w:hideMark/>
          </w:tcPr>
          <w:p w14:paraId="23632BC5"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562" w:type="dxa"/>
            <w:gridSpan w:val="2"/>
            <w:tcBorders>
              <w:top w:val="nil"/>
              <w:left w:val="nil"/>
              <w:bottom w:val="nil"/>
              <w:right w:val="nil"/>
            </w:tcBorders>
            <w:shd w:val="clear" w:color="auto" w:fill="auto"/>
            <w:noWrap/>
            <w:vAlign w:val="bottom"/>
            <w:hideMark/>
          </w:tcPr>
          <w:p w14:paraId="2E92D92B" w14:textId="77777777" w:rsidR="00CE50D3" w:rsidRPr="0056489E" w:rsidRDefault="00CE50D3" w:rsidP="00CE50D3">
            <w:pPr>
              <w:spacing w:after="0" w:line="240" w:lineRule="auto"/>
              <w:rPr>
                <w:rFonts w:ascii="Calibri" w:eastAsia="Times New Roman" w:hAnsi="Calibri" w:cs="Times New Roman"/>
                <w:color w:val="000000"/>
                <w:lang w:eastAsia="es-MX"/>
              </w:rPr>
            </w:pPr>
          </w:p>
        </w:tc>
        <w:tc>
          <w:tcPr>
            <w:tcW w:w="202" w:type="dxa"/>
            <w:gridSpan w:val="2"/>
            <w:tcBorders>
              <w:top w:val="nil"/>
              <w:left w:val="nil"/>
              <w:bottom w:val="nil"/>
              <w:right w:val="nil"/>
            </w:tcBorders>
            <w:shd w:val="clear" w:color="auto" w:fill="auto"/>
            <w:noWrap/>
            <w:vAlign w:val="bottom"/>
            <w:hideMark/>
          </w:tcPr>
          <w:p w14:paraId="52A20DBA" w14:textId="77777777" w:rsidR="00CE50D3" w:rsidRPr="0056489E" w:rsidRDefault="00CE50D3" w:rsidP="00CE50D3">
            <w:pPr>
              <w:spacing w:after="0" w:line="240" w:lineRule="auto"/>
              <w:rPr>
                <w:rFonts w:ascii="Calibri" w:eastAsia="Times New Roman" w:hAnsi="Calibri" w:cs="Times New Roman"/>
                <w:color w:val="000000"/>
                <w:lang w:eastAsia="es-MX"/>
              </w:rPr>
            </w:pPr>
          </w:p>
        </w:tc>
      </w:tr>
    </w:tbl>
    <w:p w14:paraId="2A2D0FA3" w14:textId="04F5A2B1" w:rsidR="00443D9F" w:rsidRPr="00CE50D3" w:rsidRDefault="00FF4BA1" w:rsidP="00FF4BA1">
      <w:pPr>
        <w:pStyle w:val="TtulodeTDC"/>
        <w:tabs>
          <w:tab w:val="left" w:pos="142"/>
        </w:tabs>
        <w:spacing w:line="360" w:lineRule="auto"/>
        <w:rPr>
          <w:rFonts w:ascii="Arial" w:eastAsiaTheme="minorHAnsi" w:hAnsi="Arial" w:cs="Arial"/>
          <w:color w:val="auto"/>
          <w:sz w:val="22"/>
          <w:szCs w:val="22"/>
          <w:lang w:val="es-ES" w:eastAsia="en-US"/>
        </w:rPr>
      </w:pPr>
      <w:r>
        <w:rPr>
          <w:rFonts w:ascii="Calibri" w:eastAsia="Times New Roman" w:hAnsi="Calibri" w:cs="Times New Roman"/>
          <w:noProof/>
          <w:color w:val="000000"/>
        </w:rPr>
        <w:drawing>
          <wp:anchor distT="0" distB="0" distL="114300" distR="114300" simplePos="0" relativeHeight="251670528" behindDoc="0" locked="0" layoutInCell="1" allowOverlap="1" wp14:anchorId="198D9136" wp14:editId="4B6FE2E6">
            <wp:simplePos x="0" y="0"/>
            <wp:positionH relativeFrom="column">
              <wp:posOffset>-142452</wp:posOffset>
            </wp:positionH>
            <wp:positionV relativeFrom="paragraph">
              <wp:posOffset>-818515</wp:posOffset>
            </wp:positionV>
            <wp:extent cx="2019300" cy="857250"/>
            <wp:effectExtent l="0" t="0" r="0" b="0"/>
            <wp:wrapNone/>
            <wp:docPr id="1024" name="Imagen 1024" descr="SECRETARIA-DE-EDUCACION"/>
            <wp:cNvGraphicFramePr/>
            <a:graphic xmlns:a="http://schemas.openxmlformats.org/drawingml/2006/main">
              <a:graphicData uri="http://schemas.openxmlformats.org/drawingml/2006/picture">
                <pic:pic xmlns:pic="http://schemas.openxmlformats.org/drawingml/2006/picture">
                  <pic:nvPicPr>
                    <pic:cNvPr id="10" name="9 Imagen" descr="SECRETARIA-DE-EDUCACION"/>
                    <pic:cNvPicPr/>
                  </pic:nvPicPr>
                  <pic:blipFill>
                    <a:blip r:embed="rId10" cstate="print"/>
                    <a:srcRect/>
                    <a:stretch>
                      <a:fillRect/>
                    </a:stretch>
                  </pic:blipFill>
                  <pic:spPr bwMode="auto">
                    <a:xfrm>
                      <a:off x="0" y="0"/>
                      <a:ext cx="2019300" cy="8572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59B5E36" w14:textId="6C8FC42B" w:rsidR="00443D9F" w:rsidRPr="00CE50D3" w:rsidRDefault="00443D9F">
      <w:pPr>
        <w:rPr>
          <w:rFonts w:ascii="Arial" w:hAnsi="Arial" w:cs="Arial"/>
        </w:rPr>
      </w:pPr>
    </w:p>
    <w:p w14:paraId="1960DF6F" w14:textId="670A3178" w:rsidR="00443D9F" w:rsidRPr="00DC13ED" w:rsidRDefault="00443D9F" w:rsidP="00DC13ED">
      <w:pPr>
        <w:jc w:val="center"/>
        <w:rPr>
          <w:rFonts w:ascii="Arial" w:hAnsi="Arial" w:cs="Arial"/>
          <w:b/>
          <w:sz w:val="28"/>
          <w:lang w:val="es-ES"/>
        </w:rPr>
      </w:pPr>
      <w:r w:rsidRPr="00DC13ED">
        <w:rPr>
          <w:rFonts w:ascii="Arial" w:hAnsi="Arial" w:cs="Arial"/>
          <w:b/>
          <w:sz w:val="28"/>
          <w:lang w:val="es-ES"/>
        </w:rPr>
        <w:t>ACTA DE IMPRESIÓN DE TESIS</w:t>
      </w:r>
    </w:p>
    <w:p w14:paraId="433E2F64" w14:textId="1C053964" w:rsidR="001806B7" w:rsidRDefault="001806B7">
      <w:pPr>
        <w:rPr>
          <w:rFonts w:ascii="Arial" w:hAnsi="Arial" w:cs="Arial"/>
          <w:lang w:val="es-ES"/>
        </w:rPr>
      </w:pPr>
    </w:p>
    <w:p w14:paraId="0F776B2D" w14:textId="77777777" w:rsidR="001806B7" w:rsidRDefault="001806B7">
      <w:pPr>
        <w:rPr>
          <w:rFonts w:ascii="Arial" w:hAnsi="Arial" w:cs="Arial"/>
          <w:lang w:val="es-ES"/>
        </w:rPr>
      </w:pPr>
      <w:r>
        <w:rPr>
          <w:rFonts w:ascii="Arial" w:hAnsi="Arial" w:cs="Arial"/>
          <w:lang w:val="es-ES"/>
        </w:rPr>
        <w:br w:type="page"/>
      </w:r>
    </w:p>
    <w:p w14:paraId="6F0D24FB" w14:textId="6650AACA" w:rsidR="009048BE" w:rsidRDefault="009048BE" w:rsidP="009048BE">
      <w:pPr>
        <w:jc w:val="center"/>
        <w:rPr>
          <w:rFonts w:ascii="Arial" w:hAnsi="Arial" w:cs="Arial"/>
          <w:b/>
          <w:sz w:val="28"/>
          <w:lang w:val="es-ES"/>
        </w:rPr>
      </w:pPr>
      <w:r>
        <w:rPr>
          <w:rFonts w:ascii="Arial" w:hAnsi="Arial" w:cs="Arial"/>
          <w:b/>
          <w:sz w:val="28"/>
          <w:lang w:val="es-ES"/>
        </w:rPr>
        <w:t>DEDICATORIA</w:t>
      </w:r>
    </w:p>
    <w:p w14:paraId="3FB50018" w14:textId="77777777" w:rsidR="009048BE" w:rsidRDefault="009048BE" w:rsidP="009048BE">
      <w:pPr>
        <w:jc w:val="center"/>
        <w:rPr>
          <w:rFonts w:ascii="Arial" w:hAnsi="Arial" w:cs="Arial"/>
          <w:b/>
          <w:sz w:val="28"/>
          <w:lang w:val="es-ES"/>
        </w:rPr>
      </w:pPr>
    </w:p>
    <w:p w14:paraId="1DD16419" w14:textId="77777777" w:rsidR="009048BE" w:rsidRPr="009048BE" w:rsidRDefault="009048BE" w:rsidP="009048BE">
      <w:pPr>
        <w:jc w:val="center"/>
        <w:rPr>
          <w:rFonts w:ascii="Arial" w:hAnsi="Arial" w:cs="Arial"/>
          <w:b/>
          <w:sz w:val="28"/>
          <w:lang w:val="es-ES"/>
        </w:rPr>
      </w:pPr>
    </w:p>
    <w:p w14:paraId="1E561A4E" w14:textId="77777777" w:rsidR="00D42D07" w:rsidRDefault="006A17D9" w:rsidP="001830C3">
      <w:pPr>
        <w:spacing w:line="360" w:lineRule="auto"/>
        <w:jc w:val="both"/>
        <w:rPr>
          <w:rFonts w:ascii="Arial" w:hAnsi="Arial" w:cs="Arial"/>
          <w:sz w:val="24"/>
          <w:lang w:val="es-ES"/>
        </w:rPr>
      </w:pPr>
      <w:r w:rsidRPr="00615AF6">
        <w:rPr>
          <w:rFonts w:ascii="Arial" w:hAnsi="Arial" w:cs="Arial"/>
          <w:sz w:val="24"/>
          <w:lang w:val="es-ES"/>
        </w:rPr>
        <w:t xml:space="preserve">En estos momentos, sólo me queda agradecer a quienes siempre </w:t>
      </w:r>
      <w:r w:rsidR="0046204E" w:rsidRPr="00615AF6">
        <w:rPr>
          <w:rFonts w:ascii="Arial" w:hAnsi="Arial" w:cs="Arial"/>
          <w:sz w:val="24"/>
          <w:lang w:val="es-ES"/>
        </w:rPr>
        <w:t xml:space="preserve">han estado conmigo entregándome </w:t>
      </w:r>
      <w:r w:rsidRPr="00615AF6">
        <w:rPr>
          <w:rFonts w:ascii="Arial" w:hAnsi="Arial" w:cs="Arial"/>
          <w:sz w:val="24"/>
          <w:lang w:val="es-ES"/>
        </w:rPr>
        <w:t>amor y cariño, demostrando su preocupación en los más mínimos</w:t>
      </w:r>
      <w:r w:rsidR="0046204E" w:rsidRPr="00615AF6">
        <w:rPr>
          <w:rFonts w:ascii="Arial" w:hAnsi="Arial" w:cs="Arial"/>
          <w:sz w:val="24"/>
          <w:lang w:val="es-ES"/>
        </w:rPr>
        <w:t xml:space="preserve"> detalles, alentándome a seguir </w:t>
      </w:r>
      <w:r w:rsidRPr="00615AF6">
        <w:rPr>
          <w:rFonts w:ascii="Arial" w:hAnsi="Arial" w:cs="Arial"/>
          <w:sz w:val="24"/>
          <w:lang w:val="es-ES"/>
        </w:rPr>
        <w:t>adelante y no desfallecer a pesar de los problem</w:t>
      </w:r>
      <w:r w:rsidR="0046204E" w:rsidRPr="00615AF6">
        <w:rPr>
          <w:rFonts w:ascii="Arial" w:hAnsi="Arial" w:cs="Arial"/>
          <w:sz w:val="24"/>
          <w:lang w:val="es-ES"/>
        </w:rPr>
        <w:t xml:space="preserve">as que en la vida se presenten. </w:t>
      </w:r>
      <w:r w:rsidRPr="00615AF6">
        <w:rPr>
          <w:rFonts w:ascii="Arial" w:hAnsi="Arial" w:cs="Arial"/>
          <w:sz w:val="24"/>
          <w:lang w:val="es-ES"/>
        </w:rPr>
        <w:t>Las personas más queridas por mí y a quienes siempre quiero ent</w:t>
      </w:r>
      <w:r w:rsidR="0046204E" w:rsidRPr="00615AF6">
        <w:rPr>
          <w:rFonts w:ascii="Arial" w:hAnsi="Arial" w:cs="Arial"/>
          <w:sz w:val="24"/>
          <w:lang w:val="es-ES"/>
        </w:rPr>
        <w:t xml:space="preserve">regar </w:t>
      </w:r>
      <w:r w:rsidR="00D42D07">
        <w:rPr>
          <w:rFonts w:ascii="Arial" w:hAnsi="Arial" w:cs="Arial"/>
          <w:sz w:val="24"/>
          <w:lang w:val="es-ES"/>
        </w:rPr>
        <w:t>lo mejor de mí.</w:t>
      </w:r>
    </w:p>
    <w:p w14:paraId="6F3E5C92" w14:textId="77777777" w:rsidR="00D42D07" w:rsidRDefault="00472362" w:rsidP="001830C3">
      <w:pPr>
        <w:spacing w:line="360" w:lineRule="auto"/>
        <w:jc w:val="both"/>
        <w:rPr>
          <w:rFonts w:ascii="Arial" w:hAnsi="Arial" w:cs="Arial"/>
          <w:sz w:val="24"/>
          <w:lang w:val="es-ES"/>
        </w:rPr>
      </w:pPr>
      <w:r w:rsidRPr="00615AF6">
        <w:rPr>
          <w:rFonts w:ascii="Arial" w:hAnsi="Arial" w:cs="Arial"/>
          <w:sz w:val="24"/>
          <w:lang w:val="es-ES"/>
        </w:rPr>
        <w:t xml:space="preserve">A </w:t>
      </w:r>
      <w:r w:rsidR="00612226" w:rsidRPr="00615AF6">
        <w:rPr>
          <w:rFonts w:ascii="Arial" w:hAnsi="Arial" w:cs="Arial"/>
          <w:sz w:val="24"/>
          <w:lang w:val="es-ES"/>
        </w:rPr>
        <w:t xml:space="preserve">mis padres, mi mamá </w:t>
      </w:r>
      <w:r w:rsidR="0046204E" w:rsidRPr="00615AF6">
        <w:rPr>
          <w:rFonts w:ascii="Arial" w:hAnsi="Arial" w:cs="Arial"/>
          <w:sz w:val="24"/>
          <w:lang w:val="es-ES"/>
        </w:rPr>
        <w:t>Rosario</w:t>
      </w:r>
      <w:r w:rsidR="006A17D9" w:rsidRPr="00615AF6">
        <w:rPr>
          <w:rFonts w:ascii="Arial" w:hAnsi="Arial" w:cs="Arial"/>
          <w:sz w:val="24"/>
          <w:lang w:val="es-ES"/>
        </w:rPr>
        <w:t xml:space="preserve"> y mi papá </w:t>
      </w:r>
      <w:r w:rsidR="0046204E" w:rsidRPr="00615AF6">
        <w:rPr>
          <w:rFonts w:ascii="Arial" w:hAnsi="Arial" w:cs="Arial"/>
          <w:sz w:val="24"/>
          <w:lang w:val="es-ES"/>
        </w:rPr>
        <w:t>Rogelio</w:t>
      </w:r>
      <w:r w:rsidR="006A17D9" w:rsidRPr="00615AF6">
        <w:rPr>
          <w:rFonts w:ascii="Arial" w:hAnsi="Arial" w:cs="Arial"/>
          <w:sz w:val="24"/>
          <w:lang w:val="es-ES"/>
        </w:rPr>
        <w:t>. Decirles que los amo y que no</w:t>
      </w:r>
      <w:r w:rsidR="0046204E" w:rsidRPr="00615AF6">
        <w:rPr>
          <w:rFonts w:ascii="Arial" w:hAnsi="Arial" w:cs="Arial"/>
          <w:sz w:val="24"/>
          <w:lang w:val="es-ES"/>
        </w:rPr>
        <w:t xml:space="preserve"> concibo vivir sin ustedes. Que </w:t>
      </w:r>
      <w:r w:rsidR="006A17D9" w:rsidRPr="00615AF6">
        <w:rPr>
          <w:rFonts w:ascii="Arial" w:hAnsi="Arial" w:cs="Arial"/>
          <w:sz w:val="24"/>
          <w:lang w:val="es-ES"/>
        </w:rPr>
        <w:t xml:space="preserve">todo lo que soy es fruto de su constante </w:t>
      </w:r>
      <w:r w:rsidR="0046204E" w:rsidRPr="00615AF6">
        <w:rPr>
          <w:rFonts w:ascii="Arial" w:hAnsi="Arial" w:cs="Arial"/>
          <w:sz w:val="24"/>
          <w:lang w:val="es-ES"/>
        </w:rPr>
        <w:t xml:space="preserve">apoyo </w:t>
      </w:r>
      <w:r w:rsidR="00D42D07">
        <w:rPr>
          <w:rFonts w:ascii="Arial" w:hAnsi="Arial" w:cs="Arial"/>
          <w:sz w:val="24"/>
          <w:lang w:val="es-ES"/>
        </w:rPr>
        <w:t>cariño y preocupación.</w:t>
      </w:r>
    </w:p>
    <w:p w14:paraId="538FC6A8" w14:textId="46724A9E" w:rsidR="006A17D9" w:rsidRPr="00615AF6" w:rsidRDefault="006A17D9" w:rsidP="001830C3">
      <w:pPr>
        <w:spacing w:line="360" w:lineRule="auto"/>
        <w:jc w:val="both"/>
        <w:rPr>
          <w:rFonts w:ascii="Arial" w:hAnsi="Arial" w:cs="Arial"/>
          <w:sz w:val="24"/>
          <w:lang w:val="es-ES"/>
        </w:rPr>
      </w:pPr>
      <w:r w:rsidRPr="00615AF6">
        <w:rPr>
          <w:rFonts w:ascii="Arial" w:hAnsi="Arial" w:cs="Arial"/>
          <w:sz w:val="24"/>
          <w:lang w:val="es-ES"/>
        </w:rPr>
        <w:t>“Ma</w:t>
      </w:r>
      <w:r w:rsidR="00472362" w:rsidRPr="00615AF6">
        <w:rPr>
          <w:rFonts w:ascii="Arial" w:hAnsi="Arial" w:cs="Arial"/>
          <w:sz w:val="24"/>
          <w:lang w:val="es-ES"/>
        </w:rPr>
        <w:t>ma</w:t>
      </w:r>
      <w:r w:rsidRPr="00615AF6">
        <w:rPr>
          <w:rFonts w:ascii="Arial" w:hAnsi="Arial" w:cs="Arial"/>
          <w:sz w:val="24"/>
          <w:lang w:val="es-ES"/>
        </w:rPr>
        <w:t xml:space="preserve"> quiero que sepas que me siento muy unida a ti. No ha</w:t>
      </w:r>
      <w:r w:rsidR="00472362" w:rsidRPr="00615AF6">
        <w:rPr>
          <w:rFonts w:ascii="Arial" w:hAnsi="Arial" w:cs="Arial"/>
          <w:sz w:val="24"/>
          <w:lang w:val="es-ES"/>
        </w:rPr>
        <w:t xml:space="preserve">y día en que tú no estés en mis </w:t>
      </w:r>
      <w:r w:rsidRPr="00615AF6">
        <w:rPr>
          <w:rFonts w:ascii="Arial" w:hAnsi="Arial" w:cs="Arial"/>
          <w:sz w:val="24"/>
          <w:lang w:val="es-ES"/>
        </w:rPr>
        <w:t xml:space="preserve">pensamientos, en mi corazón. No hay día en que no quiera </w:t>
      </w:r>
      <w:r w:rsidR="00472362" w:rsidRPr="00615AF6">
        <w:rPr>
          <w:rFonts w:ascii="Arial" w:hAnsi="Arial" w:cs="Arial"/>
          <w:sz w:val="24"/>
          <w:lang w:val="es-ES"/>
        </w:rPr>
        <w:t>agradecer</w:t>
      </w:r>
      <w:r w:rsidRPr="00615AF6">
        <w:rPr>
          <w:rFonts w:ascii="Arial" w:hAnsi="Arial" w:cs="Arial"/>
          <w:sz w:val="24"/>
          <w:lang w:val="es-ES"/>
        </w:rPr>
        <w:t xml:space="preserve"> cada momento, cada alegría, cada insta</w:t>
      </w:r>
      <w:r w:rsidR="00472362" w:rsidRPr="00615AF6">
        <w:rPr>
          <w:rFonts w:ascii="Arial" w:hAnsi="Arial" w:cs="Arial"/>
          <w:sz w:val="24"/>
          <w:lang w:val="es-ES"/>
        </w:rPr>
        <w:t>nte de vida que me permite estar junto a ti</w:t>
      </w:r>
      <w:r w:rsidRPr="00615AF6">
        <w:rPr>
          <w:rFonts w:ascii="Arial" w:hAnsi="Arial" w:cs="Arial"/>
          <w:sz w:val="24"/>
          <w:lang w:val="es-ES"/>
        </w:rPr>
        <w:t>.”</w:t>
      </w:r>
    </w:p>
    <w:p w14:paraId="2C0AA55C" w14:textId="49B598D4" w:rsidR="006A17D9" w:rsidRPr="00615AF6" w:rsidRDefault="006A17D9" w:rsidP="001830C3">
      <w:pPr>
        <w:spacing w:line="360" w:lineRule="auto"/>
        <w:jc w:val="both"/>
        <w:rPr>
          <w:rFonts w:ascii="Arial" w:hAnsi="Arial" w:cs="Arial"/>
          <w:sz w:val="24"/>
          <w:lang w:val="es-ES"/>
        </w:rPr>
      </w:pPr>
      <w:r w:rsidRPr="00615AF6">
        <w:rPr>
          <w:rFonts w:ascii="Arial" w:hAnsi="Arial" w:cs="Arial"/>
          <w:sz w:val="24"/>
          <w:lang w:val="es-ES"/>
        </w:rPr>
        <w:t xml:space="preserve">“Papá, </w:t>
      </w:r>
      <w:r w:rsidR="00472362" w:rsidRPr="00615AF6">
        <w:rPr>
          <w:rFonts w:ascii="Arial" w:hAnsi="Arial" w:cs="Arial"/>
          <w:sz w:val="24"/>
          <w:lang w:val="es-ES"/>
        </w:rPr>
        <w:t>gracias por apoyarme y alentar al comienzo de esta carrera</w:t>
      </w:r>
      <w:r w:rsidRPr="00615AF6">
        <w:rPr>
          <w:rFonts w:ascii="Arial" w:hAnsi="Arial" w:cs="Arial"/>
          <w:sz w:val="24"/>
          <w:lang w:val="es-ES"/>
        </w:rPr>
        <w:t>. Admiro tu fuerza, tu empuje, tus ganas de sali</w:t>
      </w:r>
      <w:r w:rsidR="00472362" w:rsidRPr="00615AF6">
        <w:rPr>
          <w:rFonts w:ascii="Arial" w:hAnsi="Arial" w:cs="Arial"/>
          <w:sz w:val="24"/>
          <w:lang w:val="es-ES"/>
        </w:rPr>
        <w:t>r adelante. Tu hija te quiere ante toda adversidad.</w:t>
      </w:r>
    </w:p>
    <w:p w14:paraId="0F98DB8E" w14:textId="2FE02DB4" w:rsidR="006A17D9" w:rsidRPr="00615AF6" w:rsidRDefault="00472362" w:rsidP="001830C3">
      <w:pPr>
        <w:spacing w:line="360" w:lineRule="auto"/>
        <w:jc w:val="both"/>
        <w:rPr>
          <w:rFonts w:ascii="Arial" w:hAnsi="Arial" w:cs="Arial"/>
          <w:sz w:val="24"/>
          <w:lang w:val="es-ES"/>
        </w:rPr>
      </w:pPr>
      <w:r w:rsidRPr="00615AF6">
        <w:rPr>
          <w:rFonts w:ascii="Arial" w:hAnsi="Arial" w:cs="Arial"/>
          <w:sz w:val="24"/>
          <w:lang w:val="es-ES"/>
        </w:rPr>
        <w:t>A mi hermano mayor</w:t>
      </w:r>
      <w:r w:rsidR="006A17D9" w:rsidRPr="00615AF6">
        <w:rPr>
          <w:rFonts w:ascii="Arial" w:hAnsi="Arial" w:cs="Arial"/>
          <w:sz w:val="24"/>
          <w:lang w:val="es-ES"/>
        </w:rPr>
        <w:t xml:space="preserve">, porque </w:t>
      </w:r>
      <w:r w:rsidR="00A22459" w:rsidRPr="00615AF6">
        <w:rPr>
          <w:rFonts w:ascii="Arial" w:hAnsi="Arial" w:cs="Arial"/>
          <w:sz w:val="24"/>
          <w:lang w:val="es-ES"/>
        </w:rPr>
        <w:t>tú</w:t>
      </w:r>
      <w:r w:rsidRPr="00615AF6">
        <w:rPr>
          <w:rFonts w:ascii="Arial" w:hAnsi="Arial" w:cs="Arial"/>
          <w:sz w:val="24"/>
          <w:lang w:val="es-ES"/>
        </w:rPr>
        <w:t xml:space="preserve"> me has apoyado en algunas cosas que aún no </w:t>
      </w:r>
      <w:r w:rsidR="00A51155" w:rsidRPr="00615AF6">
        <w:rPr>
          <w:rFonts w:ascii="Arial" w:hAnsi="Arial" w:cs="Arial"/>
          <w:sz w:val="24"/>
          <w:lang w:val="es-ES"/>
        </w:rPr>
        <w:t>sabía</w:t>
      </w:r>
      <w:r w:rsidR="006A17D9" w:rsidRPr="00615AF6">
        <w:rPr>
          <w:rFonts w:ascii="Arial" w:hAnsi="Arial" w:cs="Arial"/>
          <w:sz w:val="24"/>
          <w:lang w:val="es-ES"/>
        </w:rPr>
        <w:t>, eres mi hermanito querido. “</w:t>
      </w:r>
      <w:r w:rsidR="00A51155" w:rsidRPr="00615AF6">
        <w:rPr>
          <w:rFonts w:ascii="Arial" w:hAnsi="Arial" w:cs="Arial"/>
          <w:sz w:val="24"/>
          <w:lang w:val="es-ES"/>
        </w:rPr>
        <w:t xml:space="preserve">Martin, te quiero mucho y  </w:t>
      </w:r>
      <w:r w:rsidR="006A17D9" w:rsidRPr="00615AF6">
        <w:rPr>
          <w:rFonts w:ascii="Arial" w:hAnsi="Arial" w:cs="Arial"/>
          <w:sz w:val="24"/>
          <w:lang w:val="es-ES"/>
        </w:rPr>
        <w:t>espero que tu vida (y estoy cien por ciento segura), te dé muchos días</w:t>
      </w:r>
      <w:r w:rsidR="00A51155" w:rsidRPr="00615AF6">
        <w:rPr>
          <w:rFonts w:ascii="Arial" w:hAnsi="Arial" w:cs="Arial"/>
          <w:sz w:val="24"/>
          <w:lang w:val="es-ES"/>
        </w:rPr>
        <w:t xml:space="preserve"> de alegrías, de satisfacciones </w:t>
      </w:r>
      <w:r w:rsidR="006A17D9" w:rsidRPr="00615AF6">
        <w:rPr>
          <w:rFonts w:ascii="Arial" w:hAnsi="Arial" w:cs="Arial"/>
          <w:sz w:val="24"/>
          <w:lang w:val="es-ES"/>
        </w:rPr>
        <w:t xml:space="preserve">y de amor. Muchas veces uno no va al mismo ritmo que la vida, </w:t>
      </w:r>
      <w:r w:rsidR="00A51155" w:rsidRPr="00615AF6">
        <w:rPr>
          <w:rFonts w:ascii="Arial" w:hAnsi="Arial" w:cs="Arial"/>
          <w:sz w:val="24"/>
          <w:lang w:val="es-ES"/>
        </w:rPr>
        <w:t xml:space="preserve">ésta tiene un andar más pausado </w:t>
      </w:r>
      <w:r w:rsidR="006A17D9" w:rsidRPr="00615AF6">
        <w:rPr>
          <w:rFonts w:ascii="Arial" w:hAnsi="Arial" w:cs="Arial"/>
          <w:sz w:val="24"/>
          <w:lang w:val="es-ES"/>
        </w:rPr>
        <w:t>(qué sabio, ¿no?), así que trata de no desesperar, todo tiene su</w:t>
      </w:r>
      <w:r w:rsidR="00360384" w:rsidRPr="00615AF6">
        <w:rPr>
          <w:rFonts w:ascii="Arial" w:hAnsi="Arial" w:cs="Arial"/>
          <w:sz w:val="24"/>
          <w:lang w:val="es-ES"/>
        </w:rPr>
        <w:t xml:space="preserve"> tiempo y a las personas buenas </w:t>
      </w:r>
      <w:r w:rsidR="006A17D9" w:rsidRPr="00615AF6">
        <w:rPr>
          <w:rFonts w:ascii="Arial" w:hAnsi="Arial" w:cs="Arial"/>
          <w:sz w:val="24"/>
          <w:lang w:val="es-ES"/>
        </w:rPr>
        <w:t>como tú, no dudes que la vida le tiene deparado lo mejor, sólo tr</w:t>
      </w:r>
      <w:r w:rsidR="00360384" w:rsidRPr="00615AF6">
        <w:rPr>
          <w:rFonts w:ascii="Arial" w:hAnsi="Arial" w:cs="Arial"/>
          <w:sz w:val="24"/>
          <w:lang w:val="es-ES"/>
        </w:rPr>
        <w:t xml:space="preserve">ata de abrir tus ojos a todo lo </w:t>
      </w:r>
      <w:r w:rsidR="006A17D9" w:rsidRPr="00615AF6">
        <w:rPr>
          <w:rFonts w:ascii="Arial" w:hAnsi="Arial" w:cs="Arial"/>
          <w:sz w:val="24"/>
          <w:lang w:val="es-ES"/>
        </w:rPr>
        <w:t>bueno que te rodea.”</w:t>
      </w:r>
    </w:p>
    <w:p w14:paraId="00CF28CE" w14:textId="34C7573E" w:rsidR="006A17D9" w:rsidRPr="00615AF6" w:rsidRDefault="006A17D9" w:rsidP="001830C3">
      <w:pPr>
        <w:spacing w:line="360" w:lineRule="auto"/>
        <w:jc w:val="both"/>
        <w:rPr>
          <w:rFonts w:ascii="Arial" w:hAnsi="Arial" w:cs="Arial"/>
          <w:sz w:val="24"/>
          <w:lang w:val="es-ES"/>
        </w:rPr>
      </w:pPr>
      <w:r w:rsidRPr="00615AF6">
        <w:rPr>
          <w:rFonts w:ascii="Arial" w:hAnsi="Arial" w:cs="Arial"/>
          <w:sz w:val="24"/>
          <w:lang w:val="es-ES"/>
        </w:rPr>
        <w:t>A mis</w:t>
      </w:r>
      <w:r w:rsidR="00360384" w:rsidRPr="00615AF6">
        <w:rPr>
          <w:rFonts w:ascii="Arial" w:hAnsi="Arial" w:cs="Arial"/>
          <w:sz w:val="24"/>
          <w:lang w:val="es-ES"/>
        </w:rPr>
        <w:t xml:space="preserve"> Hermanitos pequeños Joel y Consuelito</w:t>
      </w:r>
      <w:r w:rsidRPr="00615AF6">
        <w:rPr>
          <w:rFonts w:ascii="Arial" w:hAnsi="Arial" w:cs="Arial"/>
          <w:sz w:val="24"/>
          <w:lang w:val="es-ES"/>
        </w:rPr>
        <w:t xml:space="preserve">. Que sería de mí sin </w:t>
      </w:r>
      <w:r w:rsidR="00360384" w:rsidRPr="00615AF6">
        <w:rPr>
          <w:rFonts w:ascii="Arial" w:hAnsi="Arial" w:cs="Arial"/>
          <w:sz w:val="24"/>
          <w:lang w:val="es-ES"/>
        </w:rPr>
        <w:t>ellos</w:t>
      </w:r>
      <w:r w:rsidRPr="00615AF6">
        <w:rPr>
          <w:rFonts w:ascii="Arial" w:hAnsi="Arial" w:cs="Arial"/>
          <w:sz w:val="24"/>
          <w:lang w:val="es-ES"/>
        </w:rPr>
        <w:t xml:space="preserve">. </w:t>
      </w:r>
      <w:r w:rsidR="00360384" w:rsidRPr="00615AF6">
        <w:rPr>
          <w:rFonts w:ascii="Arial" w:hAnsi="Arial" w:cs="Arial"/>
          <w:sz w:val="24"/>
          <w:lang w:val="es-ES"/>
        </w:rPr>
        <w:t>Con ellos no faltaban las risas en momentos cuando solo quería llorar en esos momentos difíciles ellos estaban a mi lado</w:t>
      </w:r>
    </w:p>
    <w:p w14:paraId="6875EFCD" w14:textId="1EE1531C" w:rsidR="006A17D9" w:rsidRPr="00615AF6" w:rsidRDefault="00360384" w:rsidP="001830C3">
      <w:pPr>
        <w:spacing w:line="360" w:lineRule="auto"/>
        <w:jc w:val="both"/>
        <w:rPr>
          <w:rFonts w:ascii="Arial" w:hAnsi="Arial" w:cs="Arial"/>
          <w:sz w:val="24"/>
          <w:lang w:val="es-ES"/>
        </w:rPr>
      </w:pPr>
      <w:r w:rsidRPr="00615AF6">
        <w:rPr>
          <w:rFonts w:ascii="Arial" w:hAnsi="Arial" w:cs="Arial"/>
          <w:sz w:val="24"/>
          <w:lang w:val="es-ES"/>
        </w:rPr>
        <w:t>Sobre todo le doy gracias a Dios que me ha dado la oportunidad de tener a mi abuelita Martita y disfrutar de este logro en mi vida.</w:t>
      </w:r>
    </w:p>
    <w:p w14:paraId="4532B85D" w14:textId="501B6051" w:rsidR="006A17D9" w:rsidRPr="00615AF6" w:rsidRDefault="006A17D9" w:rsidP="001830C3">
      <w:pPr>
        <w:spacing w:line="360" w:lineRule="auto"/>
        <w:jc w:val="both"/>
        <w:rPr>
          <w:rFonts w:ascii="Arial" w:hAnsi="Arial" w:cs="Arial"/>
          <w:sz w:val="24"/>
          <w:lang w:val="es-ES"/>
        </w:rPr>
      </w:pPr>
      <w:r w:rsidRPr="00615AF6">
        <w:rPr>
          <w:rFonts w:ascii="Arial" w:hAnsi="Arial" w:cs="Arial"/>
          <w:sz w:val="24"/>
          <w:lang w:val="es-ES"/>
        </w:rPr>
        <w:t>Y a todas esas personas que en algún momento est</w:t>
      </w:r>
      <w:r w:rsidR="00360384" w:rsidRPr="00615AF6">
        <w:rPr>
          <w:rFonts w:ascii="Arial" w:hAnsi="Arial" w:cs="Arial"/>
          <w:sz w:val="24"/>
          <w:lang w:val="es-ES"/>
        </w:rPr>
        <w:t xml:space="preserve">uvieron conmigo, orientándome y </w:t>
      </w:r>
      <w:r w:rsidRPr="00615AF6">
        <w:rPr>
          <w:rFonts w:ascii="Arial" w:hAnsi="Arial" w:cs="Arial"/>
          <w:sz w:val="24"/>
          <w:lang w:val="es-ES"/>
        </w:rPr>
        <w:t>guiándome. Personas que la vida pone en el camino, person</w:t>
      </w:r>
      <w:r w:rsidR="00360384" w:rsidRPr="00615AF6">
        <w:rPr>
          <w:rFonts w:ascii="Arial" w:hAnsi="Arial" w:cs="Arial"/>
          <w:sz w:val="24"/>
          <w:lang w:val="es-ES"/>
        </w:rPr>
        <w:t xml:space="preserve">as que Dios manda a estar junto </w:t>
      </w:r>
      <w:r w:rsidRPr="00615AF6">
        <w:rPr>
          <w:rFonts w:ascii="Arial" w:hAnsi="Arial" w:cs="Arial"/>
          <w:sz w:val="24"/>
          <w:lang w:val="es-ES"/>
        </w:rPr>
        <w:t>a nosotros. A todos ellos: gracias. Gracias Dios por no deja</w:t>
      </w:r>
      <w:r w:rsidR="00360384" w:rsidRPr="00615AF6">
        <w:rPr>
          <w:rFonts w:ascii="Arial" w:hAnsi="Arial" w:cs="Arial"/>
          <w:sz w:val="24"/>
          <w:lang w:val="es-ES"/>
        </w:rPr>
        <w:t xml:space="preserve">rme sola, por hacerme sentir el </w:t>
      </w:r>
      <w:r w:rsidRPr="00615AF6">
        <w:rPr>
          <w:rFonts w:ascii="Arial" w:hAnsi="Arial" w:cs="Arial"/>
          <w:sz w:val="24"/>
          <w:lang w:val="es-ES"/>
        </w:rPr>
        <w:t>Amor de todos.</w:t>
      </w:r>
    </w:p>
    <w:p w14:paraId="17C5A2F2" w14:textId="6350F44C" w:rsidR="00443D9F" w:rsidRPr="00615AF6" w:rsidRDefault="00360384" w:rsidP="001830C3">
      <w:pPr>
        <w:spacing w:line="360" w:lineRule="auto"/>
        <w:jc w:val="both"/>
        <w:rPr>
          <w:rFonts w:ascii="Arial" w:hAnsi="Arial" w:cs="Arial"/>
          <w:sz w:val="24"/>
          <w:lang w:val="es-ES"/>
        </w:rPr>
      </w:pPr>
      <w:r w:rsidRPr="00615AF6">
        <w:rPr>
          <w:rFonts w:ascii="Arial" w:hAnsi="Arial" w:cs="Arial"/>
          <w:sz w:val="24"/>
          <w:lang w:val="es-ES"/>
        </w:rPr>
        <w:t>Salma</w:t>
      </w:r>
      <w:r w:rsidR="006A17D9" w:rsidRPr="00615AF6">
        <w:rPr>
          <w:rFonts w:ascii="Arial" w:hAnsi="Arial" w:cs="Arial"/>
          <w:sz w:val="24"/>
          <w:lang w:val="es-ES"/>
        </w:rPr>
        <w:t>.</w:t>
      </w:r>
    </w:p>
    <w:p w14:paraId="1408CD0C" w14:textId="77777777" w:rsidR="00443D9F" w:rsidRDefault="00443D9F">
      <w:pPr>
        <w:rPr>
          <w:rFonts w:ascii="Arial" w:hAnsi="Arial" w:cs="Arial"/>
          <w:lang w:val="es-ES"/>
        </w:rPr>
      </w:pPr>
    </w:p>
    <w:p w14:paraId="30AF0281" w14:textId="77777777" w:rsidR="00443D9F" w:rsidRDefault="00443D9F">
      <w:pPr>
        <w:rPr>
          <w:rFonts w:ascii="Arial" w:hAnsi="Arial" w:cs="Arial"/>
          <w:lang w:val="es-ES"/>
        </w:rPr>
      </w:pPr>
    </w:p>
    <w:p w14:paraId="44FFCABB" w14:textId="77777777" w:rsidR="00443D9F" w:rsidRDefault="00443D9F">
      <w:pPr>
        <w:rPr>
          <w:rFonts w:ascii="Arial" w:hAnsi="Arial" w:cs="Arial"/>
          <w:lang w:val="es-ES"/>
        </w:rPr>
      </w:pPr>
    </w:p>
    <w:p w14:paraId="241146CB" w14:textId="77777777" w:rsidR="00443D9F" w:rsidRDefault="00443D9F">
      <w:pPr>
        <w:rPr>
          <w:rFonts w:ascii="Arial" w:hAnsi="Arial" w:cs="Arial"/>
          <w:lang w:val="es-ES"/>
        </w:rPr>
      </w:pPr>
    </w:p>
    <w:p w14:paraId="45D5B1F0" w14:textId="77777777" w:rsidR="00443D9F" w:rsidRDefault="00443D9F">
      <w:pPr>
        <w:rPr>
          <w:rFonts w:ascii="Arial" w:hAnsi="Arial" w:cs="Arial"/>
          <w:lang w:val="es-ES"/>
        </w:rPr>
      </w:pPr>
    </w:p>
    <w:p w14:paraId="32181603" w14:textId="77777777" w:rsidR="00443D9F" w:rsidRDefault="00443D9F">
      <w:pPr>
        <w:rPr>
          <w:rFonts w:ascii="Arial" w:hAnsi="Arial" w:cs="Arial"/>
          <w:lang w:val="es-ES"/>
        </w:rPr>
      </w:pPr>
    </w:p>
    <w:p w14:paraId="6111320D" w14:textId="77777777" w:rsidR="00443D9F" w:rsidRDefault="00443D9F">
      <w:pPr>
        <w:rPr>
          <w:rFonts w:ascii="Arial" w:hAnsi="Arial" w:cs="Arial"/>
          <w:lang w:val="es-ES"/>
        </w:rPr>
      </w:pPr>
    </w:p>
    <w:p w14:paraId="6BBA0911" w14:textId="77777777" w:rsidR="00443D9F" w:rsidRDefault="00443D9F">
      <w:pPr>
        <w:rPr>
          <w:rFonts w:ascii="Arial" w:hAnsi="Arial" w:cs="Arial"/>
          <w:lang w:val="es-ES"/>
        </w:rPr>
      </w:pPr>
    </w:p>
    <w:p w14:paraId="5AFAC40A" w14:textId="77777777" w:rsidR="00443D9F" w:rsidRDefault="00443D9F">
      <w:pPr>
        <w:rPr>
          <w:rFonts w:ascii="Arial" w:hAnsi="Arial" w:cs="Arial"/>
          <w:lang w:val="es-ES"/>
        </w:rPr>
      </w:pPr>
    </w:p>
    <w:p w14:paraId="613F9F01" w14:textId="77777777" w:rsidR="00443D9F" w:rsidRDefault="00443D9F">
      <w:pPr>
        <w:rPr>
          <w:rFonts w:ascii="Arial" w:hAnsi="Arial" w:cs="Arial"/>
          <w:lang w:val="es-ES"/>
        </w:rPr>
      </w:pPr>
    </w:p>
    <w:p w14:paraId="60C3CE5D" w14:textId="77777777" w:rsidR="00443D9F" w:rsidRDefault="00443D9F">
      <w:pPr>
        <w:rPr>
          <w:rFonts w:ascii="Arial" w:hAnsi="Arial" w:cs="Arial"/>
          <w:lang w:val="es-ES"/>
        </w:rPr>
      </w:pPr>
    </w:p>
    <w:p w14:paraId="52D0C04B" w14:textId="77777777" w:rsidR="00443D9F" w:rsidRDefault="00443D9F">
      <w:pPr>
        <w:rPr>
          <w:rFonts w:ascii="Arial" w:hAnsi="Arial" w:cs="Arial"/>
          <w:lang w:val="es-ES"/>
        </w:rPr>
      </w:pPr>
    </w:p>
    <w:p w14:paraId="2D6DD66A" w14:textId="77777777" w:rsidR="00443D9F" w:rsidRDefault="00443D9F">
      <w:pPr>
        <w:rPr>
          <w:rFonts w:ascii="Arial" w:hAnsi="Arial" w:cs="Arial"/>
          <w:lang w:val="es-ES"/>
        </w:rPr>
      </w:pPr>
    </w:p>
    <w:p w14:paraId="69C759D3" w14:textId="77777777" w:rsidR="00443D9F" w:rsidRDefault="00443D9F">
      <w:pPr>
        <w:rPr>
          <w:rFonts w:ascii="Arial" w:hAnsi="Arial" w:cs="Arial"/>
          <w:lang w:val="es-ES"/>
        </w:rPr>
      </w:pPr>
    </w:p>
    <w:p w14:paraId="1FCDF222" w14:textId="77777777" w:rsidR="00443D9F" w:rsidRDefault="00443D9F">
      <w:pPr>
        <w:rPr>
          <w:rFonts w:ascii="Arial" w:hAnsi="Arial" w:cs="Arial"/>
          <w:lang w:val="es-ES"/>
        </w:rPr>
      </w:pPr>
    </w:p>
    <w:p w14:paraId="67620FAC" w14:textId="77777777" w:rsidR="00443D9F" w:rsidRDefault="00443D9F">
      <w:pPr>
        <w:rPr>
          <w:rFonts w:ascii="Arial" w:hAnsi="Arial" w:cs="Arial"/>
          <w:lang w:val="es-ES"/>
        </w:rPr>
      </w:pPr>
    </w:p>
    <w:p w14:paraId="38003185" w14:textId="77777777" w:rsidR="00443D9F" w:rsidRDefault="00443D9F">
      <w:pPr>
        <w:rPr>
          <w:rFonts w:ascii="Arial" w:hAnsi="Arial" w:cs="Arial"/>
          <w:lang w:val="es-ES"/>
        </w:rPr>
      </w:pPr>
    </w:p>
    <w:sdt>
      <w:sdtPr>
        <w:rPr>
          <w:rFonts w:asciiTheme="minorHAnsi" w:eastAsiaTheme="minorHAnsi" w:hAnsiTheme="minorHAnsi" w:cstheme="minorBidi"/>
          <w:color w:val="auto"/>
          <w:sz w:val="22"/>
          <w:szCs w:val="22"/>
          <w:lang w:val="es-ES" w:eastAsia="en-US"/>
        </w:rPr>
        <w:id w:val="1977105622"/>
        <w:docPartObj>
          <w:docPartGallery w:val="Table of Contents"/>
          <w:docPartUnique/>
        </w:docPartObj>
      </w:sdtPr>
      <w:sdtEndPr>
        <w:rPr>
          <w:b/>
          <w:bCs/>
        </w:rPr>
      </w:sdtEndPr>
      <w:sdtContent>
        <w:p w14:paraId="3D3AB718" w14:textId="44DEAADF" w:rsidR="00CE50D3" w:rsidRPr="002B0A7C" w:rsidRDefault="000D4EAF">
          <w:pPr>
            <w:pStyle w:val="TtulodeTDC"/>
            <w:rPr>
              <w:rFonts w:ascii="Arial" w:hAnsi="Arial" w:cs="Arial"/>
              <w:color w:val="000000" w:themeColor="text1"/>
              <w:sz w:val="36"/>
              <w:lang w:val="es-ES"/>
            </w:rPr>
          </w:pPr>
          <w:r w:rsidRPr="002B0A7C">
            <w:rPr>
              <w:rFonts w:ascii="Arial" w:hAnsi="Arial" w:cs="Arial"/>
              <w:color w:val="000000" w:themeColor="text1"/>
              <w:sz w:val="36"/>
              <w:lang w:val="es-ES"/>
            </w:rPr>
            <w:t>Índice</w:t>
          </w:r>
          <w:bookmarkStart w:id="0" w:name="_GoBack"/>
          <w:bookmarkEnd w:id="0"/>
        </w:p>
        <w:p w14:paraId="493C1B59" w14:textId="77777777" w:rsidR="000D4EAF" w:rsidRPr="000D4EAF" w:rsidRDefault="000D4EAF" w:rsidP="000D4EAF">
          <w:pPr>
            <w:rPr>
              <w:lang w:val="es-ES" w:eastAsia="es-MX"/>
            </w:rPr>
          </w:pPr>
        </w:p>
        <w:p w14:paraId="781A1CB0" w14:textId="77777777" w:rsidR="00C93887" w:rsidRDefault="00CE50D3">
          <w:pPr>
            <w:pStyle w:val="TDC1"/>
            <w:rPr>
              <w:rFonts w:asciiTheme="minorHAnsi" w:eastAsiaTheme="minorEastAsia" w:hAnsiTheme="minorHAnsi" w:cstheme="minorBidi"/>
              <w:noProof/>
              <w:sz w:val="22"/>
              <w:lang w:eastAsia="es-MX"/>
            </w:rPr>
          </w:pPr>
          <w:r>
            <w:fldChar w:fldCharType="begin"/>
          </w:r>
          <w:r>
            <w:instrText xml:space="preserve"> TOC \o "1-3" \h \z \u </w:instrText>
          </w:r>
          <w:r>
            <w:fldChar w:fldCharType="separate"/>
          </w:r>
          <w:hyperlink w:anchor="_Toc72704798" w:history="1">
            <w:r w:rsidR="00C93887" w:rsidRPr="00170B51">
              <w:rPr>
                <w:rStyle w:val="Hipervnculo"/>
                <w:b/>
                <w:noProof/>
              </w:rPr>
              <w:t>INTRODUCCIÓN</w:t>
            </w:r>
            <w:r w:rsidR="00C93887">
              <w:rPr>
                <w:noProof/>
                <w:webHidden/>
              </w:rPr>
              <w:tab/>
            </w:r>
            <w:r w:rsidR="00C93887">
              <w:rPr>
                <w:noProof/>
                <w:webHidden/>
              </w:rPr>
              <w:fldChar w:fldCharType="begin"/>
            </w:r>
            <w:r w:rsidR="00C93887">
              <w:rPr>
                <w:noProof/>
                <w:webHidden/>
              </w:rPr>
              <w:instrText xml:space="preserve"> PAGEREF _Toc72704798 \h </w:instrText>
            </w:r>
            <w:r w:rsidR="00C93887">
              <w:rPr>
                <w:noProof/>
                <w:webHidden/>
              </w:rPr>
            </w:r>
            <w:r w:rsidR="00C93887">
              <w:rPr>
                <w:noProof/>
                <w:webHidden/>
              </w:rPr>
              <w:fldChar w:fldCharType="separate"/>
            </w:r>
            <w:r w:rsidR="00C93887">
              <w:rPr>
                <w:noProof/>
                <w:webHidden/>
              </w:rPr>
              <w:t>6</w:t>
            </w:r>
            <w:r w:rsidR="00C93887">
              <w:rPr>
                <w:noProof/>
                <w:webHidden/>
              </w:rPr>
              <w:fldChar w:fldCharType="end"/>
            </w:r>
          </w:hyperlink>
        </w:p>
        <w:p w14:paraId="1CCB71EB" w14:textId="77777777" w:rsidR="00C93887" w:rsidRDefault="00C93887">
          <w:pPr>
            <w:pStyle w:val="TDC1"/>
            <w:rPr>
              <w:rFonts w:asciiTheme="minorHAnsi" w:eastAsiaTheme="minorEastAsia" w:hAnsiTheme="minorHAnsi" w:cstheme="minorBidi"/>
              <w:noProof/>
              <w:sz w:val="22"/>
              <w:lang w:eastAsia="es-MX"/>
            </w:rPr>
          </w:pPr>
          <w:hyperlink w:anchor="_Toc72704799" w:history="1">
            <w:r w:rsidRPr="00170B51">
              <w:rPr>
                <w:rStyle w:val="Hipervnculo"/>
                <w:b/>
                <w:noProof/>
              </w:rPr>
              <w:t>CAPITULO 1</w:t>
            </w:r>
            <w:r>
              <w:rPr>
                <w:noProof/>
                <w:webHidden/>
              </w:rPr>
              <w:tab/>
            </w:r>
            <w:r>
              <w:rPr>
                <w:noProof/>
                <w:webHidden/>
              </w:rPr>
              <w:fldChar w:fldCharType="begin"/>
            </w:r>
            <w:r>
              <w:rPr>
                <w:noProof/>
                <w:webHidden/>
              </w:rPr>
              <w:instrText xml:space="preserve"> PAGEREF _Toc72704799 \h </w:instrText>
            </w:r>
            <w:r>
              <w:rPr>
                <w:noProof/>
                <w:webHidden/>
              </w:rPr>
            </w:r>
            <w:r>
              <w:rPr>
                <w:noProof/>
                <w:webHidden/>
              </w:rPr>
              <w:fldChar w:fldCharType="separate"/>
            </w:r>
            <w:r>
              <w:rPr>
                <w:noProof/>
                <w:webHidden/>
              </w:rPr>
              <w:t>8</w:t>
            </w:r>
            <w:r>
              <w:rPr>
                <w:noProof/>
                <w:webHidden/>
              </w:rPr>
              <w:fldChar w:fldCharType="end"/>
            </w:r>
          </w:hyperlink>
        </w:p>
        <w:p w14:paraId="43DE0017" w14:textId="77777777" w:rsidR="00C93887" w:rsidRDefault="00C93887">
          <w:pPr>
            <w:pStyle w:val="TDC1"/>
            <w:rPr>
              <w:rFonts w:asciiTheme="minorHAnsi" w:eastAsiaTheme="minorEastAsia" w:hAnsiTheme="minorHAnsi" w:cstheme="minorBidi"/>
              <w:noProof/>
              <w:sz w:val="22"/>
              <w:lang w:eastAsia="es-MX"/>
            </w:rPr>
          </w:pPr>
          <w:hyperlink w:anchor="_Toc72704800" w:history="1">
            <w:r w:rsidRPr="00170B51">
              <w:rPr>
                <w:rStyle w:val="Hipervnculo"/>
                <w:b/>
                <w:noProof/>
              </w:rPr>
              <w:t>NATURALEZA DEL PROBLEMA</w:t>
            </w:r>
            <w:r>
              <w:rPr>
                <w:noProof/>
                <w:webHidden/>
              </w:rPr>
              <w:tab/>
            </w:r>
            <w:r>
              <w:rPr>
                <w:noProof/>
                <w:webHidden/>
              </w:rPr>
              <w:fldChar w:fldCharType="begin"/>
            </w:r>
            <w:r>
              <w:rPr>
                <w:noProof/>
                <w:webHidden/>
              </w:rPr>
              <w:instrText xml:space="preserve"> PAGEREF _Toc72704800 \h </w:instrText>
            </w:r>
            <w:r>
              <w:rPr>
                <w:noProof/>
                <w:webHidden/>
              </w:rPr>
            </w:r>
            <w:r>
              <w:rPr>
                <w:noProof/>
                <w:webHidden/>
              </w:rPr>
              <w:fldChar w:fldCharType="separate"/>
            </w:r>
            <w:r>
              <w:rPr>
                <w:noProof/>
                <w:webHidden/>
              </w:rPr>
              <w:t>8</w:t>
            </w:r>
            <w:r>
              <w:rPr>
                <w:noProof/>
                <w:webHidden/>
              </w:rPr>
              <w:fldChar w:fldCharType="end"/>
            </w:r>
          </w:hyperlink>
        </w:p>
        <w:p w14:paraId="36B64347" w14:textId="77777777" w:rsidR="00C93887" w:rsidRDefault="00C93887">
          <w:pPr>
            <w:pStyle w:val="TDC1"/>
            <w:rPr>
              <w:rFonts w:asciiTheme="minorHAnsi" w:eastAsiaTheme="minorEastAsia" w:hAnsiTheme="minorHAnsi" w:cstheme="minorBidi"/>
              <w:noProof/>
              <w:sz w:val="22"/>
              <w:lang w:eastAsia="es-MX"/>
            </w:rPr>
          </w:pPr>
          <w:hyperlink w:anchor="_Toc72704801" w:history="1">
            <w:r w:rsidRPr="00170B51">
              <w:rPr>
                <w:rStyle w:val="Hipervnculo"/>
                <w:b/>
                <w:noProof/>
              </w:rPr>
              <w:t>1.1 PLANTAMIENTO DEL PROBLEMA</w:t>
            </w:r>
            <w:r>
              <w:rPr>
                <w:noProof/>
                <w:webHidden/>
              </w:rPr>
              <w:tab/>
            </w:r>
            <w:r>
              <w:rPr>
                <w:noProof/>
                <w:webHidden/>
              </w:rPr>
              <w:fldChar w:fldCharType="begin"/>
            </w:r>
            <w:r>
              <w:rPr>
                <w:noProof/>
                <w:webHidden/>
              </w:rPr>
              <w:instrText xml:space="preserve"> PAGEREF _Toc72704801 \h </w:instrText>
            </w:r>
            <w:r>
              <w:rPr>
                <w:noProof/>
                <w:webHidden/>
              </w:rPr>
            </w:r>
            <w:r>
              <w:rPr>
                <w:noProof/>
                <w:webHidden/>
              </w:rPr>
              <w:fldChar w:fldCharType="separate"/>
            </w:r>
            <w:r>
              <w:rPr>
                <w:noProof/>
                <w:webHidden/>
              </w:rPr>
              <w:t>8</w:t>
            </w:r>
            <w:r>
              <w:rPr>
                <w:noProof/>
                <w:webHidden/>
              </w:rPr>
              <w:fldChar w:fldCharType="end"/>
            </w:r>
          </w:hyperlink>
        </w:p>
        <w:p w14:paraId="093FDB3B" w14:textId="77777777" w:rsidR="00C93887" w:rsidRDefault="00C93887">
          <w:pPr>
            <w:pStyle w:val="TDC1"/>
            <w:rPr>
              <w:rFonts w:asciiTheme="minorHAnsi" w:eastAsiaTheme="minorEastAsia" w:hAnsiTheme="minorHAnsi" w:cstheme="minorBidi"/>
              <w:noProof/>
              <w:sz w:val="22"/>
              <w:lang w:eastAsia="es-MX"/>
            </w:rPr>
          </w:pPr>
          <w:hyperlink w:anchor="_Toc72704802" w:history="1">
            <w:r w:rsidRPr="00170B51">
              <w:rPr>
                <w:rStyle w:val="Hipervnculo"/>
                <w:b/>
                <w:noProof/>
              </w:rPr>
              <w:t>1.3 Objetivo general</w:t>
            </w:r>
            <w:r>
              <w:rPr>
                <w:noProof/>
                <w:webHidden/>
              </w:rPr>
              <w:tab/>
            </w:r>
            <w:r>
              <w:rPr>
                <w:noProof/>
                <w:webHidden/>
              </w:rPr>
              <w:fldChar w:fldCharType="begin"/>
            </w:r>
            <w:r>
              <w:rPr>
                <w:noProof/>
                <w:webHidden/>
              </w:rPr>
              <w:instrText xml:space="preserve"> PAGEREF _Toc72704802 \h </w:instrText>
            </w:r>
            <w:r>
              <w:rPr>
                <w:noProof/>
                <w:webHidden/>
              </w:rPr>
            </w:r>
            <w:r>
              <w:rPr>
                <w:noProof/>
                <w:webHidden/>
              </w:rPr>
              <w:fldChar w:fldCharType="separate"/>
            </w:r>
            <w:r>
              <w:rPr>
                <w:noProof/>
                <w:webHidden/>
              </w:rPr>
              <w:t>18</w:t>
            </w:r>
            <w:r>
              <w:rPr>
                <w:noProof/>
                <w:webHidden/>
              </w:rPr>
              <w:fldChar w:fldCharType="end"/>
            </w:r>
          </w:hyperlink>
        </w:p>
        <w:p w14:paraId="71CA1124" w14:textId="77777777" w:rsidR="00C93887" w:rsidRDefault="00C93887">
          <w:pPr>
            <w:pStyle w:val="TDC1"/>
            <w:rPr>
              <w:rFonts w:asciiTheme="minorHAnsi" w:eastAsiaTheme="minorEastAsia" w:hAnsiTheme="minorHAnsi" w:cstheme="minorBidi"/>
              <w:noProof/>
              <w:sz w:val="22"/>
              <w:lang w:eastAsia="es-MX"/>
            </w:rPr>
          </w:pPr>
          <w:hyperlink w:anchor="_Toc72704803" w:history="1">
            <w:r w:rsidRPr="00170B51">
              <w:rPr>
                <w:rStyle w:val="Hipervnculo"/>
                <w:b/>
                <w:noProof/>
              </w:rPr>
              <w:t>1.5 Justificación</w:t>
            </w:r>
            <w:r>
              <w:rPr>
                <w:noProof/>
                <w:webHidden/>
              </w:rPr>
              <w:tab/>
            </w:r>
            <w:r>
              <w:rPr>
                <w:noProof/>
                <w:webHidden/>
              </w:rPr>
              <w:fldChar w:fldCharType="begin"/>
            </w:r>
            <w:r>
              <w:rPr>
                <w:noProof/>
                <w:webHidden/>
              </w:rPr>
              <w:instrText xml:space="preserve"> PAGEREF _Toc72704803 \h </w:instrText>
            </w:r>
            <w:r>
              <w:rPr>
                <w:noProof/>
                <w:webHidden/>
              </w:rPr>
            </w:r>
            <w:r>
              <w:rPr>
                <w:noProof/>
                <w:webHidden/>
              </w:rPr>
              <w:fldChar w:fldCharType="separate"/>
            </w:r>
            <w:r>
              <w:rPr>
                <w:noProof/>
                <w:webHidden/>
              </w:rPr>
              <w:t>19</w:t>
            </w:r>
            <w:r>
              <w:rPr>
                <w:noProof/>
                <w:webHidden/>
              </w:rPr>
              <w:fldChar w:fldCharType="end"/>
            </w:r>
          </w:hyperlink>
        </w:p>
        <w:p w14:paraId="70008072" w14:textId="77777777" w:rsidR="00C93887" w:rsidRDefault="00C93887">
          <w:pPr>
            <w:pStyle w:val="TDC1"/>
            <w:rPr>
              <w:rFonts w:asciiTheme="minorHAnsi" w:eastAsiaTheme="minorEastAsia" w:hAnsiTheme="minorHAnsi" w:cstheme="minorBidi"/>
              <w:noProof/>
              <w:sz w:val="22"/>
              <w:lang w:eastAsia="es-MX"/>
            </w:rPr>
          </w:pPr>
          <w:hyperlink w:anchor="_Toc72704804" w:history="1">
            <w:r w:rsidRPr="00170B51">
              <w:rPr>
                <w:rStyle w:val="Hipervnculo"/>
                <w:b/>
                <w:noProof/>
              </w:rPr>
              <w:t>CAPITULO 2</w:t>
            </w:r>
            <w:r>
              <w:rPr>
                <w:noProof/>
                <w:webHidden/>
              </w:rPr>
              <w:tab/>
            </w:r>
            <w:r>
              <w:rPr>
                <w:noProof/>
                <w:webHidden/>
              </w:rPr>
              <w:fldChar w:fldCharType="begin"/>
            </w:r>
            <w:r>
              <w:rPr>
                <w:noProof/>
                <w:webHidden/>
              </w:rPr>
              <w:instrText xml:space="preserve"> PAGEREF _Toc72704804 \h </w:instrText>
            </w:r>
            <w:r>
              <w:rPr>
                <w:noProof/>
                <w:webHidden/>
              </w:rPr>
            </w:r>
            <w:r>
              <w:rPr>
                <w:noProof/>
                <w:webHidden/>
              </w:rPr>
              <w:fldChar w:fldCharType="separate"/>
            </w:r>
            <w:r>
              <w:rPr>
                <w:noProof/>
                <w:webHidden/>
              </w:rPr>
              <w:t>29</w:t>
            </w:r>
            <w:r>
              <w:rPr>
                <w:noProof/>
                <w:webHidden/>
              </w:rPr>
              <w:fldChar w:fldCharType="end"/>
            </w:r>
          </w:hyperlink>
        </w:p>
        <w:p w14:paraId="5E4C84AE" w14:textId="77777777" w:rsidR="00C93887" w:rsidRDefault="00C93887">
          <w:pPr>
            <w:pStyle w:val="TDC1"/>
            <w:rPr>
              <w:rFonts w:asciiTheme="minorHAnsi" w:eastAsiaTheme="minorEastAsia" w:hAnsiTheme="minorHAnsi" w:cstheme="minorBidi"/>
              <w:noProof/>
              <w:sz w:val="22"/>
              <w:lang w:eastAsia="es-MX"/>
            </w:rPr>
          </w:pPr>
          <w:hyperlink w:anchor="_Toc72704805" w:history="1">
            <w:r w:rsidRPr="00170B51">
              <w:rPr>
                <w:rStyle w:val="Hipervnculo"/>
                <w:b/>
                <w:noProof/>
              </w:rPr>
              <w:t>2.1 Antecedentes de la investigación</w:t>
            </w:r>
            <w:r>
              <w:rPr>
                <w:noProof/>
                <w:webHidden/>
              </w:rPr>
              <w:tab/>
            </w:r>
            <w:r>
              <w:rPr>
                <w:noProof/>
                <w:webHidden/>
              </w:rPr>
              <w:fldChar w:fldCharType="begin"/>
            </w:r>
            <w:r>
              <w:rPr>
                <w:noProof/>
                <w:webHidden/>
              </w:rPr>
              <w:instrText xml:space="preserve"> PAGEREF _Toc72704805 \h </w:instrText>
            </w:r>
            <w:r>
              <w:rPr>
                <w:noProof/>
                <w:webHidden/>
              </w:rPr>
            </w:r>
            <w:r>
              <w:rPr>
                <w:noProof/>
                <w:webHidden/>
              </w:rPr>
              <w:fldChar w:fldCharType="separate"/>
            </w:r>
            <w:r>
              <w:rPr>
                <w:noProof/>
                <w:webHidden/>
              </w:rPr>
              <w:t>29</w:t>
            </w:r>
            <w:r>
              <w:rPr>
                <w:noProof/>
                <w:webHidden/>
              </w:rPr>
              <w:fldChar w:fldCharType="end"/>
            </w:r>
          </w:hyperlink>
        </w:p>
        <w:p w14:paraId="388AFD60" w14:textId="77777777" w:rsidR="00C93887" w:rsidRDefault="00C93887">
          <w:pPr>
            <w:pStyle w:val="TDC1"/>
            <w:rPr>
              <w:rFonts w:asciiTheme="minorHAnsi" w:eastAsiaTheme="minorEastAsia" w:hAnsiTheme="minorHAnsi" w:cstheme="minorBidi"/>
              <w:noProof/>
              <w:sz w:val="22"/>
              <w:lang w:eastAsia="es-MX"/>
            </w:rPr>
          </w:pPr>
          <w:hyperlink w:anchor="_Toc72704806" w:history="1">
            <w:r w:rsidRPr="00170B51">
              <w:rPr>
                <w:rStyle w:val="Hipervnculo"/>
                <w:b/>
                <w:noProof/>
              </w:rPr>
              <w:t>2.2 MARCO TEÓRICO</w:t>
            </w:r>
            <w:r>
              <w:rPr>
                <w:noProof/>
                <w:webHidden/>
              </w:rPr>
              <w:tab/>
            </w:r>
            <w:r>
              <w:rPr>
                <w:noProof/>
                <w:webHidden/>
              </w:rPr>
              <w:fldChar w:fldCharType="begin"/>
            </w:r>
            <w:r>
              <w:rPr>
                <w:noProof/>
                <w:webHidden/>
              </w:rPr>
              <w:instrText xml:space="preserve"> PAGEREF _Toc72704806 \h </w:instrText>
            </w:r>
            <w:r>
              <w:rPr>
                <w:noProof/>
                <w:webHidden/>
              </w:rPr>
            </w:r>
            <w:r>
              <w:rPr>
                <w:noProof/>
                <w:webHidden/>
              </w:rPr>
              <w:fldChar w:fldCharType="separate"/>
            </w:r>
            <w:r>
              <w:rPr>
                <w:noProof/>
                <w:webHidden/>
              </w:rPr>
              <w:t>42</w:t>
            </w:r>
            <w:r>
              <w:rPr>
                <w:noProof/>
                <w:webHidden/>
              </w:rPr>
              <w:fldChar w:fldCharType="end"/>
            </w:r>
          </w:hyperlink>
        </w:p>
        <w:p w14:paraId="47271082" w14:textId="77777777" w:rsidR="00C93887" w:rsidRDefault="00C93887">
          <w:pPr>
            <w:pStyle w:val="TDC1"/>
            <w:rPr>
              <w:rFonts w:asciiTheme="minorHAnsi" w:eastAsiaTheme="minorEastAsia" w:hAnsiTheme="minorHAnsi" w:cstheme="minorBidi"/>
              <w:noProof/>
              <w:sz w:val="22"/>
              <w:lang w:eastAsia="es-MX"/>
            </w:rPr>
          </w:pPr>
          <w:hyperlink w:anchor="_Toc72704807" w:history="1">
            <w:r w:rsidRPr="00170B51">
              <w:rPr>
                <w:rStyle w:val="Hipervnculo"/>
                <w:b/>
                <w:noProof/>
              </w:rPr>
              <w:t>Bibliografía</w:t>
            </w:r>
            <w:r>
              <w:rPr>
                <w:noProof/>
                <w:webHidden/>
              </w:rPr>
              <w:tab/>
            </w:r>
            <w:r>
              <w:rPr>
                <w:noProof/>
                <w:webHidden/>
              </w:rPr>
              <w:fldChar w:fldCharType="begin"/>
            </w:r>
            <w:r>
              <w:rPr>
                <w:noProof/>
                <w:webHidden/>
              </w:rPr>
              <w:instrText xml:space="preserve"> PAGEREF _Toc72704807 \h </w:instrText>
            </w:r>
            <w:r>
              <w:rPr>
                <w:noProof/>
                <w:webHidden/>
              </w:rPr>
            </w:r>
            <w:r>
              <w:rPr>
                <w:noProof/>
                <w:webHidden/>
              </w:rPr>
              <w:fldChar w:fldCharType="separate"/>
            </w:r>
            <w:r>
              <w:rPr>
                <w:noProof/>
                <w:webHidden/>
              </w:rPr>
              <w:t>47</w:t>
            </w:r>
            <w:r>
              <w:rPr>
                <w:noProof/>
                <w:webHidden/>
              </w:rPr>
              <w:fldChar w:fldCharType="end"/>
            </w:r>
          </w:hyperlink>
        </w:p>
        <w:p w14:paraId="108EE95D" w14:textId="67DFA98A" w:rsidR="00CE50D3" w:rsidRDefault="00CE50D3">
          <w:r>
            <w:rPr>
              <w:b/>
              <w:bCs/>
              <w:lang w:val="es-ES"/>
            </w:rPr>
            <w:fldChar w:fldCharType="end"/>
          </w:r>
        </w:p>
      </w:sdtContent>
    </w:sdt>
    <w:p w14:paraId="37D1F574" w14:textId="77777777" w:rsidR="003C3C2E" w:rsidRPr="00B0452B" w:rsidRDefault="003C3C2E" w:rsidP="003C3C2E">
      <w:pPr>
        <w:spacing w:line="360" w:lineRule="auto"/>
        <w:rPr>
          <w:sz w:val="24"/>
        </w:rPr>
      </w:pPr>
    </w:p>
    <w:p w14:paraId="0CC23ACF" w14:textId="77777777" w:rsidR="003C3C2E" w:rsidRDefault="003C3C2E" w:rsidP="003C3C2E">
      <w:pPr>
        <w:spacing w:line="360" w:lineRule="auto"/>
      </w:pPr>
    </w:p>
    <w:p w14:paraId="1256DE9C" w14:textId="77777777" w:rsidR="003C3C2E" w:rsidRDefault="003C3C2E" w:rsidP="003C3C2E">
      <w:pPr>
        <w:spacing w:line="360" w:lineRule="auto"/>
        <w:sectPr w:rsidR="003C3C2E" w:rsidSect="008A4F07">
          <w:footerReference w:type="default" r:id="rId13"/>
          <w:pgSz w:w="12240" w:h="15840"/>
          <w:pgMar w:top="1418" w:right="1418" w:bottom="1418" w:left="2268" w:header="709" w:footer="709" w:gutter="0"/>
          <w:pgNumType w:start="1"/>
          <w:cols w:space="708"/>
          <w:docGrid w:linePitch="360"/>
        </w:sectPr>
      </w:pPr>
    </w:p>
    <w:p w14:paraId="29A6BE1F" w14:textId="4AF92A3F" w:rsidR="003C3C2E" w:rsidRPr="000D4EAF" w:rsidRDefault="000D4EAF" w:rsidP="003C3C2E">
      <w:pPr>
        <w:pStyle w:val="Ttulo1"/>
        <w:spacing w:line="360" w:lineRule="auto"/>
        <w:jc w:val="center"/>
        <w:rPr>
          <w:rFonts w:ascii="Arial" w:hAnsi="Arial" w:cs="Arial"/>
          <w:b/>
          <w:color w:val="auto"/>
          <w:szCs w:val="28"/>
        </w:rPr>
      </w:pPr>
      <w:bookmarkStart w:id="1" w:name="_Toc72704798"/>
      <w:r w:rsidRPr="000D4EAF">
        <w:rPr>
          <w:rFonts w:ascii="Arial" w:hAnsi="Arial" w:cs="Arial"/>
          <w:b/>
          <w:color w:val="auto"/>
          <w:szCs w:val="28"/>
        </w:rPr>
        <w:t>INTRODUCCIÓN</w:t>
      </w:r>
      <w:bookmarkEnd w:id="1"/>
    </w:p>
    <w:p w14:paraId="7D765510" w14:textId="77777777" w:rsidR="004519AB" w:rsidRDefault="004519AB" w:rsidP="003C3C2E">
      <w:pPr>
        <w:spacing w:line="360" w:lineRule="auto"/>
        <w:jc w:val="both"/>
        <w:rPr>
          <w:rFonts w:ascii="Arial" w:hAnsi="Arial" w:cs="Arial"/>
        </w:rPr>
      </w:pPr>
    </w:p>
    <w:p w14:paraId="3FAA3987" w14:textId="77777777" w:rsidR="004519AB" w:rsidRDefault="004519AB" w:rsidP="003C3C2E">
      <w:pPr>
        <w:spacing w:line="360" w:lineRule="auto"/>
        <w:jc w:val="both"/>
        <w:rPr>
          <w:rFonts w:ascii="Arial" w:hAnsi="Arial" w:cs="Arial"/>
        </w:rPr>
      </w:pPr>
    </w:p>
    <w:p w14:paraId="4FE629AA" w14:textId="77777777" w:rsidR="00632013" w:rsidRDefault="003C3C2E" w:rsidP="003C3C2E">
      <w:pPr>
        <w:spacing w:line="360" w:lineRule="auto"/>
        <w:jc w:val="both"/>
        <w:rPr>
          <w:rFonts w:ascii="Arial" w:hAnsi="Arial" w:cs="Arial"/>
          <w:sz w:val="24"/>
        </w:rPr>
      </w:pPr>
      <w:r w:rsidRPr="00242006">
        <w:rPr>
          <w:rFonts w:ascii="Arial" w:hAnsi="Arial" w:cs="Arial"/>
          <w:sz w:val="24"/>
        </w:rPr>
        <w:t>El presente documento consiste en presentar de manera concisa los diversos obstáculos por los que atraviesa la educación infantil en el municipio de Yajalón, Chiapas, con el fin de exponer estos elementos, generar conciencia y su vez proponer algunas alternativas</w:t>
      </w:r>
      <w:r w:rsidR="00D42D07">
        <w:rPr>
          <w:rFonts w:ascii="Arial" w:hAnsi="Arial" w:cs="Arial"/>
          <w:sz w:val="24"/>
        </w:rPr>
        <w:t xml:space="preserve"> de mejora para esta situación. </w:t>
      </w:r>
      <w:r w:rsidRPr="00242006">
        <w:rPr>
          <w:rFonts w:ascii="Arial" w:hAnsi="Arial" w:cs="Arial"/>
          <w:sz w:val="24"/>
        </w:rPr>
        <w:t xml:space="preserve">La importancia de este estudio radica en la identificación de los problemas principales que afectan la educación de un pueblo sumergido en la pobreza, y que, recientemente se ha visto afectado por los efectos de </w:t>
      </w:r>
      <w:r w:rsidR="00D42D07">
        <w:rPr>
          <w:rFonts w:ascii="Arial" w:hAnsi="Arial" w:cs="Arial"/>
          <w:sz w:val="24"/>
        </w:rPr>
        <w:t>la pandemia surgida en el 2020.</w:t>
      </w:r>
    </w:p>
    <w:p w14:paraId="68098F7E" w14:textId="77777777" w:rsidR="00632013" w:rsidRDefault="00632013" w:rsidP="003C3C2E">
      <w:pPr>
        <w:spacing w:line="360" w:lineRule="auto"/>
        <w:jc w:val="both"/>
        <w:rPr>
          <w:rFonts w:ascii="Arial" w:hAnsi="Arial" w:cs="Arial"/>
          <w:sz w:val="24"/>
        </w:rPr>
      </w:pPr>
    </w:p>
    <w:p w14:paraId="51D2C371" w14:textId="77777777" w:rsidR="00632013" w:rsidRDefault="00632013" w:rsidP="003C3C2E">
      <w:pPr>
        <w:spacing w:line="360" w:lineRule="auto"/>
        <w:jc w:val="both"/>
        <w:rPr>
          <w:rFonts w:ascii="Arial" w:hAnsi="Arial" w:cs="Arial"/>
          <w:sz w:val="24"/>
        </w:rPr>
      </w:pPr>
    </w:p>
    <w:p w14:paraId="37C38CC0" w14:textId="77777777" w:rsidR="00632013" w:rsidRDefault="003C3C2E" w:rsidP="003C3C2E">
      <w:pPr>
        <w:spacing w:line="360" w:lineRule="auto"/>
        <w:jc w:val="both"/>
        <w:rPr>
          <w:rFonts w:ascii="Arial" w:hAnsi="Arial" w:cs="Arial"/>
          <w:sz w:val="24"/>
        </w:rPr>
      </w:pPr>
      <w:r w:rsidRPr="00242006">
        <w:rPr>
          <w:rFonts w:ascii="Arial" w:hAnsi="Arial" w:cs="Arial"/>
          <w:sz w:val="24"/>
        </w:rPr>
        <w:t>Para esto se tomará como muestra a una pequeña escuela primaria llamada “Clemente S. Trujillo”, en específico, a los alumnos del sexto grado, grupo “B”, con el que se pretende realizar un análisis profundo de dicho grupo y determinar cuáles son sus mayores retos al accede</w:t>
      </w:r>
      <w:r w:rsidR="00D42D07">
        <w:rPr>
          <w:rFonts w:ascii="Arial" w:hAnsi="Arial" w:cs="Arial"/>
          <w:sz w:val="24"/>
        </w:rPr>
        <w:t>r a una buena educación.</w:t>
      </w:r>
    </w:p>
    <w:p w14:paraId="3E5FE874" w14:textId="77777777" w:rsidR="00632013" w:rsidRDefault="00632013" w:rsidP="003C3C2E">
      <w:pPr>
        <w:spacing w:line="360" w:lineRule="auto"/>
        <w:jc w:val="both"/>
        <w:rPr>
          <w:rFonts w:ascii="Arial" w:hAnsi="Arial" w:cs="Arial"/>
          <w:sz w:val="24"/>
        </w:rPr>
      </w:pPr>
    </w:p>
    <w:p w14:paraId="00659059" w14:textId="77777777" w:rsidR="00632013" w:rsidRDefault="00632013" w:rsidP="003C3C2E">
      <w:pPr>
        <w:spacing w:line="360" w:lineRule="auto"/>
        <w:jc w:val="both"/>
        <w:rPr>
          <w:rFonts w:ascii="Arial" w:hAnsi="Arial" w:cs="Arial"/>
          <w:sz w:val="24"/>
        </w:rPr>
      </w:pPr>
    </w:p>
    <w:p w14:paraId="0AA0BBEA" w14:textId="77777777" w:rsidR="00632013" w:rsidRDefault="003C3C2E" w:rsidP="003C3C2E">
      <w:pPr>
        <w:spacing w:line="360" w:lineRule="auto"/>
        <w:jc w:val="both"/>
        <w:rPr>
          <w:rFonts w:ascii="Arial" w:hAnsi="Arial" w:cs="Arial"/>
          <w:sz w:val="24"/>
        </w:rPr>
      </w:pPr>
      <w:r w:rsidRPr="00242006">
        <w:rPr>
          <w:rFonts w:ascii="Arial" w:hAnsi="Arial" w:cs="Arial"/>
          <w:sz w:val="24"/>
        </w:rPr>
        <w:t>Por otro lado, se pretende generar estrategias efectivas que puedan ser aplicadas en el grupo de alumnos antes mencionado, y así combatir el deficiente estado en el que se encentra la educación de estos niños y dejar un precedente que pueda ser usado en toda la escuela y por qué no, hacer que con el apoyo conjunto entre padres de familia, alumnos, docentes, autoridades y la sociedad en general logren llevar estas estrategias a otras escue</w:t>
      </w:r>
      <w:r w:rsidR="00D42D07">
        <w:rPr>
          <w:rFonts w:ascii="Arial" w:hAnsi="Arial" w:cs="Arial"/>
          <w:sz w:val="24"/>
        </w:rPr>
        <w:t>las en un futuro no muy lejano.</w:t>
      </w:r>
    </w:p>
    <w:p w14:paraId="1801C2AC" w14:textId="77777777" w:rsidR="00632013" w:rsidRDefault="00632013" w:rsidP="003C3C2E">
      <w:pPr>
        <w:spacing w:line="360" w:lineRule="auto"/>
        <w:jc w:val="both"/>
        <w:rPr>
          <w:rFonts w:ascii="Arial" w:hAnsi="Arial" w:cs="Arial"/>
          <w:sz w:val="24"/>
        </w:rPr>
      </w:pPr>
    </w:p>
    <w:p w14:paraId="169602F3" w14:textId="77777777" w:rsidR="00632013" w:rsidRDefault="00632013" w:rsidP="003C3C2E">
      <w:pPr>
        <w:spacing w:line="360" w:lineRule="auto"/>
        <w:jc w:val="both"/>
        <w:rPr>
          <w:rFonts w:ascii="Arial" w:hAnsi="Arial" w:cs="Arial"/>
          <w:sz w:val="24"/>
        </w:rPr>
      </w:pPr>
    </w:p>
    <w:p w14:paraId="33FC7EA0" w14:textId="5355A758" w:rsidR="003C3C2E" w:rsidRPr="00242006" w:rsidRDefault="003C3C2E" w:rsidP="003C3C2E">
      <w:pPr>
        <w:spacing w:line="360" w:lineRule="auto"/>
        <w:jc w:val="both"/>
        <w:rPr>
          <w:rFonts w:ascii="Arial" w:hAnsi="Arial" w:cs="Arial"/>
          <w:sz w:val="24"/>
        </w:rPr>
      </w:pPr>
      <w:r w:rsidRPr="00242006">
        <w:rPr>
          <w:rFonts w:ascii="Arial" w:hAnsi="Arial" w:cs="Arial"/>
          <w:sz w:val="24"/>
        </w:rPr>
        <w:t>Para esta investigación, se contará con el apoyo del personal docente de dicha institución, literatura relacionada al tema que aquí se presenta, recurrir al uso de la tecnología, equipo de cómputo y material de oficina.</w:t>
      </w:r>
    </w:p>
    <w:p w14:paraId="7892880E" w14:textId="77777777" w:rsidR="003C3C2E" w:rsidRDefault="003C3C2E" w:rsidP="003C3C2E">
      <w:pPr>
        <w:spacing w:line="360" w:lineRule="auto"/>
        <w:rPr>
          <w:rFonts w:ascii="Arial" w:hAnsi="Arial" w:cs="Arial"/>
        </w:rPr>
      </w:pPr>
    </w:p>
    <w:p w14:paraId="287A6950" w14:textId="77777777" w:rsidR="003C3C2E" w:rsidRDefault="003C3C2E" w:rsidP="003C3C2E">
      <w:pPr>
        <w:spacing w:line="360" w:lineRule="auto"/>
        <w:rPr>
          <w:rFonts w:ascii="Arial" w:hAnsi="Arial" w:cs="Arial"/>
        </w:rPr>
        <w:sectPr w:rsidR="003C3C2E" w:rsidSect="00917192">
          <w:pgSz w:w="12240" w:h="15840"/>
          <w:pgMar w:top="1417" w:right="1701" w:bottom="1417" w:left="1701" w:header="708" w:footer="708" w:gutter="0"/>
          <w:cols w:space="708"/>
          <w:docGrid w:linePitch="360"/>
        </w:sectPr>
      </w:pPr>
    </w:p>
    <w:p w14:paraId="1979C29F" w14:textId="77777777" w:rsidR="00C910A6" w:rsidRDefault="001806B7" w:rsidP="00155276">
      <w:pPr>
        <w:pStyle w:val="Ttulo1"/>
        <w:spacing w:line="360" w:lineRule="auto"/>
        <w:jc w:val="center"/>
        <w:rPr>
          <w:rFonts w:ascii="Arial" w:hAnsi="Arial" w:cs="Arial"/>
          <w:b/>
          <w:color w:val="auto"/>
          <w:szCs w:val="28"/>
        </w:rPr>
      </w:pPr>
      <w:bookmarkStart w:id="2" w:name="_Toc62416303"/>
      <w:bookmarkStart w:id="3" w:name="_Toc72704799"/>
      <w:r w:rsidRPr="00C910A6">
        <w:rPr>
          <w:rFonts w:ascii="Arial" w:hAnsi="Arial" w:cs="Arial"/>
          <w:b/>
          <w:color w:val="auto"/>
          <w:szCs w:val="28"/>
        </w:rPr>
        <w:t>CAPITULO 1</w:t>
      </w:r>
      <w:bookmarkEnd w:id="3"/>
    </w:p>
    <w:p w14:paraId="0746922E" w14:textId="77777777" w:rsidR="00C910A6" w:rsidRDefault="00C910A6" w:rsidP="00155276">
      <w:pPr>
        <w:pStyle w:val="Ttulo1"/>
        <w:spacing w:line="360" w:lineRule="auto"/>
        <w:jc w:val="center"/>
        <w:rPr>
          <w:rFonts w:ascii="Arial" w:hAnsi="Arial" w:cs="Arial"/>
          <w:b/>
          <w:color w:val="auto"/>
          <w:szCs w:val="28"/>
        </w:rPr>
      </w:pPr>
    </w:p>
    <w:p w14:paraId="353DC433" w14:textId="77777777" w:rsidR="00213013" w:rsidRDefault="00C910A6" w:rsidP="00155276">
      <w:pPr>
        <w:pStyle w:val="Ttulo1"/>
        <w:spacing w:line="360" w:lineRule="auto"/>
        <w:jc w:val="center"/>
        <w:rPr>
          <w:rFonts w:ascii="Arial" w:hAnsi="Arial" w:cs="Arial"/>
          <w:b/>
          <w:color w:val="auto"/>
          <w:szCs w:val="28"/>
        </w:rPr>
      </w:pPr>
      <w:bookmarkStart w:id="4" w:name="_Toc72704800"/>
      <w:r>
        <w:rPr>
          <w:rFonts w:ascii="Arial" w:hAnsi="Arial" w:cs="Arial"/>
          <w:b/>
          <w:color w:val="auto"/>
          <w:szCs w:val="28"/>
        </w:rPr>
        <w:t>NATURALEZA DEL PROBLEMA</w:t>
      </w:r>
      <w:bookmarkEnd w:id="4"/>
    </w:p>
    <w:p w14:paraId="1DC1855A" w14:textId="77777777" w:rsidR="00213013" w:rsidRDefault="00213013" w:rsidP="00155276">
      <w:pPr>
        <w:pStyle w:val="Ttulo1"/>
        <w:spacing w:line="360" w:lineRule="auto"/>
        <w:jc w:val="center"/>
        <w:rPr>
          <w:rFonts w:ascii="Arial" w:hAnsi="Arial" w:cs="Arial"/>
          <w:b/>
          <w:color w:val="auto"/>
          <w:szCs w:val="28"/>
        </w:rPr>
      </w:pPr>
    </w:p>
    <w:p w14:paraId="50468FC5" w14:textId="3AE6B6B9" w:rsidR="00C910A6" w:rsidRDefault="00213013" w:rsidP="00155276">
      <w:pPr>
        <w:pStyle w:val="Ttulo1"/>
        <w:spacing w:line="360" w:lineRule="auto"/>
        <w:jc w:val="center"/>
        <w:rPr>
          <w:rFonts w:ascii="Arial" w:hAnsi="Arial" w:cs="Arial"/>
          <w:b/>
          <w:color w:val="auto"/>
          <w:sz w:val="28"/>
          <w:szCs w:val="28"/>
        </w:rPr>
      </w:pPr>
      <w:bookmarkStart w:id="5" w:name="_Toc72704801"/>
      <w:r w:rsidRPr="00535F32">
        <w:rPr>
          <w:rFonts w:ascii="Arial" w:hAnsi="Arial" w:cs="Arial"/>
          <w:b/>
          <w:color w:val="auto"/>
          <w:sz w:val="28"/>
          <w:szCs w:val="28"/>
        </w:rPr>
        <w:t>1.1 PLANTAMIENTO DEL PROBLEMA</w:t>
      </w:r>
      <w:bookmarkEnd w:id="5"/>
    </w:p>
    <w:bookmarkEnd w:id="2"/>
    <w:p w14:paraId="14B8FEB5" w14:textId="77777777" w:rsidR="00632013" w:rsidRDefault="00632013" w:rsidP="005C56F3">
      <w:pPr>
        <w:spacing w:line="360" w:lineRule="auto"/>
        <w:jc w:val="both"/>
        <w:rPr>
          <w:rFonts w:ascii="Arial" w:hAnsi="Arial" w:cs="Arial"/>
          <w:sz w:val="24"/>
        </w:rPr>
      </w:pPr>
    </w:p>
    <w:p w14:paraId="18102ED0" w14:textId="77777777" w:rsidR="00632013" w:rsidRDefault="00632013" w:rsidP="005C56F3">
      <w:pPr>
        <w:spacing w:line="360" w:lineRule="auto"/>
        <w:jc w:val="both"/>
        <w:rPr>
          <w:rFonts w:ascii="Arial" w:hAnsi="Arial" w:cs="Arial"/>
          <w:sz w:val="24"/>
        </w:rPr>
      </w:pPr>
    </w:p>
    <w:p w14:paraId="6C4B5A13" w14:textId="77777777" w:rsidR="003840C5" w:rsidRDefault="003C3C2E" w:rsidP="005C56F3">
      <w:pPr>
        <w:spacing w:line="360" w:lineRule="auto"/>
        <w:jc w:val="both"/>
        <w:rPr>
          <w:rFonts w:ascii="Arial" w:hAnsi="Arial" w:cs="Arial"/>
          <w:sz w:val="24"/>
        </w:rPr>
      </w:pPr>
      <w:r w:rsidRPr="00242006">
        <w:rPr>
          <w:rFonts w:ascii="Arial" w:hAnsi="Arial" w:cs="Arial"/>
          <w:sz w:val="24"/>
        </w:rPr>
        <w:t>Esta investigación, presenta una perspectiva de análisis epistemológico, para la comprensión, del cómo los alumnos del sexto grado, grupo “B”, han tenido dificultades para llevar una buena educación por cuestiones económicas, además del serio problema mundial que ha generado la aparición del virus denominado SARS-CoV-2, mejor conocido como COVID-19 o CORONAVIRUS, el pasado 2020 y que en este año 2021 aún sigue causando pánico entre la población del</w:t>
      </w:r>
      <w:r w:rsidR="00D42D07">
        <w:rPr>
          <w:rFonts w:ascii="Arial" w:hAnsi="Arial" w:cs="Arial"/>
          <w:sz w:val="24"/>
        </w:rPr>
        <w:t xml:space="preserve"> municipio de </w:t>
      </w:r>
      <w:proofErr w:type="spellStart"/>
      <w:r w:rsidR="00D42D07">
        <w:rPr>
          <w:rFonts w:ascii="Arial" w:hAnsi="Arial" w:cs="Arial"/>
          <w:sz w:val="24"/>
        </w:rPr>
        <w:t>Yajalón</w:t>
      </w:r>
      <w:proofErr w:type="spellEnd"/>
      <w:r w:rsidR="00D42D07">
        <w:rPr>
          <w:rFonts w:ascii="Arial" w:hAnsi="Arial" w:cs="Arial"/>
          <w:sz w:val="24"/>
        </w:rPr>
        <w:t>, Chiapas.</w:t>
      </w:r>
    </w:p>
    <w:p w14:paraId="151DC52B" w14:textId="77777777" w:rsidR="003840C5" w:rsidRDefault="003840C5" w:rsidP="005C56F3">
      <w:pPr>
        <w:spacing w:line="360" w:lineRule="auto"/>
        <w:jc w:val="both"/>
        <w:rPr>
          <w:rFonts w:ascii="Arial" w:hAnsi="Arial" w:cs="Arial"/>
          <w:sz w:val="24"/>
        </w:rPr>
      </w:pPr>
    </w:p>
    <w:p w14:paraId="3221B247" w14:textId="77777777" w:rsidR="003840C5" w:rsidRDefault="003840C5" w:rsidP="005C56F3">
      <w:pPr>
        <w:spacing w:line="360" w:lineRule="auto"/>
        <w:jc w:val="both"/>
        <w:rPr>
          <w:rFonts w:ascii="Arial" w:hAnsi="Arial" w:cs="Arial"/>
          <w:sz w:val="24"/>
        </w:rPr>
      </w:pPr>
    </w:p>
    <w:p w14:paraId="5A35AB8F" w14:textId="77777777" w:rsidR="00D35C2B" w:rsidRDefault="003C3C2E" w:rsidP="003840C5">
      <w:pPr>
        <w:spacing w:line="360" w:lineRule="auto"/>
        <w:jc w:val="both"/>
        <w:rPr>
          <w:rFonts w:ascii="Arial" w:hAnsi="Arial" w:cs="Arial"/>
          <w:sz w:val="24"/>
        </w:rPr>
      </w:pPr>
      <w:r w:rsidRPr="00242006">
        <w:rPr>
          <w:rFonts w:ascii="Arial" w:hAnsi="Arial" w:cs="Arial"/>
          <w:sz w:val="24"/>
        </w:rPr>
        <w:t>De acuerdo con lo descrito en el párrafo anterior, se pretende justificar el cuestionarse, a manera de “problema de investigación", ¿CUÁLES SON LOS DESAFÍOS QUE ENFRENTAN LOS NIÑOS DE BAJOS INGRESOS AL ACCEDER A LA EDUCACIÓN?, Se considera que es un problema dado que se necesita revisar a fondo el trato que recibe la infancia de escasos recursos al brindarles el acceso a una buena educación que les permita suplir sus necesidades de conocimiento de la ciencia, las artes y toda clase de herramientas que les permita valerse por sí mismos en un futuro no muy lejano, además de ver cuáles son los problemas principales para tener una buena educación.</w:t>
      </w:r>
    </w:p>
    <w:p w14:paraId="14EFEC0B" w14:textId="77777777" w:rsidR="00D35C2B" w:rsidRDefault="00D35C2B" w:rsidP="003840C5">
      <w:pPr>
        <w:spacing w:line="360" w:lineRule="auto"/>
        <w:jc w:val="both"/>
        <w:rPr>
          <w:rFonts w:ascii="Arial" w:hAnsi="Arial" w:cs="Arial"/>
          <w:sz w:val="24"/>
        </w:rPr>
      </w:pPr>
    </w:p>
    <w:p w14:paraId="533F0D61" w14:textId="77777777" w:rsidR="00D35C2B" w:rsidRDefault="00D35C2B" w:rsidP="003840C5">
      <w:pPr>
        <w:spacing w:line="360" w:lineRule="auto"/>
        <w:jc w:val="both"/>
        <w:rPr>
          <w:rFonts w:ascii="Arial" w:hAnsi="Arial" w:cs="Arial"/>
          <w:sz w:val="24"/>
        </w:rPr>
      </w:pPr>
    </w:p>
    <w:p w14:paraId="4C4E9063" w14:textId="77777777" w:rsidR="00D35C2B" w:rsidRDefault="003C3C2E" w:rsidP="003840C5">
      <w:pPr>
        <w:spacing w:line="360" w:lineRule="auto"/>
        <w:jc w:val="both"/>
        <w:rPr>
          <w:rFonts w:ascii="Arial" w:hAnsi="Arial" w:cs="Arial"/>
          <w:sz w:val="24"/>
        </w:rPr>
      </w:pPr>
      <w:r w:rsidRPr="00242006">
        <w:rPr>
          <w:rFonts w:ascii="Arial" w:hAnsi="Arial" w:cs="Arial"/>
          <w:sz w:val="24"/>
        </w:rPr>
        <w:t>Las causas pueden ser por razones económicas, que incluyen tanto la falta de recursos del hogar para enfrentar los gastos que demanda la asistencia a la escuela, como el abandono que se produce para trabajar o para buscar empleo; problemas relacionados con la oferta o con la falta de aulas y material para una buena educación; problemas familiares, que comprenden las razones más frecuentemente mencionadas por las niñas y las adolescentes: la realización de quehaceres del hogar, el embarazo y la maternidad en edad temprana; aquellas asociadas a la falta de interés, incluida la carencia de im</w:t>
      </w:r>
      <w:r w:rsidR="00CD387E">
        <w:rPr>
          <w:rFonts w:ascii="Arial" w:hAnsi="Arial" w:cs="Arial"/>
          <w:sz w:val="24"/>
        </w:rPr>
        <w:t xml:space="preserve">portancia que le dan los padres, </w:t>
      </w:r>
      <w:r w:rsidR="00CD387E" w:rsidRPr="00CD387E">
        <w:rPr>
          <w:rFonts w:ascii="Arial" w:hAnsi="Arial" w:cs="Arial"/>
          <w:sz w:val="24"/>
        </w:rPr>
        <w:t xml:space="preserve">un cuestionamiento sobre la educación y la relación que guarda con la pobreza es que se trata de una construcción más del lenguaje, desde donde se establece, a partir de una idea muy arraigada, que la educación precisamente se constituye en una manera privilegiada de trascender la pobreza. Dicha relación educación-pobreza se expresa de </w:t>
      </w:r>
      <w:r w:rsidR="00CD387E">
        <w:rPr>
          <w:rFonts w:ascii="Arial" w:hAnsi="Arial" w:cs="Arial"/>
          <w:sz w:val="24"/>
        </w:rPr>
        <w:t>alguna manera en el enunciado: “</w:t>
      </w:r>
      <w:r w:rsidR="00CD387E" w:rsidRPr="00CD387E">
        <w:rPr>
          <w:rFonts w:ascii="Arial" w:hAnsi="Arial" w:cs="Arial"/>
          <w:sz w:val="24"/>
        </w:rPr>
        <w:t xml:space="preserve">La educación es una vía </w:t>
      </w:r>
      <w:r w:rsidR="00CD387E">
        <w:rPr>
          <w:rFonts w:ascii="Arial" w:hAnsi="Arial" w:cs="Arial"/>
          <w:sz w:val="24"/>
        </w:rPr>
        <w:t>hacia una mejor manera de vivir”</w:t>
      </w:r>
      <w:r w:rsidR="00CD387E" w:rsidRPr="00CD387E">
        <w:rPr>
          <w:rFonts w:ascii="Arial" w:hAnsi="Arial" w:cs="Arial"/>
          <w:sz w:val="24"/>
        </w:rPr>
        <w:t>. Sin duda, esta frase tiene sentido, dado el aporte que el saber hace en cada individuo respecto a la manera de interpretar y actuar en la vida personal y social. En ello está implícita la posibilidad de ascenso e</w:t>
      </w:r>
      <w:r w:rsidR="00CD387E">
        <w:rPr>
          <w:rFonts w:ascii="Arial" w:hAnsi="Arial" w:cs="Arial"/>
          <w:sz w:val="24"/>
        </w:rPr>
        <w:t>n la estructura de la sociedad.</w:t>
      </w:r>
      <w:r w:rsidR="00CD387E" w:rsidRPr="00CD387E">
        <w:rPr>
          <w:rFonts w:ascii="Arial" w:hAnsi="Arial" w:cs="Arial"/>
          <w:sz w:val="24"/>
        </w:rPr>
        <w:t xml:space="preserve"> A nivel discursivo, la cuestión toma tintes políticos cuando se afirma que:</w:t>
      </w:r>
    </w:p>
    <w:p w14:paraId="6A67112D" w14:textId="77777777" w:rsidR="00D35C2B" w:rsidRDefault="00D35C2B" w:rsidP="003840C5">
      <w:pPr>
        <w:spacing w:line="360" w:lineRule="auto"/>
        <w:jc w:val="both"/>
        <w:rPr>
          <w:rFonts w:ascii="Arial" w:hAnsi="Arial" w:cs="Arial"/>
          <w:sz w:val="24"/>
        </w:rPr>
      </w:pPr>
    </w:p>
    <w:p w14:paraId="0F0AEDA7" w14:textId="77777777" w:rsidR="00D35C2B" w:rsidRDefault="00D35C2B" w:rsidP="003840C5">
      <w:pPr>
        <w:spacing w:line="360" w:lineRule="auto"/>
        <w:jc w:val="both"/>
        <w:rPr>
          <w:rFonts w:ascii="Arial" w:hAnsi="Arial" w:cs="Arial"/>
          <w:sz w:val="24"/>
        </w:rPr>
      </w:pPr>
    </w:p>
    <w:p w14:paraId="05698A07" w14:textId="24309523" w:rsidR="00D42D07" w:rsidRDefault="00CD387E" w:rsidP="003840C5">
      <w:pPr>
        <w:spacing w:line="360" w:lineRule="auto"/>
        <w:jc w:val="both"/>
        <w:rPr>
          <w:rFonts w:ascii="Arial" w:hAnsi="Arial" w:cs="Arial"/>
          <w:sz w:val="24"/>
        </w:rPr>
      </w:pPr>
      <w:r w:rsidRPr="00CD387E">
        <w:rPr>
          <w:rFonts w:ascii="Arial" w:hAnsi="Arial" w:cs="Arial"/>
          <w:sz w:val="24"/>
        </w:rPr>
        <w:t>Para los mexicanos, una educación pública laica, obligatoria y gratuita constituye el medio por excelencia para el mejoramiento personal, familiar y social. Al mismo tiempo, la sociedad confía a la escuela el fortalecimiento de</w:t>
      </w:r>
      <w:r w:rsidR="009A6910">
        <w:rPr>
          <w:rFonts w:ascii="Arial" w:hAnsi="Arial" w:cs="Arial"/>
          <w:sz w:val="24"/>
        </w:rPr>
        <w:t xml:space="preserve"> </w:t>
      </w:r>
      <w:r w:rsidRPr="00CD387E">
        <w:rPr>
          <w:rFonts w:ascii="Arial" w:hAnsi="Arial" w:cs="Arial"/>
          <w:sz w:val="24"/>
        </w:rPr>
        <w:t>valores éticos y cívicos que garantizan la convivencia armónica y que nos confieren identidad como nación (SEP, 1996).</w:t>
      </w:r>
    </w:p>
    <w:p w14:paraId="1BDE1963" w14:textId="77777777" w:rsidR="00D42D07" w:rsidRDefault="00D42D07" w:rsidP="00D42D07">
      <w:pPr>
        <w:spacing w:line="360" w:lineRule="auto"/>
        <w:ind w:left="708"/>
        <w:jc w:val="both"/>
        <w:rPr>
          <w:rFonts w:ascii="Arial" w:hAnsi="Arial" w:cs="Arial"/>
          <w:sz w:val="24"/>
        </w:rPr>
      </w:pPr>
    </w:p>
    <w:p w14:paraId="3B93044D" w14:textId="3CE0EC82" w:rsidR="00E47E6D" w:rsidRDefault="003C3C2E" w:rsidP="00D42D07">
      <w:pPr>
        <w:spacing w:line="360" w:lineRule="auto"/>
        <w:ind w:left="708"/>
        <w:jc w:val="both"/>
        <w:rPr>
          <w:rFonts w:ascii="Arial" w:hAnsi="Arial" w:cs="Arial"/>
          <w:sz w:val="24"/>
        </w:rPr>
      </w:pPr>
      <w:r w:rsidRPr="00242006">
        <w:rPr>
          <w:rFonts w:ascii="Arial" w:hAnsi="Arial" w:cs="Arial"/>
          <w:sz w:val="24"/>
        </w:rPr>
        <w:t>Los factores que intervienen por el acceso a beneficios básicos dentro del aula, como educación, alimentos, servicios de salud y sobre todo la mala distribución de los ingresos escolares, con problemas de falta de mobiliario escolar, o no cuentan con recursos suficientes, y si esto realmente no cambia a futuro puede llevarse grandes consecuencias por ejemplo menor in</w:t>
      </w:r>
      <w:r w:rsidR="0047083B">
        <w:rPr>
          <w:rFonts w:ascii="Arial" w:hAnsi="Arial" w:cs="Arial"/>
          <w:sz w:val="24"/>
        </w:rPr>
        <w:t xml:space="preserve">greso de alumnos a la educación. </w:t>
      </w:r>
      <w:r w:rsidR="0047083B" w:rsidRPr="0047083B">
        <w:rPr>
          <w:rFonts w:ascii="Arial" w:hAnsi="Arial" w:cs="Arial"/>
          <w:sz w:val="24"/>
        </w:rPr>
        <w:t>El sistema educativo necesita revisar a fondo el trato que dispensa a la infancia empobrecida y realizar un giro contundente en su favor. Se hace imprescindible una respuesta sistémica y articulada a través de decisiones de políticas públicas sociales sobre todo en educación, salud, servicios sociales y transferencias de apoyo económico redistributivo.</w:t>
      </w:r>
      <w:r w:rsidRPr="00242006">
        <w:rPr>
          <w:rFonts w:ascii="Arial" w:hAnsi="Arial" w:cs="Arial"/>
          <w:sz w:val="24"/>
        </w:rPr>
        <w:t xml:space="preserve"> El autor Ralph Waldo Emerson menciona “El educador es el hombre que hace que las cosas difíciles parezcan fáciles” en donde hace referencia que un docente no apoye económicamente en algo o porque no tiene que ser responsabilidad suya, quizás es culpa del directivo o todo puede ser a causa de la ineficiencia con que opera el sistema educativo que como emisor, no sabe expresarse, al darle información de los diferentes programas de apoyos educativos que existan, de ahí la importancia de saber comunicar, investigar y obtener información precisa. Ralph Waldo Emerson, poeta norteamericano de la corriente </w:t>
      </w:r>
      <w:proofErr w:type="spellStart"/>
      <w:r w:rsidRPr="00242006">
        <w:rPr>
          <w:rFonts w:ascii="Arial" w:hAnsi="Arial" w:cs="Arial"/>
          <w:sz w:val="24"/>
        </w:rPr>
        <w:t>transcendelista</w:t>
      </w:r>
      <w:proofErr w:type="spellEnd"/>
      <w:r w:rsidRPr="00242006">
        <w:rPr>
          <w:rFonts w:ascii="Arial" w:hAnsi="Arial" w:cs="Arial"/>
          <w:sz w:val="24"/>
        </w:rPr>
        <w:t>.</w:t>
      </w:r>
      <w:r w:rsidR="00E214A5">
        <w:rPr>
          <w:rFonts w:ascii="Arial" w:hAnsi="Arial" w:cs="Arial"/>
          <w:sz w:val="24"/>
        </w:rPr>
        <w:t xml:space="preserve"> E</w:t>
      </w:r>
      <w:r w:rsidR="00E214A5" w:rsidRPr="00E214A5">
        <w:rPr>
          <w:rFonts w:ascii="Arial" w:hAnsi="Arial" w:cs="Arial"/>
          <w:sz w:val="24"/>
        </w:rPr>
        <w:t>l impacto de la pobreza y la exclusión social se agiganta cuando ponemos la mirada en la infancia y su incidencia en el llamado rendimiento escolar. Por eso es necesario conocer la respuesta de la escuela</w:t>
      </w:r>
      <w:r w:rsidR="00F119D2">
        <w:rPr>
          <w:rFonts w:ascii="Arial" w:hAnsi="Arial" w:cs="Arial"/>
          <w:sz w:val="24"/>
        </w:rPr>
        <w:t xml:space="preserve"> Clemente </w:t>
      </w:r>
      <w:proofErr w:type="spellStart"/>
      <w:r w:rsidR="00F119D2">
        <w:rPr>
          <w:rFonts w:ascii="Arial" w:hAnsi="Arial" w:cs="Arial"/>
          <w:sz w:val="24"/>
        </w:rPr>
        <w:t>S.Trujillo</w:t>
      </w:r>
      <w:proofErr w:type="spellEnd"/>
      <w:r w:rsidR="00E214A5" w:rsidRPr="00E214A5">
        <w:rPr>
          <w:rFonts w:ascii="Arial" w:hAnsi="Arial" w:cs="Arial"/>
          <w:sz w:val="24"/>
        </w:rPr>
        <w:t xml:space="preserve"> y la educación en general a</w:t>
      </w:r>
      <w:r w:rsidR="00F119D2">
        <w:rPr>
          <w:rFonts w:ascii="Arial" w:hAnsi="Arial" w:cs="Arial"/>
          <w:sz w:val="24"/>
        </w:rPr>
        <w:t>nte este grave problema. Donde la</w:t>
      </w:r>
      <w:r w:rsidR="00E214A5" w:rsidRPr="00E214A5">
        <w:rPr>
          <w:rFonts w:ascii="Arial" w:hAnsi="Arial" w:cs="Arial"/>
          <w:sz w:val="24"/>
        </w:rPr>
        <w:t xml:space="preserve"> relación directa entre pobreza infantil, fracaso escolar y exclusión social que no suele tenerse en cuenta. Es necesario denunciar la ocultación que el academicismo escolar tradicional </w:t>
      </w:r>
      <w:r w:rsidR="00532B4C">
        <w:rPr>
          <w:rFonts w:ascii="Arial" w:hAnsi="Arial" w:cs="Arial"/>
          <w:sz w:val="24"/>
        </w:rPr>
        <w:t>hace de todas estas situaciones</w:t>
      </w:r>
      <w:r w:rsidR="00013230">
        <w:rPr>
          <w:rFonts w:ascii="Arial" w:hAnsi="Arial" w:cs="Arial"/>
          <w:sz w:val="24"/>
        </w:rPr>
        <w:t>.</w:t>
      </w:r>
    </w:p>
    <w:p w14:paraId="32809C7E" w14:textId="77777777" w:rsidR="00D42D07" w:rsidRDefault="00D42D07" w:rsidP="00D42D07">
      <w:pPr>
        <w:spacing w:line="360" w:lineRule="auto"/>
        <w:ind w:left="708"/>
        <w:jc w:val="both"/>
        <w:rPr>
          <w:rFonts w:ascii="Arial" w:hAnsi="Arial" w:cs="Arial"/>
          <w:sz w:val="24"/>
        </w:rPr>
      </w:pPr>
    </w:p>
    <w:p w14:paraId="12459B74" w14:textId="77777777" w:rsidR="009A6910" w:rsidRDefault="00013230" w:rsidP="00FD1502">
      <w:pPr>
        <w:spacing w:line="360" w:lineRule="auto"/>
        <w:jc w:val="both"/>
        <w:rPr>
          <w:rFonts w:ascii="Arial" w:hAnsi="Arial" w:cs="Arial"/>
          <w:sz w:val="24"/>
        </w:rPr>
      </w:pPr>
      <w:r w:rsidRPr="00013230">
        <w:rPr>
          <w:rFonts w:ascii="Arial" w:hAnsi="Arial" w:cs="Arial"/>
          <w:sz w:val="24"/>
        </w:rPr>
        <w:t xml:space="preserve">Una de las informaciones más frecuentes es la creciente desigualdad en la sociedad. Periódicamente aparecen noticias relacionadas con la desigualdad social, la pobreza y la incidencia de esta en la infancia en nuestro país. Especialmente escandaloso es el reciente informe elaborado por el relator de la ONU para luchar contra la pobreza. Philip </w:t>
      </w:r>
      <w:proofErr w:type="spellStart"/>
      <w:r w:rsidRPr="00013230">
        <w:rPr>
          <w:rFonts w:ascii="Arial" w:hAnsi="Arial" w:cs="Arial"/>
          <w:sz w:val="24"/>
        </w:rPr>
        <w:t>Alston</w:t>
      </w:r>
      <w:proofErr w:type="spellEnd"/>
      <w:r w:rsidRPr="00013230">
        <w:rPr>
          <w:rFonts w:ascii="Arial" w:hAnsi="Arial" w:cs="Arial"/>
          <w:sz w:val="24"/>
        </w:rPr>
        <w:t xml:space="preserve"> confirma: “se concentran en escuelas segregadas el 44 % de los estudiantes y el 72 % de niño</w:t>
      </w:r>
      <w:r>
        <w:rPr>
          <w:rFonts w:ascii="Arial" w:hAnsi="Arial" w:cs="Arial"/>
          <w:sz w:val="24"/>
        </w:rPr>
        <w:t>s/as en situaciones vulnerables</w:t>
      </w:r>
      <w:r w:rsidRPr="00013230">
        <w:rPr>
          <w:rFonts w:ascii="Arial" w:hAnsi="Arial" w:cs="Arial"/>
          <w:sz w:val="24"/>
        </w:rPr>
        <w:t>. Las consecuencias de tal concentración persisten más allá de estas etapas educativas y se manifiesta de forma evidente en la repetición de cursos, abandono escolar y disminución</w:t>
      </w:r>
      <w:r w:rsidR="00FD1502">
        <w:rPr>
          <w:rFonts w:ascii="Arial" w:hAnsi="Arial" w:cs="Arial"/>
          <w:sz w:val="24"/>
        </w:rPr>
        <w:t xml:space="preserve"> de expectativas universitarias</w:t>
      </w:r>
      <w:r w:rsidRPr="00013230">
        <w:rPr>
          <w:rFonts w:ascii="Arial" w:hAnsi="Arial" w:cs="Arial"/>
          <w:sz w:val="24"/>
        </w:rPr>
        <w:t>.</w:t>
      </w:r>
    </w:p>
    <w:p w14:paraId="4CF556B1" w14:textId="77777777" w:rsidR="009A6910" w:rsidRDefault="009A6910" w:rsidP="00FD1502">
      <w:pPr>
        <w:spacing w:line="360" w:lineRule="auto"/>
        <w:jc w:val="both"/>
        <w:rPr>
          <w:rFonts w:ascii="Arial" w:hAnsi="Arial" w:cs="Arial"/>
          <w:sz w:val="24"/>
        </w:rPr>
      </w:pPr>
    </w:p>
    <w:p w14:paraId="7B0B9DFD" w14:textId="77777777" w:rsidR="009A6910" w:rsidRDefault="009A6910" w:rsidP="00FD1502">
      <w:pPr>
        <w:spacing w:line="360" w:lineRule="auto"/>
        <w:jc w:val="both"/>
        <w:rPr>
          <w:rFonts w:ascii="Arial" w:hAnsi="Arial" w:cs="Arial"/>
          <w:sz w:val="24"/>
        </w:rPr>
      </w:pPr>
    </w:p>
    <w:p w14:paraId="44331517" w14:textId="13696285" w:rsidR="00FD1502" w:rsidRDefault="00FD1502" w:rsidP="00FD1502">
      <w:pPr>
        <w:spacing w:line="360" w:lineRule="auto"/>
        <w:jc w:val="both"/>
        <w:rPr>
          <w:rFonts w:ascii="Arial" w:hAnsi="Arial" w:cs="Arial"/>
          <w:sz w:val="24"/>
        </w:rPr>
      </w:pPr>
      <w:r w:rsidRPr="00FD1502">
        <w:rPr>
          <w:rFonts w:ascii="Arial" w:hAnsi="Arial" w:cs="Arial"/>
          <w:sz w:val="24"/>
        </w:rPr>
        <w:t xml:space="preserve">La definición clásica de pobreza es la falta de </w:t>
      </w:r>
      <w:r>
        <w:rPr>
          <w:rFonts w:ascii="Arial" w:hAnsi="Arial" w:cs="Arial"/>
          <w:sz w:val="24"/>
        </w:rPr>
        <w:t>acceso o dominio de los requi</w:t>
      </w:r>
      <w:r w:rsidRPr="00FD1502">
        <w:rPr>
          <w:rFonts w:ascii="Arial" w:hAnsi="Arial" w:cs="Arial"/>
          <w:sz w:val="24"/>
        </w:rPr>
        <w:t>sitos básicos para mantener un nivel de vida ac</w:t>
      </w:r>
      <w:r>
        <w:rPr>
          <w:rFonts w:ascii="Arial" w:hAnsi="Arial" w:cs="Arial"/>
          <w:sz w:val="24"/>
        </w:rPr>
        <w:t xml:space="preserve">eptable. Esto significa que una </w:t>
      </w:r>
      <w:r w:rsidRPr="00FD1502">
        <w:rPr>
          <w:rFonts w:ascii="Arial" w:hAnsi="Arial" w:cs="Arial"/>
          <w:sz w:val="24"/>
        </w:rPr>
        <w:t>persona es pobre si no tiene suficiente comida o si carece de acceso a una combinación de servicios básicos de educación, atención de salud, agua potable, sistemas de saneamiento adecuados y un lugar de residencia seguro. Generalmente</w:t>
      </w:r>
      <w:r>
        <w:rPr>
          <w:rFonts w:ascii="Arial" w:hAnsi="Arial" w:cs="Arial"/>
          <w:sz w:val="24"/>
        </w:rPr>
        <w:t xml:space="preserve"> </w:t>
      </w:r>
      <w:r w:rsidRPr="00FD1502">
        <w:rPr>
          <w:rFonts w:ascii="Arial" w:hAnsi="Arial" w:cs="Arial"/>
          <w:sz w:val="24"/>
        </w:rPr>
        <w:t>los economistas usan el ingreso como medida representativa de la pobreza, porque brinda los medios para asegurar la atención</w:t>
      </w:r>
      <w:r>
        <w:rPr>
          <w:rFonts w:ascii="Arial" w:hAnsi="Arial" w:cs="Arial"/>
          <w:sz w:val="24"/>
        </w:rPr>
        <w:t xml:space="preserve"> debida a las demás necesidades </w:t>
      </w:r>
      <w:r w:rsidRPr="00FD1502">
        <w:rPr>
          <w:rFonts w:ascii="Arial" w:hAnsi="Arial" w:cs="Arial"/>
          <w:sz w:val="24"/>
        </w:rPr>
        <w:t>básicas. Por tal razón, la mayoría de las estrategias para combatir la pobreza debieran dedicar suma atención a la generación de ingresos como la principal solución del problema. Sin embargo, es notable c</w:t>
      </w:r>
      <w:r>
        <w:rPr>
          <w:rFonts w:ascii="Arial" w:hAnsi="Arial" w:cs="Arial"/>
          <w:sz w:val="24"/>
        </w:rPr>
        <w:t xml:space="preserve">ómo desde hace por lo menos una </w:t>
      </w:r>
      <w:r w:rsidRPr="00FD1502">
        <w:rPr>
          <w:rFonts w:ascii="Arial" w:hAnsi="Arial" w:cs="Arial"/>
          <w:sz w:val="24"/>
        </w:rPr>
        <w:t>década atrás la preocupación está en proporcio</w:t>
      </w:r>
      <w:r>
        <w:rPr>
          <w:rFonts w:ascii="Arial" w:hAnsi="Arial" w:cs="Arial"/>
          <w:sz w:val="24"/>
        </w:rPr>
        <w:t xml:space="preserve">nar compensaciones a quienes se </w:t>
      </w:r>
      <w:r w:rsidRPr="00FD1502">
        <w:rPr>
          <w:rFonts w:ascii="Arial" w:hAnsi="Arial" w:cs="Arial"/>
          <w:sz w:val="24"/>
        </w:rPr>
        <w:t>ubica por debajo de la “línea de pobreza” me</w:t>
      </w:r>
      <w:r>
        <w:rPr>
          <w:rFonts w:ascii="Arial" w:hAnsi="Arial" w:cs="Arial"/>
          <w:sz w:val="24"/>
        </w:rPr>
        <w:t xml:space="preserve">diante programas muy amplios de </w:t>
      </w:r>
      <w:r w:rsidRPr="00FD1502">
        <w:rPr>
          <w:rFonts w:ascii="Arial" w:hAnsi="Arial" w:cs="Arial"/>
          <w:sz w:val="24"/>
        </w:rPr>
        <w:t>focalización de los “pobres”, a fin de entregarles algún tipo de ayuda compensatoria alimenticia y de salud.</w:t>
      </w:r>
    </w:p>
    <w:p w14:paraId="19F10A50" w14:textId="77777777" w:rsidR="009A6910" w:rsidRDefault="009A6910" w:rsidP="009A6910">
      <w:pPr>
        <w:spacing w:line="360" w:lineRule="auto"/>
        <w:rPr>
          <w:rFonts w:ascii="Arial" w:hAnsi="Arial" w:cs="Arial"/>
          <w:sz w:val="24"/>
        </w:rPr>
      </w:pPr>
      <w:bookmarkStart w:id="6" w:name="_Toc62416306"/>
    </w:p>
    <w:p w14:paraId="30438875" w14:textId="77777777" w:rsidR="002B4904" w:rsidRDefault="00966C34" w:rsidP="002B4904">
      <w:pPr>
        <w:spacing w:line="360" w:lineRule="auto"/>
        <w:jc w:val="center"/>
        <w:rPr>
          <w:rFonts w:ascii="Arial" w:hAnsi="Arial" w:cs="Arial"/>
          <w:sz w:val="24"/>
        </w:rPr>
      </w:pPr>
      <w:r>
        <w:rPr>
          <w:rFonts w:ascii="Arial" w:hAnsi="Arial" w:cs="Arial"/>
          <w:b/>
          <w:sz w:val="28"/>
          <w:szCs w:val="28"/>
        </w:rPr>
        <w:t xml:space="preserve">1.2 </w:t>
      </w:r>
      <w:r w:rsidR="00E47E6D" w:rsidRPr="00DD3840">
        <w:rPr>
          <w:rFonts w:ascii="Arial" w:hAnsi="Arial" w:cs="Arial"/>
          <w:b/>
          <w:sz w:val="28"/>
          <w:szCs w:val="28"/>
        </w:rPr>
        <w:t>Hipótesis</w:t>
      </w:r>
      <w:bookmarkEnd w:id="6"/>
    </w:p>
    <w:p w14:paraId="2D0F86D2" w14:textId="77777777" w:rsidR="002B4904" w:rsidRDefault="002B4904" w:rsidP="002B4904">
      <w:pPr>
        <w:spacing w:line="360" w:lineRule="auto"/>
        <w:jc w:val="center"/>
        <w:rPr>
          <w:rFonts w:ascii="Arial" w:hAnsi="Arial" w:cs="Arial"/>
          <w:sz w:val="24"/>
        </w:rPr>
      </w:pPr>
    </w:p>
    <w:p w14:paraId="47B3E1B5" w14:textId="77777777" w:rsidR="002B4904" w:rsidRDefault="002B4904" w:rsidP="002B4904">
      <w:pPr>
        <w:spacing w:line="360" w:lineRule="auto"/>
        <w:jc w:val="center"/>
        <w:rPr>
          <w:rFonts w:ascii="Arial" w:hAnsi="Arial" w:cs="Arial"/>
          <w:sz w:val="24"/>
        </w:rPr>
      </w:pPr>
    </w:p>
    <w:p w14:paraId="6034142C" w14:textId="77777777" w:rsidR="002B4904" w:rsidRDefault="00E47E6D" w:rsidP="002B4904">
      <w:pPr>
        <w:spacing w:line="360" w:lineRule="auto"/>
        <w:jc w:val="center"/>
        <w:rPr>
          <w:rFonts w:ascii="Arial" w:hAnsi="Arial" w:cs="Arial"/>
          <w:sz w:val="24"/>
        </w:rPr>
      </w:pPr>
      <w:r w:rsidRPr="00C17234">
        <w:rPr>
          <w:rFonts w:ascii="Arial" w:hAnsi="Arial" w:cs="Arial"/>
          <w:sz w:val="24"/>
        </w:rPr>
        <w:t>¿CUÁLES SON LOS DESAFÍOS QUE ENFRENTAN LOS NIÑOS DE BAJOS INGRESOS AL ACCEDER A LA EDUCACIÓN?</w:t>
      </w:r>
    </w:p>
    <w:p w14:paraId="3FE020D4" w14:textId="77777777" w:rsidR="002B4904" w:rsidRDefault="002B4904" w:rsidP="002B4904">
      <w:pPr>
        <w:spacing w:line="360" w:lineRule="auto"/>
        <w:jc w:val="center"/>
        <w:rPr>
          <w:rFonts w:ascii="Arial" w:hAnsi="Arial" w:cs="Arial"/>
          <w:sz w:val="24"/>
        </w:rPr>
      </w:pPr>
    </w:p>
    <w:p w14:paraId="1458338B" w14:textId="77777777" w:rsidR="002B4904" w:rsidRDefault="002B4904" w:rsidP="002B4904">
      <w:pPr>
        <w:spacing w:line="360" w:lineRule="auto"/>
        <w:jc w:val="center"/>
        <w:rPr>
          <w:rFonts w:ascii="Arial" w:hAnsi="Arial" w:cs="Arial"/>
          <w:sz w:val="24"/>
        </w:rPr>
      </w:pPr>
    </w:p>
    <w:p w14:paraId="16622056" w14:textId="77777777" w:rsidR="002B4904" w:rsidRDefault="00E47E6D" w:rsidP="002B4904">
      <w:pPr>
        <w:spacing w:line="360" w:lineRule="auto"/>
        <w:jc w:val="both"/>
        <w:rPr>
          <w:rFonts w:ascii="Arial" w:hAnsi="Arial" w:cs="Arial"/>
          <w:sz w:val="24"/>
        </w:rPr>
      </w:pPr>
      <w:r w:rsidRPr="00C17234">
        <w:rPr>
          <w:rFonts w:ascii="Arial" w:hAnsi="Arial" w:cs="Arial"/>
          <w:sz w:val="24"/>
        </w:rPr>
        <w:t xml:space="preserve">El problema de la calidad de la educación en la escuela primaria Clemente S. Trujillo es de largo aliento y de difícil solución, por el deterioro de las infraestructuras de las aulas ya que en el municipio de </w:t>
      </w:r>
      <w:proofErr w:type="spellStart"/>
      <w:r w:rsidRPr="00C17234">
        <w:rPr>
          <w:rFonts w:ascii="Arial" w:hAnsi="Arial" w:cs="Arial"/>
          <w:sz w:val="24"/>
        </w:rPr>
        <w:t>Yajalón</w:t>
      </w:r>
      <w:proofErr w:type="spellEnd"/>
      <w:r w:rsidRPr="00C17234">
        <w:rPr>
          <w:rFonts w:ascii="Arial" w:hAnsi="Arial" w:cs="Arial"/>
          <w:sz w:val="24"/>
        </w:rPr>
        <w:t>, el tipo de clima es cálido - húmedo con lluvias abundantes todo el año, la humedad de la zona en la que se encuentra las instalaciones de la escuela constituye un factor importante del deterioro de la escuela.</w:t>
      </w:r>
    </w:p>
    <w:p w14:paraId="25AAB3C6" w14:textId="77777777" w:rsidR="002B4904" w:rsidRDefault="002B4904" w:rsidP="002B4904">
      <w:pPr>
        <w:spacing w:line="360" w:lineRule="auto"/>
        <w:jc w:val="both"/>
        <w:rPr>
          <w:rFonts w:ascii="Arial" w:hAnsi="Arial" w:cs="Arial"/>
          <w:sz w:val="24"/>
        </w:rPr>
      </w:pPr>
    </w:p>
    <w:p w14:paraId="20BF82E1" w14:textId="77777777" w:rsidR="002B4904" w:rsidRDefault="002B4904" w:rsidP="002B4904">
      <w:pPr>
        <w:spacing w:line="360" w:lineRule="auto"/>
        <w:jc w:val="both"/>
        <w:rPr>
          <w:rFonts w:ascii="Arial" w:hAnsi="Arial" w:cs="Arial"/>
          <w:sz w:val="24"/>
        </w:rPr>
      </w:pPr>
    </w:p>
    <w:p w14:paraId="7AD3EAFB" w14:textId="77777777" w:rsidR="002B4904" w:rsidRDefault="00E47E6D" w:rsidP="002B4904">
      <w:pPr>
        <w:spacing w:line="360" w:lineRule="auto"/>
        <w:jc w:val="both"/>
        <w:rPr>
          <w:rFonts w:ascii="Arial" w:hAnsi="Arial" w:cs="Arial"/>
          <w:sz w:val="24"/>
        </w:rPr>
      </w:pPr>
      <w:r w:rsidRPr="00C17234">
        <w:rPr>
          <w:rFonts w:ascii="Arial" w:hAnsi="Arial" w:cs="Arial"/>
          <w:sz w:val="24"/>
        </w:rPr>
        <w:t xml:space="preserve">Otro de los factores que contribuyen al mal estado de la escuela es el sismo que ocurrió el 29 de noviembre que fue de magnitud de 5 grados en la escala de Richter, que causo más daño a los ya deteriorados salones, un ejemplo; la maestra </w:t>
      </w:r>
      <w:proofErr w:type="spellStart"/>
      <w:r w:rsidRPr="00C17234">
        <w:rPr>
          <w:rFonts w:ascii="Arial" w:hAnsi="Arial" w:cs="Arial"/>
          <w:sz w:val="24"/>
        </w:rPr>
        <w:t>Farha</w:t>
      </w:r>
      <w:proofErr w:type="spellEnd"/>
      <w:r w:rsidRPr="00C17234">
        <w:rPr>
          <w:rFonts w:ascii="Arial" w:hAnsi="Arial" w:cs="Arial"/>
          <w:sz w:val="24"/>
        </w:rPr>
        <w:t xml:space="preserve"> Constantino Pinto del sexto grado grupo “B”, tenía inicialmente un grupo con 30 estudiantes (antes de la pandemia), y a causa de este fenómeno natural, se dieron de baja 2 de sus alumnos.</w:t>
      </w:r>
    </w:p>
    <w:p w14:paraId="768D51C4" w14:textId="77777777" w:rsidR="002B4904" w:rsidRDefault="002B4904" w:rsidP="002B4904">
      <w:pPr>
        <w:spacing w:line="360" w:lineRule="auto"/>
        <w:jc w:val="both"/>
        <w:rPr>
          <w:rFonts w:ascii="Arial" w:hAnsi="Arial" w:cs="Arial"/>
          <w:sz w:val="24"/>
        </w:rPr>
      </w:pPr>
    </w:p>
    <w:p w14:paraId="2686BD7F" w14:textId="77777777" w:rsidR="002B4904" w:rsidRDefault="002B4904" w:rsidP="002B4904">
      <w:pPr>
        <w:spacing w:line="360" w:lineRule="auto"/>
        <w:jc w:val="both"/>
        <w:rPr>
          <w:rFonts w:ascii="Arial" w:hAnsi="Arial" w:cs="Arial"/>
          <w:sz w:val="24"/>
        </w:rPr>
      </w:pPr>
    </w:p>
    <w:p w14:paraId="2A979D40" w14:textId="77777777" w:rsidR="002B4904" w:rsidRDefault="00E47E6D" w:rsidP="002B4904">
      <w:pPr>
        <w:spacing w:line="360" w:lineRule="auto"/>
        <w:jc w:val="both"/>
        <w:rPr>
          <w:rFonts w:ascii="Arial" w:hAnsi="Arial" w:cs="Arial"/>
          <w:sz w:val="24"/>
        </w:rPr>
      </w:pPr>
      <w:r w:rsidRPr="00C17234">
        <w:rPr>
          <w:rFonts w:ascii="Arial" w:hAnsi="Arial" w:cs="Arial"/>
          <w:sz w:val="24"/>
        </w:rPr>
        <w:t>Por último, la reciente pandemia que surgió a inicios del año 2020, causada por el virus del COVID-19, ha hecho que la mayoría de la población mexicana y del</w:t>
      </w:r>
      <w:r w:rsidR="002B4904">
        <w:rPr>
          <w:rFonts w:ascii="Arial" w:hAnsi="Arial" w:cs="Arial"/>
          <w:sz w:val="24"/>
        </w:rPr>
        <w:t xml:space="preserve"> </w:t>
      </w:r>
      <w:r w:rsidRPr="00C17234">
        <w:rPr>
          <w:rFonts w:ascii="Arial" w:hAnsi="Arial" w:cs="Arial"/>
          <w:sz w:val="24"/>
        </w:rPr>
        <w:t>todo el mundo se encuentren en cuarentena, lo que ha orillado a que el gobierno implemente el cierre de comercios, zonas recreativas, y por supuesto, las escuelas de todos los niveles educativos, sean públicos o privados, con el fin de disminuir los contagios por dicho virus.</w:t>
      </w:r>
    </w:p>
    <w:p w14:paraId="483E898E" w14:textId="77777777" w:rsidR="002B4904" w:rsidRDefault="002B4904" w:rsidP="002B4904">
      <w:pPr>
        <w:spacing w:line="360" w:lineRule="auto"/>
        <w:jc w:val="both"/>
        <w:rPr>
          <w:rFonts w:ascii="Arial" w:hAnsi="Arial" w:cs="Arial"/>
          <w:sz w:val="24"/>
        </w:rPr>
      </w:pPr>
    </w:p>
    <w:p w14:paraId="222FEE72" w14:textId="77777777" w:rsidR="002B4904" w:rsidRDefault="002B4904" w:rsidP="002B4904">
      <w:pPr>
        <w:spacing w:line="360" w:lineRule="auto"/>
        <w:jc w:val="both"/>
        <w:rPr>
          <w:rFonts w:ascii="Arial" w:hAnsi="Arial" w:cs="Arial"/>
          <w:sz w:val="24"/>
        </w:rPr>
      </w:pPr>
    </w:p>
    <w:p w14:paraId="2E5033C2" w14:textId="77777777" w:rsidR="002B4904" w:rsidRDefault="00E47E6D" w:rsidP="002B4904">
      <w:pPr>
        <w:spacing w:line="360" w:lineRule="auto"/>
        <w:jc w:val="both"/>
        <w:rPr>
          <w:rFonts w:ascii="Arial" w:hAnsi="Arial" w:cs="Arial"/>
          <w:sz w:val="24"/>
        </w:rPr>
      </w:pPr>
      <w:r w:rsidRPr="00C17234">
        <w:rPr>
          <w:rFonts w:ascii="Arial" w:hAnsi="Arial" w:cs="Arial"/>
          <w:sz w:val="24"/>
        </w:rPr>
        <w:t>El hecho de que muchos lugares de concurrencia fueran cerrados total o parcialmente, causo un una crisis económica en todo el mundo y que hasta la fecha se sigue resintiendo, sobre todo aquellas familias con escasos recursos que se vieron afectados al perder su fuente de trabajo, y que con el nuevo sistema implementado por las autoridades educativas, ha dificultado aún más, el actual modo de enseñanza desde casa para sus hijos. Existen un sinfín de desafíos que las familias más desprotegidas enfrentan para poder acceder la educación, pero aquí se mencionan los más importantes.</w:t>
      </w:r>
    </w:p>
    <w:p w14:paraId="507F4D2B" w14:textId="77777777" w:rsidR="002B4904" w:rsidRDefault="002B4904" w:rsidP="002B4904">
      <w:pPr>
        <w:spacing w:line="360" w:lineRule="auto"/>
        <w:jc w:val="both"/>
        <w:rPr>
          <w:rFonts w:ascii="Arial" w:hAnsi="Arial" w:cs="Arial"/>
          <w:sz w:val="24"/>
        </w:rPr>
      </w:pPr>
    </w:p>
    <w:p w14:paraId="3EC04AE8" w14:textId="77777777" w:rsidR="002B4904" w:rsidRDefault="002B4904" w:rsidP="002B4904">
      <w:pPr>
        <w:spacing w:line="360" w:lineRule="auto"/>
        <w:jc w:val="both"/>
        <w:rPr>
          <w:rFonts w:ascii="Arial" w:hAnsi="Arial" w:cs="Arial"/>
          <w:sz w:val="24"/>
        </w:rPr>
      </w:pPr>
    </w:p>
    <w:p w14:paraId="7B06FE1E" w14:textId="77777777" w:rsidR="002B4904" w:rsidRDefault="00E47E6D" w:rsidP="002B4904">
      <w:pPr>
        <w:spacing w:line="360" w:lineRule="auto"/>
        <w:jc w:val="both"/>
        <w:rPr>
          <w:rFonts w:ascii="Arial" w:hAnsi="Arial" w:cs="Arial"/>
          <w:sz w:val="24"/>
        </w:rPr>
      </w:pPr>
      <w:r w:rsidRPr="00C17234">
        <w:rPr>
          <w:rFonts w:ascii="Arial" w:hAnsi="Arial" w:cs="Arial"/>
          <w:sz w:val="24"/>
        </w:rPr>
        <w:t xml:space="preserve">Ciertamente, se debe construir entre todos y, en especial por los maestros </w:t>
      </w:r>
      <w:proofErr w:type="gramStart"/>
      <w:r w:rsidRPr="00C17234">
        <w:rPr>
          <w:rFonts w:ascii="Arial" w:hAnsi="Arial" w:cs="Arial"/>
          <w:sz w:val="24"/>
        </w:rPr>
        <w:t>artesanos</w:t>
      </w:r>
      <w:proofErr w:type="gramEnd"/>
      <w:r w:rsidRPr="00C17234">
        <w:rPr>
          <w:rFonts w:ascii="Arial" w:hAnsi="Arial" w:cs="Arial"/>
          <w:sz w:val="24"/>
        </w:rPr>
        <w:t xml:space="preserve"> de las palabras y cultores de la memoria, nuevos imaginarios. Por ello, cuando se habla cuando hablo de la capacidad instalada, no solamente se refiere a las moles de cemento que representan el espacio físico, sino que se hace alusión a los maestros que se la juegan por su vocación y a las comunidades que intentan blindar a las escuelas de los impactos del conflicto de la pobreza en la educación.</w:t>
      </w:r>
    </w:p>
    <w:p w14:paraId="4AA2E6B6" w14:textId="77777777" w:rsidR="002B4904" w:rsidRDefault="002B4904" w:rsidP="002B4904">
      <w:pPr>
        <w:spacing w:line="360" w:lineRule="auto"/>
        <w:jc w:val="both"/>
        <w:rPr>
          <w:rFonts w:ascii="Arial" w:hAnsi="Arial" w:cs="Arial"/>
          <w:sz w:val="24"/>
        </w:rPr>
      </w:pPr>
    </w:p>
    <w:p w14:paraId="6679C1F6" w14:textId="77777777" w:rsidR="002B4904" w:rsidRDefault="002B4904" w:rsidP="002B4904">
      <w:pPr>
        <w:spacing w:line="360" w:lineRule="auto"/>
        <w:jc w:val="both"/>
        <w:rPr>
          <w:rFonts w:ascii="Arial" w:hAnsi="Arial" w:cs="Arial"/>
          <w:sz w:val="24"/>
        </w:rPr>
      </w:pPr>
    </w:p>
    <w:p w14:paraId="0E600A7A" w14:textId="6812DF25" w:rsidR="00801EC7" w:rsidRDefault="00E47E6D" w:rsidP="002B4904">
      <w:pPr>
        <w:spacing w:line="360" w:lineRule="auto"/>
        <w:jc w:val="both"/>
        <w:rPr>
          <w:rFonts w:ascii="Arial" w:hAnsi="Arial" w:cs="Arial"/>
          <w:sz w:val="24"/>
        </w:rPr>
      </w:pPr>
      <w:r w:rsidRPr="00C17234">
        <w:rPr>
          <w:rFonts w:ascii="Arial" w:hAnsi="Arial" w:cs="Arial"/>
          <w:sz w:val="24"/>
        </w:rPr>
        <w:t>El mejoramiento de la calidad educativa está ligado a la dignificación de la institución educativa donde esta está inserta, por tanto, los saberes de la escuela deben ponerse al servicio de la transformación cultural.</w:t>
      </w:r>
      <w:r w:rsidR="0041109C">
        <w:rPr>
          <w:rFonts w:ascii="Arial" w:hAnsi="Arial" w:cs="Arial"/>
          <w:sz w:val="24"/>
        </w:rPr>
        <w:t xml:space="preserve"> Se implementó la educación a distancia se reflejaron algunos</w:t>
      </w:r>
      <w:r w:rsidR="0041109C" w:rsidRPr="0041109C">
        <w:rPr>
          <w:rFonts w:ascii="Arial" w:hAnsi="Arial" w:cs="Arial"/>
          <w:sz w:val="24"/>
        </w:rPr>
        <w:t xml:space="preserve"> problemas y condiciones que </w:t>
      </w:r>
      <w:r w:rsidR="0041109C">
        <w:rPr>
          <w:rFonts w:ascii="Arial" w:hAnsi="Arial" w:cs="Arial"/>
          <w:sz w:val="24"/>
        </w:rPr>
        <w:t xml:space="preserve">asentaron </w:t>
      </w:r>
      <w:r w:rsidR="0041109C" w:rsidRPr="0041109C">
        <w:rPr>
          <w:rFonts w:ascii="Arial" w:hAnsi="Arial" w:cs="Arial"/>
          <w:sz w:val="24"/>
        </w:rPr>
        <w:t>las bases de lo que hoy está aportando solu</w:t>
      </w:r>
      <w:r w:rsidR="0041109C">
        <w:rPr>
          <w:rFonts w:ascii="Arial" w:hAnsi="Arial" w:cs="Arial"/>
          <w:sz w:val="24"/>
        </w:rPr>
        <w:t xml:space="preserve">ciones de calidad al sistema de </w:t>
      </w:r>
      <w:r w:rsidR="0041109C" w:rsidRPr="0041109C">
        <w:rPr>
          <w:rFonts w:ascii="Arial" w:hAnsi="Arial" w:cs="Arial"/>
          <w:sz w:val="24"/>
        </w:rPr>
        <w:t>educación a distancia.</w:t>
      </w:r>
    </w:p>
    <w:p w14:paraId="3707740C" w14:textId="77777777" w:rsidR="002B4904" w:rsidRDefault="002B4904" w:rsidP="002B4904">
      <w:pPr>
        <w:spacing w:line="360" w:lineRule="auto"/>
        <w:jc w:val="both"/>
        <w:rPr>
          <w:rFonts w:ascii="Arial" w:hAnsi="Arial" w:cs="Arial"/>
          <w:sz w:val="24"/>
        </w:rPr>
      </w:pPr>
    </w:p>
    <w:p w14:paraId="33FBAF86" w14:textId="77777777" w:rsidR="002B4904" w:rsidRPr="0041109C" w:rsidRDefault="002B4904" w:rsidP="002B4904">
      <w:pPr>
        <w:spacing w:line="360" w:lineRule="auto"/>
        <w:jc w:val="both"/>
        <w:rPr>
          <w:rFonts w:ascii="Arial" w:hAnsi="Arial" w:cs="Arial"/>
          <w:sz w:val="24"/>
        </w:rPr>
      </w:pPr>
    </w:p>
    <w:p w14:paraId="52674F29" w14:textId="255DF48B" w:rsidR="0041109C" w:rsidRPr="00F90755" w:rsidRDefault="0041109C" w:rsidP="00F90755">
      <w:pPr>
        <w:pStyle w:val="Prrafodelista"/>
        <w:numPr>
          <w:ilvl w:val="0"/>
          <w:numId w:val="5"/>
        </w:numPr>
        <w:tabs>
          <w:tab w:val="left" w:pos="5870"/>
        </w:tabs>
        <w:spacing w:line="360" w:lineRule="auto"/>
        <w:jc w:val="both"/>
        <w:rPr>
          <w:rFonts w:ascii="Arial" w:hAnsi="Arial" w:cs="Arial"/>
          <w:sz w:val="24"/>
        </w:rPr>
      </w:pPr>
      <w:r w:rsidRPr="00F90755">
        <w:rPr>
          <w:rFonts w:ascii="Arial" w:hAnsi="Arial" w:cs="Arial"/>
          <w:sz w:val="24"/>
        </w:rPr>
        <w:t>Contenidos y métodos de instrucción ir</w:t>
      </w:r>
      <w:r w:rsidR="00F90755" w:rsidRPr="00F90755">
        <w:rPr>
          <w:rFonts w:ascii="Arial" w:hAnsi="Arial" w:cs="Arial"/>
          <w:sz w:val="24"/>
        </w:rPr>
        <w:t>relevantes para las necesidades</w:t>
      </w:r>
      <w:r w:rsidR="00F90755">
        <w:rPr>
          <w:rFonts w:ascii="Arial" w:hAnsi="Arial" w:cs="Arial"/>
          <w:sz w:val="24"/>
        </w:rPr>
        <w:t xml:space="preserve"> educativas.</w:t>
      </w:r>
    </w:p>
    <w:p w14:paraId="6DF1BCB8" w14:textId="200AA63A" w:rsidR="0041109C" w:rsidRPr="0081761D" w:rsidRDefault="0041109C" w:rsidP="0041109C">
      <w:pPr>
        <w:pStyle w:val="Prrafodelista"/>
        <w:numPr>
          <w:ilvl w:val="0"/>
          <w:numId w:val="5"/>
        </w:numPr>
        <w:tabs>
          <w:tab w:val="left" w:pos="5870"/>
        </w:tabs>
        <w:spacing w:line="360" w:lineRule="auto"/>
        <w:jc w:val="both"/>
        <w:rPr>
          <w:rFonts w:ascii="Arial" w:hAnsi="Arial" w:cs="Arial"/>
          <w:sz w:val="24"/>
        </w:rPr>
      </w:pPr>
      <w:r w:rsidRPr="00F90755">
        <w:rPr>
          <w:rFonts w:ascii="Arial" w:hAnsi="Arial" w:cs="Arial"/>
          <w:sz w:val="24"/>
        </w:rPr>
        <w:t>Alto costo de la educación por estudiante y presión social por alcanzar una</w:t>
      </w:r>
      <w:r w:rsidR="0081761D">
        <w:rPr>
          <w:rFonts w:ascii="Arial" w:hAnsi="Arial" w:cs="Arial"/>
          <w:sz w:val="24"/>
        </w:rPr>
        <w:t xml:space="preserve"> </w:t>
      </w:r>
      <w:r w:rsidRPr="0081761D">
        <w:rPr>
          <w:rFonts w:ascii="Arial" w:hAnsi="Arial" w:cs="Arial"/>
          <w:sz w:val="24"/>
        </w:rPr>
        <w:t>educación gratuita en todos los niveles en los países en vías de desarrollo,</w:t>
      </w:r>
      <w:r w:rsidR="0081761D">
        <w:rPr>
          <w:rFonts w:ascii="Arial" w:hAnsi="Arial" w:cs="Arial"/>
          <w:sz w:val="24"/>
        </w:rPr>
        <w:t xml:space="preserve"> </w:t>
      </w:r>
      <w:r w:rsidRPr="0081761D">
        <w:rPr>
          <w:rFonts w:ascii="Arial" w:hAnsi="Arial" w:cs="Arial"/>
          <w:sz w:val="24"/>
        </w:rPr>
        <w:t>lo cual va a influir en un progresivo deterioro de la calidad de enseñanza.</w:t>
      </w:r>
    </w:p>
    <w:p w14:paraId="6DE1DFA5" w14:textId="3F0B4320" w:rsidR="0041109C" w:rsidRPr="0081761D" w:rsidRDefault="0041109C" w:rsidP="0081761D">
      <w:pPr>
        <w:pStyle w:val="Prrafodelista"/>
        <w:numPr>
          <w:ilvl w:val="0"/>
          <w:numId w:val="5"/>
        </w:numPr>
        <w:tabs>
          <w:tab w:val="left" w:pos="5870"/>
        </w:tabs>
        <w:spacing w:line="360" w:lineRule="auto"/>
        <w:jc w:val="both"/>
        <w:rPr>
          <w:rFonts w:ascii="Arial" w:hAnsi="Arial" w:cs="Arial"/>
          <w:sz w:val="24"/>
        </w:rPr>
      </w:pPr>
      <w:r w:rsidRPr="0081761D">
        <w:rPr>
          <w:rFonts w:ascii="Arial" w:hAnsi="Arial" w:cs="Arial"/>
          <w:sz w:val="24"/>
        </w:rPr>
        <w:t>Falta de vinculación entre los sectores económicos y el sistema educativo.</w:t>
      </w:r>
    </w:p>
    <w:p w14:paraId="7602B85D" w14:textId="5ED0266E" w:rsidR="0041109C" w:rsidRPr="0081761D" w:rsidRDefault="0041109C" w:rsidP="0041109C">
      <w:pPr>
        <w:pStyle w:val="Prrafodelista"/>
        <w:numPr>
          <w:ilvl w:val="0"/>
          <w:numId w:val="5"/>
        </w:numPr>
        <w:tabs>
          <w:tab w:val="left" w:pos="5870"/>
        </w:tabs>
        <w:spacing w:line="360" w:lineRule="auto"/>
        <w:jc w:val="both"/>
        <w:rPr>
          <w:rFonts w:ascii="Arial" w:hAnsi="Arial" w:cs="Arial"/>
          <w:sz w:val="24"/>
        </w:rPr>
      </w:pPr>
      <w:r w:rsidRPr="0081761D">
        <w:rPr>
          <w:rFonts w:ascii="Arial" w:hAnsi="Arial" w:cs="Arial"/>
          <w:sz w:val="24"/>
        </w:rPr>
        <w:t>Desproporción cuantitativa entre el número de graduados y la capacidad de</w:t>
      </w:r>
      <w:r w:rsidR="0081761D">
        <w:rPr>
          <w:rFonts w:ascii="Arial" w:hAnsi="Arial" w:cs="Arial"/>
          <w:sz w:val="24"/>
        </w:rPr>
        <w:t xml:space="preserve"> </w:t>
      </w:r>
      <w:r w:rsidRPr="0081761D">
        <w:rPr>
          <w:rFonts w:ascii="Arial" w:hAnsi="Arial" w:cs="Arial"/>
          <w:sz w:val="24"/>
        </w:rPr>
        <w:t>absorción del mercado de trabajo.</w:t>
      </w:r>
    </w:p>
    <w:p w14:paraId="6492B0B0" w14:textId="3686D499" w:rsidR="0041109C" w:rsidRPr="0081761D" w:rsidRDefault="0081761D" w:rsidP="0041109C">
      <w:pPr>
        <w:pStyle w:val="Prrafodelista"/>
        <w:numPr>
          <w:ilvl w:val="0"/>
          <w:numId w:val="5"/>
        </w:numPr>
        <w:tabs>
          <w:tab w:val="left" w:pos="5870"/>
        </w:tabs>
        <w:spacing w:line="360" w:lineRule="auto"/>
        <w:jc w:val="both"/>
        <w:rPr>
          <w:rFonts w:ascii="Arial" w:hAnsi="Arial" w:cs="Arial"/>
          <w:sz w:val="24"/>
        </w:rPr>
      </w:pPr>
      <w:r w:rsidRPr="0081761D">
        <w:rPr>
          <w:rFonts w:ascii="Arial" w:hAnsi="Arial" w:cs="Arial"/>
          <w:sz w:val="24"/>
        </w:rPr>
        <w:t>Éxodo</w:t>
      </w:r>
      <w:r w:rsidR="0041109C" w:rsidRPr="0081761D">
        <w:rPr>
          <w:rFonts w:ascii="Arial" w:hAnsi="Arial" w:cs="Arial"/>
          <w:sz w:val="24"/>
        </w:rPr>
        <w:t xml:space="preserve"> rural de la juventud a las ciudades en busca de oportunidades de</w:t>
      </w:r>
      <w:r>
        <w:rPr>
          <w:rFonts w:ascii="Arial" w:hAnsi="Arial" w:cs="Arial"/>
          <w:sz w:val="24"/>
        </w:rPr>
        <w:t xml:space="preserve"> </w:t>
      </w:r>
      <w:r w:rsidR="0041109C" w:rsidRPr="0081761D">
        <w:rPr>
          <w:rFonts w:ascii="Arial" w:hAnsi="Arial" w:cs="Arial"/>
          <w:sz w:val="24"/>
        </w:rPr>
        <w:t>trabajo no existentes en sus lugares de origen.</w:t>
      </w:r>
    </w:p>
    <w:p w14:paraId="52AD5F77" w14:textId="77777777" w:rsidR="0081761D" w:rsidRDefault="0041109C" w:rsidP="0081761D">
      <w:pPr>
        <w:pStyle w:val="Prrafodelista"/>
        <w:numPr>
          <w:ilvl w:val="0"/>
          <w:numId w:val="5"/>
        </w:numPr>
        <w:tabs>
          <w:tab w:val="left" w:pos="5870"/>
        </w:tabs>
        <w:spacing w:line="360" w:lineRule="auto"/>
        <w:jc w:val="both"/>
        <w:rPr>
          <w:rFonts w:ascii="Arial" w:hAnsi="Arial" w:cs="Arial"/>
          <w:sz w:val="24"/>
        </w:rPr>
      </w:pPr>
      <w:r w:rsidRPr="0081761D">
        <w:rPr>
          <w:rFonts w:ascii="Arial" w:hAnsi="Arial" w:cs="Arial"/>
          <w:sz w:val="24"/>
        </w:rPr>
        <w:t xml:space="preserve">Reducción de la iniciativa para la creación de empleos. </w:t>
      </w:r>
      <w:r w:rsidR="0081761D">
        <w:rPr>
          <w:rFonts w:ascii="Arial" w:hAnsi="Arial" w:cs="Arial"/>
          <w:sz w:val="24"/>
        </w:rPr>
        <w:t>A corta edad algunos</w:t>
      </w:r>
      <w:r w:rsidRPr="0081761D">
        <w:rPr>
          <w:rFonts w:ascii="Arial" w:hAnsi="Arial" w:cs="Arial"/>
          <w:sz w:val="24"/>
        </w:rPr>
        <w:t xml:space="preserve"> desea</w:t>
      </w:r>
      <w:r w:rsidR="0081761D">
        <w:rPr>
          <w:rFonts w:ascii="Arial" w:hAnsi="Arial" w:cs="Arial"/>
          <w:sz w:val="24"/>
        </w:rPr>
        <w:t xml:space="preserve">n </w:t>
      </w:r>
      <w:r w:rsidRPr="0081761D">
        <w:rPr>
          <w:rFonts w:ascii="Arial" w:hAnsi="Arial" w:cs="Arial"/>
          <w:sz w:val="24"/>
        </w:rPr>
        <w:t>convertirse en asalariado</w:t>
      </w:r>
      <w:r w:rsidR="0081761D">
        <w:rPr>
          <w:rFonts w:ascii="Arial" w:hAnsi="Arial" w:cs="Arial"/>
          <w:sz w:val="24"/>
        </w:rPr>
        <w:t>s.</w:t>
      </w:r>
    </w:p>
    <w:p w14:paraId="69789476" w14:textId="77777777" w:rsidR="00E1435A" w:rsidRDefault="0041109C" w:rsidP="0041109C">
      <w:pPr>
        <w:pStyle w:val="Prrafodelista"/>
        <w:numPr>
          <w:ilvl w:val="0"/>
          <w:numId w:val="5"/>
        </w:numPr>
        <w:tabs>
          <w:tab w:val="left" w:pos="5870"/>
        </w:tabs>
        <w:spacing w:line="360" w:lineRule="auto"/>
        <w:jc w:val="both"/>
        <w:rPr>
          <w:rFonts w:ascii="Arial" w:hAnsi="Arial" w:cs="Arial"/>
          <w:sz w:val="24"/>
        </w:rPr>
      </w:pPr>
      <w:r w:rsidRPr="0081761D">
        <w:rPr>
          <w:rFonts w:ascii="Arial" w:hAnsi="Arial" w:cs="Arial"/>
          <w:sz w:val="24"/>
        </w:rPr>
        <w:t>Aumento en el descontento profesional, cuando las oportunidades no</w:t>
      </w:r>
      <w:r w:rsidR="0081761D">
        <w:rPr>
          <w:rFonts w:ascii="Arial" w:hAnsi="Arial" w:cs="Arial"/>
          <w:sz w:val="24"/>
        </w:rPr>
        <w:t xml:space="preserve"> </w:t>
      </w:r>
      <w:r w:rsidRPr="0081761D">
        <w:rPr>
          <w:rFonts w:ascii="Arial" w:hAnsi="Arial" w:cs="Arial"/>
          <w:sz w:val="24"/>
        </w:rPr>
        <w:t>corresponden a las aspiraciones forjadas en el sistema educativo.</w:t>
      </w:r>
    </w:p>
    <w:p w14:paraId="34FBDA54" w14:textId="77777777" w:rsidR="002B4904" w:rsidRDefault="0041109C" w:rsidP="005C56F3">
      <w:pPr>
        <w:pStyle w:val="Prrafodelista"/>
        <w:numPr>
          <w:ilvl w:val="0"/>
          <w:numId w:val="5"/>
        </w:numPr>
        <w:tabs>
          <w:tab w:val="left" w:pos="5870"/>
        </w:tabs>
        <w:spacing w:line="360" w:lineRule="auto"/>
        <w:jc w:val="both"/>
        <w:rPr>
          <w:rFonts w:ascii="Arial" w:hAnsi="Arial" w:cs="Arial"/>
          <w:sz w:val="24"/>
        </w:rPr>
      </w:pPr>
      <w:r w:rsidRPr="00E1435A">
        <w:rPr>
          <w:rFonts w:ascii="Arial" w:hAnsi="Arial" w:cs="Arial"/>
          <w:sz w:val="24"/>
        </w:rPr>
        <w:t>Rigidez y resistencia a las innovaciones educativas.</w:t>
      </w:r>
      <w:r w:rsidR="002B4904">
        <w:rPr>
          <w:rFonts w:ascii="Arial" w:hAnsi="Arial" w:cs="Arial"/>
          <w:sz w:val="24"/>
        </w:rPr>
        <w:t xml:space="preserve"> </w:t>
      </w:r>
      <w:r w:rsidRPr="002B4904">
        <w:rPr>
          <w:rFonts w:ascii="Arial" w:hAnsi="Arial" w:cs="Arial"/>
          <w:sz w:val="24"/>
        </w:rPr>
        <w:t xml:space="preserve">(García, 1994) </w:t>
      </w:r>
      <w:r w:rsidRPr="002B4904">
        <w:rPr>
          <w:rFonts w:ascii="Arial" w:hAnsi="Arial" w:cs="Arial"/>
          <w:sz w:val="24"/>
        </w:rPr>
        <w:cr/>
      </w:r>
    </w:p>
    <w:p w14:paraId="1A7F68A4" w14:textId="77777777" w:rsidR="002B4904" w:rsidRDefault="002B4904" w:rsidP="002B4904">
      <w:pPr>
        <w:pStyle w:val="Prrafodelista"/>
        <w:tabs>
          <w:tab w:val="left" w:pos="5870"/>
        </w:tabs>
        <w:spacing w:line="360" w:lineRule="auto"/>
        <w:jc w:val="both"/>
        <w:rPr>
          <w:rFonts w:ascii="Arial" w:hAnsi="Arial" w:cs="Arial"/>
          <w:sz w:val="24"/>
        </w:rPr>
      </w:pPr>
    </w:p>
    <w:p w14:paraId="24DE29A8" w14:textId="77777777" w:rsidR="002B4904" w:rsidRDefault="002B4904" w:rsidP="002B4904">
      <w:pPr>
        <w:pStyle w:val="Prrafodelista"/>
        <w:tabs>
          <w:tab w:val="left" w:pos="5870"/>
        </w:tabs>
        <w:spacing w:line="360" w:lineRule="auto"/>
        <w:jc w:val="both"/>
        <w:rPr>
          <w:rFonts w:ascii="Arial" w:hAnsi="Arial" w:cs="Arial"/>
          <w:sz w:val="24"/>
        </w:rPr>
      </w:pPr>
    </w:p>
    <w:p w14:paraId="7C490BC4" w14:textId="57ED5FE3" w:rsidR="00FE2CD2" w:rsidRDefault="00E47E6D" w:rsidP="00667B23">
      <w:pPr>
        <w:pStyle w:val="Prrafodelista"/>
        <w:tabs>
          <w:tab w:val="left" w:pos="5870"/>
        </w:tabs>
        <w:spacing w:line="360" w:lineRule="auto"/>
        <w:jc w:val="both"/>
        <w:rPr>
          <w:rFonts w:ascii="Arial" w:hAnsi="Arial" w:cs="Arial"/>
          <w:sz w:val="24"/>
        </w:rPr>
      </w:pPr>
      <w:r w:rsidRPr="002B4904">
        <w:rPr>
          <w:rFonts w:ascii="Arial" w:hAnsi="Arial" w:cs="Arial"/>
          <w:sz w:val="24"/>
        </w:rPr>
        <w:t>La discusión sobre nuevos modelos de aprendizaje y estrategias metodológicas ante la pandemia son importantes, mas es clave puntualizar cómo las innovaciones tecnológicas, la interconectividad, los avances científicos se ponen al servicio de resolver las problemáticas relacionadas con el empuje de actividades económicas que garanticen la sustentabilidad del planeta y eleven la calidad de vida de los habitantes del campo para así poder generar ingresos.</w:t>
      </w:r>
      <w:r w:rsidR="002B4904">
        <w:rPr>
          <w:rFonts w:ascii="Arial" w:hAnsi="Arial" w:cs="Arial"/>
          <w:sz w:val="24"/>
        </w:rPr>
        <w:t xml:space="preserve"> </w:t>
      </w:r>
      <w:r w:rsidRPr="00C17234">
        <w:rPr>
          <w:rFonts w:ascii="Arial" w:hAnsi="Arial" w:cs="Arial"/>
          <w:sz w:val="24"/>
        </w:rPr>
        <w:t>Algunos de los grandes desafíos del alumno comienza con el profesor encargado de su educación, dado que muchos son foráneos y duran poco tiempo en su cargo, aunado a esto, en muchos casos su preparación profesional no se compara con quienes ejercen la docencia en los centros educativos, estos aspectos terminan afectando seriamente la calidad educativa, se trata de una población de maestros «en tránsito», que desde luego tendrán poco interés en comprometerse con la educación que reciben sus alumnos.</w:t>
      </w:r>
      <w:r w:rsidR="00667B23">
        <w:rPr>
          <w:rFonts w:ascii="Arial" w:hAnsi="Arial" w:cs="Arial"/>
          <w:sz w:val="24"/>
        </w:rPr>
        <w:t xml:space="preserve"> </w:t>
      </w:r>
      <w:r w:rsidRPr="00C17234">
        <w:rPr>
          <w:rFonts w:ascii="Arial" w:hAnsi="Arial" w:cs="Arial"/>
          <w:sz w:val="24"/>
        </w:rPr>
        <w:t>Mientras el gobierno mismo no enfoque su atención en resolver los verdaderos problemas relacionados con la educación y la sociedad misma no exija el reconocimiento de los más vulnerables no habrá verdadera educación de calidad.</w:t>
      </w:r>
      <w:r w:rsidR="00667B23">
        <w:rPr>
          <w:rFonts w:ascii="Arial" w:hAnsi="Arial" w:cs="Arial"/>
          <w:sz w:val="24"/>
        </w:rPr>
        <w:t xml:space="preserve"> </w:t>
      </w:r>
      <w:r w:rsidRPr="00C17234">
        <w:rPr>
          <w:rFonts w:ascii="Arial" w:hAnsi="Arial" w:cs="Arial"/>
          <w:sz w:val="24"/>
        </w:rPr>
        <w:t xml:space="preserve">No solamente se trata de mencionar las deficiencias del sistema educativo actual cuando sea conveniente para unos cuantos, sino de implementar leyes, estrategias, planes y demás herramientas que permitan mejorar el acceso a la educación, así como de modificar la percepción que tiene la educación en los grupos vulnerables, los niños y las niñas seguirán </w:t>
      </w:r>
      <w:r w:rsidR="00FB170D">
        <w:rPr>
          <w:rFonts w:ascii="Arial" w:hAnsi="Arial" w:cs="Arial"/>
          <w:sz w:val="24"/>
        </w:rPr>
        <w:t xml:space="preserve">teniendo una educación mediocre. </w:t>
      </w:r>
      <w:r w:rsidR="00FB170D" w:rsidRPr="00FB170D">
        <w:rPr>
          <w:rFonts w:ascii="Arial" w:hAnsi="Arial" w:cs="Arial"/>
          <w:sz w:val="24"/>
        </w:rPr>
        <w:t xml:space="preserve">Es importante </w:t>
      </w:r>
      <w:r w:rsidR="00FB170D">
        <w:rPr>
          <w:rFonts w:ascii="Arial" w:hAnsi="Arial" w:cs="Arial"/>
          <w:sz w:val="24"/>
        </w:rPr>
        <w:t>tener</w:t>
      </w:r>
      <w:r w:rsidR="00FB170D" w:rsidRPr="00FB170D">
        <w:rPr>
          <w:rFonts w:ascii="Arial" w:hAnsi="Arial" w:cs="Arial"/>
          <w:sz w:val="24"/>
        </w:rPr>
        <w:t xml:space="preserve"> e</w:t>
      </w:r>
      <w:r w:rsidR="00FB170D">
        <w:rPr>
          <w:rFonts w:ascii="Arial" w:hAnsi="Arial" w:cs="Arial"/>
          <w:sz w:val="24"/>
        </w:rPr>
        <w:t xml:space="preserve">n cuenta algunos datos para que </w:t>
      </w:r>
      <w:r w:rsidR="00FB170D" w:rsidRPr="00FB170D">
        <w:rPr>
          <w:rFonts w:ascii="Arial" w:hAnsi="Arial" w:cs="Arial"/>
          <w:sz w:val="24"/>
        </w:rPr>
        <w:t>a la hora de analizar lo que está sucediendo y poder tener un criterio sólido para defender la transformación necesaria que nos lleve a otro escenario de justicia social y equidad.</w:t>
      </w:r>
      <w:r w:rsidR="00FE2CD2">
        <w:rPr>
          <w:rFonts w:ascii="Arial" w:hAnsi="Arial" w:cs="Arial"/>
          <w:sz w:val="24"/>
        </w:rPr>
        <w:t xml:space="preserve"> </w:t>
      </w:r>
      <w:r w:rsidR="00FE2CD2" w:rsidRPr="00FE2CD2">
        <w:rPr>
          <w:rFonts w:ascii="Arial" w:hAnsi="Arial" w:cs="Arial"/>
          <w:sz w:val="24"/>
        </w:rPr>
        <w:t>Es necesaria una toma de conciencia colectiva del significado de esta problemática. Ello imp</w:t>
      </w:r>
      <w:r w:rsidR="00FE2CD2">
        <w:rPr>
          <w:rFonts w:ascii="Arial" w:hAnsi="Arial" w:cs="Arial"/>
          <w:sz w:val="24"/>
        </w:rPr>
        <w:t xml:space="preserve">lica una decidida postura ética </w:t>
      </w:r>
      <w:r w:rsidR="00FE2CD2" w:rsidRPr="00FE2CD2">
        <w:rPr>
          <w:rFonts w:ascii="Arial" w:hAnsi="Arial" w:cs="Arial"/>
          <w:sz w:val="24"/>
        </w:rPr>
        <w:t>de lucha contra la desigualdad social, la desigualdad escolar y por la equidad y la justicia social y escolar. Para hacerla efectiva se hacen necesarios planes de acción en esa dirección. Esto exige que el sistema educativo haga una revisión a fondo de su trato a la infancia empobrecida para dar un giro contundente a favor de ella. Para ello se hace imprescindible una respuesta sistémica y articulada a través de decisiones de políticas públicas sociales sobre todo en educación, salud, servicios sociales y transferencias de apoyo económico redistributivo. Es la única manera de romper el círculo vicioso de la pobreza heredada por generaciones. Aquí se apuntan de forma muy resumida algunas de las posibles líneas de actuación:</w:t>
      </w:r>
    </w:p>
    <w:p w14:paraId="0196076D" w14:textId="7EF032FD" w:rsidR="00FE2CD2" w:rsidRPr="00FE2CD2" w:rsidRDefault="00FE2CD2" w:rsidP="005C56F3">
      <w:pPr>
        <w:pStyle w:val="Prrafodelista"/>
        <w:numPr>
          <w:ilvl w:val="0"/>
          <w:numId w:val="4"/>
        </w:numPr>
        <w:spacing w:line="360" w:lineRule="auto"/>
        <w:jc w:val="both"/>
        <w:rPr>
          <w:rFonts w:ascii="Arial" w:hAnsi="Arial" w:cs="Arial"/>
          <w:sz w:val="24"/>
        </w:rPr>
      </w:pPr>
      <w:r w:rsidRPr="00FE2CD2">
        <w:rPr>
          <w:rFonts w:ascii="Arial" w:hAnsi="Arial" w:cs="Arial"/>
          <w:sz w:val="24"/>
        </w:rPr>
        <w:t>Aumento de las inversiones en políticas educativas, sociales y laborales favoreciendo una mayor igualdad en la distribución de la riqueza. Es la única manera de romper el círculo de la pobreza.</w:t>
      </w:r>
    </w:p>
    <w:p w14:paraId="73A7A142" w14:textId="77777777" w:rsidR="00FE2CD2" w:rsidRPr="00D60FAB" w:rsidRDefault="00FE2CD2" w:rsidP="005C56F3">
      <w:pPr>
        <w:pStyle w:val="Prrafodelista"/>
        <w:numPr>
          <w:ilvl w:val="0"/>
          <w:numId w:val="4"/>
        </w:numPr>
        <w:spacing w:line="360" w:lineRule="auto"/>
        <w:jc w:val="both"/>
        <w:rPr>
          <w:rFonts w:ascii="Arial" w:hAnsi="Arial" w:cs="Arial"/>
          <w:sz w:val="24"/>
        </w:rPr>
      </w:pPr>
      <w:r w:rsidRPr="00D60FAB">
        <w:rPr>
          <w:rFonts w:ascii="Arial" w:hAnsi="Arial" w:cs="Arial"/>
          <w:sz w:val="24"/>
        </w:rPr>
        <w:t>Apoyo decidido a las familias con pocos ingresos ampliando las prestaciones y apoyos económicos y de atención social según sus necesidades.</w:t>
      </w:r>
    </w:p>
    <w:p w14:paraId="41C2428D" w14:textId="77777777" w:rsidR="00D60FAB" w:rsidRDefault="00FE2CD2" w:rsidP="005C56F3">
      <w:pPr>
        <w:pStyle w:val="Prrafodelista"/>
        <w:numPr>
          <w:ilvl w:val="0"/>
          <w:numId w:val="4"/>
        </w:numPr>
        <w:spacing w:line="360" w:lineRule="auto"/>
        <w:jc w:val="both"/>
        <w:rPr>
          <w:rFonts w:ascii="Arial" w:hAnsi="Arial" w:cs="Arial"/>
          <w:sz w:val="24"/>
        </w:rPr>
      </w:pPr>
      <w:r w:rsidRPr="00D60FAB">
        <w:rPr>
          <w:rFonts w:ascii="Arial" w:hAnsi="Arial" w:cs="Arial"/>
          <w:sz w:val="24"/>
        </w:rPr>
        <w:t xml:space="preserve">Garantizar el derecho a la educación en todos los niveles educativos. </w:t>
      </w:r>
    </w:p>
    <w:p w14:paraId="064FAF17" w14:textId="547FFEE0" w:rsidR="00FE2CD2" w:rsidRPr="00D60FAB" w:rsidRDefault="00FE2CD2" w:rsidP="005C56F3">
      <w:pPr>
        <w:pStyle w:val="Prrafodelista"/>
        <w:numPr>
          <w:ilvl w:val="0"/>
          <w:numId w:val="4"/>
        </w:numPr>
        <w:spacing w:line="360" w:lineRule="auto"/>
        <w:jc w:val="both"/>
        <w:rPr>
          <w:rFonts w:ascii="Arial" w:hAnsi="Arial" w:cs="Arial"/>
          <w:sz w:val="24"/>
        </w:rPr>
      </w:pPr>
      <w:r w:rsidRPr="00D60FAB">
        <w:rPr>
          <w:rFonts w:ascii="Arial" w:hAnsi="Arial" w:cs="Arial"/>
          <w:sz w:val="24"/>
        </w:rPr>
        <w:t>En la etapa obligatoria garantizar que la calidad de la enseñanza esté asegurada en todos y en cada uno de los centros educativos públicos con recursos y profesorado estables y suficientes. Y establecer medidas y recursos suficientes para prevenir las dificultades, de tal forma que nadie se quede atrás y se pueda garantizar el éxito escolar y social de todas y todos.</w:t>
      </w:r>
    </w:p>
    <w:p w14:paraId="39FCC7BE" w14:textId="2362FB14" w:rsidR="00FE2CD2" w:rsidRPr="00D60FAB" w:rsidRDefault="00FE2CD2" w:rsidP="005C56F3">
      <w:pPr>
        <w:pStyle w:val="Prrafodelista"/>
        <w:numPr>
          <w:ilvl w:val="0"/>
          <w:numId w:val="4"/>
        </w:numPr>
        <w:spacing w:line="360" w:lineRule="auto"/>
        <w:jc w:val="both"/>
        <w:rPr>
          <w:rFonts w:ascii="Arial" w:hAnsi="Arial" w:cs="Arial"/>
          <w:sz w:val="24"/>
        </w:rPr>
      </w:pPr>
      <w:r w:rsidRPr="00D60FAB">
        <w:rPr>
          <w:rFonts w:ascii="Arial" w:hAnsi="Arial" w:cs="Arial"/>
          <w:sz w:val="24"/>
        </w:rPr>
        <w:t>Eliminar las vías de desigualdad. Derecho a la educación permanente accesible a toda la población en la educación pública.</w:t>
      </w:r>
    </w:p>
    <w:p w14:paraId="3187A6D0" w14:textId="77777777" w:rsidR="00FE2CD2" w:rsidRPr="00D60FAB" w:rsidRDefault="00FE2CD2" w:rsidP="005C56F3">
      <w:pPr>
        <w:pStyle w:val="Prrafodelista"/>
        <w:numPr>
          <w:ilvl w:val="0"/>
          <w:numId w:val="4"/>
        </w:numPr>
        <w:spacing w:line="360" w:lineRule="auto"/>
        <w:jc w:val="both"/>
        <w:rPr>
          <w:rFonts w:ascii="Arial" w:hAnsi="Arial" w:cs="Arial"/>
          <w:sz w:val="24"/>
        </w:rPr>
      </w:pPr>
      <w:r w:rsidRPr="00D60FAB">
        <w:rPr>
          <w:rFonts w:ascii="Arial" w:hAnsi="Arial" w:cs="Arial"/>
          <w:sz w:val="24"/>
        </w:rPr>
        <w:t>Avanzar hacia una escuela inclusiva potenciando las políticas de educación de igualdad. La escuela pública ha de garantizar la gratuidad y calidad de los refuerzos y apoyos de todo tipo llevando a efecto acciones de diferenciación positiva con el alumnado más desfavorecido social y económicamente, y con el alumnado con necesidades educativas específicas para la formación de una sociedad mejor.</w:t>
      </w:r>
    </w:p>
    <w:p w14:paraId="3C174B89" w14:textId="77777777" w:rsidR="00FE2CD2" w:rsidRPr="00D60FAB" w:rsidRDefault="00FE2CD2" w:rsidP="005C56F3">
      <w:pPr>
        <w:pStyle w:val="Prrafodelista"/>
        <w:numPr>
          <w:ilvl w:val="0"/>
          <w:numId w:val="4"/>
        </w:numPr>
        <w:spacing w:line="360" w:lineRule="auto"/>
        <w:jc w:val="both"/>
        <w:rPr>
          <w:rFonts w:ascii="Arial" w:hAnsi="Arial" w:cs="Arial"/>
          <w:sz w:val="24"/>
        </w:rPr>
      </w:pPr>
      <w:r w:rsidRPr="00D60FAB">
        <w:rPr>
          <w:rFonts w:ascii="Arial" w:hAnsi="Arial" w:cs="Arial"/>
          <w:sz w:val="24"/>
        </w:rPr>
        <w:t>Compromiso de las instituciones educativas que garanticen una mayor dotación de profesionales y optimización de los recursos materiales, la mejora de las condiciones de trabajo y una mejor formación del profesorado.</w:t>
      </w:r>
    </w:p>
    <w:p w14:paraId="0FCC3CE7" w14:textId="77777777" w:rsidR="00831D3B" w:rsidRDefault="00FE2CD2" w:rsidP="005C56F3">
      <w:pPr>
        <w:pStyle w:val="Prrafodelista"/>
        <w:numPr>
          <w:ilvl w:val="0"/>
          <w:numId w:val="4"/>
        </w:numPr>
        <w:spacing w:line="360" w:lineRule="auto"/>
        <w:jc w:val="both"/>
        <w:rPr>
          <w:rFonts w:ascii="Arial" w:hAnsi="Arial" w:cs="Arial"/>
          <w:sz w:val="24"/>
        </w:rPr>
      </w:pPr>
      <w:r w:rsidRPr="00D60FAB">
        <w:rPr>
          <w:rFonts w:ascii="Arial" w:hAnsi="Arial" w:cs="Arial"/>
          <w:sz w:val="24"/>
        </w:rPr>
        <w:t>Crear una red p</w:t>
      </w:r>
      <w:r w:rsidR="00300443">
        <w:rPr>
          <w:rFonts w:ascii="Arial" w:hAnsi="Arial" w:cs="Arial"/>
          <w:sz w:val="24"/>
        </w:rPr>
        <w:t>ública de educación integral y de</w:t>
      </w:r>
      <w:r w:rsidRPr="00D60FAB">
        <w:rPr>
          <w:rFonts w:ascii="Arial" w:hAnsi="Arial" w:cs="Arial"/>
          <w:sz w:val="24"/>
        </w:rPr>
        <w:t xml:space="preserve"> tiempo </w:t>
      </w:r>
      <w:r w:rsidR="00D60FAB">
        <w:rPr>
          <w:rFonts w:ascii="Arial" w:hAnsi="Arial" w:cs="Arial"/>
          <w:sz w:val="24"/>
        </w:rPr>
        <w:t>completo</w:t>
      </w:r>
      <w:r w:rsidRPr="00D60FAB">
        <w:rPr>
          <w:rFonts w:ascii="Arial" w:hAnsi="Arial" w:cs="Arial"/>
          <w:sz w:val="24"/>
        </w:rPr>
        <w:t xml:space="preserve"> poniendo en relación la escuela y otros servicios educativos del barrio y la comunidad</w:t>
      </w:r>
      <w:r w:rsidR="0040091C">
        <w:rPr>
          <w:rFonts w:ascii="Arial" w:hAnsi="Arial" w:cs="Arial"/>
          <w:sz w:val="24"/>
        </w:rPr>
        <w:t xml:space="preserve"> de </w:t>
      </w:r>
      <w:proofErr w:type="spellStart"/>
      <w:r w:rsidR="0040091C">
        <w:rPr>
          <w:rFonts w:ascii="Arial" w:hAnsi="Arial" w:cs="Arial"/>
          <w:sz w:val="24"/>
        </w:rPr>
        <w:t>Y</w:t>
      </w:r>
      <w:r w:rsidR="00D60FAB">
        <w:rPr>
          <w:rFonts w:ascii="Arial" w:hAnsi="Arial" w:cs="Arial"/>
          <w:sz w:val="24"/>
        </w:rPr>
        <w:t>ajalón</w:t>
      </w:r>
      <w:proofErr w:type="spellEnd"/>
      <w:r w:rsidRPr="00D60FAB">
        <w:rPr>
          <w:rFonts w:ascii="Arial" w:hAnsi="Arial" w:cs="Arial"/>
          <w:sz w:val="24"/>
        </w:rPr>
        <w:t xml:space="preserve">. Cuidar las actividades complementarias y extraescolares que suelen quedar fuera del alcance de la infancia socialmente desfavorecida. El objetivo es integrar en un mismo proyecto educativo personalizado los diversos espacios y tiempos potencialmente educativos de la infancia que ofrece </w:t>
      </w:r>
      <w:r w:rsidR="00D60FAB">
        <w:rPr>
          <w:rFonts w:ascii="Arial" w:hAnsi="Arial" w:cs="Arial"/>
          <w:sz w:val="24"/>
        </w:rPr>
        <w:t>la escuela primaria Clemente S, Trujillo</w:t>
      </w:r>
      <w:r w:rsidRPr="00D60FAB">
        <w:rPr>
          <w:rFonts w:ascii="Arial" w:hAnsi="Arial" w:cs="Arial"/>
          <w:sz w:val="24"/>
        </w:rPr>
        <w:t>.</w:t>
      </w:r>
    </w:p>
    <w:p w14:paraId="54B88920" w14:textId="59209E5A" w:rsidR="00A159BC" w:rsidRPr="00DC0E45" w:rsidRDefault="00DC0E45" w:rsidP="00831D3B">
      <w:pPr>
        <w:pStyle w:val="Prrafodelista"/>
        <w:spacing w:line="360" w:lineRule="auto"/>
        <w:jc w:val="both"/>
        <w:rPr>
          <w:rFonts w:ascii="Arial" w:hAnsi="Arial" w:cs="Arial"/>
          <w:sz w:val="24"/>
        </w:rPr>
      </w:pPr>
      <w:r w:rsidRPr="00831D3B">
        <w:rPr>
          <w:rFonts w:ascii="Arial" w:hAnsi="Arial" w:cs="Arial"/>
          <w:sz w:val="24"/>
        </w:rPr>
        <w:t>Todas estas acciones deben sustentarse en un seguimiento radical de los vínculos entre democracia, derechos humanos y lucha contra la pobreza en el sistema educativo y en la sociedad.</w:t>
      </w:r>
      <w:r w:rsidR="00831D3B">
        <w:rPr>
          <w:rFonts w:ascii="Arial" w:hAnsi="Arial" w:cs="Arial"/>
          <w:sz w:val="24"/>
        </w:rPr>
        <w:t xml:space="preserve"> </w:t>
      </w:r>
      <w:r w:rsidR="00A159BC" w:rsidRPr="00A159BC">
        <w:rPr>
          <w:rFonts w:ascii="Arial" w:hAnsi="Arial" w:cs="Arial"/>
          <w:sz w:val="24"/>
        </w:rPr>
        <w:t>La lucha contra la pobreza es un largo camino que requiere de éstas y otras muchas medidas y propuestas políticas para erradicarla. Y en tiempos de emergencia social como el presente cabe multiplicar las inversiones e intervenciones. Hoy, más que nunca, nos sentimos impulsados a luchar contra la pobreza infantil, que no es otra cosa que comprometernos en promover una sociedad más justa, equitativa y fraterna. En esta tarea la educación pública tiene mucho que decir y todos y cada uno de nosotros y nosotras.</w:t>
      </w:r>
    </w:p>
    <w:p w14:paraId="78CC07B4" w14:textId="46507CBA" w:rsidR="00FE2CD2" w:rsidRDefault="00FE2CD2" w:rsidP="00FE2CD2">
      <w:pPr>
        <w:rPr>
          <w:rFonts w:ascii="Arial" w:hAnsi="Arial" w:cs="Arial"/>
          <w:sz w:val="24"/>
        </w:rPr>
      </w:pPr>
    </w:p>
    <w:p w14:paraId="18CDBA9F" w14:textId="77777777" w:rsidR="00FE2CD2" w:rsidRPr="00FE2CD2" w:rsidRDefault="00FE2CD2" w:rsidP="00FE2CD2">
      <w:pPr>
        <w:rPr>
          <w:rFonts w:ascii="Arial" w:hAnsi="Arial" w:cs="Arial"/>
          <w:sz w:val="24"/>
        </w:rPr>
        <w:sectPr w:rsidR="00FE2CD2" w:rsidRPr="00FE2CD2" w:rsidSect="003840C5">
          <w:pgSz w:w="12240" w:h="15840"/>
          <w:pgMar w:top="1418" w:right="1418" w:bottom="1418" w:left="2268" w:header="708" w:footer="708" w:gutter="0"/>
          <w:cols w:space="720"/>
          <w:docGrid w:linePitch="299"/>
        </w:sectPr>
      </w:pPr>
    </w:p>
    <w:p w14:paraId="2CA2F88C" w14:textId="6C161B41" w:rsidR="00E47E6D" w:rsidRDefault="00155086" w:rsidP="005C56F3">
      <w:pPr>
        <w:pStyle w:val="Ttulo1"/>
        <w:spacing w:line="360" w:lineRule="auto"/>
        <w:jc w:val="center"/>
        <w:rPr>
          <w:rFonts w:ascii="Arial" w:hAnsi="Arial" w:cs="Arial"/>
          <w:b/>
          <w:color w:val="auto"/>
          <w:sz w:val="28"/>
          <w:szCs w:val="28"/>
        </w:rPr>
      </w:pPr>
      <w:bookmarkStart w:id="7" w:name="_Toc72704802"/>
      <w:r>
        <w:rPr>
          <w:rFonts w:ascii="Arial" w:hAnsi="Arial" w:cs="Arial"/>
          <w:b/>
          <w:color w:val="auto"/>
          <w:sz w:val="28"/>
          <w:szCs w:val="28"/>
        </w:rPr>
        <w:t xml:space="preserve">1.3 </w:t>
      </w:r>
      <w:r w:rsidR="00E47E6D" w:rsidRPr="00DD3840">
        <w:rPr>
          <w:rFonts w:ascii="Arial" w:hAnsi="Arial" w:cs="Arial"/>
          <w:b/>
          <w:color w:val="auto"/>
          <w:sz w:val="28"/>
          <w:szCs w:val="28"/>
        </w:rPr>
        <w:t>Objetivo general</w:t>
      </w:r>
      <w:bookmarkEnd w:id="7"/>
    </w:p>
    <w:p w14:paraId="3B885049" w14:textId="77777777" w:rsidR="00831D3B" w:rsidRDefault="00831D3B" w:rsidP="005C56F3">
      <w:pPr>
        <w:tabs>
          <w:tab w:val="left" w:pos="5870"/>
        </w:tabs>
        <w:spacing w:line="360" w:lineRule="auto"/>
        <w:jc w:val="both"/>
        <w:rPr>
          <w:rFonts w:ascii="Arial" w:hAnsi="Arial" w:cs="Arial"/>
          <w:sz w:val="24"/>
        </w:rPr>
      </w:pPr>
    </w:p>
    <w:p w14:paraId="45F39B56" w14:textId="77777777" w:rsidR="009A21AE" w:rsidRDefault="009A21AE" w:rsidP="005C56F3">
      <w:pPr>
        <w:tabs>
          <w:tab w:val="left" w:pos="5870"/>
        </w:tabs>
        <w:spacing w:line="360" w:lineRule="auto"/>
        <w:jc w:val="both"/>
        <w:rPr>
          <w:rFonts w:ascii="Arial" w:hAnsi="Arial" w:cs="Arial"/>
          <w:sz w:val="24"/>
        </w:rPr>
      </w:pPr>
    </w:p>
    <w:p w14:paraId="777CDC28" w14:textId="77777777" w:rsidR="00831D3B" w:rsidRDefault="00831D3B" w:rsidP="005C56F3">
      <w:pPr>
        <w:tabs>
          <w:tab w:val="left" w:pos="5870"/>
        </w:tabs>
        <w:spacing w:line="360" w:lineRule="auto"/>
        <w:jc w:val="both"/>
        <w:rPr>
          <w:rFonts w:ascii="Arial" w:hAnsi="Arial" w:cs="Arial"/>
          <w:sz w:val="24"/>
        </w:rPr>
      </w:pPr>
    </w:p>
    <w:p w14:paraId="10BD2430" w14:textId="77777777" w:rsidR="005C56F3" w:rsidRDefault="00E47E6D" w:rsidP="005C56F3">
      <w:pPr>
        <w:tabs>
          <w:tab w:val="left" w:pos="5870"/>
        </w:tabs>
        <w:spacing w:line="360" w:lineRule="auto"/>
        <w:jc w:val="both"/>
        <w:rPr>
          <w:rFonts w:ascii="Arial" w:hAnsi="Arial" w:cs="Arial"/>
          <w:sz w:val="24"/>
        </w:rPr>
      </w:pPr>
      <w:r w:rsidRPr="00292D0F">
        <w:rPr>
          <w:rFonts w:ascii="Arial" w:hAnsi="Arial" w:cs="Arial"/>
          <w:sz w:val="24"/>
        </w:rPr>
        <w:t>Conocer la problemática existente del por qué a los alumnos del sexto grado, grupo “B”, de la escuela primaria Clemente S. Trujillo se les hace difícil el ingresar y seguir con sus estudios a raíz del problema económico en casa, con su familia, además de darse cuenta sobre qué retos tiene que pasar para lograrlo.</w:t>
      </w:r>
    </w:p>
    <w:p w14:paraId="6EB6529F" w14:textId="77777777" w:rsidR="009E5DB0" w:rsidRDefault="009E5DB0" w:rsidP="009E5DB0">
      <w:pPr>
        <w:tabs>
          <w:tab w:val="left" w:pos="5870"/>
        </w:tabs>
        <w:spacing w:line="360" w:lineRule="auto"/>
        <w:rPr>
          <w:rFonts w:ascii="Arial" w:hAnsi="Arial" w:cs="Arial"/>
          <w:b/>
          <w:sz w:val="28"/>
          <w:szCs w:val="28"/>
        </w:rPr>
      </w:pPr>
    </w:p>
    <w:p w14:paraId="638C9858" w14:textId="77777777" w:rsidR="009E5DB0" w:rsidRDefault="009E5DB0" w:rsidP="009E5DB0">
      <w:pPr>
        <w:tabs>
          <w:tab w:val="left" w:pos="5870"/>
        </w:tabs>
        <w:spacing w:line="360" w:lineRule="auto"/>
        <w:rPr>
          <w:rFonts w:ascii="Arial" w:hAnsi="Arial" w:cs="Arial"/>
          <w:b/>
          <w:sz w:val="28"/>
          <w:szCs w:val="28"/>
        </w:rPr>
      </w:pPr>
    </w:p>
    <w:p w14:paraId="77C65025" w14:textId="23BD481B" w:rsidR="005C56F3" w:rsidRDefault="00155086" w:rsidP="009E5DB0">
      <w:pPr>
        <w:tabs>
          <w:tab w:val="left" w:pos="5870"/>
        </w:tabs>
        <w:spacing w:line="360" w:lineRule="auto"/>
        <w:jc w:val="center"/>
        <w:rPr>
          <w:rFonts w:ascii="Arial" w:hAnsi="Arial" w:cs="Arial"/>
          <w:sz w:val="24"/>
        </w:rPr>
      </w:pPr>
      <w:r>
        <w:rPr>
          <w:rFonts w:ascii="Arial" w:hAnsi="Arial" w:cs="Arial"/>
          <w:b/>
          <w:sz w:val="28"/>
          <w:szCs w:val="28"/>
        </w:rPr>
        <w:t xml:space="preserve">1.4 </w:t>
      </w:r>
      <w:r w:rsidR="00E47E6D" w:rsidRPr="00DD3840">
        <w:rPr>
          <w:rFonts w:ascii="Arial" w:hAnsi="Arial" w:cs="Arial"/>
          <w:b/>
          <w:sz w:val="28"/>
          <w:szCs w:val="28"/>
        </w:rPr>
        <w:t>Objetivo específicos</w:t>
      </w:r>
    </w:p>
    <w:p w14:paraId="2F83E902" w14:textId="77777777" w:rsidR="009E5DB0" w:rsidRDefault="009E5DB0" w:rsidP="009E5DB0">
      <w:pPr>
        <w:tabs>
          <w:tab w:val="left" w:pos="5870"/>
        </w:tabs>
        <w:spacing w:line="360" w:lineRule="auto"/>
        <w:jc w:val="center"/>
        <w:rPr>
          <w:rFonts w:ascii="Arial" w:hAnsi="Arial" w:cs="Arial"/>
          <w:sz w:val="24"/>
        </w:rPr>
      </w:pPr>
    </w:p>
    <w:p w14:paraId="728ECA37" w14:textId="77777777" w:rsidR="009E5DB0" w:rsidRDefault="009E5DB0" w:rsidP="009E5DB0">
      <w:pPr>
        <w:tabs>
          <w:tab w:val="left" w:pos="5870"/>
        </w:tabs>
        <w:spacing w:line="360" w:lineRule="auto"/>
        <w:jc w:val="center"/>
        <w:rPr>
          <w:rFonts w:ascii="Arial" w:hAnsi="Arial" w:cs="Arial"/>
          <w:sz w:val="24"/>
        </w:rPr>
      </w:pPr>
    </w:p>
    <w:p w14:paraId="6AF08DAC" w14:textId="77777777" w:rsidR="009E5DB0" w:rsidRPr="005C56F3" w:rsidRDefault="009E5DB0" w:rsidP="009E5DB0">
      <w:pPr>
        <w:tabs>
          <w:tab w:val="left" w:pos="5870"/>
        </w:tabs>
        <w:spacing w:line="360" w:lineRule="auto"/>
        <w:jc w:val="center"/>
        <w:rPr>
          <w:rFonts w:ascii="Arial" w:hAnsi="Arial" w:cs="Arial"/>
          <w:sz w:val="24"/>
        </w:rPr>
      </w:pPr>
    </w:p>
    <w:p w14:paraId="1A33566C" w14:textId="77777777" w:rsidR="00E47E6D" w:rsidRPr="00292D0F" w:rsidRDefault="00E47E6D" w:rsidP="00E47E6D">
      <w:pPr>
        <w:pStyle w:val="Prrafodelista"/>
        <w:numPr>
          <w:ilvl w:val="0"/>
          <w:numId w:val="3"/>
        </w:numPr>
        <w:spacing w:after="160" w:line="360" w:lineRule="auto"/>
        <w:jc w:val="both"/>
        <w:rPr>
          <w:rFonts w:ascii="Arial" w:hAnsi="Arial" w:cs="Arial"/>
          <w:sz w:val="24"/>
        </w:rPr>
      </w:pPr>
      <w:r w:rsidRPr="00292D0F">
        <w:rPr>
          <w:rFonts w:ascii="Arial" w:hAnsi="Arial" w:cs="Arial"/>
          <w:sz w:val="24"/>
        </w:rPr>
        <w:t>Demostrar que la pobreza y la educación no sea impedimento de una buena rendición académica a modo de apoyo para el aprendizaje de los estudiantes de educación primaria.</w:t>
      </w:r>
    </w:p>
    <w:p w14:paraId="3E871C37" w14:textId="77777777" w:rsidR="00E47E6D" w:rsidRDefault="00E47E6D" w:rsidP="009E5DB0">
      <w:pPr>
        <w:spacing w:line="360" w:lineRule="auto"/>
        <w:ind w:left="360"/>
        <w:jc w:val="both"/>
        <w:rPr>
          <w:rFonts w:ascii="Arial" w:hAnsi="Arial" w:cs="Arial"/>
          <w:sz w:val="24"/>
        </w:rPr>
      </w:pPr>
    </w:p>
    <w:p w14:paraId="6E0F01B4" w14:textId="77777777" w:rsidR="009E5DB0" w:rsidRPr="009E5DB0" w:rsidRDefault="009E5DB0" w:rsidP="009E5DB0">
      <w:pPr>
        <w:spacing w:line="360" w:lineRule="auto"/>
        <w:ind w:left="360"/>
        <w:jc w:val="both"/>
        <w:rPr>
          <w:rFonts w:ascii="Arial" w:hAnsi="Arial" w:cs="Arial"/>
          <w:sz w:val="24"/>
        </w:rPr>
      </w:pPr>
    </w:p>
    <w:p w14:paraId="6238EA73" w14:textId="7530CBFD" w:rsidR="00AE0DD5" w:rsidRDefault="00E47E6D" w:rsidP="003C3C2E">
      <w:pPr>
        <w:pStyle w:val="Prrafodelista"/>
        <w:numPr>
          <w:ilvl w:val="0"/>
          <w:numId w:val="3"/>
        </w:numPr>
        <w:spacing w:after="160" w:line="360" w:lineRule="auto"/>
        <w:jc w:val="both"/>
        <w:rPr>
          <w:rFonts w:ascii="Arial" w:hAnsi="Arial" w:cs="Arial"/>
          <w:sz w:val="24"/>
        </w:rPr>
      </w:pPr>
      <w:r w:rsidRPr="00292D0F">
        <w:rPr>
          <w:rFonts w:ascii="Arial" w:hAnsi="Arial" w:cs="Arial"/>
          <w:sz w:val="24"/>
        </w:rPr>
        <w:t>Conocer la importancia de la educación ante la pandemia, para los alumnos y padres de familia al utilizar las herramientas tecnológicas como apoyo para intercambiar información ante el docente-alumno para el aprendizaje de los estudiantes de educación primaria.</w:t>
      </w:r>
    </w:p>
    <w:p w14:paraId="6C0EA0DE" w14:textId="77777777" w:rsidR="009E5DB0" w:rsidRPr="009E5DB0" w:rsidRDefault="009E5DB0" w:rsidP="009E5DB0">
      <w:pPr>
        <w:pStyle w:val="Prrafodelista"/>
        <w:spacing w:after="160" w:line="360" w:lineRule="auto"/>
        <w:jc w:val="both"/>
        <w:rPr>
          <w:rFonts w:ascii="Arial" w:hAnsi="Arial" w:cs="Arial"/>
          <w:sz w:val="24"/>
        </w:rPr>
      </w:pPr>
    </w:p>
    <w:p w14:paraId="0A5F821B" w14:textId="24F274AE" w:rsidR="001024BE" w:rsidRDefault="00155086" w:rsidP="00AE0DD5">
      <w:pPr>
        <w:pStyle w:val="Ttulo1"/>
        <w:spacing w:line="360" w:lineRule="auto"/>
        <w:jc w:val="center"/>
        <w:rPr>
          <w:rFonts w:ascii="Arial" w:hAnsi="Arial" w:cs="Arial"/>
          <w:b/>
          <w:color w:val="auto"/>
          <w:sz w:val="28"/>
          <w:szCs w:val="28"/>
        </w:rPr>
      </w:pPr>
      <w:bookmarkStart w:id="8" w:name="_Toc72704803"/>
      <w:r>
        <w:rPr>
          <w:rFonts w:ascii="Arial" w:hAnsi="Arial" w:cs="Arial"/>
          <w:b/>
          <w:color w:val="auto"/>
          <w:sz w:val="28"/>
          <w:szCs w:val="28"/>
        </w:rPr>
        <w:t xml:space="preserve">1.5 </w:t>
      </w:r>
      <w:r w:rsidR="00A913AF" w:rsidRPr="00DD3840">
        <w:rPr>
          <w:rFonts w:ascii="Arial" w:hAnsi="Arial" w:cs="Arial"/>
          <w:b/>
          <w:color w:val="auto"/>
          <w:sz w:val="28"/>
          <w:szCs w:val="28"/>
        </w:rPr>
        <w:t>Justificación</w:t>
      </w:r>
      <w:bookmarkEnd w:id="8"/>
    </w:p>
    <w:p w14:paraId="297EAD95" w14:textId="77777777" w:rsidR="00AE0DD5" w:rsidRDefault="00AE0DD5" w:rsidP="00AE0DD5"/>
    <w:p w14:paraId="5B961D9D" w14:textId="77777777" w:rsidR="009E5DB0" w:rsidRDefault="009E5DB0" w:rsidP="00AE0DD5"/>
    <w:p w14:paraId="7BD60850" w14:textId="77777777" w:rsidR="00AE0DD5" w:rsidRPr="00AE0DD5" w:rsidRDefault="00AE0DD5" w:rsidP="008310D7">
      <w:pPr>
        <w:spacing w:line="360" w:lineRule="auto"/>
        <w:jc w:val="both"/>
      </w:pPr>
    </w:p>
    <w:p w14:paraId="67D238B7" w14:textId="77777777" w:rsidR="009E5DB0" w:rsidRDefault="00A913AF" w:rsidP="008310D7">
      <w:pPr>
        <w:spacing w:line="360" w:lineRule="auto"/>
        <w:jc w:val="both"/>
        <w:rPr>
          <w:rFonts w:ascii="Arial" w:hAnsi="Arial" w:cs="Arial"/>
          <w:sz w:val="24"/>
        </w:rPr>
      </w:pPr>
      <w:r w:rsidRPr="000D4EB5">
        <w:rPr>
          <w:rFonts w:ascii="Arial" w:hAnsi="Arial" w:cs="Arial"/>
          <w:sz w:val="24"/>
        </w:rPr>
        <w:t>El presente proyecto de investigación surge de la necesidad de reconocer la importancia de las dificultades que causa la pobreza en el contexto de la educación primaria del sexto grado, grupo “B” de la escuela Clemente S. Trujillo y, a la vez, mencionar mejoras para la educación en el proceso aprendizaje de nuestros estudiantes, esto con miras a mejorar la educación en nues</w:t>
      </w:r>
      <w:r w:rsidR="009E5DB0">
        <w:rPr>
          <w:rFonts w:ascii="Arial" w:hAnsi="Arial" w:cs="Arial"/>
          <w:sz w:val="24"/>
        </w:rPr>
        <w:t xml:space="preserve">tra región de </w:t>
      </w:r>
      <w:proofErr w:type="spellStart"/>
      <w:r w:rsidR="009E5DB0">
        <w:rPr>
          <w:rFonts w:ascii="Arial" w:hAnsi="Arial" w:cs="Arial"/>
          <w:sz w:val="24"/>
        </w:rPr>
        <w:t>Yajalón</w:t>
      </w:r>
      <w:proofErr w:type="spellEnd"/>
      <w:r w:rsidR="009E5DB0">
        <w:rPr>
          <w:rFonts w:ascii="Arial" w:hAnsi="Arial" w:cs="Arial"/>
          <w:sz w:val="24"/>
        </w:rPr>
        <w:t>, Chiapas.</w:t>
      </w:r>
    </w:p>
    <w:p w14:paraId="7392B54D" w14:textId="77777777" w:rsidR="009E5DB0" w:rsidRDefault="009E5DB0" w:rsidP="008310D7">
      <w:pPr>
        <w:spacing w:line="360" w:lineRule="auto"/>
        <w:jc w:val="both"/>
        <w:rPr>
          <w:rFonts w:ascii="Arial" w:hAnsi="Arial" w:cs="Arial"/>
          <w:sz w:val="24"/>
        </w:rPr>
      </w:pPr>
    </w:p>
    <w:p w14:paraId="5E4246FA" w14:textId="77777777" w:rsidR="009E5DB0" w:rsidRDefault="009E5DB0" w:rsidP="008310D7">
      <w:pPr>
        <w:spacing w:line="360" w:lineRule="auto"/>
        <w:jc w:val="both"/>
        <w:rPr>
          <w:rFonts w:ascii="Arial" w:hAnsi="Arial" w:cs="Arial"/>
          <w:sz w:val="24"/>
        </w:rPr>
      </w:pPr>
    </w:p>
    <w:p w14:paraId="3FDFBA04" w14:textId="77777777" w:rsidR="009E5DB0" w:rsidRDefault="00A913AF" w:rsidP="008310D7">
      <w:pPr>
        <w:spacing w:line="360" w:lineRule="auto"/>
        <w:jc w:val="both"/>
        <w:rPr>
          <w:rFonts w:ascii="Arial" w:hAnsi="Arial" w:cs="Arial"/>
          <w:sz w:val="24"/>
        </w:rPr>
      </w:pPr>
      <w:r w:rsidRPr="000D4EB5">
        <w:rPr>
          <w:rFonts w:ascii="Arial" w:hAnsi="Arial" w:cs="Arial"/>
          <w:sz w:val="24"/>
        </w:rPr>
        <w:t>Se escogió este tema en particular dado que se cuentan con los recursos necesarios al tener contacto con los profesores que laboran en dicha institución, adicionalmente, el número telefónico de la directora fue facilitado y eso conllevó a la asignación del grupo en donde se realizó la presente investigación, y aun con todo esto, se tiene las habilidades, el conocimiento, y la relación de carácter académico necesarios para poder señalar los principales retos que la educación enfrenta en materia económica, mismos que lo constituy</w:t>
      </w:r>
      <w:r w:rsidR="009E5DB0">
        <w:rPr>
          <w:rFonts w:ascii="Arial" w:hAnsi="Arial" w:cs="Arial"/>
          <w:sz w:val="24"/>
        </w:rPr>
        <w:t>en un tema principal de debate.</w:t>
      </w:r>
    </w:p>
    <w:p w14:paraId="05C8CE47" w14:textId="77777777" w:rsidR="009E5DB0" w:rsidRDefault="009E5DB0" w:rsidP="008310D7">
      <w:pPr>
        <w:spacing w:line="360" w:lineRule="auto"/>
        <w:jc w:val="both"/>
        <w:rPr>
          <w:rFonts w:ascii="Arial" w:hAnsi="Arial" w:cs="Arial"/>
          <w:sz w:val="24"/>
        </w:rPr>
      </w:pPr>
    </w:p>
    <w:p w14:paraId="039E29E7" w14:textId="77777777" w:rsidR="009E5DB0" w:rsidRDefault="009E5DB0" w:rsidP="008310D7">
      <w:pPr>
        <w:spacing w:line="360" w:lineRule="auto"/>
        <w:jc w:val="both"/>
        <w:rPr>
          <w:rFonts w:ascii="Arial" w:hAnsi="Arial" w:cs="Arial"/>
          <w:sz w:val="24"/>
        </w:rPr>
      </w:pPr>
    </w:p>
    <w:p w14:paraId="318C6BF9" w14:textId="77777777" w:rsidR="009E5DB0" w:rsidRDefault="00A913AF" w:rsidP="008310D7">
      <w:pPr>
        <w:spacing w:line="360" w:lineRule="auto"/>
        <w:jc w:val="both"/>
        <w:rPr>
          <w:rFonts w:ascii="Arial" w:hAnsi="Arial" w:cs="Arial"/>
          <w:sz w:val="24"/>
        </w:rPr>
      </w:pPr>
      <w:r w:rsidRPr="000D4EB5">
        <w:rPr>
          <w:rFonts w:ascii="Arial" w:hAnsi="Arial" w:cs="Arial"/>
          <w:sz w:val="24"/>
        </w:rPr>
        <w:t xml:space="preserve">Tener una buena educación constituye la base fundamental para la construcción del conocimiento y la transmisión de valores éticos, morales y culturales a las nuevas generaciones, dado que dicho conflicto es inevitable y que el enfoque de transformación es consistente y coherente con la misión básica de la escuela de ayudar a desarrollar ciudadanos sanos, responsables y efectivos. </w:t>
      </w:r>
    </w:p>
    <w:p w14:paraId="51882B6D" w14:textId="77777777" w:rsidR="009E5DB0" w:rsidRDefault="009E5DB0" w:rsidP="008310D7">
      <w:pPr>
        <w:spacing w:line="360" w:lineRule="auto"/>
        <w:jc w:val="both"/>
        <w:rPr>
          <w:rFonts w:ascii="Arial" w:hAnsi="Arial" w:cs="Arial"/>
          <w:sz w:val="24"/>
        </w:rPr>
      </w:pPr>
    </w:p>
    <w:p w14:paraId="6FF6C73E" w14:textId="77777777" w:rsidR="009E5DB0" w:rsidRDefault="009E5DB0" w:rsidP="008310D7">
      <w:pPr>
        <w:spacing w:line="360" w:lineRule="auto"/>
        <w:jc w:val="both"/>
        <w:rPr>
          <w:rFonts w:ascii="Arial" w:hAnsi="Arial" w:cs="Arial"/>
          <w:sz w:val="24"/>
        </w:rPr>
      </w:pPr>
    </w:p>
    <w:p w14:paraId="00FE7011" w14:textId="77777777" w:rsidR="009E5DB0" w:rsidRDefault="00A913AF" w:rsidP="008310D7">
      <w:pPr>
        <w:spacing w:line="360" w:lineRule="auto"/>
        <w:jc w:val="both"/>
        <w:rPr>
          <w:rFonts w:ascii="Arial" w:hAnsi="Arial" w:cs="Arial"/>
          <w:sz w:val="24"/>
        </w:rPr>
      </w:pPr>
      <w:r w:rsidRPr="000D4EB5">
        <w:rPr>
          <w:rFonts w:ascii="Arial" w:hAnsi="Arial" w:cs="Arial"/>
          <w:sz w:val="24"/>
        </w:rPr>
        <w:t>Para cambiar la situación, sería necesario crear oportunidades para que los miembros de la comunidad escolar tomaran conciencia de la necesidad y del potencial de los diferentes programas de transformación que existen para la escuela, entre ellos destacan los apoyos en despensas, desayunos escolares</w:t>
      </w:r>
      <w:r w:rsidR="009E5DB0">
        <w:rPr>
          <w:rFonts w:ascii="Arial" w:hAnsi="Arial" w:cs="Arial"/>
          <w:sz w:val="24"/>
        </w:rPr>
        <w:t>, becas, por mencionar algunos.</w:t>
      </w:r>
    </w:p>
    <w:p w14:paraId="64D2DC14" w14:textId="77777777" w:rsidR="009E5DB0" w:rsidRDefault="009E5DB0" w:rsidP="008310D7">
      <w:pPr>
        <w:spacing w:line="360" w:lineRule="auto"/>
        <w:jc w:val="both"/>
        <w:rPr>
          <w:rFonts w:ascii="Arial" w:hAnsi="Arial" w:cs="Arial"/>
          <w:sz w:val="24"/>
        </w:rPr>
      </w:pPr>
    </w:p>
    <w:p w14:paraId="0851DC90" w14:textId="77777777" w:rsidR="009E5DB0" w:rsidRDefault="009E5DB0" w:rsidP="008310D7">
      <w:pPr>
        <w:spacing w:line="360" w:lineRule="auto"/>
        <w:jc w:val="both"/>
        <w:rPr>
          <w:rFonts w:ascii="Arial" w:hAnsi="Arial" w:cs="Arial"/>
          <w:sz w:val="24"/>
        </w:rPr>
      </w:pPr>
    </w:p>
    <w:p w14:paraId="26C9B5DA" w14:textId="77777777" w:rsidR="009E5DB0" w:rsidRDefault="00A913AF" w:rsidP="008310D7">
      <w:pPr>
        <w:spacing w:line="360" w:lineRule="auto"/>
        <w:jc w:val="both"/>
        <w:rPr>
          <w:rFonts w:ascii="Arial" w:hAnsi="Arial" w:cs="Arial"/>
          <w:sz w:val="24"/>
        </w:rPr>
      </w:pPr>
      <w:r w:rsidRPr="000D4EB5">
        <w:rPr>
          <w:rFonts w:ascii="Arial" w:hAnsi="Arial" w:cs="Arial"/>
          <w:sz w:val="24"/>
        </w:rPr>
        <w:t>La escuela debe determinar por dónde empezar en función de sus posibilidades, del grado de consenso, de los apoyos, del nivel de preparación, etc…, pero, en cualquier caso, es importante ofrecer, cuanto antes, a los/as estudiantes oportunidades para desarrollar sus potencialidades constructivas, pacíficas y que la crisis económica que se vive ante la pandemia no sea motivo suficiente para no tener una buena educación.</w:t>
      </w:r>
    </w:p>
    <w:p w14:paraId="24EB693D" w14:textId="77777777" w:rsidR="009E5DB0" w:rsidRDefault="009E5DB0" w:rsidP="008310D7">
      <w:pPr>
        <w:spacing w:line="360" w:lineRule="auto"/>
        <w:jc w:val="both"/>
        <w:rPr>
          <w:rFonts w:ascii="Arial" w:hAnsi="Arial" w:cs="Arial"/>
          <w:sz w:val="24"/>
        </w:rPr>
      </w:pPr>
    </w:p>
    <w:p w14:paraId="763110B7" w14:textId="77777777" w:rsidR="009E5DB0" w:rsidRDefault="009E5DB0" w:rsidP="008310D7">
      <w:pPr>
        <w:spacing w:line="360" w:lineRule="auto"/>
        <w:jc w:val="both"/>
        <w:rPr>
          <w:rFonts w:ascii="Arial" w:hAnsi="Arial" w:cs="Arial"/>
          <w:sz w:val="24"/>
        </w:rPr>
      </w:pPr>
    </w:p>
    <w:p w14:paraId="6B231AB3" w14:textId="77777777" w:rsidR="009E5DB0" w:rsidRDefault="00E8561C" w:rsidP="008310D7">
      <w:pPr>
        <w:spacing w:line="360" w:lineRule="auto"/>
        <w:jc w:val="both"/>
        <w:rPr>
          <w:rFonts w:ascii="Arial" w:hAnsi="Arial" w:cs="Arial"/>
          <w:sz w:val="24"/>
        </w:rPr>
      </w:pPr>
      <w:r w:rsidRPr="000E667D">
        <w:rPr>
          <w:rFonts w:ascii="Arial" w:hAnsi="Arial" w:cs="Arial"/>
          <w:sz w:val="24"/>
          <w:szCs w:val="24"/>
        </w:rPr>
        <w:t xml:space="preserve">Ante la nueva crisis, la del coronavirus, que se añade a la que ya vivíamos por la </w:t>
      </w:r>
      <w:proofErr w:type="gramStart"/>
      <w:r w:rsidRPr="000E667D">
        <w:rPr>
          <w:rFonts w:ascii="Arial" w:hAnsi="Arial" w:cs="Arial"/>
          <w:sz w:val="24"/>
          <w:szCs w:val="24"/>
        </w:rPr>
        <w:t>crisis</w:t>
      </w:r>
      <w:proofErr w:type="gramEnd"/>
      <w:r w:rsidRPr="000E667D">
        <w:rPr>
          <w:rFonts w:ascii="Arial" w:hAnsi="Arial" w:cs="Arial"/>
          <w:sz w:val="24"/>
          <w:szCs w:val="24"/>
        </w:rPr>
        <w:t xml:space="preserve"> ecológica y económica y que nos llena de incertidumbre. Todo apunta a que las mayores víctimas de ésta sigan siendo los más débiles de nuestra sociedad: los mayores enfermos y la infancia empobrecida.</w:t>
      </w:r>
      <w:r w:rsidR="003129C3" w:rsidRPr="000E667D">
        <w:rPr>
          <w:rFonts w:ascii="Arial" w:hAnsi="Arial" w:cs="Arial"/>
          <w:sz w:val="24"/>
          <w:szCs w:val="24"/>
        </w:rPr>
        <w:t xml:space="preserve"> Se cierran los colegios durante semanas, lo que sufrirán más y generará más desigualdad en los que requieren más atención y tienen menos recursos. Este alumnado va a ser el menos atendido, carecen en mayor  grado del nivel formativo que les permita acompañar el proceso de aprendizaje de sus hijas e hijos. Esto sin tener en cuenta la educación no obligatoria. Para ellos en realidad se interrumpe el proceso educativo, se deteriora su alimentación y se tensa la convivencia por el estrés que suelen vivir por las carencias y la precariedad laboral de sus familias. La referencia de la mayor parte de las medidas tomadas es la infancia de las clases medias y urbanas. Se tendría que reflexionar si en esta crisis se atiende mejor a la infancia encerrada, olvidada y desaparecida. La pobreza y la situación económica condicionan el derecho a la educación en condiciones dignas. Se da una emergencia social por la pobreza en muchos centros educativos públicos, donde se concentra la población más necesitada y es necesario plantear propuestas inclusivas y equitativas, no solo para el tiempo de la crisis del coronavirus, sino también para después.</w:t>
      </w:r>
    </w:p>
    <w:p w14:paraId="4EC66F98" w14:textId="77777777" w:rsidR="009E5DB0" w:rsidRDefault="009E5DB0" w:rsidP="008310D7">
      <w:pPr>
        <w:spacing w:line="360" w:lineRule="auto"/>
        <w:jc w:val="both"/>
        <w:rPr>
          <w:rFonts w:ascii="Arial" w:hAnsi="Arial" w:cs="Arial"/>
          <w:sz w:val="24"/>
        </w:rPr>
      </w:pPr>
    </w:p>
    <w:p w14:paraId="2DB3F6FB" w14:textId="77777777" w:rsidR="009E5DB0" w:rsidRDefault="009E5DB0" w:rsidP="008310D7">
      <w:pPr>
        <w:spacing w:line="360" w:lineRule="auto"/>
        <w:jc w:val="both"/>
        <w:rPr>
          <w:rFonts w:ascii="Arial" w:hAnsi="Arial" w:cs="Arial"/>
          <w:sz w:val="24"/>
        </w:rPr>
      </w:pPr>
    </w:p>
    <w:p w14:paraId="42396163" w14:textId="77777777" w:rsidR="009E5DB0" w:rsidRDefault="003129C3" w:rsidP="008310D7">
      <w:pPr>
        <w:spacing w:line="360" w:lineRule="auto"/>
        <w:jc w:val="both"/>
        <w:rPr>
          <w:rFonts w:ascii="Arial" w:hAnsi="Arial" w:cs="Arial"/>
          <w:sz w:val="24"/>
        </w:rPr>
      </w:pPr>
      <w:r w:rsidRPr="000E667D">
        <w:rPr>
          <w:rFonts w:ascii="Arial" w:hAnsi="Arial" w:cs="Arial"/>
          <w:sz w:val="24"/>
          <w:szCs w:val="24"/>
        </w:rPr>
        <w:t xml:space="preserve">Esta situación hace que vivamos una permanente emergencia social silenciada </w:t>
      </w:r>
      <w:proofErr w:type="gramStart"/>
      <w:r w:rsidRPr="000E667D">
        <w:rPr>
          <w:rFonts w:ascii="Arial" w:hAnsi="Arial" w:cs="Arial"/>
          <w:sz w:val="24"/>
          <w:szCs w:val="24"/>
        </w:rPr>
        <w:t>desde</w:t>
      </w:r>
      <w:proofErr w:type="gramEnd"/>
      <w:r w:rsidRPr="000E667D">
        <w:rPr>
          <w:rFonts w:ascii="Arial" w:hAnsi="Arial" w:cs="Arial"/>
          <w:sz w:val="24"/>
          <w:szCs w:val="24"/>
        </w:rPr>
        <w:t xml:space="preserve"> la ausencia de políticas sociales que, hasta este momento, han hecho poco por dar respuesta a esta situación. Más bien se ha decidido ocultar y minimizar el drama de la pobreza, también la infantil, en vez de afrontar seria y claramente sus causas: el capitalismo. Ahora se visibiliza, poniendo todos los gritos en el cielo cuando se maltrata a la infancia empobrecida, con la comida basura que les obsequian algunas comunidades. Pero no se habla de las causas y de la solución sistémica que requiere. Así la pobreza se hace endémica; cuando se ve, incluso se llega a criminalizar culpabilizando a las víctimas; se acaba naturalizando. Es una pobreza encerrada; es repudiada, estigmatizada y excluyente; es una pobreza que se hereda de generación en generación, que se nos presenta como inevitable y necesaria, constitutiva del sistema capitalista que todo lo ocupa, porque nos aseguran: “no hay alternativa”, como popularizó Margaret </w:t>
      </w:r>
      <w:proofErr w:type="spellStart"/>
      <w:r w:rsidRPr="000E667D">
        <w:rPr>
          <w:rFonts w:ascii="Arial" w:hAnsi="Arial" w:cs="Arial"/>
          <w:sz w:val="24"/>
          <w:szCs w:val="24"/>
        </w:rPr>
        <w:t>Thatcher</w:t>
      </w:r>
      <w:proofErr w:type="spellEnd"/>
      <w:r w:rsidRPr="000E667D">
        <w:rPr>
          <w:rFonts w:ascii="Arial" w:hAnsi="Arial" w:cs="Arial"/>
          <w:sz w:val="24"/>
          <w:szCs w:val="24"/>
        </w:rPr>
        <w:t xml:space="preserve">, la </w:t>
      </w:r>
      <w:r w:rsidR="00E92AE4" w:rsidRPr="000E667D">
        <w:rPr>
          <w:rFonts w:ascii="Arial" w:hAnsi="Arial" w:cs="Arial"/>
          <w:sz w:val="24"/>
          <w:szCs w:val="24"/>
        </w:rPr>
        <w:t>otra realidad</w:t>
      </w:r>
      <w:r w:rsidRPr="000E667D">
        <w:rPr>
          <w:rFonts w:ascii="Arial" w:hAnsi="Arial" w:cs="Arial"/>
          <w:sz w:val="24"/>
          <w:szCs w:val="24"/>
        </w:rPr>
        <w:t xml:space="preserve"> de la ideología neoliberal.</w:t>
      </w:r>
      <w:r w:rsidR="00E92AE4" w:rsidRPr="000E667D">
        <w:rPr>
          <w:rFonts w:ascii="Arial" w:hAnsi="Arial" w:cs="Arial"/>
          <w:sz w:val="24"/>
          <w:szCs w:val="24"/>
        </w:rPr>
        <w:t xml:space="preserve"> </w:t>
      </w:r>
    </w:p>
    <w:p w14:paraId="4B516756" w14:textId="77777777" w:rsidR="009E5DB0" w:rsidRDefault="009E5DB0" w:rsidP="008310D7">
      <w:pPr>
        <w:spacing w:line="360" w:lineRule="auto"/>
        <w:jc w:val="both"/>
        <w:rPr>
          <w:rFonts w:ascii="Arial" w:hAnsi="Arial" w:cs="Arial"/>
          <w:sz w:val="24"/>
        </w:rPr>
      </w:pPr>
    </w:p>
    <w:p w14:paraId="0CF61C3F" w14:textId="77777777" w:rsidR="009E5DB0" w:rsidRDefault="009E5DB0" w:rsidP="008310D7">
      <w:pPr>
        <w:spacing w:line="360" w:lineRule="auto"/>
        <w:jc w:val="both"/>
        <w:rPr>
          <w:rFonts w:ascii="Arial" w:hAnsi="Arial" w:cs="Arial"/>
          <w:sz w:val="24"/>
        </w:rPr>
      </w:pPr>
    </w:p>
    <w:p w14:paraId="7FE72BA2" w14:textId="77777777" w:rsidR="009E5DB0" w:rsidRDefault="00E92AE4" w:rsidP="008310D7">
      <w:pPr>
        <w:spacing w:line="360" w:lineRule="auto"/>
        <w:jc w:val="both"/>
        <w:rPr>
          <w:rFonts w:ascii="Arial" w:hAnsi="Arial" w:cs="Arial"/>
          <w:sz w:val="24"/>
        </w:rPr>
      </w:pPr>
      <w:r w:rsidRPr="000E667D">
        <w:rPr>
          <w:rFonts w:ascii="Arial" w:hAnsi="Arial" w:cs="Arial"/>
          <w:sz w:val="24"/>
          <w:szCs w:val="24"/>
        </w:rPr>
        <w:t xml:space="preserve">La declaración sobre el Derecho al Desarrollo, hablar de desarrollo implica "un </w:t>
      </w:r>
      <w:proofErr w:type="gramStart"/>
      <w:r w:rsidRPr="000E667D">
        <w:rPr>
          <w:rFonts w:ascii="Arial" w:hAnsi="Arial" w:cs="Arial"/>
          <w:sz w:val="24"/>
          <w:szCs w:val="24"/>
        </w:rPr>
        <w:t>derecho</w:t>
      </w:r>
      <w:proofErr w:type="gramEnd"/>
      <w:r w:rsidRPr="000E667D">
        <w:rPr>
          <w:rFonts w:ascii="Arial" w:hAnsi="Arial" w:cs="Arial"/>
          <w:sz w:val="24"/>
          <w:szCs w:val="24"/>
        </w:rPr>
        <w:t xml:space="preserve"> humano inalienable en virtud del cual todo ser humano y todos los pueblos están facultados para participar en un desarrollo económico, social, cultural y político en el que puedan realizarse plenamente todos los derechos humanos y libertades fundamentales...". En la misma declaración se establece que acceder a los servicios básicos, como son educación, salud, alimentos, vivienda, empleo, y a la justa distribución de los ingresos, genera igualdad de oportunidades (Naciones Unidas, 1986).</w:t>
      </w:r>
    </w:p>
    <w:p w14:paraId="2D468EB1" w14:textId="77777777" w:rsidR="009E5DB0" w:rsidRDefault="009E5DB0" w:rsidP="008310D7">
      <w:pPr>
        <w:spacing w:line="360" w:lineRule="auto"/>
        <w:jc w:val="both"/>
        <w:rPr>
          <w:rFonts w:ascii="Arial" w:hAnsi="Arial" w:cs="Arial"/>
          <w:sz w:val="24"/>
        </w:rPr>
      </w:pPr>
    </w:p>
    <w:p w14:paraId="06DCF0F9" w14:textId="77777777" w:rsidR="009E5DB0" w:rsidRDefault="009E5DB0" w:rsidP="008310D7">
      <w:pPr>
        <w:spacing w:line="360" w:lineRule="auto"/>
        <w:jc w:val="both"/>
        <w:rPr>
          <w:rFonts w:ascii="Arial" w:hAnsi="Arial" w:cs="Arial"/>
          <w:sz w:val="24"/>
        </w:rPr>
      </w:pPr>
    </w:p>
    <w:p w14:paraId="7AEBD8AE" w14:textId="77777777" w:rsidR="009E5DB0" w:rsidRDefault="002118E0" w:rsidP="008310D7">
      <w:pPr>
        <w:spacing w:line="360" w:lineRule="auto"/>
        <w:jc w:val="both"/>
        <w:rPr>
          <w:rFonts w:ascii="Arial" w:hAnsi="Arial" w:cs="Arial"/>
          <w:sz w:val="24"/>
        </w:rPr>
      </w:pPr>
      <w:r w:rsidRPr="000E667D">
        <w:rPr>
          <w:rFonts w:ascii="Arial" w:hAnsi="Arial" w:cs="Arial"/>
          <w:sz w:val="24"/>
          <w:szCs w:val="24"/>
        </w:rPr>
        <w:t xml:space="preserve">El evidente cambio en la vida socioeducativa que trajo consigo la pandemia por Covid-19 en Chiapas, México, ha expuesto los escollos con los que las instituciones  gubernamentales nacional y estatal hacen frente con emergencia a las necesidades y demandas de la población escolar. Donde evidencian y confrontan los obstáculos regionales en términos de niveles de pobreza, acceso a bienes y rezago educativo que imposibilitan la óptima implementación de los programas ‘Aprende en Casa’ y ‘Mi Escuela en Casa’ en el estado. La investigación se realizó a partir de la revisión y sistematización de los datos estadísticos proporcionados por el INEGI y la SEP de 2015 al 2019, así mismo se emplearon los Sistemas de Información Geográfica para la representación espacial de los datos más representativos. Uno de los hallazgos más importantes muestra que los niveles altos de pobreza y rezago educativo, son el común denominador en tres regiones de Chiapas (Altos </w:t>
      </w:r>
      <w:proofErr w:type="spellStart"/>
      <w:r w:rsidRPr="000E667D">
        <w:rPr>
          <w:rFonts w:ascii="Arial" w:hAnsi="Arial" w:cs="Arial"/>
          <w:sz w:val="24"/>
          <w:szCs w:val="24"/>
        </w:rPr>
        <w:t>Tsotsil</w:t>
      </w:r>
      <w:proofErr w:type="spellEnd"/>
      <w:r w:rsidRPr="000E667D">
        <w:rPr>
          <w:rFonts w:ascii="Arial" w:hAnsi="Arial" w:cs="Arial"/>
          <w:sz w:val="24"/>
          <w:szCs w:val="24"/>
        </w:rPr>
        <w:t xml:space="preserve"> </w:t>
      </w:r>
      <w:proofErr w:type="spellStart"/>
      <w:r w:rsidRPr="000E667D">
        <w:rPr>
          <w:rFonts w:ascii="Arial" w:hAnsi="Arial" w:cs="Arial"/>
          <w:sz w:val="24"/>
          <w:szCs w:val="24"/>
        </w:rPr>
        <w:t>Tseltal</w:t>
      </w:r>
      <w:proofErr w:type="spellEnd"/>
      <w:r w:rsidRPr="000E667D">
        <w:rPr>
          <w:rFonts w:ascii="Arial" w:hAnsi="Arial" w:cs="Arial"/>
          <w:sz w:val="24"/>
          <w:szCs w:val="24"/>
        </w:rPr>
        <w:t xml:space="preserve">, De los Llanos y </w:t>
      </w:r>
      <w:proofErr w:type="spellStart"/>
      <w:r w:rsidRPr="000E667D">
        <w:rPr>
          <w:rFonts w:ascii="Arial" w:hAnsi="Arial" w:cs="Arial"/>
          <w:sz w:val="24"/>
          <w:szCs w:val="24"/>
        </w:rPr>
        <w:t>Tulijá</w:t>
      </w:r>
      <w:proofErr w:type="spellEnd"/>
      <w:r w:rsidRPr="000E667D">
        <w:rPr>
          <w:rFonts w:ascii="Arial" w:hAnsi="Arial" w:cs="Arial"/>
          <w:sz w:val="24"/>
          <w:szCs w:val="24"/>
        </w:rPr>
        <w:t xml:space="preserve"> </w:t>
      </w:r>
      <w:proofErr w:type="spellStart"/>
      <w:r w:rsidRPr="000E667D">
        <w:rPr>
          <w:rFonts w:ascii="Arial" w:hAnsi="Arial" w:cs="Arial"/>
          <w:sz w:val="24"/>
          <w:szCs w:val="24"/>
        </w:rPr>
        <w:t>Tseltal</w:t>
      </w:r>
      <w:proofErr w:type="spellEnd"/>
      <w:r w:rsidRPr="000E667D">
        <w:rPr>
          <w:rFonts w:ascii="Arial" w:hAnsi="Arial" w:cs="Arial"/>
          <w:sz w:val="24"/>
          <w:szCs w:val="24"/>
        </w:rPr>
        <w:t xml:space="preserve">-Chol) las cuales, a su vez, cuentan con </w:t>
      </w:r>
      <w:proofErr w:type="gramStart"/>
      <w:r w:rsidRPr="000E667D">
        <w:rPr>
          <w:rFonts w:ascii="Arial" w:hAnsi="Arial" w:cs="Arial"/>
          <w:sz w:val="24"/>
          <w:szCs w:val="24"/>
        </w:rPr>
        <w:t>menores acceso</w:t>
      </w:r>
      <w:proofErr w:type="gramEnd"/>
      <w:r w:rsidRPr="000E667D">
        <w:rPr>
          <w:rFonts w:ascii="Arial" w:hAnsi="Arial" w:cs="Arial"/>
          <w:sz w:val="24"/>
          <w:szCs w:val="24"/>
        </w:rPr>
        <w:t xml:space="preserve"> a bienes necesarios para el trabajo escolar en casa bajo la educación por la pandemia. Donde estos programas educativos emergentes, no fueron diseñados para las diversas realidades sociales en las que se constituye el país; por ello, la amenaza es latente en cuanto al incremento de las brechas educativas entre las regiones de Chiapas, como entre los diferentes estados de </w:t>
      </w:r>
      <w:r w:rsidR="00F87E8F" w:rsidRPr="000E667D">
        <w:rPr>
          <w:rFonts w:ascii="Arial" w:hAnsi="Arial" w:cs="Arial"/>
          <w:sz w:val="24"/>
          <w:szCs w:val="24"/>
        </w:rPr>
        <w:t>México</w:t>
      </w:r>
      <w:r w:rsidRPr="000E667D">
        <w:rPr>
          <w:rFonts w:ascii="Arial" w:hAnsi="Arial" w:cs="Arial"/>
          <w:sz w:val="24"/>
          <w:szCs w:val="24"/>
        </w:rPr>
        <w:t>.</w:t>
      </w:r>
      <w:r w:rsidR="00324971" w:rsidRPr="000E667D">
        <w:rPr>
          <w:rFonts w:ascii="Arial" w:hAnsi="Arial" w:cs="Arial"/>
          <w:sz w:val="24"/>
          <w:szCs w:val="24"/>
        </w:rPr>
        <w:t xml:space="preserve"> Sin duda</w:t>
      </w:r>
      <w:r w:rsidR="00300443">
        <w:rPr>
          <w:rFonts w:ascii="Arial" w:hAnsi="Arial" w:cs="Arial"/>
          <w:sz w:val="24"/>
          <w:szCs w:val="24"/>
        </w:rPr>
        <w:t>, el Covid-19 será algo que marcará</w:t>
      </w:r>
      <w:r w:rsidR="00324971" w:rsidRPr="000E667D">
        <w:rPr>
          <w:rFonts w:ascii="Arial" w:hAnsi="Arial" w:cs="Arial"/>
          <w:sz w:val="24"/>
          <w:szCs w:val="24"/>
        </w:rPr>
        <w:t xml:space="preserve"> en la historia socioeducativa de México, por lo que compete a los distintos órdenes de gobierno establecer los lineamientos de acción en cada una de las áreas de desarrollo del país y de los estados, principalmente a los de la región sureste (Chiapas, Guerrero y Oaxaca), que están marcados por condiciones poco favorables, que implica un cambio de perspectiva descentralizada que visibilice las necesidades de otros territorios ajenos a la capital nacional. Es necesario que asumir una postura innovadora ante los cambios sociales y educativos que los avances tecnológicos </w:t>
      </w:r>
      <w:r w:rsidR="00300443" w:rsidRPr="000E667D">
        <w:rPr>
          <w:rFonts w:ascii="Arial" w:hAnsi="Arial" w:cs="Arial"/>
          <w:sz w:val="24"/>
          <w:szCs w:val="24"/>
        </w:rPr>
        <w:t>trae</w:t>
      </w:r>
      <w:r w:rsidR="00324971" w:rsidRPr="000E667D">
        <w:rPr>
          <w:rFonts w:ascii="Arial" w:hAnsi="Arial" w:cs="Arial"/>
          <w:sz w:val="24"/>
          <w:szCs w:val="24"/>
        </w:rPr>
        <w:t xml:space="preserve"> consigo; de lo contrario, lo que se ha vivido con el SARS-CoV-2 será el eterno talón de Aquiles de este Sistema.</w:t>
      </w:r>
    </w:p>
    <w:p w14:paraId="0EE7B1B5" w14:textId="77777777" w:rsidR="009E5DB0" w:rsidRDefault="009E5DB0" w:rsidP="008310D7">
      <w:pPr>
        <w:spacing w:line="360" w:lineRule="auto"/>
        <w:jc w:val="both"/>
        <w:rPr>
          <w:rFonts w:ascii="Arial" w:hAnsi="Arial" w:cs="Arial"/>
          <w:sz w:val="24"/>
        </w:rPr>
      </w:pPr>
    </w:p>
    <w:p w14:paraId="69991BA8" w14:textId="77777777" w:rsidR="009E5DB0" w:rsidRDefault="009E5DB0" w:rsidP="008310D7">
      <w:pPr>
        <w:spacing w:line="360" w:lineRule="auto"/>
        <w:jc w:val="both"/>
        <w:rPr>
          <w:rFonts w:ascii="Arial" w:hAnsi="Arial" w:cs="Arial"/>
          <w:sz w:val="24"/>
        </w:rPr>
      </w:pPr>
    </w:p>
    <w:p w14:paraId="38182EDE" w14:textId="77777777" w:rsidR="009E5DB0" w:rsidRDefault="00747C12" w:rsidP="008310D7">
      <w:pPr>
        <w:spacing w:line="360" w:lineRule="auto"/>
        <w:jc w:val="both"/>
        <w:rPr>
          <w:rFonts w:ascii="Arial" w:hAnsi="Arial" w:cs="Arial"/>
          <w:sz w:val="24"/>
        </w:rPr>
      </w:pPr>
      <w:r w:rsidRPr="000E667D">
        <w:rPr>
          <w:rFonts w:ascii="Arial" w:hAnsi="Arial" w:cs="Arial"/>
          <w:sz w:val="24"/>
          <w:szCs w:val="24"/>
        </w:rPr>
        <w:t>En el modelo de desarrollo de los años 90 los conceptos de</w:t>
      </w:r>
      <w:r w:rsidR="00A303BB" w:rsidRPr="000E667D">
        <w:rPr>
          <w:rFonts w:ascii="Arial" w:hAnsi="Arial" w:cs="Arial"/>
          <w:sz w:val="24"/>
          <w:szCs w:val="24"/>
        </w:rPr>
        <w:t xml:space="preserve"> calidad y equidad en </w:t>
      </w:r>
      <w:proofErr w:type="gramStart"/>
      <w:r w:rsidR="00A303BB" w:rsidRPr="000E667D">
        <w:rPr>
          <w:rFonts w:ascii="Arial" w:hAnsi="Arial" w:cs="Arial"/>
          <w:sz w:val="24"/>
          <w:szCs w:val="24"/>
        </w:rPr>
        <w:t>educación</w:t>
      </w:r>
      <w:proofErr w:type="gramEnd"/>
      <w:r w:rsidR="00A303BB" w:rsidRPr="000E667D">
        <w:rPr>
          <w:rFonts w:ascii="Arial" w:hAnsi="Arial" w:cs="Arial"/>
          <w:sz w:val="24"/>
          <w:szCs w:val="24"/>
        </w:rPr>
        <w:t xml:space="preserve"> </w:t>
      </w:r>
      <w:r w:rsidRPr="000E667D">
        <w:rPr>
          <w:rFonts w:ascii="Arial" w:hAnsi="Arial" w:cs="Arial"/>
          <w:sz w:val="24"/>
          <w:szCs w:val="24"/>
        </w:rPr>
        <w:t xml:space="preserve">y el desarrollo de políticas educativas en torno a ellos se encuentran </w:t>
      </w:r>
      <w:r w:rsidR="00A303BB" w:rsidRPr="000E667D">
        <w:rPr>
          <w:rFonts w:ascii="Arial" w:hAnsi="Arial" w:cs="Arial"/>
          <w:sz w:val="24"/>
          <w:szCs w:val="24"/>
        </w:rPr>
        <w:t xml:space="preserve">plenamente asociados </w:t>
      </w:r>
      <w:r w:rsidRPr="000E667D">
        <w:rPr>
          <w:rFonts w:ascii="Arial" w:hAnsi="Arial" w:cs="Arial"/>
          <w:sz w:val="24"/>
          <w:szCs w:val="24"/>
        </w:rPr>
        <w:t>con los objetivos y con las políticas sociales que de él s</w:t>
      </w:r>
      <w:r w:rsidR="00A303BB" w:rsidRPr="000E667D">
        <w:rPr>
          <w:rFonts w:ascii="Arial" w:hAnsi="Arial" w:cs="Arial"/>
          <w:sz w:val="24"/>
          <w:szCs w:val="24"/>
        </w:rPr>
        <w:t xml:space="preserve">e derivan en un sentido amplio. </w:t>
      </w:r>
      <w:r w:rsidRPr="000E667D">
        <w:rPr>
          <w:rFonts w:ascii="Arial" w:hAnsi="Arial" w:cs="Arial"/>
          <w:sz w:val="24"/>
          <w:szCs w:val="24"/>
        </w:rPr>
        <w:t xml:space="preserve">Ambos conceptos hacen alusión a resultados de procesos y </w:t>
      </w:r>
      <w:r w:rsidR="00A303BB" w:rsidRPr="000E667D">
        <w:rPr>
          <w:rFonts w:ascii="Arial" w:hAnsi="Arial" w:cs="Arial"/>
          <w:sz w:val="24"/>
          <w:szCs w:val="24"/>
        </w:rPr>
        <w:t xml:space="preserve">a la evaluación o impacto de la </w:t>
      </w:r>
      <w:r w:rsidRPr="000E667D">
        <w:rPr>
          <w:rFonts w:ascii="Arial" w:hAnsi="Arial" w:cs="Arial"/>
          <w:sz w:val="24"/>
          <w:szCs w:val="24"/>
        </w:rPr>
        <w:t>educación en contextos sociales que no se centran estric</w:t>
      </w:r>
      <w:r w:rsidR="00A303BB" w:rsidRPr="000E667D">
        <w:rPr>
          <w:rFonts w:ascii="Arial" w:hAnsi="Arial" w:cs="Arial"/>
          <w:sz w:val="24"/>
          <w:szCs w:val="24"/>
        </w:rPr>
        <w:t xml:space="preserve">tamente a los escolares. Estos </w:t>
      </w:r>
      <w:r w:rsidRPr="000E667D">
        <w:rPr>
          <w:rFonts w:ascii="Arial" w:hAnsi="Arial" w:cs="Arial"/>
          <w:sz w:val="24"/>
          <w:szCs w:val="24"/>
        </w:rPr>
        <w:t>conceptos también resultan inseparables dentro de las polít</w:t>
      </w:r>
      <w:r w:rsidR="00A303BB" w:rsidRPr="000E667D">
        <w:rPr>
          <w:rFonts w:ascii="Arial" w:hAnsi="Arial" w:cs="Arial"/>
          <w:sz w:val="24"/>
          <w:szCs w:val="24"/>
        </w:rPr>
        <w:t>icas educativas</w:t>
      </w:r>
      <w:r w:rsidRPr="000E667D">
        <w:rPr>
          <w:rFonts w:ascii="Arial" w:hAnsi="Arial" w:cs="Arial"/>
          <w:sz w:val="24"/>
          <w:szCs w:val="24"/>
        </w:rPr>
        <w:t>, puesto que se sugieren como mutuamente depe</w:t>
      </w:r>
      <w:r w:rsidR="00A303BB" w:rsidRPr="000E667D">
        <w:rPr>
          <w:rFonts w:ascii="Arial" w:hAnsi="Arial" w:cs="Arial"/>
          <w:sz w:val="24"/>
          <w:szCs w:val="24"/>
        </w:rPr>
        <w:t xml:space="preserve">ndientes: la baja calidad de la </w:t>
      </w:r>
      <w:r w:rsidRPr="000E667D">
        <w:rPr>
          <w:rFonts w:ascii="Arial" w:hAnsi="Arial" w:cs="Arial"/>
          <w:sz w:val="24"/>
          <w:szCs w:val="24"/>
        </w:rPr>
        <w:t>educación de los grupos sociales pobres sería una in</w:t>
      </w:r>
      <w:r w:rsidR="00A303BB" w:rsidRPr="000E667D">
        <w:rPr>
          <w:rFonts w:ascii="Arial" w:hAnsi="Arial" w:cs="Arial"/>
          <w:sz w:val="24"/>
          <w:szCs w:val="24"/>
        </w:rPr>
        <w:t xml:space="preserve">equidad social de facto, y esta </w:t>
      </w:r>
      <w:r w:rsidRPr="000E667D">
        <w:rPr>
          <w:rFonts w:ascii="Arial" w:hAnsi="Arial" w:cs="Arial"/>
          <w:sz w:val="24"/>
          <w:szCs w:val="24"/>
        </w:rPr>
        <w:t>inequidad explicaría las difere</w:t>
      </w:r>
      <w:r w:rsidR="00A303BB" w:rsidRPr="000E667D">
        <w:rPr>
          <w:rFonts w:ascii="Arial" w:hAnsi="Arial" w:cs="Arial"/>
          <w:sz w:val="24"/>
          <w:szCs w:val="24"/>
        </w:rPr>
        <w:t>ncias sociales extra escolares a su vez y al menos parcialmente</w:t>
      </w:r>
      <w:r w:rsidRPr="000E667D">
        <w:rPr>
          <w:rFonts w:ascii="Arial" w:hAnsi="Arial" w:cs="Arial"/>
          <w:sz w:val="24"/>
          <w:szCs w:val="24"/>
        </w:rPr>
        <w:t xml:space="preserve"> la reproducció</w:t>
      </w:r>
      <w:r w:rsidR="00A303BB" w:rsidRPr="000E667D">
        <w:rPr>
          <w:rFonts w:ascii="Arial" w:hAnsi="Arial" w:cs="Arial"/>
          <w:sz w:val="24"/>
          <w:szCs w:val="24"/>
        </w:rPr>
        <w:t xml:space="preserve">n de la pobreza y marginalidad. </w:t>
      </w:r>
      <w:r w:rsidRPr="000E667D">
        <w:rPr>
          <w:rFonts w:ascii="Arial" w:hAnsi="Arial" w:cs="Arial"/>
          <w:sz w:val="24"/>
          <w:szCs w:val="24"/>
        </w:rPr>
        <w:t>Por otra parte, en la Declaración Mundial de Educación para Todos y el Ma</w:t>
      </w:r>
      <w:r w:rsidR="00A303BB" w:rsidRPr="000E667D">
        <w:rPr>
          <w:rFonts w:ascii="Arial" w:hAnsi="Arial" w:cs="Arial"/>
          <w:sz w:val="24"/>
          <w:szCs w:val="24"/>
        </w:rPr>
        <w:t xml:space="preserve">rco de </w:t>
      </w:r>
      <w:r w:rsidRPr="000E667D">
        <w:rPr>
          <w:rFonts w:ascii="Arial" w:hAnsi="Arial" w:cs="Arial"/>
          <w:sz w:val="24"/>
          <w:szCs w:val="24"/>
        </w:rPr>
        <w:t xml:space="preserve">Acción para Satisfacer las Necesidades Básicas </w:t>
      </w:r>
      <w:r w:rsidR="00A303BB" w:rsidRPr="000E667D">
        <w:rPr>
          <w:rFonts w:ascii="Arial" w:hAnsi="Arial" w:cs="Arial"/>
          <w:sz w:val="24"/>
          <w:szCs w:val="24"/>
        </w:rPr>
        <w:t xml:space="preserve">de Aprendizaje, aprobados en la </w:t>
      </w:r>
      <w:r w:rsidRPr="000E667D">
        <w:rPr>
          <w:rFonts w:ascii="Arial" w:hAnsi="Arial" w:cs="Arial"/>
          <w:sz w:val="24"/>
          <w:szCs w:val="24"/>
        </w:rPr>
        <w:t>Conferencia Mundial sobre Educación para Todos, celebrad</w:t>
      </w:r>
      <w:r w:rsidR="00A303BB" w:rsidRPr="000E667D">
        <w:rPr>
          <w:rFonts w:ascii="Arial" w:hAnsi="Arial" w:cs="Arial"/>
          <w:sz w:val="24"/>
          <w:szCs w:val="24"/>
        </w:rPr>
        <w:t xml:space="preserve">a en </w:t>
      </w:r>
      <w:proofErr w:type="spellStart"/>
      <w:r w:rsidR="00A303BB" w:rsidRPr="000E667D">
        <w:rPr>
          <w:rFonts w:ascii="Arial" w:hAnsi="Arial" w:cs="Arial"/>
          <w:sz w:val="24"/>
          <w:szCs w:val="24"/>
        </w:rPr>
        <w:t>Jomtien</w:t>
      </w:r>
      <w:proofErr w:type="spellEnd"/>
      <w:r w:rsidR="00A303BB" w:rsidRPr="000E667D">
        <w:rPr>
          <w:rFonts w:ascii="Arial" w:hAnsi="Arial" w:cs="Arial"/>
          <w:sz w:val="24"/>
          <w:szCs w:val="24"/>
        </w:rPr>
        <w:t xml:space="preserve"> Tailandia en 1990, </w:t>
      </w:r>
      <w:r w:rsidRPr="000E667D">
        <w:rPr>
          <w:rFonts w:ascii="Arial" w:hAnsi="Arial" w:cs="Arial"/>
          <w:sz w:val="24"/>
          <w:szCs w:val="24"/>
        </w:rPr>
        <w:t>quedó establecida la relación de la competitividad, la productividad y su relación con la</w:t>
      </w:r>
      <w:r w:rsidR="00A303BB" w:rsidRPr="000E667D">
        <w:rPr>
          <w:rFonts w:ascii="Arial" w:hAnsi="Arial" w:cs="Arial"/>
          <w:sz w:val="24"/>
          <w:szCs w:val="24"/>
        </w:rPr>
        <w:t xml:space="preserve"> inversión en capital humano, bajo la lógica de que la sociedad se beneficia con el aumento en la productividad y los ahorros en los costos que están asociados con un desarrollo infantil mejorado.</w:t>
      </w:r>
    </w:p>
    <w:p w14:paraId="0ADC0A5C" w14:textId="77777777" w:rsidR="009E5DB0" w:rsidRDefault="009E5DB0" w:rsidP="008310D7">
      <w:pPr>
        <w:spacing w:line="360" w:lineRule="auto"/>
        <w:jc w:val="both"/>
        <w:rPr>
          <w:rFonts w:ascii="Arial" w:hAnsi="Arial" w:cs="Arial"/>
          <w:sz w:val="24"/>
        </w:rPr>
      </w:pPr>
    </w:p>
    <w:p w14:paraId="36862E55" w14:textId="77777777" w:rsidR="009E5DB0" w:rsidRDefault="009E5DB0" w:rsidP="008310D7">
      <w:pPr>
        <w:spacing w:line="360" w:lineRule="auto"/>
        <w:jc w:val="both"/>
        <w:rPr>
          <w:rFonts w:ascii="Arial" w:hAnsi="Arial" w:cs="Arial"/>
          <w:sz w:val="24"/>
        </w:rPr>
      </w:pPr>
    </w:p>
    <w:p w14:paraId="7235D2EF" w14:textId="77777777" w:rsidR="009E5DB0" w:rsidRDefault="00A303BB" w:rsidP="008310D7">
      <w:pPr>
        <w:spacing w:line="360" w:lineRule="auto"/>
        <w:jc w:val="both"/>
        <w:rPr>
          <w:rFonts w:ascii="Arial" w:hAnsi="Arial" w:cs="Arial"/>
          <w:sz w:val="24"/>
        </w:rPr>
      </w:pPr>
      <w:r w:rsidRPr="000E667D">
        <w:rPr>
          <w:rFonts w:ascii="Arial" w:hAnsi="Arial" w:cs="Arial"/>
          <w:sz w:val="24"/>
          <w:szCs w:val="24"/>
        </w:rPr>
        <w:t>Los programas de prevención pueden generar ahorros al reducir la necesidad de costosos programas de salud curativa, al mejorar la eficiencia de los sistemas educativos, al reducir las tasas de deserción y reprobación escolar, la incidencia de la delincuencia juvenil, el abuso de las drogas y el alcohol y otras formas de conducta social dañinas (UNESCO, 1990).</w:t>
      </w:r>
    </w:p>
    <w:p w14:paraId="4F6F60A2" w14:textId="77777777" w:rsidR="009E5DB0" w:rsidRDefault="009E5DB0" w:rsidP="008310D7">
      <w:pPr>
        <w:spacing w:line="360" w:lineRule="auto"/>
        <w:jc w:val="both"/>
        <w:rPr>
          <w:rFonts w:ascii="Arial" w:hAnsi="Arial" w:cs="Arial"/>
          <w:sz w:val="24"/>
        </w:rPr>
      </w:pPr>
    </w:p>
    <w:p w14:paraId="7EDB0E66" w14:textId="77777777" w:rsidR="009E5DB0" w:rsidRDefault="009E5DB0" w:rsidP="008310D7">
      <w:pPr>
        <w:spacing w:line="360" w:lineRule="auto"/>
        <w:jc w:val="both"/>
        <w:rPr>
          <w:rFonts w:ascii="Arial" w:hAnsi="Arial" w:cs="Arial"/>
          <w:sz w:val="24"/>
        </w:rPr>
      </w:pPr>
    </w:p>
    <w:p w14:paraId="6CAF76E9" w14:textId="77777777" w:rsidR="009E5DB0" w:rsidRDefault="00A303BB" w:rsidP="008310D7">
      <w:pPr>
        <w:spacing w:line="360" w:lineRule="auto"/>
        <w:jc w:val="both"/>
        <w:rPr>
          <w:rFonts w:ascii="Arial" w:hAnsi="Arial" w:cs="Arial"/>
          <w:sz w:val="24"/>
        </w:rPr>
      </w:pPr>
      <w:r w:rsidRPr="000E667D">
        <w:rPr>
          <w:rFonts w:ascii="Arial" w:hAnsi="Arial" w:cs="Arial"/>
          <w:sz w:val="24"/>
          <w:szCs w:val="24"/>
        </w:rPr>
        <w:t xml:space="preserve">En la mayoría de los países del mundo esta contribución económica comienza en </w:t>
      </w:r>
      <w:proofErr w:type="gramStart"/>
      <w:r w:rsidRPr="000E667D">
        <w:rPr>
          <w:rFonts w:ascii="Arial" w:hAnsi="Arial" w:cs="Arial"/>
          <w:sz w:val="24"/>
          <w:szCs w:val="24"/>
        </w:rPr>
        <w:t>una</w:t>
      </w:r>
      <w:proofErr w:type="gramEnd"/>
      <w:r w:rsidRPr="000E667D">
        <w:rPr>
          <w:rFonts w:ascii="Arial" w:hAnsi="Arial" w:cs="Arial"/>
          <w:sz w:val="24"/>
          <w:szCs w:val="24"/>
        </w:rPr>
        <w:t xml:space="preserve"> edad muy temprana. Al mismo tiempo que lo anterior, los conceptos de calidad y equidad en educación, determinarán un rol del Estado central en el campo, asumiendo este actor, como señalamos, la responsabilidad por el resultado de procesos y determinando las condiciones mínimas y necesarias para ellos. Este rol que tiene que ver con un mínimo de provisión de servicios deja espacio para la articulación de otros actores de la sociedad civil en el desarrollo del proceso educativo. Lo anterior, a su vez se relaciona con las medidas de políticas mencionadas un poco más arriba y que tienen relación con la descentralización y la autonomía escolar.</w:t>
      </w:r>
    </w:p>
    <w:p w14:paraId="0047749F" w14:textId="77777777" w:rsidR="009E5DB0" w:rsidRDefault="009E5DB0" w:rsidP="008310D7">
      <w:pPr>
        <w:spacing w:line="360" w:lineRule="auto"/>
        <w:jc w:val="both"/>
        <w:rPr>
          <w:rFonts w:ascii="Arial" w:hAnsi="Arial" w:cs="Arial"/>
          <w:sz w:val="24"/>
        </w:rPr>
      </w:pPr>
    </w:p>
    <w:p w14:paraId="5051B8F3" w14:textId="77777777" w:rsidR="009E5DB0" w:rsidRDefault="009E5DB0" w:rsidP="008310D7">
      <w:pPr>
        <w:spacing w:line="360" w:lineRule="auto"/>
        <w:jc w:val="both"/>
        <w:rPr>
          <w:rFonts w:ascii="Arial" w:hAnsi="Arial" w:cs="Arial"/>
          <w:sz w:val="24"/>
        </w:rPr>
      </w:pPr>
    </w:p>
    <w:p w14:paraId="7938C925" w14:textId="77777777" w:rsidR="009E5DB0" w:rsidRDefault="00A303BB" w:rsidP="008310D7">
      <w:pPr>
        <w:spacing w:line="360" w:lineRule="auto"/>
        <w:jc w:val="both"/>
        <w:rPr>
          <w:rFonts w:ascii="Arial" w:hAnsi="Arial" w:cs="Arial"/>
          <w:sz w:val="24"/>
          <w:szCs w:val="24"/>
        </w:rPr>
      </w:pPr>
      <w:r w:rsidRPr="000E667D">
        <w:rPr>
          <w:rFonts w:ascii="Arial" w:hAnsi="Arial" w:cs="Arial"/>
          <w:sz w:val="24"/>
          <w:szCs w:val="24"/>
        </w:rPr>
        <w:t xml:space="preserve">En México, la Ley General de Educación (LGE) de 1993 establece que toda </w:t>
      </w:r>
      <w:proofErr w:type="gramStart"/>
      <w:r w:rsidRPr="000E667D">
        <w:rPr>
          <w:rFonts w:ascii="Arial" w:hAnsi="Arial" w:cs="Arial"/>
          <w:sz w:val="24"/>
          <w:szCs w:val="24"/>
        </w:rPr>
        <w:t>persona</w:t>
      </w:r>
      <w:proofErr w:type="gramEnd"/>
      <w:r w:rsidRPr="000E667D">
        <w:rPr>
          <w:rFonts w:ascii="Arial" w:hAnsi="Arial" w:cs="Arial"/>
          <w:sz w:val="24"/>
          <w:szCs w:val="24"/>
        </w:rPr>
        <w:t>, tiene derecho a recibir educación. En los últimos años este derecho se ha expandido conceptualmente a incluir una educación de calidad. Este principio de equidad hace imprescindible adoptar y reforzar las medidas que han sido destinadas a mejorar la calidad de las escuelas, principalmente aquellas que se encuentran en mayores desventajas de acceder a las oportunidades educativas.</w:t>
      </w:r>
    </w:p>
    <w:p w14:paraId="3ED0061C" w14:textId="77777777" w:rsidR="009E5DB0" w:rsidRDefault="009E5DB0" w:rsidP="008310D7">
      <w:pPr>
        <w:spacing w:line="360" w:lineRule="auto"/>
        <w:jc w:val="both"/>
        <w:rPr>
          <w:rFonts w:ascii="Arial" w:hAnsi="Arial" w:cs="Arial"/>
          <w:sz w:val="24"/>
          <w:szCs w:val="24"/>
        </w:rPr>
      </w:pPr>
    </w:p>
    <w:p w14:paraId="4D872328" w14:textId="77777777" w:rsidR="009E5DB0" w:rsidRDefault="009E5DB0" w:rsidP="008310D7">
      <w:pPr>
        <w:spacing w:line="360" w:lineRule="auto"/>
        <w:jc w:val="both"/>
        <w:rPr>
          <w:rFonts w:ascii="Arial" w:hAnsi="Arial" w:cs="Arial"/>
          <w:sz w:val="24"/>
          <w:szCs w:val="24"/>
        </w:rPr>
      </w:pPr>
    </w:p>
    <w:p w14:paraId="002E2795" w14:textId="77777777" w:rsidR="009E5DB0" w:rsidRDefault="00A303BB" w:rsidP="008310D7">
      <w:pPr>
        <w:spacing w:line="360" w:lineRule="auto"/>
        <w:jc w:val="both"/>
        <w:rPr>
          <w:rFonts w:ascii="Arial" w:hAnsi="Arial" w:cs="Arial"/>
          <w:sz w:val="24"/>
        </w:rPr>
      </w:pPr>
      <w:r w:rsidRPr="000E667D">
        <w:rPr>
          <w:rFonts w:ascii="Arial" w:hAnsi="Arial" w:cs="Arial"/>
          <w:sz w:val="24"/>
          <w:szCs w:val="24"/>
        </w:rPr>
        <w:t>Dentro de este grupo se encuentran primordialmente las escuelas rurales, urbano-marginales y las que atienden a poblaciones indígenas (INEE, 2007).</w:t>
      </w:r>
    </w:p>
    <w:p w14:paraId="7851489A" w14:textId="77777777" w:rsidR="009E5DB0" w:rsidRDefault="009E5DB0" w:rsidP="008310D7">
      <w:pPr>
        <w:spacing w:line="360" w:lineRule="auto"/>
        <w:jc w:val="both"/>
        <w:rPr>
          <w:rFonts w:ascii="Arial" w:hAnsi="Arial" w:cs="Arial"/>
          <w:sz w:val="24"/>
        </w:rPr>
      </w:pPr>
    </w:p>
    <w:p w14:paraId="615B35B0" w14:textId="77777777" w:rsidR="009E5DB0" w:rsidRDefault="009E5DB0" w:rsidP="008310D7">
      <w:pPr>
        <w:spacing w:line="360" w:lineRule="auto"/>
        <w:jc w:val="both"/>
        <w:rPr>
          <w:rFonts w:ascii="Arial" w:hAnsi="Arial" w:cs="Arial"/>
          <w:sz w:val="24"/>
        </w:rPr>
      </w:pPr>
    </w:p>
    <w:p w14:paraId="1FE55034" w14:textId="77777777" w:rsidR="009E5DB0" w:rsidRDefault="00CD54A1" w:rsidP="008310D7">
      <w:pPr>
        <w:spacing w:line="360" w:lineRule="auto"/>
        <w:jc w:val="both"/>
        <w:rPr>
          <w:rFonts w:ascii="Arial" w:hAnsi="Arial" w:cs="Arial"/>
          <w:sz w:val="24"/>
        </w:rPr>
      </w:pPr>
      <w:r w:rsidRPr="000E667D">
        <w:rPr>
          <w:rFonts w:ascii="Arial" w:hAnsi="Arial" w:cs="Arial"/>
          <w:sz w:val="24"/>
          <w:szCs w:val="24"/>
        </w:rPr>
        <w:t xml:space="preserve">La educación, en los países en desarrollo contribuye a la reducción de la pobreza </w:t>
      </w:r>
      <w:proofErr w:type="gramStart"/>
      <w:r w:rsidRPr="000E667D">
        <w:rPr>
          <w:rFonts w:ascii="Arial" w:hAnsi="Arial" w:cs="Arial"/>
          <w:sz w:val="24"/>
          <w:szCs w:val="24"/>
        </w:rPr>
        <w:t>a</w:t>
      </w:r>
      <w:proofErr w:type="gramEnd"/>
      <w:r w:rsidRPr="000E667D">
        <w:rPr>
          <w:rFonts w:ascii="Arial" w:hAnsi="Arial" w:cs="Arial"/>
          <w:sz w:val="24"/>
          <w:szCs w:val="24"/>
        </w:rPr>
        <w:t xml:space="preserve"> través del incremento de los recursos humanos que contrasta con los objetivos intrínsecos sobre la educación como un derecho humano (</w:t>
      </w:r>
      <w:proofErr w:type="spellStart"/>
      <w:r w:rsidRPr="000E667D">
        <w:rPr>
          <w:rFonts w:ascii="Arial" w:hAnsi="Arial" w:cs="Arial"/>
          <w:sz w:val="24"/>
          <w:szCs w:val="24"/>
        </w:rPr>
        <w:t>Amartya</w:t>
      </w:r>
      <w:proofErr w:type="spellEnd"/>
      <w:r w:rsidRPr="000E667D">
        <w:rPr>
          <w:rFonts w:ascii="Arial" w:hAnsi="Arial" w:cs="Arial"/>
          <w:sz w:val="24"/>
          <w:szCs w:val="24"/>
        </w:rPr>
        <w:t xml:space="preserve"> </w:t>
      </w:r>
      <w:proofErr w:type="spellStart"/>
      <w:r w:rsidRPr="000E667D">
        <w:rPr>
          <w:rFonts w:ascii="Arial" w:hAnsi="Arial" w:cs="Arial"/>
          <w:sz w:val="24"/>
          <w:szCs w:val="24"/>
        </w:rPr>
        <w:t>Sen</w:t>
      </w:r>
      <w:proofErr w:type="spellEnd"/>
      <w:r w:rsidRPr="000E667D">
        <w:rPr>
          <w:rFonts w:ascii="Arial" w:hAnsi="Arial" w:cs="Arial"/>
          <w:sz w:val="24"/>
          <w:szCs w:val="24"/>
        </w:rPr>
        <w:t>, 2003) y visto el desarrollo como libertad. Desde la segunda perspectiva, la educación se vuelve una herramienta de liberación personal (Freire, 1990).</w:t>
      </w:r>
    </w:p>
    <w:p w14:paraId="06EEABB4" w14:textId="77777777" w:rsidR="009E5DB0" w:rsidRDefault="009E5DB0" w:rsidP="008310D7">
      <w:pPr>
        <w:spacing w:line="360" w:lineRule="auto"/>
        <w:jc w:val="both"/>
        <w:rPr>
          <w:rFonts w:ascii="Arial" w:hAnsi="Arial" w:cs="Arial"/>
          <w:sz w:val="24"/>
        </w:rPr>
      </w:pPr>
    </w:p>
    <w:p w14:paraId="0D3DBC36" w14:textId="77777777" w:rsidR="009E5DB0" w:rsidRDefault="009E5DB0" w:rsidP="008310D7">
      <w:pPr>
        <w:spacing w:line="360" w:lineRule="auto"/>
        <w:jc w:val="both"/>
        <w:rPr>
          <w:rFonts w:ascii="Arial" w:hAnsi="Arial" w:cs="Arial"/>
          <w:sz w:val="24"/>
        </w:rPr>
      </w:pPr>
    </w:p>
    <w:p w14:paraId="299BC9B7" w14:textId="1E542C8F" w:rsidR="00CD54A1" w:rsidRPr="009E5DB0" w:rsidRDefault="00CD54A1" w:rsidP="008310D7">
      <w:pPr>
        <w:spacing w:line="360" w:lineRule="auto"/>
        <w:jc w:val="both"/>
        <w:rPr>
          <w:rFonts w:ascii="Arial" w:hAnsi="Arial" w:cs="Arial"/>
          <w:sz w:val="24"/>
          <w:szCs w:val="24"/>
        </w:rPr>
      </w:pPr>
      <w:r w:rsidRPr="000E667D">
        <w:rPr>
          <w:rFonts w:ascii="Arial" w:hAnsi="Arial" w:cs="Arial"/>
          <w:sz w:val="24"/>
          <w:szCs w:val="24"/>
        </w:rPr>
        <w:t xml:space="preserve">La educación básica ha sido el nivel educativo de prioridad para los gobiernos, siendo que los problemas del sistema </w:t>
      </w:r>
      <w:proofErr w:type="gramStart"/>
      <w:r w:rsidR="003E1CE6" w:rsidRPr="000E667D">
        <w:rPr>
          <w:rFonts w:ascii="Arial" w:hAnsi="Arial" w:cs="Arial"/>
          <w:sz w:val="24"/>
          <w:szCs w:val="24"/>
        </w:rPr>
        <w:t>está</w:t>
      </w:r>
      <w:proofErr w:type="gramEnd"/>
      <w:r w:rsidRPr="000E667D">
        <w:rPr>
          <w:rFonts w:ascii="Arial" w:hAnsi="Arial" w:cs="Arial"/>
          <w:sz w:val="24"/>
          <w:szCs w:val="24"/>
        </w:rPr>
        <w:t xml:space="preserve"> en todas partes. La Secretaría de Educación Pública (SEP) define a la educación básica como:</w:t>
      </w:r>
    </w:p>
    <w:p w14:paraId="1E3E3CD3" w14:textId="77777777" w:rsidR="009E5DB0" w:rsidRDefault="009E5DB0" w:rsidP="008310D7">
      <w:pPr>
        <w:spacing w:line="360" w:lineRule="auto"/>
        <w:ind w:left="708"/>
        <w:jc w:val="both"/>
        <w:rPr>
          <w:rFonts w:ascii="Arial" w:hAnsi="Arial" w:cs="Arial"/>
          <w:sz w:val="24"/>
          <w:szCs w:val="24"/>
        </w:rPr>
      </w:pPr>
    </w:p>
    <w:p w14:paraId="54B01A15" w14:textId="77777777" w:rsidR="009E5DB0" w:rsidRDefault="009E5DB0" w:rsidP="008310D7">
      <w:pPr>
        <w:spacing w:line="360" w:lineRule="auto"/>
        <w:ind w:left="708"/>
        <w:jc w:val="both"/>
        <w:rPr>
          <w:rFonts w:ascii="Arial" w:hAnsi="Arial" w:cs="Arial"/>
          <w:sz w:val="24"/>
          <w:szCs w:val="24"/>
        </w:rPr>
      </w:pPr>
    </w:p>
    <w:p w14:paraId="630B05B0" w14:textId="4A64F2D6" w:rsidR="00CD54A1" w:rsidRPr="000E667D" w:rsidRDefault="00CD54A1" w:rsidP="008310D7">
      <w:pPr>
        <w:spacing w:line="360" w:lineRule="auto"/>
        <w:ind w:left="708"/>
        <w:jc w:val="both"/>
        <w:rPr>
          <w:rFonts w:ascii="Arial" w:hAnsi="Arial" w:cs="Arial"/>
          <w:sz w:val="24"/>
          <w:szCs w:val="24"/>
        </w:rPr>
      </w:pPr>
      <w:r w:rsidRPr="000E667D">
        <w:rPr>
          <w:rFonts w:ascii="Arial" w:hAnsi="Arial" w:cs="Arial"/>
          <w:sz w:val="24"/>
          <w:szCs w:val="24"/>
        </w:rPr>
        <w:t>El proceso sistemático de la educación que comprende la instrucción preescolar, en la cual se imparten algunos conocimientos y se estimula la formación de hábitos; la instrucción primaria, en la cual se inician el conocimiento científico y las disciplinas sociales, y, por último, la instrucción secundaria, en la que se amplían y reafirman los conocimientos científicos por medio de la observación, la investigación y la práctica (SEP, 2006).</w:t>
      </w:r>
    </w:p>
    <w:p w14:paraId="4441AF4C" w14:textId="77777777" w:rsidR="009E5DB0" w:rsidRDefault="008D3DE2" w:rsidP="008310D7">
      <w:pPr>
        <w:spacing w:line="360" w:lineRule="auto"/>
        <w:jc w:val="both"/>
        <w:rPr>
          <w:rFonts w:ascii="Arial" w:hAnsi="Arial" w:cs="Arial"/>
          <w:sz w:val="24"/>
          <w:szCs w:val="24"/>
        </w:rPr>
      </w:pPr>
      <w:r w:rsidRPr="000E667D">
        <w:rPr>
          <w:rFonts w:ascii="Arial" w:hAnsi="Arial" w:cs="Arial"/>
          <w:sz w:val="24"/>
          <w:szCs w:val="24"/>
        </w:rPr>
        <w:t>Las escuelas rurales, urbano-marginales e indígenas sufren, entre otras cosas, presentan importantes deficiencias que afectan la calidad educativa, como altos niveles de ausentismo docente (algunos estudios estiman que de 200 días del calendario escolar, los docentes rurales en promedio asisten únicamente 100 días efectivos de clase), deficiente infraestructura escolar, y altos índices de rezago educativo. Así, una escuela de calidad es aquella que entrega la más importante plusvalía; es decir, que “lleva a todos sus alumnos a lograr los máximos progresos (y no solamente a algunos), optimizando los medios puestos a dispo</w:t>
      </w:r>
      <w:r w:rsidR="009E5DB0">
        <w:rPr>
          <w:rFonts w:ascii="Arial" w:hAnsi="Arial" w:cs="Arial"/>
          <w:sz w:val="24"/>
          <w:szCs w:val="24"/>
        </w:rPr>
        <w:t xml:space="preserve">sición” (De </w:t>
      </w:r>
      <w:proofErr w:type="spellStart"/>
      <w:r w:rsidR="009E5DB0">
        <w:rPr>
          <w:rFonts w:ascii="Arial" w:hAnsi="Arial" w:cs="Arial"/>
          <w:sz w:val="24"/>
          <w:szCs w:val="24"/>
        </w:rPr>
        <w:t>Ketele</w:t>
      </w:r>
      <w:proofErr w:type="spellEnd"/>
      <w:r w:rsidR="009E5DB0">
        <w:rPr>
          <w:rFonts w:ascii="Arial" w:hAnsi="Arial" w:cs="Arial"/>
          <w:sz w:val="24"/>
          <w:szCs w:val="24"/>
        </w:rPr>
        <w:t>, 2005 p.85).</w:t>
      </w:r>
    </w:p>
    <w:p w14:paraId="33D670E8" w14:textId="77777777" w:rsidR="009E5DB0" w:rsidRDefault="009E5DB0" w:rsidP="008310D7">
      <w:pPr>
        <w:spacing w:line="360" w:lineRule="auto"/>
        <w:jc w:val="both"/>
        <w:rPr>
          <w:rFonts w:ascii="Arial" w:hAnsi="Arial" w:cs="Arial"/>
          <w:sz w:val="24"/>
          <w:szCs w:val="24"/>
        </w:rPr>
      </w:pPr>
    </w:p>
    <w:p w14:paraId="44B63D90" w14:textId="77777777" w:rsidR="009E5DB0" w:rsidRDefault="009E5DB0" w:rsidP="008310D7">
      <w:pPr>
        <w:spacing w:line="360" w:lineRule="auto"/>
        <w:jc w:val="both"/>
        <w:rPr>
          <w:rFonts w:ascii="Arial" w:hAnsi="Arial" w:cs="Arial"/>
          <w:sz w:val="24"/>
          <w:szCs w:val="24"/>
        </w:rPr>
      </w:pPr>
    </w:p>
    <w:p w14:paraId="5F095735" w14:textId="26EED7B8" w:rsidR="001519A9" w:rsidRPr="000E667D" w:rsidRDefault="008D3DE2" w:rsidP="008310D7">
      <w:pPr>
        <w:spacing w:line="360" w:lineRule="auto"/>
        <w:jc w:val="both"/>
        <w:rPr>
          <w:rFonts w:ascii="Arial" w:hAnsi="Arial" w:cs="Arial"/>
          <w:sz w:val="24"/>
          <w:szCs w:val="24"/>
        </w:rPr>
      </w:pPr>
      <w:r w:rsidRPr="000E667D">
        <w:rPr>
          <w:rFonts w:ascii="Arial" w:hAnsi="Arial" w:cs="Arial"/>
          <w:sz w:val="24"/>
          <w:szCs w:val="24"/>
        </w:rPr>
        <w:t xml:space="preserve">Los programas compensatorios buscaron atacar esta problemática fortaleciendo la </w:t>
      </w:r>
      <w:proofErr w:type="gramStart"/>
      <w:r w:rsidRPr="000E667D">
        <w:rPr>
          <w:rFonts w:ascii="Arial" w:hAnsi="Arial" w:cs="Arial"/>
          <w:sz w:val="24"/>
          <w:szCs w:val="24"/>
        </w:rPr>
        <w:t>oferta</w:t>
      </w:r>
      <w:proofErr w:type="gramEnd"/>
      <w:r w:rsidRPr="000E667D">
        <w:rPr>
          <w:rFonts w:ascii="Arial" w:hAnsi="Arial" w:cs="Arial"/>
          <w:sz w:val="24"/>
          <w:szCs w:val="24"/>
        </w:rPr>
        <w:t xml:space="preserve"> educativa y ayudando a abatir las causas del rezago educativo (SEP, 2002). Sin embargo, el contexto cultural, lingüístico y pedagógico de los pueblos chiapanecos y de la población escolar que se encuentra en contextos vulnerables sigue siendo un reto en las políticas públicas. Incluso, en la última década resurge el discurso de la educación intercultural que en términos formales reconoce las creencias y conocimientos tradicionales, regionales y universales que se hace mención de una sociedad incluyente y plural, pero en l</w:t>
      </w:r>
      <w:r w:rsidR="00B52FA3" w:rsidRPr="000E667D">
        <w:rPr>
          <w:rFonts w:ascii="Arial" w:hAnsi="Arial" w:cs="Arial"/>
          <w:sz w:val="24"/>
          <w:szCs w:val="24"/>
        </w:rPr>
        <w:t xml:space="preserve">a realidad genera más paradojas. A ninguna nación le falta capacidad para progresar, lo que muchas les falta es decisión para hacerlo, no hay mayor causa de pobreza y confrontación que la falta de educación. Lo que realmente conlleva toda esta situación tal es ser más conscientes y nos mentalizarnos a contribuir por la educación de los niños que </w:t>
      </w:r>
      <w:r w:rsidR="00BF40FB" w:rsidRPr="000E667D">
        <w:rPr>
          <w:rFonts w:ascii="Arial" w:hAnsi="Arial" w:cs="Arial"/>
          <w:sz w:val="24"/>
          <w:szCs w:val="24"/>
        </w:rPr>
        <w:t>aún</w:t>
      </w:r>
      <w:r w:rsidR="00B52FA3" w:rsidRPr="000E667D">
        <w:rPr>
          <w:rFonts w:ascii="Arial" w:hAnsi="Arial" w:cs="Arial"/>
          <w:sz w:val="24"/>
          <w:szCs w:val="24"/>
        </w:rPr>
        <w:t xml:space="preserve"> no la tienen</w:t>
      </w:r>
      <w:r w:rsidR="00C72478" w:rsidRPr="000E667D">
        <w:rPr>
          <w:rFonts w:ascii="Arial" w:hAnsi="Arial" w:cs="Arial"/>
          <w:sz w:val="24"/>
          <w:szCs w:val="24"/>
        </w:rPr>
        <w:t xml:space="preserve"> y los que ya la tienen darl</w:t>
      </w:r>
      <w:r w:rsidR="00BF40FB" w:rsidRPr="000E667D">
        <w:rPr>
          <w:rFonts w:ascii="Arial" w:hAnsi="Arial" w:cs="Arial"/>
          <w:sz w:val="24"/>
          <w:szCs w:val="24"/>
        </w:rPr>
        <w:t>e seguimiento a su educación</w:t>
      </w:r>
      <w:r w:rsidR="00B52FA3" w:rsidRPr="000E667D">
        <w:rPr>
          <w:rFonts w:ascii="Arial" w:hAnsi="Arial" w:cs="Arial"/>
          <w:sz w:val="24"/>
          <w:szCs w:val="24"/>
        </w:rPr>
        <w:t xml:space="preserve">. </w:t>
      </w:r>
      <w:r w:rsidR="00F462B0" w:rsidRPr="000E667D">
        <w:rPr>
          <w:rFonts w:ascii="Arial" w:hAnsi="Arial" w:cs="Arial"/>
          <w:sz w:val="24"/>
          <w:szCs w:val="24"/>
        </w:rPr>
        <w:t>De acuerdo con la CEPAL, "La noción de pobreza expresa situaciones de carencia de recursos económicos o de condiciones de vida que la sociedad considera básicos de acuerdo con normas sociales de referencia que reflejan derechos sociales mínimos y objetivos públicos. Estas normas se expresan en términos tanto absolutos como relativos, y son variables en el tiempo y los diferentes esp</w:t>
      </w:r>
      <w:r w:rsidR="00357321" w:rsidRPr="000E667D">
        <w:rPr>
          <w:rFonts w:ascii="Arial" w:hAnsi="Arial" w:cs="Arial"/>
          <w:sz w:val="24"/>
          <w:szCs w:val="24"/>
        </w:rPr>
        <w:t>acios nacionales" (CEPAL, 2000</w:t>
      </w:r>
      <w:r w:rsidR="00F462B0" w:rsidRPr="000E667D">
        <w:rPr>
          <w:rFonts w:ascii="Arial" w:hAnsi="Arial" w:cs="Arial"/>
          <w:sz w:val="24"/>
          <w:szCs w:val="24"/>
        </w:rPr>
        <w:t xml:space="preserve"> </w:t>
      </w:r>
      <w:r w:rsidR="00357321" w:rsidRPr="000E667D">
        <w:rPr>
          <w:rFonts w:ascii="Arial" w:hAnsi="Arial" w:cs="Arial"/>
          <w:sz w:val="24"/>
          <w:szCs w:val="24"/>
        </w:rPr>
        <w:t>p.</w:t>
      </w:r>
      <w:r w:rsidR="00F462B0" w:rsidRPr="000E667D">
        <w:rPr>
          <w:rFonts w:ascii="Arial" w:hAnsi="Arial" w:cs="Arial"/>
          <w:sz w:val="24"/>
          <w:szCs w:val="24"/>
        </w:rPr>
        <w:t>83).</w:t>
      </w:r>
    </w:p>
    <w:p w14:paraId="11FC5C61" w14:textId="77777777" w:rsidR="009E5DB0" w:rsidRDefault="0037019C" w:rsidP="008D3DE2">
      <w:pPr>
        <w:spacing w:line="360" w:lineRule="auto"/>
        <w:jc w:val="both"/>
        <w:rPr>
          <w:rFonts w:ascii="Arial" w:hAnsi="Arial" w:cs="Arial"/>
          <w:sz w:val="24"/>
          <w:szCs w:val="24"/>
        </w:rPr>
      </w:pPr>
      <w:r w:rsidRPr="000E667D">
        <w:rPr>
          <w:rFonts w:ascii="Arial" w:hAnsi="Arial" w:cs="Arial"/>
          <w:sz w:val="24"/>
          <w:szCs w:val="24"/>
        </w:rPr>
        <w:t>El problema central, al que se enfrentan, quienes tratan de construir y asociar la relación entre la educación y la pobreza, es que esta relación está constituida, en la cotidianidad, por una idea ampliamente generalizada en el imaginario soc</w:t>
      </w:r>
      <w:r w:rsidR="001F5FCE" w:rsidRPr="000E667D">
        <w:rPr>
          <w:rFonts w:ascii="Arial" w:hAnsi="Arial" w:cs="Arial"/>
          <w:sz w:val="24"/>
          <w:szCs w:val="24"/>
        </w:rPr>
        <w:t xml:space="preserve">ial de nuestra sociedad como: </w:t>
      </w:r>
      <w:r w:rsidRPr="000E667D">
        <w:rPr>
          <w:rFonts w:ascii="Arial" w:hAnsi="Arial" w:cs="Arial"/>
          <w:sz w:val="24"/>
          <w:szCs w:val="24"/>
        </w:rPr>
        <w:t>la educación es una de las formas privilegiadas de e</w:t>
      </w:r>
      <w:r w:rsidR="001F5FCE" w:rsidRPr="000E667D">
        <w:rPr>
          <w:rFonts w:ascii="Arial" w:hAnsi="Arial" w:cs="Arial"/>
          <w:sz w:val="24"/>
          <w:szCs w:val="24"/>
        </w:rPr>
        <w:t>vitar y/o salir de la pobreza, l</w:t>
      </w:r>
      <w:r w:rsidRPr="000E667D">
        <w:rPr>
          <w:rFonts w:ascii="Arial" w:hAnsi="Arial" w:cs="Arial"/>
          <w:sz w:val="24"/>
          <w:szCs w:val="24"/>
        </w:rPr>
        <w:t>a educación es una vía hacia una mejor manera de v</w:t>
      </w:r>
      <w:r w:rsidR="001F5FCE" w:rsidRPr="000E667D">
        <w:rPr>
          <w:rFonts w:ascii="Arial" w:hAnsi="Arial" w:cs="Arial"/>
          <w:sz w:val="24"/>
          <w:szCs w:val="24"/>
        </w:rPr>
        <w:t>ivir</w:t>
      </w:r>
      <w:r w:rsidR="00AB023E" w:rsidRPr="000E667D">
        <w:rPr>
          <w:rFonts w:ascii="Arial" w:hAnsi="Arial" w:cs="Arial"/>
          <w:sz w:val="24"/>
          <w:szCs w:val="24"/>
        </w:rPr>
        <w:t>.</w:t>
      </w:r>
    </w:p>
    <w:p w14:paraId="151EA276" w14:textId="77777777" w:rsidR="009E5DB0" w:rsidRDefault="009E5DB0" w:rsidP="008D3DE2">
      <w:pPr>
        <w:spacing w:line="360" w:lineRule="auto"/>
        <w:jc w:val="both"/>
        <w:rPr>
          <w:rFonts w:ascii="Arial" w:hAnsi="Arial" w:cs="Arial"/>
          <w:sz w:val="24"/>
          <w:szCs w:val="24"/>
        </w:rPr>
      </w:pPr>
    </w:p>
    <w:p w14:paraId="534B4961" w14:textId="77777777" w:rsidR="009E5DB0" w:rsidRDefault="009E5DB0" w:rsidP="008D3DE2">
      <w:pPr>
        <w:spacing w:line="360" w:lineRule="auto"/>
        <w:jc w:val="both"/>
        <w:rPr>
          <w:rFonts w:ascii="Arial" w:hAnsi="Arial" w:cs="Arial"/>
          <w:sz w:val="24"/>
          <w:szCs w:val="24"/>
        </w:rPr>
      </w:pPr>
    </w:p>
    <w:p w14:paraId="550D7B6E" w14:textId="1970BD66" w:rsidR="00AB023E" w:rsidRPr="00C365BC" w:rsidRDefault="00AB023E" w:rsidP="008D3DE2">
      <w:pPr>
        <w:spacing w:line="360" w:lineRule="auto"/>
        <w:jc w:val="both"/>
        <w:rPr>
          <w:rFonts w:ascii="Arial" w:hAnsi="Arial" w:cs="Arial"/>
          <w:sz w:val="24"/>
          <w:szCs w:val="24"/>
        </w:rPr>
        <w:sectPr w:rsidR="00AB023E" w:rsidRPr="00C365BC" w:rsidSect="00917192">
          <w:pgSz w:w="12240" w:h="15840"/>
          <w:pgMar w:top="1417" w:right="1701" w:bottom="1417" w:left="1701" w:header="708" w:footer="708" w:gutter="0"/>
          <w:cols w:space="708"/>
          <w:docGrid w:linePitch="360"/>
        </w:sectPr>
      </w:pPr>
      <w:r w:rsidRPr="000E667D">
        <w:rPr>
          <w:rFonts w:ascii="Arial" w:hAnsi="Arial" w:cs="Arial"/>
          <w:sz w:val="24"/>
          <w:szCs w:val="24"/>
        </w:rPr>
        <w:t xml:space="preserve">LA EDUCACION se entiende como un proceso transformador en el que las </w:t>
      </w:r>
      <w:proofErr w:type="gramStart"/>
      <w:r w:rsidRPr="000E667D">
        <w:rPr>
          <w:rFonts w:ascii="Arial" w:hAnsi="Arial" w:cs="Arial"/>
          <w:sz w:val="24"/>
          <w:szCs w:val="24"/>
        </w:rPr>
        <w:t>propias</w:t>
      </w:r>
      <w:proofErr w:type="gramEnd"/>
      <w:r w:rsidRPr="000E667D">
        <w:rPr>
          <w:rFonts w:ascii="Arial" w:hAnsi="Arial" w:cs="Arial"/>
          <w:sz w:val="24"/>
          <w:szCs w:val="24"/>
        </w:rPr>
        <w:t xml:space="preserve"> personas participantes son los actores fundamentales. Tal proceso cuenta con varias fases, que se retroalimentan y redefinen continuamente: a) Reconocer críticamente la realidad y la propia práctica, b) Comprender y construir nuevas formas de actuar, c) Replantear la acción para mejorar la realidad, y d) Actuar sobre la realidad (Documentación Social, 1998).</w:t>
      </w:r>
    </w:p>
    <w:p w14:paraId="7FE6BD4F" w14:textId="77777777" w:rsidR="003C3C2E" w:rsidRDefault="003C3C2E" w:rsidP="003C3C2E">
      <w:pPr>
        <w:spacing w:line="360" w:lineRule="auto"/>
        <w:jc w:val="both"/>
        <w:rPr>
          <w:rFonts w:ascii="Arial" w:hAnsi="Arial" w:cs="Arial"/>
        </w:rPr>
        <w:sectPr w:rsidR="003C3C2E" w:rsidSect="00917192">
          <w:pgSz w:w="12240" w:h="15840"/>
          <w:pgMar w:top="1417" w:right="1701" w:bottom="1417" w:left="1701" w:header="708" w:footer="708" w:gutter="0"/>
          <w:cols w:space="708"/>
          <w:docGrid w:linePitch="360"/>
        </w:sectPr>
      </w:pPr>
    </w:p>
    <w:p w14:paraId="4076CFCA" w14:textId="77777777" w:rsidR="00FF5C30" w:rsidRDefault="00FF5C30" w:rsidP="00FF5C30">
      <w:pPr>
        <w:pStyle w:val="Ttulo1"/>
        <w:spacing w:line="360" w:lineRule="auto"/>
        <w:jc w:val="center"/>
        <w:rPr>
          <w:rFonts w:ascii="Arial" w:hAnsi="Arial" w:cs="Arial"/>
          <w:b/>
          <w:color w:val="auto"/>
          <w:szCs w:val="28"/>
        </w:rPr>
      </w:pPr>
      <w:bookmarkStart w:id="9" w:name="_Toc62416305"/>
      <w:bookmarkStart w:id="10" w:name="_Toc72704804"/>
      <w:r>
        <w:rPr>
          <w:rFonts w:ascii="Arial" w:hAnsi="Arial" w:cs="Arial"/>
          <w:b/>
          <w:color w:val="auto"/>
          <w:szCs w:val="28"/>
        </w:rPr>
        <w:t>CAPITULO 2</w:t>
      </w:r>
      <w:bookmarkEnd w:id="10"/>
    </w:p>
    <w:p w14:paraId="249AB036" w14:textId="77777777" w:rsidR="00FF5C30" w:rsidRDefault="00FF5C30" w:rsidP="00FF5C30">
      <w:pPr>
        <w:pStyle w:val="Ttulo1"/>
        <w:spacing w:line="360" w:lineRule="auto"/>
        <w:jc w:val="center"/>
        <w:rPr>
          <w:rFonts w:ascii="Arial" w:hAnsi="Arial" w:cs="Arial"/>
          <w:b/>
          <w:color w:val="auto"/>
          <w:szCs w:val="28"/>
        </w:rPr>
      </w:pPr>
    </w:p>
    <w:p w14:paraId="6928AFA2" w14:textId="46C93F7B" w:rsidR="003C3C2E" w:rsidRDefault="00155086" w:rsidP="00FF5C30">
      <w:pPr>
        <w:pStyle w:val="Ttulo1"/>
        <w:spacing w:line="360" w:lineRule="auto"/>
        <w:jc w:val="center"/>
        <w:rPr>
          <w:rFonts w:ascii="Arial" w:hAnsi="Arial" w:cs="Arial"/>
          <w:b/>
          <w:color w:val="auto"/>
          <w:szCs w:val="28"/>
        </w:rPr>
      </w:pPr>
      <w:bookmarkStart w:id="11" w:name="_Toc72704805"/>
      <w:r>
        <w:rPr>
          <w:rFonts w:ascii="Arial" w:hAnsi="Arial" w:cs="Arial"/>
          <w:b/>
          <w:color w:val="auto"/>
          <w:szCs w:val="28"/>
        </w:rPr>
        <w:t>2.1</w:t>
      </w:r>
      <w:r w:rsidR="006C2B27">
        <w:rPr>
          <w:rFonts w:ascii="Arial" w:hAnsi="Arial" w:cs="Arial"/>
          <w:b/>
          <w:color w:val="auto"/>
          <w:szCs w:val="28"/>
        </w:rPr>
        <w:t xml:space="preserve"> </w:t>
      </w:r>
      <w:r w:rsidR="003C3C2E" w:rsidRPr="00FF5C30">
        <w:rPr>
          <w:rFonts w:ascii="Arial" w:hAnsi="Arial" w:cs="Arial"/>
          <w:b/>
          <w:color w:val="auto"/>
          <w:szCs w:val="28"/>
        </w:rPr>
        <w:t>Antecedentes de la investigación</w:t>
      </w:r>
      <w:bookmarkEnd w:id="9"/>
      <w:bookmarkEnd w:id="11"/>
    </w:p>
    <w:p w14:paraId="4A048F4E" w14:textId="77777777" w:rsidR="00FF5C30" w:rsidRDefault="00FF5C30" w:rsidP="00FF5C30"/>
    <w:p w14:paraId="2BFA6E31" w14:textId="77777777" w:rsidR="00FF5C30" w:rsidRPr="00FF5C30" w:rsidRDefault="00FF5C30" w:rsidP="00FF5C30"/>
    <w:p w14:paraId="5830AC99" w14:textId="77777777" w:rsidR="009E5DB0" w:rsidRDefault="003C3C2E" w:rsidP="003C3C2E">
      <w:pPr>
        <w:spacing w:line="360" w:lineRule="auto"/>
        <w:jc w:val="both"/>
        <w:rPr>
          <w:rFonts w:ascii="Arial" w:hAnsi="Arial" w:cs="Arial"/>
          <w:sz w:val="24"/>
        </w:rPr>
      </w:pPr>
      <w:r w:rsidRPr="00C17234">
        <w:rPr>
          <w:rFonts w:ascii="Arial" w:hAnsi="Arial" w:cs="Arial"/>
          <w:sz w:val="24"/>
        </w:rPr>
        <w:t>El tema de la educación en México ha sido por mucho tiempo ignorado por las grandes esferas del poder, y no es hasta hace unos años que ha tomado importancia, en el estado de Chiapas, mismo que es considerado uno de los estados más pobres del país, el tema de la educación es todavía menos mencionado, en casi todas partes se puede observar el mal estado de las escuelas y sus materiales didácticos y es aún más preocupante en zonas rurales en do</w:t>
      </w:r>
      <w:r w:rsidR="009E5DB0">
        <w:rPr>
          <w:rFonts w:ascii="Arial" w:hAnsi="Arial" w:cs="Arial"/>
          <w:sz w:val="24"/>
        </w:rPr>
        <w:t>nde la tecnología es casi nula.</w:t>
      </w:r>
    </w:p>
    <w:p w14:paraId="4BAAABEF" w14:textId="77777777" w:rsidR="009E5DB0" w:rsidRDefault="009E5DB0" w:rsidP="003C3C2E">
      <w:pPr>
        <w:spacing w:line="360" w:lineRule="auto"/>
        <w:jc w:val="both"/>
        <w:rPr>
          <w:rFonts w:ascii="Arial" w:hAnsi="Arial" w:cs="Arial"/>
          <w:sz w:val="24"/>
        </w:rPr>
      </w:pPr>
    </w:p>
    <w:p w14:paraId="6D92DB7E" w14:textId="77777777" w:rsidR="009E5DB0" w:rsidRDefault="009E5DB0" w:rsidP="003C3C2E">
      <w:pPr>
        <w:spacing w:line="360" w:lineRule="auto"/>
        <w:jc w:val="both"/>
        <w:rPr>
          <w:rFonts w:ascii="Arial" w:hAnsi="Arial" w:cs="Arial"/>
          <w:sz w:val="24"/>
        </w:rPr>
      </w:pPr>
    </w:p>
    <w:p w14:paraId="67A88C2D" w14:textId="77777777" w:rsidR="009E5DB0" w:rsidRDefault="003C3C2E" w:rsidP="003C3C2E">
      <w:pPr>
        <w:spacing w:line="360" w:lineRule="auto"/>
        <w:jc w:val="both"/>
        <w:rPr>
          <w:rFonts w:ascii="Arial" w:hAnsi="Arial" w:cs="Arial"/>
          <w:sz w:val="24"/>
        </w:rPr>
      </w:pPr>
      <w:r w:rsidRPr="00C17234">
        <w:rPr>
          <w:rFonts w:ascii="Arial" w:hAnsi="Arial" w:cs="Arial"/>
          <w:sz w:val="24"/>
        </w:rPr>
        <w:t>Para comprender un poco más este tema, se menciona a continuación un listado de conceptos clave para esta in</w:t>
      </w:r>
      <w:r w:rsidR="009E5DB0">
        <w:rPr>
          <w:rFonts w:ascii="Arial" w:hAnsi="Arial" w:cs="Arial"/>
          <w:sz w:val="24"/>
        </w:rPr>
        <w:t xml:space="preserve">vestigación: </w:t>
      </w:r>
    </w:p>
    <w:p w14:paraId="24F7B31F" w14:textId="77777777" w:rsidR="009E5DB0" w:rsidRDefault="009E5DB0" w:rsidP="003C3C2E">
      <w:pPr>
        <w:spacing w:line="360" w:lineRule="auto"/>
        <w:jc w:val="both"/>
        <w:rPr>
          <w:rFonts w:ascii="Arial" w:hAnsi="Arial" w:cs="Arial"/>
          <w:sz w:val="24"/>
        </w:rPr>
      </w:pPr>
    </w:p>
    <w:p w14:paraId="4D9F7E9B" w14:textId="77777777" w:rsidR="009E5DB0" w:rsidRDefault="009E5DB0" w:rsidP="003C3C2E">
      <w:pPr>
        <w:spacing w:line="360" w:lineRule="auto"/>
        <w:jc w:val="both"/>
        <w:rPr>
          <w:rFonts w:ascii="Arial" w:hAnsi="Arial" w:cs="Arial"/>
          <w:sz w:val="24"/>
        </w:rPr>
      </w:pPr>
    </w:p>
    <w:p w14:paraId="09FAAC3A" w14:textId="77777777" w:rsidR="009E5DB0" w:rsidRDefault="003C3C2E" w:rsidP="003C3C2E">
      <w:pPr>
        <w:spacing w:line="360" w:lineRule="auto"/>
        <w:jc w:val="both"/>
        <w:rPr>
          <w:rFonts w:ascii="Arial" w:hAnsi="Arial" w:cs="Arial"/>
          <w:sz w:val="24"/>
        </w:rPr>
      </w:pPr>
      <w:r w:rsidRPr="00DD3840">
        <w:rPr>
          <w:rFonts w:ascii="Arial" w:hAnsi="Arial" w:cs="Arial"/>
          <w:b/>
          <w:sz w:val="28"/>
          <w:szCs w:val="28"/>
        </w:rPr>
        <w:t>Educación:</w:t>
      </w:r>
    </w:p>
    <w:p w14:paraId="57F3FEE5" w14:textId="77777777" w:rsidR="009E5DB0" w:rsidRDefault="009E5DB0" w:rsidP="003C3C2E">
      <w:pPr>
        <w:spacing w:line="360" w:lineRule="auto"/>
        <w:jc w:val="both"/>
        <w:rPr>
          <w:rFonts w:ascii="Arial" w:hAnsi="Arial" w:cs="Arial"/>
          <w:sz w:val="24"/>
        </w:rPr>
      </w:pPr>
    </w:p>
    <w:p w14:paraId="46867A52" w14:textId="77777777" w:rsidR="009E5DB0" w:rsidRDefault="009E5DB0" w:rsidP="003C3C2E">
      <w:pPr>
        <w:spacing w:line="360" w:lineRule="auto"/>
        <w:jc w:val="both"/>
        <w:rPr>
          <w:rFonts w:ascii="Arial" w:hAnsi="Arial" w:cs="Arial"/>
          <w:sz w:val="24"/>
        </w:rPr>
      </w:pPr>
    </w:p>
    <w:p w14:paraId="3E6D4E30" w14:textId="70ADD5E7" w:rsidR="003C3C2E" w:rsidRPr="00C17234" w:rsidRDefault="003C3C2E" w:rsidP="003C3C2E">
      <w:pPr>
        <w:spacing w:line="360" w:lineRule="auto"/>
        <w:jc w:val="both"/>
        <w:rPr>
          <w:rFonts w:ascii="Arial" w:hAnsi="Arial" w:cs="Arial"/>
          <w:sz w:val="24"/>
        </w:rPr>
      </w:pPr>
      <w:r w:rsidRPr="00C17234">
        <w:rPr>
          <w:rFonts w:ascii="Arial" w:hAnsi="Arial" w:cs="Arial"/>
          <w:sz w:val="24"/>
        </w:rPr>
        <w:t xml:space="preserve">Derecho fundamental reconocido a todos los ciudadanos que incluye, como </w:t>
      </w:r>
      <w:proofErr w:type="gramStart"/>
      <w:r w:rsidRPr="00C17234">
        <w:rPr>
          <w:rFonts w:ascii="Arial" w:hAnsi="Arial" w:cs="Arial"/>
          <w:sz w:val="24"/>
        </w:rPr>
        <w:t>mínimo</w:t>
      </w:r>
      <w:proofErr w:type="gramEnd"/>
      <w:r w:rsidRPr="00C17234">
        <w:rPr>
          <w:rFonts w:ascii="Arial" w:hAnsi="Arial" w:cs="Arial"/>
          <w:sz w:val="24"/>
        </w:rPr>
        <w:t xml:space="preserve">, el derecho al acceso a una enseñanza básica. </w:t>
      </w:r>
      <w:sdt>
        <w:sdtPr>
          <w:rPr>
            <w:sz w:val="24"/>
          </w:rPr>
          <w:id w:val="1481496335"/>
          <w:citation/>
        </w:sdtPr>
        <w:sdtContent>
          <w:r w:rsidRPr="00C17234">
            <w:rPr>
              <w:rFonts w:ascii="Arial" w:hAnsi="Arial" w:cs="Arial"/>
              <w:sz w:val="24"/>
            </w:rPr>
            <w:fldChar w:fldCharType="begin"/>
          </w:r>
          <w:r w:rsidRPr="00C17234">
            <w:rPr>
              <w:rFonts w:ascii="Arial" w:hAnsi="Arial" w:cs="Arial"/>
              <w:sz w:val="24"/>
            </w:rPr>
            <w:instrText xml:space="preserve"> CITATION RAE21 \l 2058 </w:instrText>
          </w:r>
          <w:r w:rsidRPr="00C17234">
            <w:rPr>
              <w:rFonts w:ascii="Arial" w:hAnsi="Arial" w:cs="Arial"/>
              <w:sz w:val="24"/>
            </w:rPr>
            <w:fldChar w:fldCharType="separate"/>
          </w:r>
          <w:r w:rsidRPr="00C17234">
            <w:rPr>
              <w:rFonts w:ascii="Arial" w:hAnsi="Arial" w:cs="Arial"/>
              <w:noProof/>
              <w:sz w:val="24"/>
            </w:rPr>
            <w:t>(RAE, 2021)</w:t>
          </w:r>
          <w:r w:rsidRPr="00C17234">
            <w:rPr>
              <w:rFonts w:ascii="Arial" w:hAnsi="Arial" w:cs="Arial"/>
              <w:sz w:val="24"/>
            </w:rPr>
            <w:fldChar w:fldCharType="end"/>
          </w:r>
        </w:sdtContent>
      </w:sdt>
      <w:r w:rsidRPr="00C17234">
        <w:rPr>
          <w:rFonts w:ascii="Arial" w:hAnsi="Arial" w:cs="Arial"/>
          <w:sz w:val="24"/>
        </w:rPr>
        <w:t>.</w:t>
      </w:r>
    </w:p>
    <w:p w14:paraId="61AA89E6" w14:textId="77777777" w:rsidR="009E5DB0" w:rsidRDefault="003C3C2E" w:rsidP="003C3C2E">
      <w:pPr>
        <w:spacing w:line="360" w:lineRule="auto"/>
        <w:jc w:val="both"/>
        <w:rPr>
          <w:rFonts w:ascii="Arial" w:hAnsi="Arial" w:cs="Arial"/>
          <w:sz w:val="24"/>
        </w:rPr>
      </w:pPr>
      <w:r w:rsidRPr="00C17234">
        <w:rPr>
          <w:rFonts w:ascii="Arial" w:hAnsi="Arial" w:cs="Arial"/>
          <w:sz w:val="24"/>
        </w:rPr>
        <w:t xml:space="preserve">En México tenemos a la SEP que es el organismo encargado de regular todo lo relacionado a la educación y esta la define como: Proceso sistemático de la educación que comprende la instrucción preescolar, en la cual se imparten algunos conocimientos y se estimula la formación de hábitos; la instrucción primaria, en la cual se inician el conocimiento científico y las disciplinas sociales, y, por último, la instrucción secundaria, en la que se amplían y reafirman los conocimientos científicos por medio de la observación, la investigación y la práctica. </w:t>
      </w:r>
      <w:sdt>
        <w:sdtPr>
          <w:rPr>
            <w:rFonts w:ascii="Arial" w:hAnsi="Arial" w:cs="Arial"/>
            <w:sz w:val="24"/>
          </w:rPr>
          <w:id w:val="170767993"/>
          <w:citation/>
        </w:sdtPr>
        <w:sdtContent>
          <w:r w:rsidRPr="00C17234">
            <w:rPr>
              <w:rFonts w:ascii="Arial" w:hAnsi="Arial" w:cs="Arial"/>
              <w:sz w:val="24"/>
            </w:rPr>
            <w:fldChar w:fldCharType="begin"/>
          </w:r>
          <w:r w:rsidRPr="00C17234">
            <w:rPr>
              <w:rFonts w:ascii="Arial" w:hAnsi="Arial" w:cs="Arial"/>
              <w:sz w:val="24"/>
            </w:rPr>
            <w:instrText xml:space="preserve"> CITATION SEP08 \l 2058 </w:instrText>
          </w:r>
          <w:r w:rsidRPr="00C17234">
            <w:rPr>
              <w:rFonts w:ascii="Arial" w:hAnsi="Arial" w:cs="Arial"/>
              <w:sz w:val="24"/>
            </w:rPr>
            <w:fldChar w:fldCharType="separate"/>
          </w:r>
          <w:r w:rsidRPr="00C17234">
            <w:rPr>
              <w:rFonts w:ascii="Arial" w:hAnsi="Arial" w:cs="Arial"/>
              <w:noProof/>
              <w:sz w:val="24"/>
            </w:rPr>
            <w:t>(SEP, 2008)</w:t>
          </w:r>
          <w:r w:rsidRPr="00C17234">
            <w:rPr>
              <w:rFonts w:ascii="Arial" w:hAnsi="Arial" w:cs="Arial"/>
              <w:sz w:val="24"/>
            </w:rPr>
            <w:fldChar w:fldCharType="end"/>
          </w:r>
        </w:sdtContent>
      </w:sdt>
      <w:r w:rsidR="009E5DB0">
        <w:rPr>
          <w:rFonts w:ascii="Arial" w:hAnsi="Arial" w:cs="Arial"/>
          <w:sz w:val="24"/>
        </w:rPr>
        <w:t>.</w:t>
      </w:r>
    </w:p>
    <w:p w14:paraId="4FCCE1CF" w14:textId="77777777" w:rsidR="009E5DB0" w:rsidRDefault="009E5DB0" w:rsidP="003C3C2E">
      <w:pPr>
        <w:spacing w:line="360" w:lineRule="auto"/>
        <w:jc w:val="both"/>
        <w:rPr>
          <w:rFonts w:ascii="Arial" w:hAnsi="Arial" w:cs="Arial"/>
          <w:sz w:val="24"/>
        </w:rPr>
      </w:pPr>
    </w:p>
    <w:p w14:paraId="01FFA52F" w14:textId="77777777" w:rsidR="009E5DB0" w:rsidRDefault="009E5DB0" w:rsidP="003C3C2E">
      <w:pPr>
        <w:spacing w:line="360" w:lineRule="auto"/>
        <w:jc w:val="both"/>
        <w:rPr>
          <w:rFonts w:ascii="Arial" w:hAnsi="Arial" w:cs="Arial"/>
          <w:sz w:val="24"/>
        </w:rPr>
      </w:pPr>
    </w:p>
    <w:p w14:paraId="48BDE963" w14:textId="77777777" w:rsidR="009E5DB0" w:rsidRDefault="003C3C2E" w:rsidP="003C3C2E">
      <w:pPr>
        <w:spacing w:line="360" w:lineRule="auto"/>
        <w:jc w:val="both"/>
        <w:rPr>
          <w:rFonts w:ascii="Arial" w:hAnsi="Arial" w:cs="Arial"/>
          <w:sz w:val="24"/>
        </w:rPr>
      </w:pPr>
      <w:r w:rsidRPr="00DD3840">
        <w:rPr>
          <w:rFonts w:ascii="Arial" w:hAnsi="Arial" w:cs="Arial"/>
          <w:b/>
          <w:sz w:val="28"/>
          <w:szCs w:val="28"/>
        </w:rPr>
        <w:t>Pobreza:</w:t>
      </w:r>
    </w:p>
    <w:p w14:paraId="3C23D42D" w14:textId="77777777" w:rsidR="009E5DB0" w:rsidRDefault="009E5DB0" w:rsidP="003C3C2E">
      <w:pPr>
        <w:spacing w:line="360" w:lineRule="auto"/>
        <w:jc w:val="both"/>
        <w:rPr>
          <w:rFonts w:ascii="Arial" w:hAnsi="Arial" w:cs="Arial"/>
          <w:sz w:val="24"/>
        </w:rPr>
      </w:pPr>
    </w:p>
    <w:p w14:paraId="458FA148" w14:textId="77777777" w:rsidR="009E5DB0" w:rsidRDefault="009E5DB0" w:rsidP="003C3C2E">
      <w:pPr>
        <w:spacing w:line="360" w:lineRule="auto"/>
        <w:jc w:val="both"/>
        <w:rPr>
          <w:rFonts w:ascii="Arial" w:hAnsi="Arial" w:cs="Arial"/>
          <w:sz w:val="24"/>
        </w:rPr>
      </w:pPr>
    </w:p>
    <w:p w14:paraId="3C69BF21" w14:textId="77777777" w:rsidR="009E5DB0" w:rsidRDefault="003C3C2E" w:rsidP="003C3C2E">
      <w:pPr>
        <w:spacing w:line="360" w:lineRule="auto"/>
        <w:jc w:val="both"/>
        <w:rPr>
          <w:rFonts w:ascii="Arial" w:hAnsi="Arial" w:cs="Arial"/>
          <w:sz w:val="24"/>
        </w:rPr>
      </w:pPr>
      <w:r w:rsidRPr="00C17234">
        <w:rPr>
          <w:rFonts w:ascii="Arial" w:hAnsi="Arial" w:cs="Arial"/>
          <w:color w:val="000000"/>
          <w:sz w:val="24"/>
          <w:shd w:val="clear" w:color="auto" w:fill="FFFFFF"/>
        </w:rPr>
        <w:t xml:space="preserve">Una persona se encuentra en situación de pobreza cuando presenta al menos una </w:t>
      </w:r>
      <w:proofErr w:type="gramStart"/>
      <w:r w:rsidRPr="00C17234">
        <w:rPr>
          <w:rFonts w:ascii="Arial" w:hAnsi="Arial" w:cs="Arial"/>
          <w:color w:val="000000"/>
          <w:sz w:val="24"/>
          <w:shd w:val="clear" w:color="auto" w:fill="FFFFFF"/>
        </w:rPr>
        <w:t>carencia</w:t>
      </w:r>
      <w:proofErr w:type="gramEnd"/>
      <w:r w:rsidRPr="00C17234">
        <w:rPr>
          <w:rFonts w:ascii="Arial" w:hAnsi="Arial" w:cs="Arial"/>
          <w:color w:val="000000"/>
          <w:sz w:val="24"/>
          <w:shd w:val="clear" w:color="auto" w:fill="FFFFFF"/>
        </w:rPr>
        <w:t xml:space="preserve"> social y no tiene un ingreso suficiente para satisfacer sus necesidades.</w:t>
      </w:r>
      <w:r w:rsidRPr="00C17234">
        <w:rPr>
          <w:rFonts w:ascii="Arial" w:hAnsi="Arial" w:cs="Arial"/>
          <w:sz w:val="24"/>
        </w:rPr>
        <w:t xml:space="preserve"> </w:t>
      </w:r>
      <w:sdt>
        <w:sdtPr>
          <w:rPr>
            <w:rFonts w:ascii="Arial" w:hAnsi="Arial" w:cs="Arial"/>
            <w:sz w:val="24"/>
          </w:rPr>
          <w:id w:val="1239222562"/>
          <w:citation/>
        </w:sdtPr>
        <w:sdtContent>
          <w:r w:rsidRPr="00C17234">
            <w:rPr>
              <w:rFonts w:ascii="Arial" w:hAnsi="Arial" w:cs="Arial"/>
              <w:sz w:val="24"/>
            </w:rPr>
            <w:fldChar w:fldCharType="begin"/>
          </w:r>
          <w:r w:rsidRPr="00C17234">
            <w:rPr>
              <w:rFonts w:ascii="Arial" w:hAnsi="Arial" w:cs="Arial"/>
              <w:sz w:val="24"/>
            </w:rPr>
            <w:instrText xml:space="preserve"> CITATION CON18 \l 2058 </w:instrText>
          </w:r>
          <w:r w:rsidRPr="00C17234">
            <w:rPr>
              <w:rFonts w:ascii="Arial" w:hAnsi="Arial" w:cs="Arial"/>
              <w:sz w:val="24"/>
            </w:rPr>
            <w:fldChar w:fldCharType="separate"/>
          </w:r>
          <w:r w:rsidRPr="00C17234">
            <w:rPr>
              <w:rFonts w:ascii="Arial" w:hAnsi="Arial" w:cs="Arial"/>
              <w:noProof/>
              <w:sz w:val="24"/>
            </w:rPr>
            <w:t>(CONEVAL, 2018)</w:t>
          </w:r>
          <w:r w:rsidRPr="00C17234">
            <w:rPr>
              <w:rFonts w:ascii="Arial" w:hAnsi="Arial" w:cs="Arial"/>
              <w:sz w:val="24"/>
            </w:rPr>
            <w:fldChar w:fldCharType="end"/>
          </w:r>
        </w:sdtContent>
      </w:sdt>
      <w:r w:rsidRPr="00C17234">
        <w:rPr>
          <w:rFonts w:ascii="Arial" w:hAnsi="Arial" w:cs="Arial"/>
          <w:sz w:val="24"/>
        </w:rPr>
        <w:t>.</w:t>
      </w:r>
    </w:p>
    <w:p w14:paraId="132356FB" w14:textId="77777777" w:rsidR="009E5DB0" w:rsidRDefault="009E5DB0" w:rsidP="003C3C2E">
      <w:pPr>
        <w:spacing w:line="360" w:lineRule="auto"/>
        <w:jc w:val="both"/>
        <w:rPr>
          <w:rFonts w:ascii="Arial" w:hAnsi="Arial" w:cs="Arial"/>
          <w:sz w:val="24"/>
        </w:rPr>
      </w:pPr>
    </w:p>
    <w:p w14:paraId="4DCC9314" w14:textId="77777777" w:rsidR="009E5DB0" w:rsidRDefault="009E5DB0" w:rsidP="003C3C2E">
      <w:pPr>
        <w:spacing w:line="360" w:lineRule="auto"/>
        <w:jc w:val="both"/>
        <w:rPr>
          <w:rFonts w:ascii="Arial" w:hAnsi="Arial" w:cs="Arial"/>
          <w:sz w:val="24"/>
        </w:rPr>
      </w:pPr>
    </w:p>
    <w:p w14:paraId="1814BC1E" w14:textId="77777777" w:rsidR="009E5DB0" w:rsidRDefault="003C3C2E" w:rsidP="003C3C2E">
      <w:pPr>
        <w:spacing w:line="360" w:lineRule="auto"/>
        <w:jc w:val="both"/>
        <w:rPr>
          <w:rFonts w:ascii="Arial" w:hAnsi="Arial" w:cs="Arial"/>
          <w:sz w:val="24"/>
        </w:rPr>
      </w:pPr>
      <w:r w:rsidRPr="00DD3840">
        <w:rPr>
          <w:rFonts w:ascii="Arial" w:hAnsi="Arial" w:cs="Arial"/>
          <w:b/>
          <w:sz w:val="28"/>
          <w:szCs w:val="28"/>
        </w:rPr>
        <w:t>Pobreza extrema:</w:t>
      </w:r>
    </w:p>
    <w:p w14:paraId="7A6C6870" w14:textId="77777777" w:rsidR="009E5DB0" w:rsidRDefault="009E5DB0" w:rsidP="003C3C2E">
      <w:pPr>
        <w:spacing w:line="360" w:lineRule="auto"/>
        <w:jc w:val="both"/>
        <w:rPr>
          <w:rFonts w:ascii="Arial" w:hAnsi="Arial" w:cs="Arial"/>
          <w:sz w:val="24"/>
        </w:rPr>
      </w:pPr>
    </w:p>
    <w:p w14:paraId="2BEF8F18" w14:textId="77777777" w:rsidR="009E5DB0" w:rsidRDefault="009E5DB0" w:rsidP="003C3C2E">
      <w:pPr>
        <w:spacing w:line="360" w:lineRule="auto"/>
        <w:jc w:val="both"/>
        <w:rPr>
          <w:rFonts w:ascii="Arial" w:hAnsi="Arial" w:cs="Arial"/>
          <w:sz w:val="24"/>
        </w:rPr>
      </w:pPr>
    </w:p>
    <w:p w14:paraId="3CE968FB" w14:textId="6E8188DD" w:rsidR="003C3C2E" w:rsidRPr="00C17234" w:rsidRDefault="003C3C2E" w:rsidP="003C3C2E">
      <w:pPr>
        <w:spacing w:line="360" w:lineRule="auto"/>
        <w:jc w:val="both"/>
        <w:rPr>
          <w:rFonts w:ascii="Arial" w:hAnsi="Arial" w:cs="Arial"/>
          <w:sz w:val="24"/>
        </w:rPr>
      </w:pPr>
      <w:r w:rsidRPr="00C17234">
        <w:rPr>
          <w:rFonts w:ascii="Arial" w:hAnsi="Arial" w:cs="Arial"/>
          <w:sz w:val="24"/>
        </w:rPr>
        <w:t xml:space="preserve">Una persona se encuentra en situación de pobreza extrema cuando presenta tres </w:t>
      </w:r>
      <w:proofErr w:type="gramStart"/>
      <w:r w:rsidRPr="00C17234">
        <w:rPr>
          <w:rFonts w:ascii="Arial" w:hAnsi="Arial" w:cs="Arial"/>
          <w:sz w:val="24"/>
        </w:rPr>
        <w:t>o</w:t>
      </w:r>
      <w:proofErr w:type="gramEnd"/>
      <w:r w:rsidRPr="00C17234">
        <w:rPr>
          <w:rFonts w:ascii="Arial" w:hAnsi="Arial" w:cs="Arial"/>
          <w:sz w:val="24"/>
        </w:rPr>
        <w:t xml:space="preserve"> más carencias sociales y no tiene un ingreso suficiente para adquirir una canasta alimentaria. </w:t>
      </w:r>
      <w:sdt>
        <w:sdtPr>
          <w:rPr>
            <w:rFonts w:ascii="Arial" w:hAnsi="Arial" w:cs="Arial"/>
            <w:sz w:val="24"/>
          </w:rPr>
          <w:id w:val="1783764549"/>
          <w:citation/>
        </w:sdtPr>
        <w:sdtContent>
          <w:r w:rsidRPr="00C17234">
            <w:rPr>
              <w:rFonts w:ascii="Arial" w:hAnsi="Arial" w:cs="Arial"/>
              <w:sz w:val="24"/>
            </w:rPr>
            <w:fldChar w:fldCharType="begin"/>
          </w:r>
          <w:r w:rsidRPr="00C17234">
            <w:rPr>
              <w:rFonts w:ascii="Arial" w:hAnsi="Arial" w:cs="Arial"/>
              <w:sz w:val="24"/>
            </w:rPr>
            <w:instrText xml:space="preserve"> CITATION CON18 \l 2058 </w:instrText>
          </w:r>
          <w:r w:rsidRPr="00C17234">
            <w:rPr>
              <w:rFonts w:ascii="Arial" w:hAnsi="Arial" w:cs="Arial"/>
              <w:sz w:val="24"/>
            </w:rPr>
            <w:fldChar w:fldCharType="separate"/>
          </w:r>
          <w:r w:rsidRPr="00C17234">
            <w:rPr>
              <w:rFonts w:ascii="Arial" w:hAnsi="Arial" w:cs="Arial"/>
              <w:noProof/>
              <w:sz w:val="24"/>
            </w:rPr>
            <w:t>(CONEVAL, 2018)</w:t>
          </w:r>
          <w:r w:rsidRPr="00C17234">
            <w:rPr>
              <w:rFonts w:ascii="Arial" w:hAnsi="Arial" w:cs="Arial"/>
              <w:sz w:val="24"/>
            </w:rPr>
            <w:fldChar w:fldCharType="end"/>
          </w:r>
        </w:sdtContent>
      </w:sdt>
      <w:r w:rsidRPr="00C17234">
        <w:rPr>
          <w:rFonts w:ascii="Arial" w:hAnsi="Arial" w:cs="Arial"/>
          <w:sz w:val="24"/>
        </w:rPr>
        <w:t>.</w:t>
      </w:r>
    </w:p>
    <w:p w14:paraId="616D332F" w14:textId="77777777" w:rsidR="003C3C2E" w:rsidRPr="00C17234" w:rsidRDefault="003C3C2E" w:rsidP="003C3C2E">
      <w:pPr>
        <w:spacing w:line="360" w:lineRule="auto"/>
        <w:jc w:val="both"/>
        <w:rPr>
          <w:rFonts w:ascii="Arial" w:hAnsi="Arial" w:cs="Arial"/>
          <w:sz w:val="24"/>
        </w:rPr>
      </w:pPr>
      <w:r w:rsidRPr="00C17234">
        <w:rPr>
          <w:rFonts w:ascii="Arial" w:hAnsi="Arial" w:cs="Arial"/>
          <w:sz w:val="24"/>
        </w:rPr>
        <w:t>El CONEVAL es un organismo autónomo que se encarga de generar información objetiva de la pobreza y la situación política social del país, ha publicado en su sitio web oficial, algunos datos bastante interesantes sobre la pobreza en Chiapas, su última actualización fue en 2018, esperando que para este 2021 sean actualizados esos datos.</w:t>
      </w:r>
    </w:p>
    <w:p w14:paraId="153C42E5" w14:textId="77777777" w:rsidR="00C17234" w:rsidRDefault="00C17234" w:rsidP="003C3C2E">
      <w:pPr>
        <w:spacing w:line="360" w:lineRule="auto"/>
        <w:jc w:val="both"/>
        <w:rPr>
          <w:rFonts w:ascii="Arial" w:hAnsi="Arial" w:cs="Arial"/>
        </w:rPr>
      </w:pPr>
    </w:p>
    <w:p w14:paraId="35516F49" w14:textId="77777777" w:rsidR="003C3C2E" w:rsidRDefault="003C3C2E" w:rsidP="003C3C2E">
      <w:pPr>
        <w:keepNext/>
        <w:spacing w:line="360" w:lineRule="auto"/>
        <w:jc w:val="center"/>
      </w:pPr>
      <w:r>
        <w:rPr>
          <w:noProof/>
          <w:lang w:eastAsia="es-MX"/>
        </w:rPr>
        <w:drawing>
          <wp:inline distT="0" distB="0" distL="0" distR="0" wp14:anchorId="4AE0338D" wp14:editId="16268E81">
            <wp:extent cx="4016365" cy="4003675"/>
            <wp:effectExtent l="0" t="0" r="3810" b="0"/>
            <wp:docPr id="5" name="Imagen 5" descr="G:\Pobreza 2018 _ Chiapas_files\Pobreza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Pobreza 2018 _ Chiapas_files\Pobreza201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17059" cy="4004367"/>
                    </a:xfrm>
                    <a:prstGeom prst="rect">
                      <a:avLst/>
                    </a:prstGeom>
                    <a:noFill/>
                    <a:ln>
                      <a:noFill/>
                    </a:ln>
                  </pic:spPr>
                </pic:pic>
              </a:graphicData>
            </a:graphic>
          </wp:inline>
        </w:drawing>
      </w:r>
    </w:p>
    <w:p w14:paraId="10271BDD" w14:textId="77777777" w:rsidR="003C3C2E" w:rsidRDefault="003C3C2E" w:rsidP="003C3C2E">
      <w:pPr>
        <w:pStyle w:val="Epgrafe"/>
        <w:jc w:val="center"/>
        <w:rPr>
          <w:rFonts w:ascii="Arial" w:hAnsi="Arial" w:cs="Arial"/>
        </w:rPr>
      </w:pPr>
      <w:r>
        <w:t xml:space="preserve">Ilustración </w:t>
      </w:r>
      <w:r w:rsidR="00502802">
        <w:rPr>
          <w:noProof/>
        </w:rPr>
        <w:fldChar w:fldCharType="begin"/>
      </w:r>
      <w:r w:rsidR="00502802">
        <w:rPr>
          <w:noProof/>
        </w:rPr>
        <w:instrText xml:space="preserve"> SEQ Ilustración \* ARABIC </w:instrText>
      </w:r>
      <w:r w:rsidR="00502802">
        <w:rPr>
          <w:noProof/>
        </w:rPr>
        <w:fldChar w:fldCharType="separate"/>
      </w:r>
      <w:r>
        <w:rPr>
          <w:noProof/>
        </w:rPr>
        <w:t>1</w:t>
      </w:r>
      <w:r w:rsidR="00502802">
        <w:rPr>
          <w:noProof/>
        </w:rPr>
        <w:fldChar w:fldCharType="end"/>
      </w:r>
      <w:r>
        <w:t>. Gráfica de la pobreza en Chiapas del 2018.</w:t>
      </w:r>
    </w:p>
    <w:p w14:paraId="4764A6AE" w14:textId="77777777" w:rsidR="003C3C2E" w:rsidRDefault="003C3C2E" w:rsidP="003C3C2E">
      <w:pPr>
        <w:spacing w:line="360" w:lineRule="auto"/>
        <w:jc w:val="both"/>
        <w:rPr>
          <w:rFonts w:ascii="Arial" w:hAnsi="Arial" w:cs="Arial"/>
        </w:rPr>
      </w:pPr>
    </w:p>
    <w:p w14:paraId="2F936597" w14:textId="77777777" w:rsidR="009E5DB0" w:rsidRDefault="003C3C2E" w:rsidP="003C3C2E">
      <w:pPr>
        <w:spacing w:line="360" w:lineRule="auto"/>
        <w:jc w:val="both"/>
        <w:rPr>
          <w:rFonts w:ascii="Arial" w:hAnsi="Arial" w:cs="Arial"/>
          <w:sz w:val="24"/>
        </w:rPr>
      </w:pPr>
      <w:r w:rsidRPr="00C17234">
        <w:rPr>
          <w:rFonts w:ascii="Arial" w:hAnsi="Arial" w:cs="Arial"/>
          <w:sz w:val="24"/>
        </w:rPr>
        <w:t>En donde se muestra que existe un 29.2% de rezago educativo, y esta cifra es bastante alarmante, además, tomando en cuenta que muchas familias chiapanecas se encuentran en las estadísticas de pobreza y pobreza extrema y que han perdido sus fuente de ingreso con la reciente pandemia surgida en 2020, que hace de la educación un privilegio más que un derecho universal, con este escenario, las cosas están lejos de mejorar, una publicación hecha en el periódico “Chiapas P</w:t>
      </w:r>
      <w:r w:rsidR="009E5DB0">
        <w:rPr>
          <w:rFonts w:ascii="Arial" w:hAnsi="Arial" w:cs="Arial"/>
          <w:sz w:val="24"/>
        </w:rPr>
        <w:t>aralelo”, comenta lo siguiente:</w:t>
      </w:r>
    </w:p>
    <w:p w14:paraId="42D998AE" w14:textId="77777777" w:rsidR="009E5DB0" w:rsidRDefault="009E5DB0" w:rsidP="003C3C2E">
      <w:pPr>
        <w:spacing w:line="360" w:lineRule="auto"/>
        <w:jc w:val="both"/>
        <w:rPr>
          <w:rFonts w:ascii="Arial" w:hAnsi="Arial" w:cs="Arial"/>
          <w:sz w:val="24"/>
        </w:rPr>
      </w:pPr>
    </w:p>
    <w:p w14:paraId="30C329B2" w14:textId="77777777" w:rsidR="009E5DB0" w:rsidRDefault="009E5DB0" w:rsidP="003C3C2E">
      <w:pPr>
        <w:spacing w:line="360" w:lineRule="auto"/>
        <w:jc w:val="both"/>
        <w:rPr>
          <w:rFonts w:ascii="Arial" w:hAnsi="Arial" w:cs="Arial"/>
          <w:sz w:val="24"/>
        </w:rPr>
      </w:pPr>
    </w:p>
    <w:p w14:paraId="4C27E24D" w14:textId="77777777" w:rsidR="009E5DB0" w:rsidRDefault="003C3C2E" w:rsidP="00A42AAA">
      <w:pPr>
        <w:spacing w:line="360" w:lineRule="auto"/>
        <w:jc w:val="both"/>
        <w:rPr>
          <w:rFonts w:ascii="Arial" w:hAnsi="Arial" w:cs="Arial"/>
          <w:sz w:val="24"/>
        </w:rPr>
      </w:pPr>
      <w:r w:rsidRPr="00C17234">
        <w:rPr>
          <w:rFonts w:ascii="Arial" w:hAnsi="Arial" w:cs="Arial"/>
          <w:sz w:val="24"/>
        </w:rPr>
        <w:t xml:space="preserve">Esto afecta especialmente al estado de Chiapas, donde las remesas representan </w:t>
      </w:r>
      <w:proofErr w:type="gramStart"/>
      <w:r w:rsidRPr="00C17234">
        <w:rPr>
          <w:rFonts w:ascii="Arial" w:hAnsi="Arial" w:cs="Arial"/>
          <w:sz w:val="24"/>
        </w:rPr>
        <w:t>aproximadamente</w:t>
      </w:r>
      <w:proofErr w:type="gramEnd"/>
      <w:r w:rsidRPr="00C17234">
        <w:rPr>
          <w:rFonts w:ascii="Arial" w:hAnsi="Arial" w:cs="Arial"/>
          <w:sz w:val="24"/>
        </w:rPr>
        <w:t xml:space="preserve"> un 4% del Producto Interno Bruto (PIB) estatal, mientras las PYMES sufrirán una contracción en la demanda de mercancía y en la fuente de financiamientos, todo por la reducción del turismo que representa un 16% del PIB en México; además, las medidas de distanciamiento social afectarán al comercio informal, que en Chiapas representa el 71% de los trabajos. </w:t>
      </w:r>
      <w:sdt>
        <w:sdtPr>
          <w:rPr>
            <w:rFonts w:ascii="Arial" w:hAnsi="Arial" w:cs="Arial"/>
            <w:sz w:val="24"/>
          </w:rPr>
          <w:id w:val="1515641804"/>
          <w:citation/>
        </w:sdtPr>
        <w:sdtContent>
          <w:r w:rsidRPr="00C17234">
            <w:rPr>
              <w:rFonts w:ascii="Arial" w:hAnsi="Arial" w:cs="Arial"/>
              <w:sz w:val="24"/>
            </w:rPr>
            <w:fldChar w:fldCharType="begin"/>
          </w:r>
          <w:r w:rsidRPr="00C17234">
            <w:rPr>
              <w:rFonts w:ascii="Arial" w:hAnsi="Arial" w:cs="Arial"/>
              <w:sz w:val="24"/>
            </w:rPr>
            <w:instrText xml:space="preserve">CITATION Ama20 \l 2058 </w:instrText>
          </w:r>
          <w:r w:rsidRPr="00C17234">
            <w:rPr>
              <w:rFonts w:ascii="Arial" w:hAnsi="Arial" w:cs="Arial"/>
              <w:sz w:val="24"/>
            </w:rPr>
            <w:fldChar w:fldCharType="separate"/>
          </w:r>
          <w:r w:rsidRPr="00C17234">
            <w:rPr>
              <w:rFonts w:ascii="Arial" w:hAnsi="Arial" w:cs="Arial"/>
              <w:noProof/>
              <w:sz w:val="24"/>
            </w:rPr>
            <w:t>(Mandujano, 2020)</w:t>
          </w:r>
          <w:r w:rsidRPr="00C17234">
            <w:rPr>
              <w:rFonts w:ascii="Arial" w:hAnsi="Arial" w:cs="Arial"/>
              <w:sz w:val="24"/>
            </w:rPr>
            <w:fldChar w:fldCharType="end"/>
          </w:r>
        </w:sdtContent>
      </w:sdt>
    </w:p>
    <w:p w14:paraId="6EA1F230" w14:textId="77777777" w:rsidR="009E5DB0" w:rsidRDefault="009E5DB0" w:rsidP="00A42AAA">
      <w:pPr>
        <w:spacing w:line="360" w:lineRule="auto"/>
        <w:jc w:val="both"/>
        <w:rPr>
          <w:rFonts w:ascii="Arial" w:hAnsi="Arial" w:cs="Arial"/>
          <w:sz w:val="24"/>
        </w:rPr>
      </w:pPr>
    </w:p>
    <w:p w14:paraId="55D5023D" w14:textId="77777777" w:rsidR="009E5DB0" w:rsidRDefault="009E5DB0" w:rsidP="00A42AAA">
      <w:pPr>
        <w:spacing w:line="360" w:lineRule="auto"/>
        <w:jc w:val="both"/>
        <w:rPr>
          <w:rFonts w:ascii="Arial" w:hAnsi="Arial" w:cs="Arial"/>
          <w:sz w:val="24"/>
        </w:rPr>
      </w:pPr>
    </w:p>
    <w:p w14:paraId="5BAD1BB4" w14:textId="77777777" w:rsidR="009E5DB0" w:rsidRDefault="00A42AAA" w:rsidP="00AA4C56">
      <w:pPr>
        <w:spacing w:line="360" w:lineRule="auto"/>
        <w:jc w:val="both"/>
        <w:rPr>
          <w:rFonts w:ascii="Arial" w:hAnsi="Arial" w:cs="Arial"/>
          <w:sz w:val="24"/>
        </w:rPr>
      </w:pPr>
      <w:r w:rsidRPr="00A42AAA">
        <w:rPr>
          <w:rFonts w:ascii="Arial" w:hAnsi="Arial" w:cs="Arial"/>
          <w:sz w:val="24"/>
        </w:rPr>
        <w:t>La pobreza frecuentemente se define o rec</w:t>
      </w:r>
      <w:r>
        <w:rPr>
          <w:rFonts w:ascii="Arial" w:hAnsi="Arial" w:cs="Arial"/>
          <w:sz w:val="24"/>
        </w:rPr>
        <w:t xml:space="preserve">onoce en base a consideraciones </w:t>
      </w:r>
      <w:r w:rsidRPr="00A42AAA">
        <w:rPr>
          <w:rFonts w:ascii="Arial" w:hAnsi="Arial" w:cs="Arial"/>
          <w:sz w:val="24"/>
        </w:rPr>
        <w:t xml:space="preserve">de </w:t>
      </w:r>
      <w:proofErr w:type="gramStart"/>
      <w:r w:rsidRPr="00A42AAA">
        <w:rPr>
          <w:rFonts w:ascii="Arial" w:hAnsi="Arial" w:cs="Arial"/>
          <w:sz w:val="24"/>
        </w:rPr>
        <w:t>carácter</w:t>
      </w:r>
      <w:proofErr w:type="gramEnd"/>
      <w:r w:rsidRPr="00A42AAA">
        <w:rPr>
          <w:rFonts w:ascii="Arial" w:hAnsi="Arial" w:cs="Arial"/>
          <w:sz w:val="24"/>
        </w:rPr>
        <w:t xml:space="preserve"> económico, según difere</w:t>
      </w:r>
      <w:r>
        <w:rPr>
          <w:rFonts w:ascii="Arial" w:hAnsi="Arial" w:cs="Arial"/>
          <w:sz w:val="24"/>
        </w:rPr>
        <w:t xml:space="preserve">ntes enfoques y planteamientos, el método </w:t>
      </w:r>
      <w:r w:rsidRPr="00A42AAA">
        <w:rPr>
          <w:rFonts w:ascii="Arial" w:hAnsi="Arial" w:cs="Arial"/>
          <w:sz w:val="24"/>
        </w:rPr>
        <w:t xml:space="preserve">más usado, aunque también más criticado, es la definición de los pobres </w:t>
      </w:r>
      <w:r>
        <w:rPr>
          <w:rFonts w:ascii="Arial" w:hAnsi="Arial" w:cs="Arial"/>
          <w:sz w:val="24"/>
        </w:rPr>
        <w:t xml:space="preserve">a partir </w:t>
      </w:r>
      <w:r w:rsidRPr="00A42AAA">
        <w:rPr>
          <w:rFonts w:ascii="Arial" w:hAnsi="Arial" w:cs="Arial"/>
          <w:sz w:val="24"/>
        </w:rPr>
        <w:t>de la construcción de una “línea de pobreza” en base a encuestas de hogares, requerimientos mínimos de nutrición, construcción de “canastas” alimentarias básicas y valoración de las mismas, y factores de desarrollo humano tales como escolarización, acceso a la cultura y alfabetismo</w:t>
      </w:r>
      <w:r>
        <w:rPr>
          <w:rFonts w:ascii="Arial" w:hAnsi="Arial" w:cs="Arial"/>
          <w:sz w:val="24"/>
        </w:rPr>
        <w:t xml:space="preserve">. Quienes no posean los mínimos </w:t>
      </w:r>
      <w:r w:rsidRPr="00A42AAA">
        <w:rPr>
          <w:rFonts w:ascii="Arial" w:hAnsi="Arial" w:cs="Arial"/>
          <w:sz w:val="24"/>
        </w:rPr>
        <w:t>establecidos en esa “línea” son considerados “pobres”.</w:t>
      </w:r>
    </w:p>
    <w:p w14:paraId="50F1A980" w14:textId="77777777" w:rsidR="009E5DB0" w:rsidRDefault="009E5DB0" w:rsidP="00AA4C56">
      <w:pPr>
        <w:spacing w:line="360" w:lineRule="auto"/>
        <w:jc w:val="both"/>
        <w:rPr>
          <w:rFonts w:ascii="Arial" w:hAnsi="Arial" w:cs="Arial"/>
          <w:sz w:val="24"/>
        </w:rPr>
      </w:pPr>
    </w:p>
    <w:p w14:paraId="6200628C" w14:textId="77777777" w:rsidR="009E5DB0" w:rsidRDefault="009E5DB0" w:rsidP="00AA4C56">
      <w:pPr>
        <w:spacing w:line="360" w:lineRule="auto"/>
        <w:jc w:val="both"/>
        <w:rPr>
          <w:rFonts w:ascii="Arial" w:hAnsi="Arial" w:cs="Arial"/>
          <w:sz w:val="24"/>
        </w:rPr>
      </w:pPr>
    </w:p>
    <w:p w14:paraId="583110ED" w14:textId="77777777" w:rsidR="009E5DB0" w:rsidRDefault="003C3C2E" w:rsidP="00AA4C56">
      <w:pPr>
        <w:spacing w:line="360" w:lineRule="auto"/>
        <w:jc w:val="both"/>
        <w:rPr>
          <w:rFonts w:ascii="Arial" w:hAnsi="Arial" w:cs="Arial"/>
          <w:sz w:val="24"/>
        </w:rPr>
      </w:pPr>
      <w:r w:rsidRPr="00C17234">
        <w:rPr>
          <w:rFonts w:ascii="Arial" w:hAnsi="Arial" w:cs="Arial"/>
          <w:sz w:val="24"/>
        </w:rPr>
        <w:t xml:space="preserve">El artículo en si menciona que esta caída de la economía se debe principalmente </w:t>
      </w:r>
      <w:proofErr w:type="gramStart"/>
      <w:r w:rsidRPr="00C17234">
        <w:rPr>
          <w:rFonts w:ascii="Arial" w:hAnsi="Arial" w:cs="Arial"/>
          <w:sz w:val="24"/>
        </w:rPr>
        <w:t>la</w:t>
      </w:r>
      <w:proofErr w:type="gramEnd"/>
      <w:r w:rsidRPr="00C17234">
        <w:rPr>
          <w:rFonts w:ascii="Arial" w:hAnsi="Arial" w:cs="Arial"/>
          <w:sz w:val="24"/>
        </w:rPr>
        <w:t xml:space="preserve"> incertidumbre que ha generado la aparición del Covid-19, a nivel mundial, y la caída del precio del petróleo por una falta de acuerdos entre Arabia Saudita y Rusia. Estos factores han dado un serio golpe a la ya frágil economía chiapaneca.</w:t>
      </w:r>
    </w:p>
    <w:p w14:paraId="12926E98" w14:textId="77777777" w:rsidR="009E5DB0" w:rsidRDefault="009E5DB0" w:rsidP="00AA4C56">
      <w:pPr>
        <w:spacing w:line="360" w:lineRule="auto"/>
        <w:jc w:val="both"/>
        <w:rPr>
          <w:rFonts w:ascii="Arial" w:hAnsi="Arial" w:cs="Arial"/>
          <w:sz w:val="24"/>
        </w:rPr>
      </w:pPr>
    </w:p>
    <w:p w14:paraId="16A97019" w14:textId="77777777" w:rsidR="009E5DB0" w:rsidRDefault="009E5DB0" w:rsidP="00AA4C56">
      <w:pPr>
        <w:spacing w:line="360" w:lineRule="auto"/>
        <w:jc w:val="both"/>
        <w:rPr>
          <w:rFonts w:ascii="Arial" w:hAnsi="Arial" w:cs="Arial"/>
          <w:sz w:val="24"/>
        </w:rPr>
      </w:pPr>
    </w:p>
    <w:p w14:paraId="55AC2381" w14:textId="77777777" w:rsidR="009E5DB0" w:rsidRDefault="00AA4C56" w:rsidP="00AA4C56">
      <w:pPr>
        <w:spacing w:line="360" w:lineRule="auto"/>
        <w:jc w:val="both"/>
        <w:rPr>
          <w:rFonts w:ascii="Arial" w:hAnsi="Arial" w:cs="Arial"/>
          <w:sz w:val="24"/>
        </w:rPr>
      </w:pPr>
      <w:r w:rsidRPr="00AA4C56">
        <w:rPr>
          <w:rFonts w:ascii="Arial" w:hAnsi="Arial" w:cs="Arial"/>
          <w:sz w:val="24"/>
        </w:rPr>
        <w:t xml:space="preserve">Los ejercicios de identificación de las carencias educativas se asocian a quienes </w:t>
      </w:r>
      <w:proofErr w:type="gramStart"/>
      <w:r w:rsidRPr="00AA4C56">
        <w:rPr>
          <w:rFonts w:ascii="Arial" w:hAnsi="Arial" w:cs="Arial"/>
          <w:sz w:val="24"/>
        </w:rPr>
        <w:t>están</w:t>
      </w:r>
      <w:proofErr w:type="gramEnd"/>
      <w:r w:rsidRPr="00AA4C56">
        <w:rPr>
          <w:rFonts w:ascii="Arial" w:hAnsi="Arial" w:cs="Arial"/>
          <w:sz w:val="24"/>
        </w:rPr>
        <w:t xml:space="preserve"> por debajo de la línea de pobreza como una característica adicional de su</w:t>
      </w:r>
      <w:r w:rsidRPr="00AA4C56">
        <w:rPr>
          <w:rFonts w:ascii="Arial" w:hAnsi="Arial" w:cs="Arial"/>
          <w:sz w:val="28"/>
        </w:rPr>
        <w:t xml:space="preserve"> </w:t>
      </w:r>
      <w:r w:rsidRPr="00AA4C56">
        <w:rPr>
          <w:rFonts w:ascii="Arial" w:hAnsi="Arial" w:cs="Arial"/>
          <w:sz w:val="24"/>
        </w:rPr>
        <w:t>pobreza. Por eso, aventurar que la carencia educativa es causa de la pobreza, entendida ésta como una ubicación respecto de la línea de la pobreza, requeriría un</w:t>
      </w:r>
      <w:r w:rsidRPr="00AA4C56">
        <w:rPr>
          <w:rFonts w:ascii="Arial" w:hAnsi="Arial" w:cs="Arial"/>
          <w:sz w:val="28"/>
        </w:rPr>
        <w:t xml:space="preserve"> </w:t>
      </w:r>
      <w:r w:rsidRPr="00AA4C56">
        <w:rPr>
          <w:rFonts w:ascii="Arial" w:hAnsi="Arial" w:cs="Arial"/>
          <w:sz w:val="24"/>
        </w:rPr>
        <w:t>ejercicio complejo de demostración mediante el cual se proporcione evidencia</w:t>
      </w:r>
      <w:r w:rsidRPr="00AA4C56">
        <w:rPr>
          <w:rFonts w:ascii="Arial" w:hAnsi="Arial" w:cs="Arial"/>
          <w:sz w:val="28"/>
        </w:rPr>
        <w:t xml:space="preserve"> </w:t>
      </w:r>
      <w:r w:rsidRPr="00AA4C56">
        <w:rPr>
          <w:rFonts w:ascii="Arial" w:hAnsi="Arial" w:cs="Arial"/>
          <w:sz w:val="24"/>
        </w:rPr>
        <w:t>acerca de cómo crece o no el ingreso de una persona según asista a la escuela o no.</w:t>
      </w:r>
    </w:p>
    <w:p w14:paraId="373D12F0" w14:textId="77777777" w:rsidR="009E5DB0" w:rsidRDefault="009E5DB0" w:rsidP="00AA4C56">
      <w:pPr>
        <w:spacing w:line="360" w:lineRule="auto"/>
        <w:jc w:val="both"/>
        <w:rPr>
          <w:rFonts w:ascii="Arial" w:hAnsi="Arial" w:cs="Arial"/>
          <w:sz w:val="24"/>
        </w:rPr>
      </w:pPr>
    </w:p>
    <w:p w14:paraId="3D0C546F" w14:textId="77777777" w:rsidR="009E5DB0" w:rsidRDefault="009E5DB0" w:rsidP="00AA4C56">
      <w:pPr>
        <w:spacing w:line="360" w:lineRule="auto"/>
        <w:jc w:val="both"/>
        <w:rPr>
          <w:rFonts w:ascii="Arial" w:hAnsi="Arial" w:cs="Arial"/>
          <w:sz w:val="24"/>
        </w:rPr>
      </w:pPr>
    </w:p>
    <w:p w14:paraId="6711E8E4" w14:textId="77777777" w:rsidR="009E5DB0" w:rsidRDefault="00AA4C56" w:rsidP="00AA4C56">
      <w:pPr>
        <w:spacing w:line="360" w:lineRule="auto"/>
        <w:jc w:val="both"/>
        <w:rPr>
          <w:rFonts w:ascii="Arial" w:hAnsi="Arial" w:cs="Arial"/>
          <w:sz w:val="24"/>
        </w:rPr>
      </w:pPr>
      <w:r w:rsidRPr="00AA4C56">
        <w:rPr>
          <w:rFonts w:ascii="Arial" w:hAnsi="Arial" w:cs="Arial"/>
          <w:sz w:val="24"/>
        </w:rPr>
        <w:t>Al momento, no hay disponible un ejercicio semejante. Lamentablemente, tampoco se dispone de un análisis utilizable para demostrar lo complementario: sólo aquellos que se han educado tienen ingresos por en</w:t>
      </w:r>
      <w:r w:rsidR="009E5DB0">
        <w:rPr>
          <w:rFonts w:ascii="Arial" w:hAnsi="Arial" w:cs="Arial"/>
          <w:sz w:val="24"/>
        </w:rPr>
        <w:t>cima de la línea de la pobreza.</w:t>
      </w:r>
    </w:p>
    <w:p w14:paraId="37405EB8" w14:textId="77777777" w:rsidR="009E5DB0" w:rsidRDefault="009E5DB0" w:rsidP="00AA4C56">
      <w:pPr>
        <w:spacing w:line="360" w:lineRule="auto"/>
        <w:jc w:val="both"/>
        <w:rPr>
          <w:rFonts w:ascii="Arial" w:hAnsi="Arial" w:cs="Arial"/>
          <w:sz w:val="24"/>
        </w:rPr>
      </w:pPr>
    </w:p>
    <w:p w14:paraId="3B7E8E56" w14:textId="77777777" w:rsidR="009E5DB0" w:rsidRDefault="009E5DB0" w:rsidP="00AA4C56">
      <w:pPr>
        <w:spacing w:line="360" w:lineRule="auto"/>
        <w:jc w:val="both"/>
        <w:rPr>
          <w:rFonts w:ascii="Arial" w:hAnsi="Arial" w:cs="Arial"/>
          <w:sz w:val="24"/>
        </w:rPr>
      </w:pPr>
    </w:p>
    <w:p w14:paraId="3D31A542" w14:textId="77777777" w:rsidR="009E5DB0" w:rsidRDefault="00AA4C56" w:rsidP="00AA4C56">
      <w:pPr>
        <w:spacing w:line="360" w:lineRule="auto"/>
        <w:jc w:val="both"/>
        <w:rPr>
          <w:rFonts w:ascii="Arial" w:hAnsi="Arial" w:cs="Arial"/>
          <w:sz w:val="24"/>
        </w:rPr>
      </w:pPr>
      <w:r w:rsidRPr="00AA4C56">
        <w:rPr>
          <w:rFonts w:ascii="Arial" w:hAnsi="Arial" w:cs="Arial"/>
          <w:sz w:val="24"/>
        </w:rPr>
        <w:t xml:space="preserve">La evidencia disponible muestra que en forma mayoritaria los pobres carecen de </w:t>
      </w:r>
      <w:proofErr w:type="gramStart"/>
      <w:r w:rsidRPr="00AA4C56">
        <w:rPr>
          <w:rFonts w:ascii="Arial" w:hAnsi="Arial" w:cs="Arial"/>
          <w:sz w:val="24"/>
        </w:rPr>
        <w:t>educación</w:t>
      </w:r>
      <w:proofErr w:type="gramEnd"/>
      <w:r w:rsidRPr="00AA4C56">
        <w:rPr>
          <w:rFonts w:ascii="Arial" w:hAnsi="Arial" w:cs="Arial"/>
          <w:sz w:val="24"/>
        </w:rPr>
        <w:t>, o que la disponible es deficiente. Sabemos también que la educación deficiente se acentúa en las zonas pobres, aun cuando existan casos de educa</w:t>
      </w:r>
      <w:r w:rsidR="009E5DB0">
        <w:rPr>
          <w:rFonts w:ascii="Arial" w:hAnsi="Arial" w:cs="Arial"/>
          <w:sz w:val="24"/>
        </w:rPr>
        <w:t>ción excelente en dichas zonas.</w:t>
      </w:r>
    </w:p>
    <w:p w14:paraId="21C0E8A8" w14:textId="77777777" w:rsidR="009E5DB0" w:rsidRDefault="009E5DB0" w:rsidP="00AA4C56">
      <w:pPr>
        <w:spacing w:line="360" w:lineRule="auto"/>
        <w:jc w:val="both"/>
        <w:rPr>
          <w:rFonts w:ascii="Arial" w:hAnsi="Arial" w:cs="Arial"/>
          <w:sz w:val="24"/>
        </w:rPr>
      </w:pPr>
    </w:p>
    <w:p w14:paraId="00AA4BA7" w14:textId="77777777" w:rsidR="009E5DB0" w:rsidRDefault="009E5DB0" w:rsidP="00AA4C56">
      <w:pPr>
        <w:spacing w:line="360" w:lineRule="auto"/>
        <w:jc w:val="both"/>
        <w:rPr>
          <w:rFonts w:ascii="Arial" w:hAnsi="Arial" w:cs="Arial"/>
          <w:sz w:val="24"/>
        </w:rPr>
      </w:pPr>
    </w:p>
    <w:p w14:paraId="455453AB" w14:textId="77777777" w:rsidR="009E5DB0" w:rsidRDefault="00AA4C56" w:rsidP="00AA4C56">
      <w:pPr>
        <w:spacing w:line="360" w:lineRule="auto"/>
        <w:jc w:val="both"/>
        <w:rPr>
          <w:rFonts w:ascii="Arial" w:hAnsi="Arial" w:cs="Arial"/>
          <w:sz w:val="24"/>
        </w:rPr>
      </w:pPr>
      <w:r w:rsidRPr="00AA4C56">
        <w:rPr>
          <w:rFonts w:ascii="Arial" w:hAnsi="Arial" w:cs="Arial"/>
          <w:sz w:val="24"/>
        </w:rPr>
        <w:t xml:space="preserve">Esto nos lleva a considerar la orientación de la política educativa, principalmente </w:t>
      </w:r>
      <w:proofErr w:type="gramStart"/>
      <w:r w:rsidRPr="00AA4C56">
        <w:rPr>
          <w:rFonts w:ascii="Arial" w:hAnsi="Arial" w:cs="Arial"/>
          <w:sz w:val="24"/>
        </w:rPr>
        <w:t>gubernamental</w:t>
      </w:r>
      <w:proofErr w:type="gramEnd"/>
      <w:r w:rsidRPr="00AA4C56">
        <w:rPr>
          <w:rFonts w:ascii="Arial" w:hAnsi="Arial" w:cs="Arial"/>
          <w:sz w:val="24"/>
        </w:rPr>
        <w:t>. Es necesario analizar las medidas político-prácticas puestas en juego por el Estado, responsable de la educación nacional, para atenuar las deficiencias educativas, independientemente de su efecto demostrable en la disminución de la pobreza</w:t>
      </w:r>
      <w:r>
        <w:rPr>
          <w:rFonts w:ascii="Arial" w:hAnsi="Arial" w:cs="Arial"/>
          <w:sz w:val="24"/>
        </w:rPr>
        <w:t>.</w:t>
      </w:r>
    </w:p>
    <w:p w14:paraId="492F7B13" w14:textId="77777777" w:rsidR="009E5DB0" w:rsidRDefault="009E5DB0" w:rsidP="00AA4C56">
      <w:pPr>
        <w:spacing w:line="360" w:lineRule="auto"/>
        <w:jc w:val="both"/>
        <w:rPr>
          <w:rFonts w:ascii="Arial" w:hAnsi="Arial" w:cs="Arial"/>
          <w:sz w:val="24"/>
        </w:rPr>
      </w:pPr>
    </w:p>
    <w:p w14:paraId="3D916EA1" w14:textId="77777777" w:rsidR="009E5DB0" w:rsidRDefault="009E5DB0" w:rsidP="00AA4C56">
      <w:pPr>
        <w:spacing w:line="360" w:lineRule="auto"/>
        <w:jc w:val="both"/>
        <w:rPr>
          <w:rFonts w:ascii="Arial" w:hAnsi="Arial" w:cs="Arial"/>
          <w:sz w:val="24"/>
        </w:rPr>
      </w:pPr>
    </w:p>
    <w:p w14:paraId="6DE2A62A" w14:textId="4F1A90BD" w:rsidR="00AA4C56" w:rsidRDefault="00990816" w:rsidP="00AA4C56">
      <w:pPr>
        <w:spacing w:line="360" w:lineRule="auto"/>
        <w:jc w:val="both"/>
        <w:rPr>
          <w:rFonts w:ascii="Arial" w:hAnsi="Arial" w:cs="Arial"/>
          <w:sz w:val="24"/>
        </w:rPr>
      </w:pPr>
      <w:r>
        <w:rPr>
          <w:rFonts w:ascii="Arial" w:hAnsi="Arial" w:cs="Arial"/>
          <w:sz w:val="24"/>
        </w:rPr>
        <w:t>La</w:t>
      </w:r>
      <w:r w:rsidR="00AA4C56" w:rsidRPr="00AA4C56">
        <w:rPr>
          <w:rFonts w:ascii="Arial" w:hAnsi="Arial" w:cs="Arial"/>
          <w:sz w:val="24"/>
        </w:rPr>
        <w:t xml:space="preserve"> teoría que </w:t>
      </w:r>
      <w:r>
        <w:rPr>
          <w:rFonts w:ascii="Arial" w:hAnsi="Arial" w:cs="Arial"/>
          <w:sz w:val="24"/>
        </w:rPr>
        <w:t>ha hecho hincapié</w:t>
      </w:r>
      <w:r w:rsidR="00AA4C56" w:rsidRPr="00AA4C56">
        <w:rPr>
          <w:rFonts w:ascii="Arial" w:hAnsi="Arial" w:cs="Arial"/>
          <w:sz w:val="24"/>
        </w:rPr>
        <w:t xml:space="preserve"> es la de </w:t>
      </w:r>
      <w:proofErr w:type="spellStart"/>
      <w:r w:rsidR="00AA4C56" w:rsidRPr="00AA4C56">
        <w:rPr>
          <w:rFonts w:ascii="Arial" w:hAnsi="Arial" w:cs="Arial"/>
          <w:sz w:val="24"/>
        </w:rPr>
        <w:t>Baa</w:t>
      </w:r>
      <w:r>
        <w:rPr>
          <w:rFonts w:ascii="Arial" w:hAnsi="Arial" w:cs="Arial"/>
          <w:sz w:val="24"/>
        </w:rPr>
        <w:t>t</w:t>
      </w:r>
      <w:proofErr w:type="spellEnd"/>
      <w:r>
        <w:rPr>
          <w:rFonts w:ascii="Arial" w:hAnsi="Arial" w:cs="Arial"/>
          <w:sz w:val="24"/>
        </w:rPr>
        <w:t xml:space="preserve"> (1979), el defiende esta </w:t>
      </w:r>
      <w:r w:rsidR="00AA4C56" w:rsidRPr="00AA4C56">
        <w:rPr>
          <w:rFonts w:ascii="Arial" w:hAnsi="Arial" w:cs="Arial"/>
          <w:sz w:val="24"/>
        </w:rPr>
        <w:t xml:space="preserve">misma </w:t>
      </w:r>
      <w:proofErr w:type="gramStart"/>
      <w:r w:rsidR="00AA4C56" w:rsidRPr="00AA4C56">
        <w:rPr>
          <w:rFonts w:ascii="Arial" w:hAnsi="Arial" w:cs="Arial"/>
          <w:sz w:val="24"/>
        </w:rPr>
        <w:t>línea</w:t>
      </w:r>
      <w:proofErr w:type="gramEnd"/>
      <w:r w:rsidR="00AA4C56" w:rsidRPr="00AA4C56">
        <w:rPr>
          <w:rFonts w:ascii="Arial" w:hAnsi="Arial" w:cs="Arial"/>
          <w:sz w:val="24"/>
        </w:rPr>
        <w:t xml:space="preserve"> en su obra </w:t>
      </w:r>
      <w:proofErr w:type="spellStart"/>
      <w:r w:rsidR="00AA4C56" w:rsidRPr="00AA4C56">
        <w:rPr>
          <w:rFonts w:ascii="Arial" w:hAnsi="Arial" w:cs="Arial"/>
          <w:sz w:val="24"/>
        </w:rPr>
        <w:t>Correspondence</w:t>
      </w:r>
      <w:proofErr w:type="spellEnd"/>
      <w:r w:rsidR="00AA4C56" w:rsidRPr="00AA4C56">
        <w:rPr>
          <w:rFonts w:ascii="Arial" w:hAnsi="Arial" w:cs="Arial"/>
          <w:sz w:val="24"/>
        </w:rPr>
        <w:t xml:space="preserve"> </w:t>
      </w:r>
      <w:proofErr w:type="spellStart"/>
      <w:r w:rsidR="00AA4C56" w:rsidRPr="00AA4C56">
        <w:rPr>
          <w:rFonts w:ascii="Arial" w:hAnsi="Arial" w:cs="Arial"/>
          <w:sz w:val="24"/>
        </w:rPr>
        <w:t>Education</w:t>
      </w:r>
      <w:proofErr w:type="spellEnd"/>
      <w:r w:rsidR="00AA4C56" w:rsidRPr="00AA4C56">
        <w:rPr>
          <w:rFonts w:ascii="Arial" w:hAnsi="Arial" w:cs="Arial"/>
          <w:sz w:val="24"/>
        </w:rPr>
        <w:t xml:space="preserve"> in </w:t>
      </w:r>
      <w:proofErr w:type="spellStart"/>
      <w:r w:rsidR="00AA4C56" w:rsidRPr="00AA4C56">
        <w:rPr>
          <w:rFonts w:ascii="Arial" w:hAnsi="Arial" w:cs="Arial"/>
          <w:sz w:val="24"/>
        </w:rPr>
        <w:t>the</w:t>
      </w:r>
      <w:proofErr w:type="spellEnd"/>
      <w:r w:rsidR="00AA4C56" w:rsidRPr="00AA4C56">
        <w:rPr>
          <w:rFonts w:ascii="Arial" w:hAnsi="Arial" w:cs="Arial"/>
          <w:sz w:val="24"/>
        </w:rPr>
        <w:t xml:space="preserve"> light of a </w:t>
      </w:r>
      <w:proofErr w:type="spellStart"/>
      <w:r w:rsidR="00AA4C56" w:rsidRPr="00AA4C56">
        <w:rPr>
          <w:rFonts w:ascii="Arial" w:hAnsi="Arial" w:cs="Arial"/>
          <w:sz w:val="24"/>
        </w:rPr>
        <w:t>number</w:t>
      </w:r>
      <w:proofErr w:type="spellEnd"/>
      <w:r w:rsidR="00AA4C56" w:rsidRPr="00AA4C56">
        <w:rPr>
          <w:rFonts w:ascii="Arial" w:hAnsi="Arial" w:cs="Arial"/>
          <w:sz w:val="24"/>
        </w:rPr>
        <w:t xml:space="preserve"> of</w:t>
      </w:r>
      <w:r>
        <w:rPr>
          <w:rFonts w:ascii="Arial" w:hAnsi="Arial" w:cs="Arial"/>
          <w:sz w:val="24"/>
        </w:rPr>
        <w:t xml:space="preserve"> </w:t>
      </w:r>
      <w:proofErr w:type="spellStart"/>
      <w:r w:rsidR="00AA4C56" w:rsidRPr="00AA4C56">
        <w:rPr>
          <w:rFonts w:ascii="Arial" w:hAnsi="Arial" w:cs="Arial"/>
          <w:sz w:val="24"/>
        </w:rPr>
        <w:t>contemporary</w:t>
      </w:r>
      <w:proofErr w:type="spellEnd"/>
      <w:r w:rsidR="00AA4C56" w:rsidRPr="00AA4C56">
        <w:rPr>
          <w:rFonts w:ascii="Arial" w:hAnsi="Arial" w:cs="Arial"/>
          <w:sz w:val="24"/>
        </w:rPr>
        <w:t xml:space="preserve"> </w:t>
      </w:r>
      <w:proofErr w:type="spellStart"/>
      <w:r w:rsidR="00AA4C56" w:rsidRPr="00AA4C56">
        <w:rPr>
          <w:rFonts w:ascii="Arial" w:hAnsi="Arial" w:cs="Arial"/>
          <w:sz w:val="24"/>
        </w:rPr>
        <w:t>teaching</w:t>
      </w:r>
      <w:proofErr w:type="spellEnd"/>
      <w:r w:rsidR="00AA4C56" w:rsidRPr="00AA4C56">
        <w:rPr>
          <w:rFonts w:ascii="Arial" w:hAnsi="Arial" w:cs="Arial"/>
          <w:sz w:val="24"/>
        </w:rPr>
        <w:t xml:space="preserve"> </w:t>
      </w:r>
      <w:proofErr w:type="spellStart"/>
      <w:r w:rsidR="00AA4C56" w:rsidRPr="00AA4C56">
        <w:rPr>
          <w:rFonts w:ascii="Arial" w:hAnsi="Arial" w:cs="Arial"/>
          <w:sz w:val="24"/>
        </w:rPr>
        <w:t>methods</w:t>
      </w:r>
      <w:proofErr w:type="spellEnd"/>
      <w:r w:rsidR="00AA4C56" w:rsidRPr="00AA4C56">
        <w:rPr>
          <w:rFonts w:ascii="Arial" w:hAnsi="Arial" w:cs="Arial"/>
          <w:sz w:val="24"/>
        </w:rPr>
        <w:t>, donde nos</w:t>
      </w:r>
      <w:r>
        <w:rPr>
          <w:rFonts w:ascii="Arial" w:hAnsi="Arial" w:cs="Arial"/>
          <w:sz w:val="24"/>
        </w:rPr>
        <w:t xml:space="preserve"> ofrece los métodos teóricos de </w:t>
      </w:r>
      <w:r w:rsidR="00AA4C56" w:rsidRPr="00AA4C56">
        <w:rPr>
          <w:rFonts w:ascii="Arial" w:hAnsi="Arial" w:cs="Arial"/>
          <w:sz w:val="24"/>
        </w:rPr>
        <w:t>aprendizaje aplicados a la enseñanza a distan</w:t>
      </w:r>
      <w:r>
        <w:rPr>
          <w:rFonts w:ascii="Arial" w:hAnsi="Arial" w:cs="Arial"/>
          <w:sz w:val="24"/>
        </w:rPr>
        <w:t xml:space="preserve">cia. </w:t>
      </w:r>
      <w:proofErr w:type="spellStart"/>
      <w:r>
        <w:rPr>
          <w:rFonts w:ascii="Arial" w:hAnsi="Arial" w:cs="Arial"/>
          <w:sz w:val="24"/>
        </w:rPr>
        <w:t>Baath</w:t>
      </w:r>
      <w:proofErr w:type="spellEnd"/>
      <w:r>
        <w:rPr>
          <w:rFonts w:ascii="Arial" w:hAnsi="Arial" w:cs="Arial"/>
          <w:sz w:val="24"/>
        </w:rPr>
        <w:t xml:space="preserve"> ha llevado a cabo un </w:t>
      </w:r>
      <w:r w:rsidR="00AA4C56" w:rsidRPr="00AA4C56">
        <w:rPr>
          <w:rFonts w:ascii="Arial" w:hAnsi="Arial" w:cs="Arial"/>
          <w:sz w:val="24"/>
        </w:rPr>
        <w:t>análisis para relacionar el aprendizaje c</w:t>
      </w:r>
      <w:r>
        <w:rPr>
          <w:rFonts w:ascii="Arial" w:hAnsi="Arial" w:cs="Arial"/>
          <w:sz w:val="24"/>
        </w:rPr>
        <w:t xml:space="preserve">on algunas teorías actuales del </w:t>
      </w:r>
      <w:r w:rsidR="00AA4C56" w:rsidRPr="00AA4C56">
        <w:rPr>
          <w:rFonts w:ascii="Arial" w:hAnsi="Arial" w:cs="Arial"/>
          <w:sz w:val="24"/>
        </w:rPr>
        <w:t xml:space="preserve">aprendizaje y la enseñanza. Los modelos teóricos analizados fueron: </w:t>
      </w:r>
      <w:r w:rsidR="00AA4C56" w:rsidRPr="00AA4C56">
        <w:rPr>
          <w:rFonts w:ascii="Arial" w:hAnsi="Arial" w:cs="Arial"/>
          <w:sz w:val="24"/>
        </w:rPr>
        <w:cr/>
      </w:r>
    </w:p>
    <w:p w14:paraId="0F4DF174" w14:textId="77777777" w:rsidR="009E5DB0" w:rsidRDefault="009E5DB0" w:rsidP="00AA4C56">
      <w:pPr>
        <w:spacing w:line="360" w:lineRule="auto"/>
        <w:jc w:val="both"/>
        <w:rPr>
          <w:rFonts w:ascii="Arial" w:hAnsi="Arial" w:cs="Arial"/>
          <w:sz w:val="24"/>
        </w:rPr>
      </w:pPr>
    </w:p>
    <w:p w14:paraId="3C34B640" w14:textId="77777777" w:rsidR="009E5DB0" w:rsidRDefault="009E5DB0" w:rsidP="00AA4C56">
      <w:pPr>
        <w:spacing w:line="360" w:lineRule="auto"/>
        <w:jc w:val="both"/>
        <w:rPr>
          <w:rFonts w:ascii="Arial" w:hAnsi="Arial" w:cs="Arial"/>
          <w:sz w:val="24"/>
        </w:rPr>
      </w:pPr>
    </w:p>
    <w:p w14:paraId="4D407730" w14:textId="03585723" w:rsidR="009E5DB0" w:rsidRPr="009E5DB0" w:rsidRDefault="00990816" w:rsidP="009E5DB0">
      <w:pPr>
        <w:pStyle w:val="Prrafodelista"/>
        <w:numPr>
          <w:ilvl w:val="0"/>
          <w:numId w:val="6"/>
        </w:numPr>
        <w:spacing w:line="360" w:lineRule="auto"/>
        <w:jc w:val="both"/>
        <w:rPr>
          <w:rFonts w:ascii="Arial" w:hAnsi="Arial" w:cs="Arial"/>
          <w:sz w:val="24"/>
        </w:rPr>
      </w:pPr>
      <w:proofErr w:type="spellStart"/>
      <w:r w:rsidRPr="00990816">
        <w:rPr>
          <w:rFonts w:ascii="Arial" w:hAnsi="Arial" w:cs="Arial"/>
          <w:sz w:val="24"/>
        </w:rPr>
        <w:t>Skinner</w:t>
      </w:r>
      <w:proofErr w:type="spellEnd"/>
      <w:r w:rsidRPr="00990816">
        <w:rPr>
          <w:rFonts w:ascii="Arial" w:hAnsi="Arial" w:cs="Arial"/>
          <w:sz w:val="24"/>
        </w:rPr>
        <w:t xml:space="preserve">: El modelo de control de la conducta de </w:t>
      </w:r>
      <w:proofErr w:type="spellStart"/>
      <w:r w:rsidRPr="00990816">
        <w:rPr>
          <w:rFonts w:ascii="Arial" w:hAnsi="Arial" w:cs="Arial"/>
          <w:sz w:val="24"/>
        </w:rPr>
        <w:t>Skinner</w:t>
      </w:r>
      <w:proofErr w:type="spellEnd"/>
      <w:r w:rsidRPr="00990816">
        <w:rPr>
          <w:rFonts w:ascii="Arial" w:hAnsi="Arial" w:cs="Arial"/>
          <w:sz w:val="24"/>
        </w:rPr>
        <w:t xml:space="preserve"> aplicada a esta modalidad de enseñanza enfatiza el diseño y elaboración del material de enseñanza estructurándolo como una serie de programas formativos. La comunicación bidireccional puede realizarse a través del correo y de la tu</w:t>
      </w:r>
      <w:r>
        <w:rPr>
          <w:rFonts w:ascii="Arial" w:hAnsi="Arial" w:cs="Arial"/>
          <w:sz w:val="24"/>
        </w:rPr>
        <w:t>toría telefónica o presencial.</w:t>
      </w:r>
    </w:p>
    <w:p w14:paraId="65C1AA1C" w14:textId="77777777" w:rsidR="009E5DB0" w:rsidRDefault="009E5DB0" w:rsidP="009E5DB0">
      <w:pPr>
        <w:spacing w:line="360" w:lineRule="auto"/>
        <w:jc w:val="both"/>
        <w:rPr>
          <w:rFonts w:ascii="Arial" w:hAnsi="Arial" w:cs="Arial"/>
          <w:sz w:val="24"/>
        </w:rPr>
      </w:pPr>
    </w:p>
    <w:p w14:paraId="51A7D906" w14:textId="77777777" w:rsidR="009E5DB0" w:rsidRPr="009E5DB0" w:rsidRDefault="009E5DB0" w:rsidP="009E5DB0">
      <w:pPr>
        <w:spacing w:line="360" w:lineRule="auto"/>
        <w:jc w:val="both"/>
        <w:rPr>
          <w:rFonts w:ascii="Arial" w:hAnsi="Arial" w:cs="Arial"/>
          <w:sz w:val="24"/>
        </w:rPr>
      </w:pPr>
    </w:p>
    <w:p w14:paraId="025E34AA" w14:textId="22651EB0" w:rsidR="00990816" w:rsidRDefault="00990816" w:rsidP="00990816">
      <w:pPr>
        <w:pStyle w:val="Prrafodelista"/>
        <w:numPr>
          <w:ilvl w:val="0"/>
          <w:numId w:val="6"/>
        </w:numPr>
        <w:spacing w:line="360" w:lineRule="auto"/>
        <w:jc w:val="both"/>
        <w:rPr>
          <w:rFonts w:ascii="Arial" w:hAnsi="Arial" w:cs="Arial"/>
          <w:sz w:val="24"/>
        </w:rPr>
      </w:pPr>
      <w:proofErr w:type="spellStart"/>
      <w:r w:rsidRPr="00990816">
        <w:rPr>
          <w:rFonts w:ascii="Arial" w:hAnsi="Arial" w:cs="Arial"/>
          <w:sz w:val="24"/>
        </w:rPr>
        <w:t>Roth</w:t>
      </w:r>
      <w:proofErr w:type="spellEnd"/>
      <w:r w:rsidRPr="00990816">
        <w:rPr>
          <w:rFonts w:ascii="Arial" w:hAnsi="Arial" w:cs="Arial"/>
          <w:sz w:val="24"/>
        </w:rPr>
        <w:t xml:space="preserve"> </w:t>
      </w:r>
      <w:proofErr w:type="spellStart"/>
      <w:r w:rsidRPr="00990816">
        <w:rPr>
          <w:rFonts w:ascii="Arial" w:hAnsi="Arial" w:cs="Arial"/>
          <w:sz w:val="24"/>
        </w:rPr>
        <w:t>köpf</w:t>
      </w:r>
      <w:proofErr w:type="spellEnd"/>
      <w:r>
        <w:rPr>
          <w:rFonts w:ascii="Arial" w:hAnsi="Arial" w:cs="Arial"/>
          <w:sz w:val="24"/>
        </w:rPr>
        <w:t xml:space="preserve">: </w:t>
      </w:r>
      <w:r w:rsidRPr="00990816">
        <w:rPr>
          <w:rFonts w:ascii="Arial" w:hAnsi="Arial" w:cs="Arial"/>
          <w:sz w:val="24"/>
        </w:rPr>
        <w:t>El modelo para la instrucción escrita</w:t>
      </w:r>
      <w:r>
        <w:rPr>
          <w:rFonts w:ascii="Arial" w:hAnsi="Arial" w:cs="Arial"/>
          <w:sz w:val="24"/>
        </w:rPr>
        <w:t xml:space="preserve"> </w:t>
      </w:r>
      <w:r w:rsidRPr="00990816">
        <w:rPr>
          <w:rFonts w:ascii="Arial" w:hAnsi="Arial" w:cs="Arial"/>
          <w:sz w:val="24"/>
        </w:rPr>
        <w:t xml:space="preserve">de </w:t>
      </w:r>
      <w:proofErr w:type="spellStart"/>
      <w:r w:rsidRPr="00990816">
        <w:rPr>
          <w:rFonts w:ascii="Arial" w:hAnsi="Arial" w:cs="Arial"/>
          <w:sz w:val="24"/>
        </w:rPr>
        <w:t>Rothkopf</w:t>
      </w:r>
      <w:proofErr w:type="spellEnd"/>
      <w:r w:rsidRPr="00990816">
        <w:rPr>
          <w:rFonts w:ascii="Arial" w:hAnsi="Arial" w:cs="Arial"/>
          <w:sz w:val="24"/>
        </w:rPr>
        <w:t xml:space="preserve"> sugiere que el material de</w:t>
      </w:r>
      <w:r>
        <w:rPr>
          <w:rFonts w:ascii="Arial" w:hAnsi="Arial" w:cs="Arial"/>
          <w:sz w:val="24"/>
        </w:rPr>
        <w:t xml:space="preserve"> </w:t>
      </w:r>
      <w:r w:rsidRPr="00990816">
        <w:rPr>
          <w:rFonts w:ascii="Arial" w:hAnsi="Arial" w:cs="Arial"/>
          <w:sz w:val="24"/>
        </w:rPr>
        <w:t>enseñanza debe organizarse como si</w:t>
      </w:r>
      <w:r>
        <w:rPr>
          <w:rFonts w:ascii="Arial" w:hAnsi="Arial" w:cs="Arial"/>
          <w:sz w:val="24"/>
        </w:rPr>
        <w:t xml:space="preserve"> </w:t>
      </w:r>
      <w:r w:rsidRPr="00990816">
        <w:rPr>
          <w:rFonts w:ascii="Arial" w:hAnsi="Arial" w:cs="Arial"/>
          <w:sz w:val="24"/>
        </w:rPr>
        <w:t>se tratara de un "curso comentado".</w:t>
      </w:r>
      <w:r>
        <w:rPr>
          <w:rFonts w:ascii="Arial" w:hAnsi="Arial" w:cs="Arial"/>
          <w:sz w:val="24"/>
        </w:rPr>
        <w:t xml:space="preserve"> </w:t>
      </w:r>
      <w:r w:rsidRPr="00990816">
        <w:rPr>
          <w:rFonts w:ascii="Arial" w:hAnsi="Arial" w:cs="Arial"/>
          <w:sz w:val="24"/>
        </w:rPr>
        <w:t>Podría ser el caso de una Guía</w:t>
      </w:r>
      <w:r>
        <w:rPr>
          <w:rFonts w:ascii="Arial" w:hAnsi="Arial" w:cs="Arial"/>
          <w:sz w:val="24"/>
        </w:rPr>
        <w:t xml:space="preserve"> </w:t>
      </w:r>
      <w:r w:rsidRPr="00990816">
        <w:rPr>
          <w:rFonts w:ascii="Arial" w:hAnsi="Arial" w:cs="Arial"/>
          <w:sz w:val="24"/>
        </w:rPr>
        <w:t>didáctica referida a un material</w:t>
      </w:r>
      <w:r>
        <w:rPr>
          <w:rFonts w:ascii="Arial" w:hAnsi="Arial" w:cs="Arial"/>
          <w:sz w:val="24"/>
        </w:rPr>
        <w:t xml:space="preserve"> </w:t>
      </w:r>
      <w:r w:rsidRPr="00990816">
        <w:rPr>
          <w:rFonts w:ascii="Arial" w:hAnsi="Arial" w:cs="Arial"/>
          <w:sz w:val="24"/>
        </w:rPr>
        <w:t>ordinario de estudio.</w:t>
      </w:r>
    </w:p>
    <w:p w14:paraId="6F139C8C" w14:textId="77777777" w:rsidR="009E5DB0" w:rsidRDefault="009E5DB0" w:rsidP="009E5DB0">
      <w:pPr>
        <w:spacing w:line="360" w:lineRule="auto"/>
        <w:jc w:val="both"/>
        <w:rPr>
          <w:rFonts w:ascii="Arial" w:hAnsi="Arial" w:cs="Arial"/>
          <w:sz w:val="24"/>
        </w:rPr>
      </w:pPr>
    </w:p>
    <w:p w14:paraId="64275910" w14:textId="77777777" w:rsidR="009E5DB0" w:rsidRPr="009E5DB0" w:rsidRDefault="009E5DB0" w:rsidP="009E5DB0">
      <w:pPr>
        <w:spacing w:line="360" w:lineRule="auto"/>
        <w:jc w:val="both"/>
        <w:rPr>
          <w:rFonts w:ascii="Arial" w:hAnsi="Arial" w:cs="Arial"/>
          <w:sz w:val="24"/>
        </w:rPr>
      </w:pPr>
    </w:p>
    <w:p w14:paraId="64C73432" w14:textId="77777777" w:rsidR="00990816" w:rsidRDefault="00990816" w:rsidP="00990816">
      <w:pPr>
        <w:pStyle w:val="Prrafodelista"/>
        <w:numPr>
          <w:ilvl w:val="0"/>
          <w:numId w:val="6"/>
        </w:numPr>
        <w:spacing w:line="360" w:lineRule="auto"/>
        <w:jc w:val="both"/>
        <w:rPr>
          <w:rFonts w:ascii="Arial" w:hAnsi="Arial" w:cs="Arial"/>
          <w:sz w:val="24"/>
        </w:rPr>
      </w:pPr>
      <w:r w:rsidRPr="00990816">
        <w:rPr>
          <w:rFonts w:ascii="Arial" w:hAnsi="Arial" w:cs="Arial"/>
          <w:sz w:val="24"/>
        </w:rPr>
        <w:t>Ausubel</w:t>
      </w:r>
      <w:r>
        <w:rPr>
          <w:rFonts w:ascii="Arial" w:hAnsi="Arial" w:cs="Arial"/>
          <w:sz w:val="24"/>
        </w:rPr>
        <w:t xml:space="preserve">: </w:t>
      </w:r>
      <w:r w:rsidRPr="00990816">
        <w:rPr>
          <w:rFonts w:ascii="Arial" w:hAnsi="Arial" w:cs="Arial"/>
          <w:sz w:val="24"/>
        </w:rPr>
        <w:t>El modelo de organizador de Ausubel</w:t>
      </w:r>
      <w:r>
        <w:rPr>
          <w:rFonts w:ascii="Arial" w:hAnsi="Arial" w:cs="Arial"/>
          <w:sz w:val="24"/>
        </w:rPr>
        <w:t xml:space="preserve"> </w:t>
      </w:r>
      <w:r w:rsidRPr="00990816">
        <w:rPr>
          <w:rFonts w:ascii="Arial" w:hAnsi="Arial" w:cs="Arial"/>
          <w:sz w:val="24"/>
        </w:rPr>
        <w:t>también destaca la importancia del</w:t>
      </w:r>
      <w:r>
        <w:rPr>
          <w:rFonts w:ascii="Arial" w:hAnsi="Arial" w:cs="Arial"/>
          <w:sz w:val="24"/>
        </w:rPr>
        <w:t xml:space="preserve"> diseño del material de estudio.</w:t>
      </w:r>
    </w:p>
    <w:p w14:paraId="54909DA4" w14:textId="77777777" w:rsidR="009E5DB0" w:rsidRDefault="009E5DB0" w:rsidP="009E5DB0">
      <w:pPr>
        <w:spacing w:line="360" w:lineRule="auto"/>
        <w:jc w:val="both"/>
        <w:rPr>
          <w:rFonts w:ascii="Arial" w:hAnsi="Arial" w:cs="Arial"/>
          <w:sz w:val="24"/>
        </w:rPr>
      </w:pPr>
    </w:p>
    <w:p w14:paraId="67364F17" w14:textId="77777777" w:rsidR="009E5DB0" w:rsidRPr="009E5DB0" w:rsidRDefault="009E5DB0" w:rsidP="009E5DB0">
      <w:pPr>
        <w:spacing w:line="360" w:lineRule="auto"/>
        <w:jc w:val="both"/>
        <w:rPr>
          <w:rFonts w:ascii="Arial" w:hAnsi="Arial" w:cs="Arial"/>
          <w:sz w:val="24"/>
        </w:rPr>
      </w:pPr>
    </w:p>
    <w:p w14:paraId="1C5703E8" w14:textId="5959E88A" w:rsidR="00990816" w:rsidRDefault="00990816" w:rsidP="00990816">
      <w:pPr>
        <w:pStyle w:val="Prrafodelista"/>
        <w:numPr>
          <w:ilvl w:val="0"/>
          <w:numId w:val="6"/>
        </w:numPr>
        <w:spacing w:line="360" w:lineRule="auto"/>
        <w:jc w:val="both"/>
        <w:rPr>
          <w:rFonts w:ascii="Arial" w:hAnsi="Arial" w:cs="Arial"/>
          <w:sz w:val="24"/>
        </w:rPr>
      </w:pPr>
      <w:proofErr w:type="spellStart"/>
      <w:r w:rsidRPr="00990816">
        <w:rPr>
          <w:rFonts w:ascii="Arial" w:hAnsi="Arial" w:cs="Arial"/>
          <w:sz w:val="24"/>
        </w:rPr>
        <w:t>Egan</w:t>
      </w:r>
      <w:proofErr w:type="spellEnd"/>
      <w:r>
        <w:rPr>
          <w:rFonts w:ascii="Arial" w:hAnsi="Arial" w:cs="Arial"/>
          <w:sz w:val="24"/>
        </w:rPr>
        <w:t xml:space="preserve">: </w:t>
      </w:r>
      <w:r w:rsidRPr="00990816">
        <w:rPr>
          <w:rFonts w:ascii="Arial" w:hAnsi="Arial" w:cs="Arial"/>
          <w:sz w:val="24"/>
        </w:rPr>
        <w:t>El modelo de comunicación estructural</w:t>
      </w:r>
      <w:r>
        <w:rPr>
          <w:rFonts w:ascii="Arial" w:hAnsi="Arial" w:cs="Arial"/>
          <w:sz w:val="24"/>
        </w:rPr>
        <w:t xml:space="preserve"> </w:t>
      </w:r>
      <w:r w:rsidRPr="00990816">
        <w:rPr>
          <w:rFonts w:ascii="Arial" w:hAnsi="Arial" w:cs="Arial"/>
          <w:sz w:val="24"/>
        </w:rPr>
        <w:t xml:space="preserve">de </w:t>
      </w:r>
      <w:proofErr w:type="spellStart"/>
      <w:r w:rsidRPr="00990816">
        <w:rPr>
          <w:rFonts w:ascii="Arial" w:hAnsi="Arial" w:cs="Arial"/>
          <w:sz w:val="24"/>
        </w:rPr>
        <w:t>Egan</w:t>
      </w:r>
      <w:proofErr w:type="spellEnd"/>
      <w:r w:rsidRPr="00990816">
        <w:rPr>
          <w:rFonts w:ascii="Arial" w:hAnsi="Arial" w:cs="Arial"/>
          <w:sz w:val="24"/>
        </w:rPr>
        <w:t>, por su parte, a</w:t>
      </w:r>
      <w:r>
        <w:rPr>
          <w:rFonts w:ascii="Arial" w:hAnsi="Arial" w:cs="Arial"/>
          <w:sz w:val="24"/>
        </w:rPr>
        <w:t>u</w:t>
      </w:r>
      <w:r w:rsidRPr="00990816">
        <w:rPr>
          <w:rFonts w:ascii="Arial" w:hAnsi="Arial" w:cs="Arial"/>
          <w:sz w:val="24"/>
        </w:rPr>
        <w:t>n</w:t>
      </w:r>
      <w:r>
        <w:rPr>
          <w:rFonts w:ascii="Arial" w:hAnsi="Arial" w:cs="Arial"/>
          <w:sz w:val="24"/>
        </w:rPr>
        <w:t xml:space="preserve"> </w:t>
      </w:r>
      <w:r w:rsidRPr="00990816">
        <w:rPr>
          <w:rFonts w:ascii="Arial" w:hAnsi="Arial" w:cs="Arial"/>
          <w:sz w:val="24"/>
        </w:rPr>
        <w:t>considerando la importancia del</w:t>
      </w:r>
      <w:r>
        <w:rPr>
          <w:rFonts w:ascii="Arial" w:hAnsi="Arial" w:cs="Arial"/>
          <w:sz w:val="24"/>
        </w:rPr>
        <w:t xml:space="preserve"> </w:t>
      </w:r>
      <w:r w:rsidRPr="00990816">
        <w:rPr>
          <w:rFonts w:ascii="Arial" w:hAnsi="Arial" w:cs="Arial"/>
          <w:sz w:val="24"/>
        </w:rPr>
        <w:t>material, asigna mayor trascendencia</w:t>
      </w:r>
      <w:r>
        <w:rPr>
          <w:rFonts w:ascii="Arial" w:hAnsi="Arial" w:cs="Arial"/>
          <w:sz w:val="24"/>
        </w:rPr>
        <w:t xml:space="preserve"> </w:t>
      </w:r>
      <w:r w:rsidRPr="00990816">
        <w:rPr>
          <w:rFonts w:ascii="Arial" w:hAnsi="Arial" w:cs="Arial"/>
          <w:sz w:val="24"/>
        </w:rPr>
        <w:t>a la comunicación bidireccional.</w:t>
      </w:r>
    </w:p>
    <w:p w14:paraId="29850DE2" w14:textId="77777777" w:rsidR="009E5DB0" w:rsidRDefault="009E5DB0" w:rsidP="009E5DB0">
      <w:pPr>
        <w:spacing w:line="360" w:lineRule="auto"/>
        <w:jc w:val="both"/>
        <w:rPr>
          <w:rFonts w:ascii="Arial" w:hAnsi="Arial" w:cs="Arial"/>
          <w:sz w:val="24"/>
        </w:rPr>
      </w:pPr>
    </w:p>
    <w:p w14:paraId="63986C7E" w14:textId="77777777" w:rsidR="009E5DB0" w:rsidRPr="009E5DB0" w:rsidRDefault="009E5DB0" w:rsidP="009E5DB0">
      <w:pPr>
        <w:spacing w:line="360" w:lineRule="auto"/>
        <w:jc w:val="both"/>
        <w:rPr>
          <w:rFonts w:ascii="Arial" w:hAnsi="Arial" w:cs="Arial"/>
          <w:sz w:val="24"/>
        </w:rPr>
      </w:pPr>
    </w:p>
    <w:p w14:paraId="59E52A04" w14:textId="06614232" w:rsidR="00220B4F" w:rsidRDefault="00990816" w:rsidP="00220B4F">
      <w:pPr>
        <w:pStyle w:val="Prrafodelista"/>
        <w:numPr>
          <w:ilvl w:val="0"/>
          <w:numId w:val="6"/>
        </w:numPr>
        <w:spacing w:line="360" w:lineRule="auto"/>
        <w:jc w:val="both"/>
        <w:rPr>
          <w:rFonts w:ascii="Arial" w:hAnsi="Arial" w:cs="Arial"/>
          <w:sz w:val="24"/>
        </w:rPr>
      </w:pPr>
      <w:r w:rsidRPr="00990816">
        <w:rPr>
          <w:rFonts w:ascii="Arial" w:hAnsi="Arial" w:cs="Arial"/>
          <w:sz w:val="24"/>
        </w:rPr>
        <w:t>Bruner</w:t>
      </w:r>
      <w:r>
        <w:rPr>
          <w:rFonts w:ascii="Arial" w:hAnsi="Arial" w:cs="Arial"/>
          <w:sz w:val="24"/>
        </w:rPr>
        <w:t xml:space="preserve">: </w:t>
      </w:r>
      <w:r w:rsidRPr="00990816">
        <w:rPr>
          <w:rFonts w:ascii="Arial" w:hAnsi="Arial" w:cs="Arial"/>
          <w:sz w:val="24"/>
        </w:rPr>
        <w:t xml:space="preserve">En </w:t>
      </w:r>
      <w:proofErr w:type="spellStart"/>
      <w:r w:rsidRPr="00990816">
        <w:rPr>
          <w:rFonts w:ascii="Arial" w:hAnsi="Arial" w:cs="Arial"/>
          <w:sz w:val="24"/>
        </w:rPr>
        <w:t>e</w:t>
      </w:r>
      <w:proofErr w:type="spellEnd"/>
      <w:r w:rsidRPr="00990816">
        <w:rPr>
          <w:rFonts w:ascii="Arial" w:hAnsi="Arial" w:cs="Arial"/>
          <w:sz w:val="24"/>
        </w:rPr>
        <w:t>) modelo de aprendizaje por</w:t>
      </w:r>
      <w:r>
        <w:rPr>
          <w:rFonts w:ascii="Arial" w:hAnsi="Arial" w:cs="Arial"/>
          <w:sz w:val="24"/>
        </w:rPr>
        <w:t xml:space="preserve"> </w:t>
      </w:r>
      <w:r w:rsidRPr="00990816">
        <w:rPr>
          <w:rFonts w:ascii="Arial" w:hAnsi="Arial" w:cs="Arial"/>
          <w:sz w:val="24"/>
        </w:rPr>
        <w:t>descubrimiento de Bruner se destaca</w:t>
      </w:r>
      <w:r>
        <w:rPr>
          <w:rFonts w:ascii="Arial" w:hAnsi="Arial" w:cs="Arial"/>
          <w:sz w:val="24"/>
        </w:rPr>
        <w:t xml:space="preserve"> </w:t>
      </w:r>
      <w:r w:rsidRPr="00990816">
        <w:rPr>
          <w:rFonts w:ascii="Arial" w:hAnsi="Arial" w:cs="Arial"/>
          <w:sz w:val="24"/>
        </w:rPr>
        <w:t>la importancia de la tutoría telefónica</w:t>
      </w:r>
      <w:r>
        <w:rPr>
          <w:rFonts w:ascii="Arial" w:hAnsi="Arial" w:cs="Arial"/>
          <w:sz w:val="24"/>
        </w:rPr>
        <w:t xml:space="preserve"> </w:t>
      </w:r>
      <w:r w:rsidRPr="00990816">
        <w:rPr>
          <w:rFonts w:ascii="Arial" w:hAnsi="Arial" w:cs="Arial"/>
          <w:sz w:val="24"/>
        </w:rPr>
        <w:t>individual y grupal y el uso de la</w:t>
      </w:r>
      <w:r>
        <w:rPr>
          <w:rFonts w:ascii="Arial" w:hAnsi="Arial" w:cs="Arial"/>
          <w:sz w:val="24"/>
        </w:rPr>
        <w:t xml:space="preserve"> </w:t>
      </w:r>
      <w:r w:rsidRPr="00990816">
        <w:rPr>
          <w:rFonts w:ascii="Arial" w:hAnsi="Arial" w:cs="Arial"/>
          <w:sz w:val="24"/>
        </w:rPr>
        <w:t>computadora que podría, incluso,</w:t>
      </w:r>
      <w:r>
        <w:rPr>
          <w:rFonts w:ascii="Arial" w:hAnsi="Arial" w:cs="Arial"/>
          <w:sz w:val="24"/>
        </w:rPr>
        <w:t xml:space="preserve"> </w:t>
      </w:r>
      <w:r w:rsidRPr="00990816">
        <w:rPr>
          <w:rFonts w:ascii="Arial" w:hAnsi="Arial" w:cs="Arial"/>
          <w:sz w:val="24"/>
        </w:rPr>
        <w:t>programar los "descubrimientos" del</w:t>
      </w:r>
      <w:r>
        <w:rPr>
          <w:rFonts w:ascii="Arial" w:hAnsi="Arial" w:cs="Arial"/>
          <w:sz w:val="24"/>
        </w:rPr>
        <w:t xml:space="preserve"> </w:t>
      </w:r>
      <w:r w:rsidR="00220B4F">
        <w:rPr>
          <w:rFonts w:ascii="Arial" w:hAnsi="Arial" w:cs="Arial"/>
          <w:sz w:val="24"/>
        </w:rPr>
        <w:t>estudiante.</w:t>
      </w:r>
    </w:p>
    <w:p w14:paraId="69871715" w14:textId="77777777" w:rsidR="009E5DB0" w:rsidRDefault="009E5DB0" w:rsidP="009E5DB0">
      <w:pPr>
        <w:spacing w:line="360" w:lineRule="auto"/>
        <w:jc w:val="both"/>
        <w:rPr>
          <w:rFonts w:ascii="Arial" w:hAnsi="Arial" w:cs="Arial"/>
          <w:sz w:val="24"/>
        </w:rPr>
      </w:pPr>
    </w:p>
    <w:p w14:paraId="551957BA" w14:textId="77777777" w:rsidR="009E5DB0" w:rsidRPr="009E5DB0" w:rsidRDefault="009E5DB0" w:rsidP="009E5DB0">
      <w:pPr>
        <w:spacing w:line="360" w:lineRule="auto"/>
        <w:jc w:val="both"/>
        <w:rPr>
          <w:rFonts w:ascii="Arial" w:hAnsi="Arial" w:cs="Arial"/>
          <w:sz w:val="24"/>
        </w:rPr>
      </w:pPr>
    </w:p>
    <w:p w14:paraId="472C5B45" w14:textId="77777777" w:rsidR="002E05DC" w:rsidRDefault="00220B4F" w:rsidP="00220B4F">
      <w:pPr>
        <w:pStyle w:val="Prrafodelista"/>
        <w:numPr>
          <w:ilvl w:val="0"/>
          <w:numId w:val="6"/>
        </w:numPr>
        <w:spacing w:line="360" w:lineRule="auto"/>
        <w:jc w:val="both"/>
        <w:rPr>
          <w:rFonts w:ascii="Arial" w:hAnsi="Arial" w:cs="Arial"/>
          <w:sz w:val="24"/>
        </w:rPr>
      </w:pPr>
      <w:r w:rsidRPr="00220B4F">
        <w:rPr>
          <w:rFonts w:ascii="Arial" w:hAnsi="Arial" w:cs="Arial"/>
          <w:sz w:val="24"/>
        </w:rPr>
        <w:t>Rogers</w:t>
      </w:r>
      <w:r>
        <w:rPr>
          <w:rFonts w:ascii="Arial" w:hAnsi="Arial" w:cs="Arial"/>
          <w:sz w:val="24"/>
        </w:rPr>
        <w:t xml:space="preserve">: </w:t>
      </w:r>
      <w:r w:rsidRPr="00220B4F">
        <w:rPr>
          <w:rFonts w:ascii="Arial" w:hAnsi="Arial" w:cs="Arial"/>
          <w:sz w:val="24"/>
        </w:rPr>
        <w:t>Rogers, en su modelo para facilitar el</w:t>
      </w:r>
      <w:r>
        <w:rPr>
          <w:rFonts w:ascii="Arial" w:hAnsi="Arial" w:cs="Arial"/>
          <w:sz w:val="24"/>
        </w:rPr>
        <w:t xml:space="preserve"> </w:t>
      </w:r>
      <w:r w:rsidRPr="00220B4F">
        <w:rPr>
          <w:rFonts w:ascii="Arial" w:hAnsi="Arial" w:cs="Arial"/>
          <w:sz w:val="24"/>
        </w:rPr>
        <w:t>aprendizaje, es el que asigna menor</w:t>
      </w:r>
      <w:r>
        <w:rPr>
          <w:rFonts w:ascii="Arial" w:hAnsi="Arial" w:cs="Arial"/>
          <w:sz w:val="24"/>
        </w:rPr>
        <w:t xml:space="preserve"> </w:t>
      </w:r>
      <w:r w:rsidRPr="00220B4F">
        <w:rPr>
          <w:rFonts w:ascii="Arial" w:hAnsi="Arial" w:cs="Arial"/>
          <w:sz w:val="24"/>
        </w:rPr>
        <w:t>importancia al material de estudio,</w:t>
      </w:r>
      <w:r>
        <w:rPr>
          <w:rFonts w:ascii="Arial" w:hAnsi="Arial" w:cs="Arial"/>
          <w:sz w:val="24"/>
        </w:rPr>
        <w:t xml:space="preserve"> </w:t>
      </w:r>
      <w:r w:rsidRPr="00220B4F">
        <w:rPr>
          <w:rFonts w:ascii="Arial" w:hAnsi="Arial" w:cs="Arial"/>
          <w:sz w:val="24"/>
        </w:rPr>
        <w:t>siendo muy flexibles y variados los</w:t>
      </w:r>
      <w:r>
        <w:rPr>
          <w:rFonts w:ascii="Arial" w:hAnsi="Arial" w:cs="Arial"/>
          <w:sz w:val="24"/>
        </w:rPr>
        <w:t xml:space="preserve"> </w:t>
      </w:r>
      <w:r w:rsidRPr="00220B4F">
        <w:rPr>
          <w:rFonts w:ascii="Arial" w:hAnsi="Arial" w:cs="Arial"/>
          <w:sz w:val="24"/>
        </w:rPr>
        <w:t>apoyos al estudiante a través de la</w:t>
      </w:r>
      <w:r>
        <w:rPr>
          <w:rFonts w:ascii="Arial" w:hAnsi="Arial" w:cs="Arial"/>
          <w:sz w:val="24"/>
        </w:rPr>
        <w:t xml:space="preserve"> </w:t>
      </w:r>
      <w:r w:rsidRPr="00220B4F">
        <w:rPr>
          <w:rFonts w:ascii="Arial" w:hAnsi="Arial" w:cs="Arial"/>
          <w:sz w:val="24"/>
        </w:rPr>
        <w:t>comunicación de doble vía por</w:t>
      </w:r>
      <w:r>
        <w:rPr>
          <w:rFonts w:ascii="Arial" w:hAnsi="Arial" w:cs="Arial"/>
          <w:sz w:val="24"/>
        </w:rPr>
        <w:t xml:space="preserve"> </w:t>
      </w:r>
      <w:r w:rsidRPr="00220B4F">
        <w:rPr>
          <w:rFonts w:ascii="Arial" w:hAnsi="Arial" w:cs="Arial"/>
          <w:sz w:val="24"/>
        </w:rPr>
        <w:t>teléfono, computadora o</w:t>
      </w:r>
      <w:r>
        <w:rPr>
          <w:rFonts w:ascii="Arial" w:hAnsi="Arial" w:cs="Arial"/>
          <w:sz w:val="24"/>
        </w:rPr>
        <w:t xml:space="preserve"> </w:t>
      </w:r>
      <w:r w:rsidR="002E05DC">
        <w:rPr>
          <w:rFonts w:ascii="Arial" w:hAnsi="Arial" w:cs="Arial"/>
          <w:sz w:val="24"/>
        </w:rPr>
        <w:t>presencialmente.</w:t>
      </w:r>
    </w:p>
    <w:p w14:paraId="48475B3A" w14:textId="77777777" w:rsidR="009E5DB0" w:rsidRDefault="009E5DB0" w:rsidP="009E5DB0">
      <w:pPr>
        <w:spacing w:line="360" w:lineRule="auto"/>
        <w:jc w:val="both"/>
        <w:rPr>
          <w:rFonts w:ascii="Arial" w:hAnsi="Arial" w:cs="Arial"/>
          <w:sz w:val="24"/>
        </w:rPr>
      </w:pPr>
    </w:p>
    <w:p w14:paraId="64934E72" w14:textId="77777777" w:rsidR="009E5DB0" w:rsidRPr="009E5DB0" w:rsidRDefault="009E5DB0" w:rsidP="009E5DB0">
      <w:pPr>
        <w:spacing w:line="360" w:lineRule="auto"/>
        <w:jc w:val="both"/>
        <w:rPr>
          <w:rFonts w:ascii="Arial" w:hAnsi="Arial" w:cs="Arial"/>
          <w:sz w:val="24"/>
        </w:rPr>
      </w:pPr>
    </w:p>
    <w:p w14:paraId="2C3B9F76" w14:textId="27E594EC" w:rsidR="00220B4F" w:rsidRDefault="002E05DC" w:rsidP="004B46D3">
      <w:pPr>
        <w:pStyle w:val="Prrafodelista"/>
        <w:numPr>
          <w:ilvl w:val="0"/>
          <w:numId w:val="6"/>
        </w:numPr>
        <w:spacing w:line="360" w:lineRule="auto"/>
        <w:jc w:val="both"/>
        <w:rPr>
          <w:rFonts w:ascii="Arial" w:hAnsi="Arial" w:cs="Arial"/>
          <w:sz w:val="24"/>
        </w:rPr>
      </w:pPr>
      <w:proofErr w:type="spellStart"/>
      <w:r w:rsidRPr="002E05DC">
        <w:rPr>
          <w:rFonts w:ascii="Arial" w:hAnsi="Arial" w:cs="Arial"/>
          <w:sz w:val="24"/>
        </w:rPr>
        <w:t>Gagné</w:t>
      </w:r>
      <w:proofErr w:type="spellEnd"/>
      <w:r>
        <w:rPr>
          <w:rFonts w:ascii="Arial" w:hAnsi="Arial" w:cs="Arial"/>
          <w:sz w:val="24"/>
        </w:rPr>
        <w:t>:</w:t>
      </w:r>
      <w:r w:rsidR="004B46D3">
        <w:rPr>
          <w:rFonts w:ascii="Arial" w:hAnsi="Arial" w:cs="Arial"/>
          <w:sz w:val="24"/>
        </w:rPr>
        <w:t xml:space="preserve"> </w:t>
      </w:r>
      <w:r w:rsidR="004B46D3" w:rsidRPr="004B46D3">
        <w:rPr>
          <w:rFonts w:ascii="Arial" w:hAnsi="Arial" w:cs="Arial"/>
          <w:sz w:val="24"/>
        </w:rPr>
        <w:t xml:space="preserve">El modelo de enseñanza de </w:t>
      </w:r>
      <w:proofErr w:type="spellStart"/>
      <w:r w:rsidR="004B46D3" w:rsidRPr="004B46D3">
        <w:rPr>
          <w:rFonts w:ascii="Arial" w:hAnsi="Arial" w:cs="Arial"/>
          <w:sz w:val="24"/>
        </w:rPr>
        <w:t>Gagné</w:t>
      </w:r>
      <w:proofErr w:type="spellEnd"/>
      <w:r w:rsidR="004B46D3" w:rsidRPr="004B46D3">
        <w:rPr>
          <w:rFonts w:ascii="Arial" w:hAnsi="Arial" w:cs="Arial"/>
          <w:sz w:val="24"/>
        </w:rPr>
        <w:t>, al</w:t>
      </w:r>
      <w:r w:rsidR="004B46D3">
        <w:rPr>
          <w:rFonts w:ascii="Arial" w:hAnsi="Arial" w:cs="Arial"/>
          <w:sz w:val="24"/>
        </w:rPr>
        <w:t xml:space="preserve"> </w:t>
      </w:r>
      <w:r w:rsidR="004B46D3" w:rsidRPr="004B46D3">
        <w:rPr>
          <w:rFonts w:ascii="Arial" w:hAnsi="Arial" w:cs="Arial"/>
          <w:sz w:val="24"/>
        </w:rPr>
        <w:t>ser muy general hace muy variadas</w:t>
      </w:r>
      <w:r w:rsidR="004B46D3">
        <w:rPr>
          <w:rFonts w:ascii="Arial" w:hAnsi="Arial" w:cs="Arial"/>
          <w:sz w:val="24"/>
        </w:rPr>
        <w:t xml:space="preserve"> </w:t>
      </w:r>
      <w:r w:rsidR="004B46D3" w:rsidRPr="004B46D3">
        <w:rPr>
          <w:rFonts w:ascii="Arial" w:hAnsi="Arial" w:cs="Arial"/>
          <w:sz w:val="24"/>
        </w:rPr>
        <w:t>sus aplicaciones de enseñanza a</w:t>
      </w:r>
      <w:r w:rsidR="004B46D3">
        <w:rPr>
          <w:rFonts w:ascii="Arial" w:hAnsi="Arial" w:cs="Arial"/>
          <w:sz w:val="24"/>
        </w:rPr>
        <w:t xml:space="preserve"> </w:t>
      </w:r>
      <w:r w:rsidR="004B46D3" w:rsidRPr="004B46D3">
        <w:rPr>
          <w:rFonts w:ascii="Arial" w:hAnsi="Arial" w:cs="Arial"/>
          <w:sz w:val="24"/>
        </w:rPr>
        <w:t>distancia, desde el material a los</w:t>
      </w:r>
      <w:r w:rsidR="004B46D3">
        <w:rPr>
          <w:rFonts w:ascii="Arial" w:hAnsi="Arial" w:cs="Arial"/>
          <w:sz w:val="24"/>
        </w:rPr>
        <w:t xml:space="preserve"> </w:t>
      </w:r>
      <w:r w:rsidR="004B46D3" w:rsidRPr="004B46D3">
        <w:rPr>
          <w:rFonts w:ascii="Arial" w:hAnsi="Arial" w:cs="Arial"/>
          <w:sz w:val="24"/>
        </w:rPr>
        <w:t>contactos postales de carácter</w:t>
      </w:r>
      <w:r w:rsidR="004B46D3">
        <w:rPr>
          <w:rFonts w:ascii="Arial" w:hAnsi="Arial" w:cs="Arial"/>
          <w:sz w:val="24"/>
        </w:rPr>
        <w:t xml:space="preserve"> </w:t>
      </w:r>
      <w:r w:rsidR="003B2D61">
        <w:rPr>
          <w:rFonts w:ascii="Arial" w:hAnsi="Arial" w:cs="Arial"/>
          <w:sz w:val="24"/>
        </w:rPr>
        <w:t>bidireccional.</w:t>
      </w:r>
    </w:p>
    <w:p w14:paraId="11AAA77C" w14:textId="5C868238" w:rsidR="003B2D61" w:rsidRDefault="003B2D61" w:rsidP="003B2D61">
      <w:pPr>
        <w:spacing w:line="360" w:lineRule="auto"/>
        <w:ind w:left="360"/>
        <w:jc w:val="both"/>
        <w:rPr>
          <w:rFonts w:ascii="Arial" w:hAnsi="Arial" w:cs="Arial"/>
          <w:sz w:val="24"/>
        </w:rPr>
      </w:pPr>
      <w:r w:rsidRPr="003B2D61">
        <w:rPr>
          <w:rFonts w:ascii="Arial" w:hAnsi="Arial" w:cs="Arial"/>
          <w:sz w:val="24"/>
        </w:rPr>
        <w:t>Ante la pandemia del coronavirus La mayoría de los cursos que se ofrecen a tra</w:t>
      </w:r>
      <w:r>
        <w:rPr>
          <w:rFonts w:ascii="Arial" w:hAnsi="Arial" w:cs="Arial"/>
          <w:sz w:val="24"/>
        </w:rPr>
        <w:t xml:space="preserve">vés de la modalidad a distancia han tenido </w:t>
      </w:r>
      <w:r w:rsidRPr="003B2D61">
        <w:rPr>
          <w:rFonts w:ascii="Arial" w:hAnsi="Arial" w:cs="Arial"/>
          <w:sz w:val="24"/>
        </w:rPr>
        <w:t>como soporte básico de t</w:t>
      </w:r>
      <w:r>
        <w:rPr>
          <w:rFonts w:ascii="Arial" w:hAnsi="Arial" w:cs="Arial"/>
          <w:sz w:val="24"/>
        </w:rPr>
        <w:t xml:space="preserve">ransmisión de la información el </w:t>
      </w:r>
      <w:r w:rsidRPr="003B2D61">
        <w:rPr>
          <w:rFonts w:ascii="Arial" w:hAnsi="Arial" w:cs="Arial"/>
          <w:sz w:val="24"/>
        </w:rPr>
        <w:t xml:space="preserve">material impreso </w:t>
      </w:r>
      <w:proofErr w:type="spellStart"/>
      <w:r w:rsidRPr="003B2D61">
        <w:rPr>
          <w:rFonts w:ascii="Arial" w:hAnsi="Arial" w:cs="Arial"/>
          <w:sz w:val="24"/>
        </w:rPr>
        <w:t>autoconstructivo</w:t>
      </w:r>
      <w:proofErr w:type="spellEnd"/>
      <w:r w:rsidRPr="003B2D61">
        <w:rPr>
          <w:rFonts w:ascii="Arial" w:hAnsi="Arial" w:cs="Arial"/>
          <w:sz w:val="24"/>
        </w:rPr>
        <w:t>. Según re</w:t>
      </w:r>
      <w:r>
        <w:rPr>
          <w:rFonts w:ascii="Arial" w:hAnsi="Arial" w:cs="Arial"/>
          <w:sz w:val="24"/>
        </w:rPr>
        <w:t xml:space="preserve">velan diversas investigaciones, </w:t>
      </w:r>
      <w:r w:rsidRPr="003B2D61">
        <w:rPr>
          <w:rFonts w:ascii="Arial" w:hAnsi="Arial" w:cs="Arial"/>
          <w:sz w:val="24"/>
        </w:rPr>
        <w:t>este material consumía en la pasada déca</w:t>
      </w:r>
      <w:r>
        <w:rPr>
          <w:rFonts w:ascii="Arial" w:hAnsi="Arial" w:cs="Arial"/>
          <w:sz w:val="24"/>
        </w:rPr>
        <w:t xml:space="preserve">da de los 80, al menos las tres </w:t>
      </w:r>
      <w:r w:rsidRPr="003B2D61">
        <w:rPr>
          <w:rFonts w:ascii="Arial" w:hAnsi="Arial" w:cs="Arial"/>
          <w:sz w:val="24"/>
        </w:rPr>
        <w:t xml:space="preserve">cuartas partes del tiempo total de trabajo del alumno (García </w:t>
      </w:r>
      <w:proofErr w:type="spellStart"/>
      <w:r w:rsidRPr="003B2D61">
        <w:rPr>
          <w:rFonts w:ascii="Arial" w:hAnsi="Arial" w:cs="Arial"/>
          <w:sz w:val="24"/>
        </w:rPr>
        <w:t>Aretio</w:t>
      </w:r>
      <w:proofErr w:type="spellEnd"/>
      <w:r w:rsidRPr="003B2D61">
        <w:rPr>
          <w:rFonts w:ascii="Arial" w:hAnsi="Arial" w:cs="Arial"/>
          <w:sz w:val="24"/>
        </w:rPr>
        <w:t>, 1993).</w:t>
      </w:r>
    </w:p>
    <w:p w14:paraId="19224003" w14:textId="77777777" w:rsidR="009E5DB0" w:rsidRDefault="009E5DB0" w:rsidP="003B2D61">
      <w:pPr>
        <w:spacing w:line="360" w:lineRule="auto"/>
        <w:ind w:left="360"/>
        <w:jc w:val="both"/>
        <w:rPr>
          <w:rFonts w:ascii="Arial" w:hAnsi="Arial" w:cs="Arial"/>
          <w:sz w:val="24"/>
        </w:rPr>
      </w:pPr>
    </w:p>
    <w:p w14:paraId="51FE5FD2" w14:textId="77777777" w:rsidR="009E5DB0" w:rsidRDefault="009E5DB0" w:rsidP="003B2D61">
      <w:pPr>
        <w:spacing w:line="360" w:lineRule="auto"/>
        <w:ind w:left="360"/>
        <w:jc w:val="both"/>
        <w:rPr>
          <w:rFonts w:ascii="Arial" w:hAnsi="Arial" w:cs="Arial"/>
          <w:sz w:val="24"/>
        </w:rPr>
      </w:pPr>
    </w:p>
    <w:p w14:paraId="26AEE5FD" w14:textId="77777777" w:rsidR="009E5DB0" w:rsidRPr="003B2D61" w:rsidRDefault="009E5DB0" w:rsidP="003B2D61">
      <w:pPr>
        <w:spacing w:line="360" w:lineRule="auto"/>
        <w:ind w:left="360"/>
        <w:jc w:val="both"/>
        <w:rPr>
          <w:rFonts w:ascii="Arial" w:hAnsi="Arial" w:cs="Arial"/>
          <w:sz w:val="24"/>
        </w:rPr>
      </w:pPr>
    </w:p>
    <w:p w14:paraId="7B088FB0" w14:textId="19395EA8" w:rsidR="003B2D61" w:rsidRDefault="003B2D61" w:rsidP="003B2D61">
      <w:pPr>
        <w:spacing w:line="360" w:lineRule="auto"/>
        <w:ind w:left="360"/>
        <w:jc w:val="both"/>
        <w:rPr>
          <w:rFonts w:ascii="Arial" w:hAnsi="Arial" w:cs="Arial"/>
          <w:sz w:val="24"/>
        </w:rPr>
      </w:pPr>
      <w:r w:rsidRPr="003B2D61">
        <w:rPr>
          <w:rFonts w:ascii="Arial" w:hAnsi="Arial" w:cs="Arial"/>
          <w:sz w:val="24"/>
        </w:rPr>
        <w:t>Un material impreso, dirigido a los alu</w:t>
      </w:r>
      <w:r>
        <w:rPr>
          <w:rFonts w:ascii="Arial" w:hAnsi="Arial" w:cs="Arial"/>
          <w:sz w:val="24"/>
        </w:rPr>
        <w:t xml:space="preserve">mnos maduros, </w:t>
      </w:r>
      <w:proofErr w:type="spellStart"/>
      <w:r>
        <w:rPr>
          <w:rFonts w:ascii="Arial" w:hAnsi="Arial" w:cs="Arial"/>
          <w:sz w:val="24"/>
        </w:rPr>
        <w:t>automotivadores</w:t>
      </w:r>
      <w:proofErr w:type="spellEnd"/>
      <w:r>
        <w:rPr>
          <w:rFonts w:ascii="Arial" w:hAnsi="Arial" w:cs="Arial"/>
          <w:sz w:val="24"/>
        </w:rPr>
        <w:t xml:space="preserve"> y </w:t>
      </w:r>
      <w:r w:rsidRPr="003B2D61">
        <w:rPr>
          <w:rFonts w:ascii="Arial" w:hAnsi="Arial" w:cs="Arial"/>
          <w:sz w:val="24"/>
        </w:rPr>
        <w:t>orientados al éxito debe contemplar las funci</w:t>
      </w:r>
      <w:r>
        <w:rPr>
          <w:rFonts w:ascii="Arial" w:hAnsi="Arial" w:cs="Arial"/>
          <w:sz w:val="24"/>
        </w:rPr>
        <w:t xml:space="preserve">ones que comprendía el profesor </w:t>
      </w:r>
      <w:r w:rsidRPr="003B2D61">
        <w:rPr>
          <w:rFonts w:ascii="Arial" w:hAnsi="Arial" w:cs="Arial"/>
          <w:sz w:val="24"/>
        </w:rPr>
        <w:t>convencional, tales como:</w:t>
      </w:r>
    </w:p>
    <w:p w14:paraId="1EB9E790" w14:textId="77777777" w:rsidR="009E5DB0" w:rsidRDefault="009E5DB0" w:rsidP="003B2D61">
      <w:pPr>
        <w:spacing w:line="360" w:lineRule="auto"/>
        <w:ind w:left="360"/>
        <w:jc w:val="both"/>
        <w:rPr>
          <w:rFonts w:ascii="Arial" w:hAnsi="Arial" w:cs="Arial"/>
          <w:sz w:val="24"/>
        </w:rPr>
      </w:pPr>
    </w:p>
    <w:p w14:paraId="5CF5522F" w14:textId="77777777" w:rsidR="009E5DB0" w:rsidRDefault="009E5DB0" w:rsidP="003B2D61">
      <w:pPr>
        <w:spacing w:line="360" w:lineRule="auto"/>
        <w:ind w:left="360"/>
        <w:jc w:val="both"/>
        <w:rPr>
          <w:rFonts w:ascii="Arial" w:hAnsi="Arial" w:cs="Arial"/>
          <w:sz w:val="24"/>
        </w:rPr>
      </w:pPr>
    </w:p>
    <w:p w14:paraId="4A5EAADE" w14:textId="77777777" w:rsidR="009E5DB0" w:rsidRPr="003B2D61" w:rsidRDefault="009E5DB0" w:rsidP="003B2D61">
      <w:pPr>
        <w:spacing w:line="360" w:lineRule="auto"/>
        <w:ind w:left="360"/>
        <w:jc w:val="both"/>
        <w:rPr>
          <w:rFonts w:ascii="Arial" w:hAnsi="Arial" w:cs="Arial"/>
          <w:sz w:val="24"/>
        </w:rPr>
      </w:pPr>
    </w:p>
    <w:p w14:paraId="195754E3" w14:textId="77777777" w:rsidR="003B2D61" w:rsidRDefault="003B2D61" w:rsidP="003B2D61">
      <w:pPr>
        <w:pStyle w:val="Prrafodelista"/>
        <w:numPr>
          <w:ilvl w:val="0"/>
          <w:numId w:val="7"/>
        </w:numPr>
        <w:spacing w:line="360" w:lineRule="auto"/>
        <w:jc w:val="both"/>
        <w:rPr>
          <w:rFonts w:ascii="Arial" w:hAnsi="Arial" w:cs="Arial"/>
          <w:sz w:val="24"/>
        </w:rPr>
      </w:pPr>
      <w:r w:rsidRPr="003B2D61">
        <w:rPr>
          <w:rFonts w:ascii="Arial" w:hAnsi="Arial" w:cs="Arial"/>
          <w:sz w:val="24"/>
        </w:rPr>
        <w:t>Motivar</w:t>
      </w:r>
    </w:p>
    <w:p w14:paraId="41A7CEE1" w14:textId="77777777" w:rsidR="003B2D61" w:rsidRDefault="003B2D61" w:rsidP="003B2D61">
      <w:pPr>
        <w:pStyle w:val="Prrafodelista"/>
        <w:numPr>
          <w:ilvl w:val="0"/>
          <w:numId w:val="7"/>
        </w:numPr>
        <w:spacing w:line="360" w:lineRule="auto"/>
        <w:jc w:val="both"/>
        <w:rPr>
          <w:rFonts w:ascii="Arial" w:hAnsi="Arial" w:cs="Arial"/>
          <w:sz w:val="24"/>
        </w:rPr>
      </w:pPr>
      <w:r w:rsidRPr="003B2D61">
        <w:rPr>
          <w:rFonts w:ascii="Arial" w:hAnsi="Arial" w:cs="Arial"/>
          <w:sz w:val="24"/>
        </w:rPr>
        <w:t>Transmitir eficazmente la i</w:t>
      </w:r>
      <w:r>
        <w:rPr>
          <w:rFonts w:ascii="Arial" w:hAnsi="Arial" w:cs="Arial"/>
          <w:sz w:val="24"/>
        </w:rPr>
        <w:t>nformación</w:t>
      </w:r>
    </w:p>
    <w:p w14:paraId="60622FCA" w14:textId="77777777" w:rsidR="003B2D61" w:rsidRDefault="003B2D61" w:rsidP="003B2D61">
      <w:pPr>
        <w:pStyle w:val="Prrafodelista"/>
        <w:numPr>
          <w:ilvl w:val="0"/>
          <w:numId w:val="7"/>
        </w:numPr>
        <w:spacing w:line="360" w:lineRule="auto"/>
        <w:jc w:val="both"/>
        <w:rPr>
          <w:rFonts w:ascii="Arial" w:hAnsi="Arial" w:cs="Arial"/>
          <w:sz w:val="24"/>
        </w:rPr>
      </w:pPr>
      <w:r w:rsidRPr="003B2D61">
        <w:rPr>
          <w:rFonts w:ascii="Arial" w:hAnsi="Arial" w:cs="Arial"/>
          <w:sz w:val="24"/>
        </w:rPr>
        <w:t xml:space="preserve"> Aclara dudas</w:t>
      </w:r>
    </w:p>
    <w:p w14:paraId="647F2CC8" w14:textId="77777777" w:rsidR="003B2D61" w:rsidRDefault="003B2D61" w:rsidP="003B2D61">
      <w:pPr>
        <w:pStyle w:val="Prrafodelista"/>
        <w:numPr>
          <w:ilvl w:val="0"/>
          <w:numId w:val="7"/>
        </w:numPr>
        <w:spacing w:line="360" w:lineRule="auto"/>
        <w:jc w:val="both"/>
        <w:rPr>
          <w:rFonts w:ascii="Arial" w:hAnsi="Arial" w:cs="Arial"/>
          <w:sz w:val="24"/>
        </w:rPr>
      </w:pPr>
      <w:r w:rsidRPr="003B2D61">
        <w:rPr>
          <w:rFonts w:ascii="Arial" w:hAnsi="Arial" w:cs="Arial"/>
          <w:sz w:val="24"/>
        </w:rPr>
        <w:t>Mantener diálogo permanente con el alumno</w:t>
      </w:r>
    </w:p>
    <w:p w14:paraId="5677EC43" w14:textId="77777777" w:rsidR="003B2D61" w:rsidRDefault="003B2D61" w:rsidP="003B2D61">
      <w:pPr>
        <w:pStyle w:val="Prrafodelista"/>
        <w:numPr>
          <w:ilvl w:val="0"/>
          <w:numId w:val="7"/>
        </w:numPr>
        <w:spacing w:line="360" w:lineRule="auto"/>
        <w:jc w:val="both"/>
        <w:rPr>
          <w:rFonts w:ascii="Arial" w:hAnsi="Arial" w:cs="Arial"/>
          <w:sz w:val="24"/>
        </w:rPr>
      </w:pPr>
      <w:r w:rsidRPr="003B2D61">
        <w:rPr>
          <w:rFonts w:ascii="Arial" w:hAnsi="Arial" w:cs="Arial"/>
          <w:sz w:val="24"/>
        </w:rPr>
        <w:t>Orientarle</w:t>
      </w:r>
    </w:p>
    <w:p w14:paraId="79D9F1A6" w14:textId="77777777" w:rsidR="003B2D61" w:rsidRDefault="003B2D61" w:rsidP="003B2D61">
      <w:pPr>
        <w:pStyle w:val="Prrafodelista"/>
        <w:numPr>
          <w:ilvl w:val="0"/>
          <w:numId w:val="7"/>
        </w:numPr>
        <w:spacing w:line="360" w:lineRule="auto"/>
        <w:jc w:val="both"/>
        <w:rPr>
          <w:rFonts w:ascii="Arial" w:hAnsi="Arial" w:cs="Arial"/>
          <w:sz w:val="24"/>
        </w:rPr>
      </w:pPr>
      <w:r w:rsidRPr="003B2D61">
        <w:rPr>
          <w:rFonts w:ascii="Arial" w:hAnsi="Arial" w:cs="Arial"/>
          <w:sz w:val="24"/>
        </w:rPr>
        <w:t>Establecer las recomendaciones oportunas para conducir el trabajo</w:t>
      </w:r>
    </w:p>
    <w:p w14:paraId="778A38DA" w14:textId="779BF81B" w:rsidR="003B2D61" w:rsidRDefault="003B2D61" w:rsidP="003B2D61">
      <w:pPr>
        <w:pStyle w:val="Prrafodelista"/>
        <w:numPr>
          <w:ilvl w:val="0"/>
          <w:numId w:val="7"/>
        </w:numPr>
        <w:spacing w:line="360" w:lineRule="auto"/>
        <w:jc w:val="both"/>
        <w:rPr>
          <w:rFonts w:ascii="Arial" w:hAnsi="Arial" w:cs="Arial"/>
          <w:sz w:val="24"/>
        </w:rPr>
      </w:pPr>
      <w:r w:rsidRPr="003B2D61">
        <w:rPr>
          <w:rFonts w:ascii="Arial" w:hAnsi="Arial" w:cs="Arial"/>
          <w:sz w:val="24"/>
        </w:rPr>
        <w:t>Contro</w:t>
      </w:r>
      <w:r>
        <w:rPr>
          <w:rFonts w:ascii="Arial" w:hAnsi="Arial" w:cs="Arial"/>
          <w:sz w:val="24"/>
        </w:rPr>
        <w:t>lar y evaluar los aprendizajes.</w:t>
      </w:r>
    </w:p>
    <w:p w14:paraId="2CCDDFAA" w14:textId="77777777" w:rsidR="009E5DB0" w:rsidRDefault="009E5DB0" w:rsidP="009E5DB0">
      <w:pPr>
        <w:spacing w:line="360" w:lineRule="auto"/>
        <w:jc w:val="both"/>
        <w:rPr>
          <w:rFonts w:ascii="Arial" w:hAnsi="Arial" w:cs="Arial"/>
          <w:sz w:val="24"/>
        </w:rPr>
      </w:pPr>
    </w:p>
    <w:p w14:paraId="4BF8E329" w14:textId="77777777" w:rsidR="009E5DB0" w:rsidRPr="009E5DB0" w:rsidRDefault="009E5DB0" w:rsidP="009E5DB0">
      <w:pPr>
        <w:spacing w:line="360" w:lineRule="auto"/>
        <w:jc w:val="both"/>
        <w:rPr>
          <w:rFonts w:ascii="Arial" w:hAnsi="Arial" w:cs="Arial"/>
          <w:sz w:val="24"/>
        </w:rPr>
      </w:pPr>
    </w:p>
    <w:p w14:paraId="41377D84" w14:textId="3BE3AECE" w:rsidR="003B2D61" w:rsidRDefault="001C1987" w:rsidP="001C1987">
      <w:pPr>
        <w:spacing w:line="360" w:lineRule="auto"/>
        <w:jc w:val="both"/>
        <w:rPr>
          <w:rFonts w:ascii="Arial" w:hAnsi="Arial" w:cs="Arial"/>
          <w:sz w:val="24"/>
        </w:rPr>
      </w:pPr>
      <w:r>
        <w:rPr>
          <w:rFonts w:ascii="Arial" w:hAnsi="Arial" w:cs="Arial"/>
          <w:sz w:val="24"/>
        </w:rPr>
        <w:t xml:space="preserve">En las Actas de la 14ª </w:t>
      </w:r>
      <w:r w:rsidR="003B2D61" w:rsidRPr="001C1987">
        <w:rPr>
          <w:rFonts w:ascii="Arial" w:hAnsi="Arial" w:cs="Arial"/>
          <w:sz w:val="24"/>
        </w:rPr>
        <w:t xml:space="preserve">Conferencia mundial del "International </w:t>
      </w:r>
      <w:proofErr w:type="spellStart"/>
      <w:r w:rsidR="003B2D61" w:rsidRPr="001C1987">
        <w:rPr>
          <w:rFonts w:ascii="Arial" w:hAnsi="Arial" w:cs="Arial"/>
          <w:sz w:val="24"/>
        </w:rPr>
        <w:t>Concil</w:t>
      </w:r>
      <w:proofErr w:type="spellEnd"/>
      <w:r w:rsidR="003B2D61" w:rsidRPr="001C1987">
        <w:rPr>
          <w:rFonts w:ascii="Arial" w:hAnsi="Arial" w:cs="Arial"/>
          <w:sz w:val="24"/>
        </w:rPr>
        <w:t xml:space="preserve"> </w:t>
      </w:r>
      <w:proofErr w:type="spellStart"/>
      <w:r w:rsidR="003B2D61" w:rsidRPr="001C1987">
        <w:rPr>
          <w:rFonts w:ascii="Arial" w:hAnsi="Arial" w:cs="Arial"/>
          <w:sz w:val="24"/>
        </w:rPr>
        <w:t>for</w:t>
      </w:r>
      <w:proofErr w:type="spellEnd"/>
      <w:r>
        <w:rPr>
          <w:rFonts w:ascii="Arial" w:hAnsi="Arial" w:cs="Arial"/>
          <w:sz w:val="24"/>
        </w:rPr>
        <w:t xml:space="preserve"> </w:t>
      </w:r>
      <w:proofErr w:type="spellStart"/>
      <w:r w:rsidR="003B2D61" w:rsidRPr="001C1987">
        <w:rPr>
          <w:rFonts w:ascii="Arial" w:hAnsi="Arial" w:cs="Arial"/>
          <w:sz w:val="24"/>
        </w:rPr>
        <w:t>Distance</w:t>
      </w:r>
      <w:proofErr w:type="spellEnd"/>
      <w:r w:rsidR="003B2D61" w:rsidRPr="001C1987">
        <w:rPr>
          <w:rFonts w:ascii="Arial" w:hAnsi="Arial" w:cs="Arial"/>
          <w:sz w:val="24"/>
        </w:rPr>
        <w:t xml:space="preserve"> </w:t>
      </w:r>
      <w:proofErr w:type="spellStart"/>
      <w:r w:rsidR="003B2D61" w:rsidRPr="001C1987">
        <w:rPr>
          <w:rFonts w:ascii="Arial" w:hAnsi="Arial" w:cs="Arial"/>
          <w:sz w:val="24"/>
        </w:rPr>
        <w:t>Education</w:t>
      </w:r>
      <w:proofErr w:type="spellEnd"/>
      <w:r w:rsidR="003B2D61" w:rsidRPr="001C1987">
        <w:rPr>
          <w:rFonts w:ascii="Arial" w:hAnsi="Arial" w:cs="Arial"/>
          <w:sz w:val="24"/>
        </w:rPr>
        <w:t xml:space="preserve">", que se celebró en </w:t>
      </w:r>
      <w:proofErr w:type="spellStart"/>
      <w:proofErr w:type="gramStart"/>
      <w:r w:rsidR="003B2D61" w:rsidRPr="001C1987">
        <w:rPr>
          <w:rFonts w:ascii="Arial" w:hAnsi="Arial" w:cs="Arial"/>
          <w:sz w:val="24"/>
        </w:rPr>
        <w:t>Osio</w:t>
      </w:r>
      <w:proofErr w:type="spellEnd"/>
      <w:r w:rsidR="003B2D61" w:rsidRPr="001C1987">
        <w:rPr>
          <w:rFonts w:ascii="Arial" w:hAnsi="Arial" w:cs="Arial"/>
          <w:sz w:val="24"/>
        </w:rPr>
        <w:t xml:space="preserve"> ,</w:t>
      </w:r>
      <w:proofErr w:type="gramEnd"/>
      <w:r w:rsidR="003B2D61" w:rsidRPr="001C1987">
        <w:rPr>
          <w:rFonts w:ascii="Arial" w:hAnsi="Arial" w:cs="Arial"/>
          <w:sz w:val="24"/>
        </w:rPr>
        <w:t xml:space="preserve"> del 9 al 16 de agosto de 1998 y</w:t>
      </w:r>
      <w:r>
        <w:rPr>
          <w:rFonts w:ascii="Arial" w:hAnsi="Arial" w:cs="Arial"/>
          <w:sz w:val="24"/>
        </w:rPr>
        <w:t xml:space="preserve"> </w:t>
      </w:r>
      <w:r w:rsidR="003B2D61" w:rsidRPr="001C1987">
        <w:rPr>
          <w:rFonts w:ascii="Arial" w:hAnsi="Arial" w:cs="Arial"/>
          <w:sz w:val="24"/>
        </w:rPr>
        <w:t>que fueron publicadas en el volumen "</w:t>
      </w:r>
      <w:proofErr w:type="spellStart"/>
      <w:r w:rsidR="003B2D61" w:rsidRPr="001C1987">
        <w:rPr>
          <w:rFonts w:ascii="Arial" w:hAnsi="Arial" w:cs="Arial"/>
          <w:sz w:val="24"/>
        </w:rPr>
        <w:t>Developing</w:t>
      </w:r>
      <w:proofErr w:type="spellEnd"/>
      <w:r w:rsidR="003B2D61" w:rsidRPr="001C1987">
        <w:rPr>
          <w:rFonts w:ascii="Arial" w:hAnsi="Arial" w:cs="Arial"/>
          <w:sz w:val="24"/>
        </w:rPr>
        <w:t xml:space="preserve"> </w:t>
      </w:r>
      <w:proofErr w:type="spellStart"/>
      <w:r w:rsidR="003B2D61" w:rsidRPr="001C1987">
        <w:rPr>
          <w:rFonts w:ascii="Arial" w:hAnsi="Arial" w:cs="Arial"/>
          <w:sz w:val="24"/>
        </w:rPr>
        <w:t>Distance</w:t>
      </w:r>
      <w:proofErr w:type="spellEnd"/>
      <w:r w:rsidR="003B2D61" w:rsidRPr="001C1987">
        <w:rPr>
          <w:rFonts w:ascii="Arial" w:hAnsi="Arial" w:cs="Arial"/>
          <w:sz w:val="24"/>
        </w:rPr>
        <w:t xml:space="preserve"> </w:t>
      </w:r>
      <w:proofErr w:type="spellStart"/>
      <w:r w:rsidR="003B2D61" w:rsidRPr="001C1987">
        <w:rPr>
          <w:rFonts w:ascii="Arial" w:hAnsi="Arial" w:cs="Arial"/>
          <w:sz w:val="24"/>
        </w:rPr>
        <w:t>Education</w:t>
      </w:r>
      <w:proofErr w:type="spellEnd"/>
      <w:r w:rsidR="003B2D61" w:rsidRPr="001C1987">
        <w:rPr>
          <w:rFonts w:ascii="Arial" w:hAnsi="Arial" w:cs="Arial"/>
          <w:sz w:val="24"/>
        </w:rPr>
        <w:t>", en</w:t>
      </w:r>
      <w:r>
        <w:rPr>
          <w:rFonts w:ascii="Arial" w:hAnsi="Arial" w:cs="Arial"/>
          <w:sz w:val="24"/>
        </w:rPr>
        <w:t xml:space="preserve"> </w:t>
      </w:r>
      <w:r w:rsidR="003B2D61" w:rsidRPr="001C1987">
        <w:rPr>
          <w:rFonts w:ascii="Arial" w:hAnsi="Arial" w:cs="Arial"/>
          <w:sz w:val="24"/>
        </w:rPr>
        <w:t>donde encontré lo que llaman modelos para la justificación de la elaboración</w:t>
      </w:r>
      <w:r>
        <w:rPr>
          <w:rFonts w:ascii="Arial" w:hAnsi="Arial" w:cs="Arial"/>
          <w:sz w:val="24"/>
        </w:rPr>
        <w:t xml:space="preserve"> </w:t>
      </w:r>
      <w:r w:rsidR="003B2D61" w:rsidRPr="001C1987">
        <w:rPr>
          <w:rFonts w:ascii="Arial" w:hAnsi="Arial" w:cs="Arial"/>
          <w:sz w:val="24"/>
        </w:rPr>
        <w:t>del material didáctico, que</w:t>
      </w:r>
      <w:r>
        <w:rPr>
          <w:rFonts w:ascii="Arial" w:hAnsi="Arial" w:cs="Arial"/>
          <w:sz w:val="24"/>
        </w:rPr>
        <w:t xml:space="preserve"> se presentará</w:t>
      </w:r>
      <w:r w:rsidR="003B2D61" w:rsidRPr="001C1987">
        <w:rPr>
          <w:rFonts w:ascii="Arial" w:hAnsi="Arial" w:cs="Arial"/>
          <w:sz w:val="24"/>
        </w:rPr>
        <w:t xml:space="preserve"> a continuación:</w:t>
      </w:r>
    </w:p>
    <w:p w14:paraId="262F6B3F" w14:textId="77777777" w:rsidR="009E5DB0" w:rsidRDefault="009E5DB0" w:rsidP="001C1987">
      <w:pPr>
        <w:spacing w:line="360" w:lineRule="auto"/>
        <w:jc w:val="both"/>
        <w:rPr>
          <w:rFonts w:ascii="Arial" w:hAnsi="Arial" w:cs="Arial"/>
          <w:sz w:val="24"/>
        </w:rPr>
      </w:pPr>
    </w:p>
    <w:p w14:paraId="04321114" w14:textId="77777777" w:rsidR="009E5DB0" w:rsidRDefault="009E5DB0" w:rsidP="001C1987">
      <w:pPr>
        <w:spacing w:line="360" w:lineRule="auto"/>
        <w:jc w:val="both"/>
        <w:rPr>
          <w:rFonts w:ascii="Arial" w:hAnsi="Arial" w:cs="Arial"/>
          <w:sz w:val="24"/>
        </w:rPr>
      </w:pPr>
    </w:p>
    <w:p w14:paraId="0FC5E0CB" w14:textId="77777777" w:rsidR="009E5DB0" w:rsidRPr="001C1987" w:rsidRDefault="009E5DB0" w:rsidP="001C1987">
      <w:pPr>
        <w:spacing w:line="360" w:lineRule="auto"/>
        <w:jc w:val="both"/>
        <w:rPr>
          <w:rFonts w:ascii="Arial" w:hAnsi="Arial" w:cs="Arial"/>
          <w:sz w:val="24"/>
        </w:rPr>
      </w:pPr>
    </w:p>
    <w:p w14:paraId="79891970" w14:textId="384955A0" w:rsidR="003B2D61" w:rsidRDefault="003B2D61" w:rsidP="001C1987">
      <w:pPr>
        <w:pStyle w:val="Prrafodelista"/>
        <w:numPr>
          <w:ilvl w:val="0"/>
          <w:numId w:val="7"/>
        </w:numPr>
        <w:spacing w:line="360" w:lineRule="auto"/>
        <w:jc w:val="both"/>
        <w:rPr>
          <w:rFonts w:ascii="Arial" w:hAnsi="Arial" w:cs="Arial"/>
          <w:sz w:val="24"/>
        </w:rPr>
      </w:pPr>
      <w:r w:rsidRPr="003B2D61">
        <w:rPr>
          <w:rFonts w:ascii="Arial" w:hAnsi="Arial" w:cs="Arial"/>
          <w:sz w:val="24"/>
        </w:rPr>
        <w:t>El modelo empírico basado, en efecto, en la experiencia de quienes</w:t>
      </w:r>
      <w:r w:rsidR="001C1987">
        <w:rPr>
          <w:rFonts w:ascii="Arial" w:hAnsi="Arial" w:cs="Arial"/>
          <w:sz w:val="24"/>
        </w:rPr>
        <w:t xml:space="preserve"> </w:t>
      </w:r>
      <w:r w:rsidR="00300443">
        <w:rPr>
          <w:rFonts w:ascii="Arial" w:hAnsi="Arial" w:cs="Arial"/>
          <w:sz w:val="24"/>
        </w:rPr>
        <w:t>trabajan en el campo de la</w:t>
      </w:r>
      <w:r w:rsidRPr="001C1987">
        <w:rPr>
          <w:rFonts w:ascii="Arial" w:hAnsi="Arial" w:cs="Arial"/>
          <w:sz w:val="24"/>
        </w:rPr>
        <w:t xml:space="preserve"> planificación, producción y evaluación de los</w:t>
      </w:r>
      <w:r w:rsidR="001C1987">
        <w:rPr>
          <w:rFonts w:ascii="Arial" w:hAnsi="Arial" w:cs="Arial"/>
          <w:sz w:val="24"/>
        </w:rPr>
        <w:t xml:space="preserve"> </w:t>
      </w:r>
      <w:r w:rsidRPr="001C1987">
        <w:rPr>
          <w:rFonts w:ascii="Arial" w:hAnsi="Arial" w:cs="Arial"/>
          <w:sz w:val="24"/>
        </w:rPr>
        <w:t>materiales. El modelo fruto de la investigación en este ámbito.</w:t>
      </w:r>
      <w:r w:rsidR="001C1987">
        <w:rPr>
          <w:rFonts w:ascii="Arial" w:hAnsi="Arial" w:cs="Arial"/>
          <w:sz w:val="24"/>
        </w:rPr>
        <w:t xml:space="preserve"> </w:t>
      </w:r>
      <w:r w:rsidRPr="001C1987">
        <w:rPr>
          <w:rFonts w:ascii="Arial" w:hAnsi="Arial" w:cs="Arial"/>
          <w:sz w:val="24"/>
        </w:rPr>
        <w:t>Modelo teórico. Se trata de teorías más sólidas, elaboradas por sus autores.</w:t>
      </w:r>
    </w:p>
    <w:p w14:paraId="354D8BE3" w14:textId="77777777" w:rsidR="009E5DB0" w:rsidRDefault="009E5DB0" w:rsidP="009E5DB0">
      <w:pPr>
        <w:spacing w:line="360" w:lineRule="auto"/>
        <w:jc w:val="both"/>
        <w:rPr>
          <w:rFonts w:ascii="Arial" w:hAnsi="Arial" w:cs="Arial"/>
          <w:sz w:val="24"/>
        </w:rPr>
      </w:pPr>
    </w:p>
    <w:p w14:paraId="23AB3F53" w14:textId="77777777" w:rsidR="009E5DB0" w:rsidRPr="009E5DB0" w:rsidRDefault="009E5DB0" w:rsidP="009E5DB0">
      <w:pPr>
        <w:spacing w:line="360" w:lineRule="auto"/>
        <w:jc w:val="both"/>
        <w:rPr>
          <w:rFonts w:ascii="Arial" w:hAnsi="Arial" w:cs="Arial"/>
          <w:sz w:val="24"/>
        </w:rPr>
      </w:pPr>
    </w:p>
    <w:p w14:paraId="2CEF085D" w14:textId="2A365FFF" w:rsidR="003B2D61" w:rsidRDefault="003B2D61" w:rsidP="001C1987">
      <w:pPr>
        <w:pStyle w:val="Prrafodelista"/>
        <w:numPr>
          <w:ilvl w:val="0"/>
          <w:numId w:val="7"/>
        </w:numPr>
        <w:spacing w:line="360" w:lineRule="auto"/>
        <w:jc w:val="both"/>
        <w:rPr>
          <w:rFonts w:ascii="Arial" w:hAnsi="Arial" w:cs="Arial"/>
          <w:sz w:val="24"/>
        </w:rPr>
      </w:pPr>
      <w:r w:rsidRPr="003B2D61">
        <w:rPr>
          <w:rFonts w:ascii="Arial" w:hAnsi="Arial" w:cs="Arial"/>
          <w:sz w:val="24"/>
        </w:rPr>
        <w:t>Modelo empírico.</w:t>
      </w:r>
      <w:r w:rsidR="001C1987">
        <w:rPr>
          <w:rFonts w:ascii="Arial" w:hAnsi="Arial" w:cs="Arial"/>
          <w:sz w:val="24"/>
        </w:rPr>
        <w:t xml:space="preserve"> </w:t>
      </w:r>
      <w:r w:rsidRPr="001C1987">
        <w:rPr>
          <w:rFonts w:ascii="Arial" w:hAnsi="Arial" w:cs="Arial"/>
          <w:sz w:val="24"/>
        </w:rPr>
        <w:t>Lambert (1988) recoge su dilatada experiencia de 16 años de trabajo en el</w:t>
      </w:r>
      <w:r w:rsidR="001C1987">
        <w:rPr>
          <w:rFonts w:ascii="Arial" w:hAnsi="Arial" w:cs="Arial"/>
          <w:sz w:val="24"/>
        </w:rPr>
        <w:t xml:space="preserve"> </w:t>
      </w:r>
      <w:r w:rsidRPr="001C1987">
        <w:rPr>
          <w:rFonts w:ascii="Arial" w:hAnsi="Arial" w:cs="Arial"/>
          <w:sz w:val="24"/>
        </w:rPr>
        <w:t>Consejo Nacional de Estudio en Casa. Sus observaciones son atinadas, Cinco</w:t>
      </w:r>
      <w:r w:rsidR="001C1987">
        <w:rPr>
          <w:rFonts w:ascii="Arial" w:hAnsi="Arial" w:cs="Arial"/>
          <w:sz w:val="24"/>
        </w:rPr>
        <w:t xml:space="preserve"> </w:t>
      </w:r>
      <w:r w:rsidRPr="001C1987">
        <w:rPr>
          <w:rFonts w:ascii="Arial" w:hAnsi="Arial" w:cs="Arial"/>
          <w:sz w:val="24"/>
        </w:rPr>
        <w:t>millones de alumnos siguen este tipo de enseñanzas en U.S.A. En ellos se han</w:t>
      </w:r>
      <w:r w:rsidR="001C1987">
        <w:rPr>
          <w:rFonts w:ascii="Arial" w:hAnsi="Arial" w:cs="Arial"/>
          <w:sz w:val="24"/>
        </w:rPr>
        <w:t xml:space="preserve"> </w:t>
      </w:r>
      <w:r w:rsidRPr="001C1987">
        <w:rPr>
          <w:rFonts w:ascii="Arial" w:hAnsi="Arial" w:cs="Arial"/>
          <w:sz w:val="24"/>
        </w:rPr>
        <w:t>podido contrastar las condiciones del material más eficaz que ha ido</w:t>
      </w:r>
      <w:r w:rsidR="001C1987">
        <w:rPr>
          <w:rFonts w:ascii="Arial" w:hAnsi="Arial" w:cs="Arial"/>
          <w:sz w:val="24"/>
        </w:rPr>
        <w:t xml:space="preserve"> </w:t>
      </w:r>
      <w:r w:rsidRPr="001C1987">
        <w:rPr>
          <w:rFonts w:ascii="Arial" w:hAnsi="Arial" w:cs="Arial"/>
          <w:sz w:val="24"/>
        </w:rPr>
        <w:t>depurándose a lo largo de decenios.</w:t>
      </w:r>
    </w:p>
    <w:p w14:paraId="7BA90AD2" w14:textId="77777777" w:rsidR="009E5DB0" w:rsidRDefault="009E5DB0" w:rsidP="009E5DB0">
      <w:pPr>
        <w:spacing w:line="360" w:lineRule="auto"/>
        <w:jc w:val="both"/>
        <w:rPr>
          <w:rFonts w:ascii="Arial" w:hAnsi="Arial" w:cs="Arial"/>
          <w:sz w:val="24"/>
        </w:rPr>
      </w:pPr>
    </w:p>
    <w:p w14:paraId="28B50924" w14:textId="77777777" w:rsidR="009E5DB0" w:rsidRPr="009E5DB0" w:rsidRDefault="009E5DB0" w:rsidP="009E5DB0">
      <w:pPr>
        <w:spacing w:line="360" w:lineRule="auto"/>
        <w:jc w:val="both"/>
        <w:rPr>
          <w:rFonts w:ascii="Arial" w:hAnsi="Arial" w:cs="Arial"/>
          <w:sz w:val="24"/>
        </w:rPr>
      </w:pPr>
    </w:p>
    <w:p w14:paraId="2EA74382" w14:textId="616D633E" w:rsidR="003C3C2E" w:rsidRPr="009E5DB0" w:rsidRDefault="003B2D61" w:rsidP="003C3C2E">
      <w:pPr>
        <w:pStyle w:val="Prrafodelista"/>
        <w:numPr>
          <w:ilvl w:val="0"/>
          <w:numId w:val="7"/>
        </w:numPr>
        <w:spacing w:line="360" w:lineRule="auto"/>
        <w:jc w:val="both"/>
        <w:rPr>
          <w:rFonts w:ascii="Arial" w:hAnsi="Arial" w:cs="Arial"/>
          <w:sz w:val="24"/>
        </w:rPr>
        <w:sectPr w:rsidR="003C3C2E" w:rsidRPr="009E5DB0">
          <w:pgSz w:w="12240" w:h="15840"/>
          <w:pgMar w:top="1417" w:right="1701" w:bottom="1417" w:left="1701" w:header="708" w:footer="708" w:gutter="0"/>
          <w:cols w:space="708"/>
          <w:docGrid w:linePitch="360"/>
        </w:sectPr>
      </w:pPr>
      <w:r w:rsidRPr="003B2D61">
        <w:rPr>
          <w:rFonts w:ascii="Arial" w:hAnsi="Arial" w:cs="Arial"/>
          <w:sz w:val="24"/>
        </w:rPr>
        <w:t>Modelo teórico.</w:t>
      </w:r>
      <w:r w:rsidR="001C1987">
        <w:rPr>
          <w:rFonts w:ascii="Arial" w:hAnsi="Arial" w:cs="Arial"/>
          <w:sz w:val="24"/>
        </w:rPr>
        <w:t xml:space="preserve"> </w:t>
      </w:r>
      <w:r w:rsidRPr="001C1987">
        <w:rPr>
          <w:rFonts w:ascii="Arial" w:hAnsi="Arial" w:cs="Arial"/>
          <w:sz w:val="24"/>
        </w:rPr>
        <w:t>La estructura de los cursos queda así:</w:t>
      </w:r>
      <w:r w:rsidR="001C1987">
        <w:rPr>
          <w:rFonts w:ascii="Arial" w:hAnsi="Arial" w:cs="Arial"/>
          <w:sz w:val="24"/>
        </w:rPr>
        <w:t xml:space="preserve"> </w:t>
      </w:r>
      <w:r w:rsidRPr="001C1987">
        <w:rPr>
          <w:rFonts w:ascii="Arial" w:hAnsi="Arial" w:cs="Arial"/>
          <w:sz w:val="24"/>
        </w:rPr>
        <w:t>Una introducción que orienta el aprendizaje e indica las fuentes de consulta.</w:t>
      </w:r>
      <w:r w:rsidR="001C1987">
        <w:rPr>
          <w:rFonts w:ascii="Arial" w:hAnsi="Arial" w:cs="Arial"/>
          <w:sz w:val="24"/>
        </w:rPr>
        <w:t xml:space="preserve"> </w:t>
      </w:r>
      <w:r w:rsidRPr="001C1987">
        <w:rPr>
          <w:rFonts w:ascii="Arial" w:hAnsi="Arial" w:cs="Arial"/>
          <w:sz w:val="24"/>
        </w:rPr>
        <w:t>Cada guía contiene una breve sinopsis del contenido, los objetivos de</w:t>
      </w:r>
      <w:r w:rsidR="001C1987">
        <w:rPr>
          <w:rFonts w:ascii="Arial" w:hAnsi="Arial" w:cs="Arial"/>
          <w:sz w:val="24"/>
        </w:rPr>
        <w:t xml:space="preserve"> </w:t>
      </w:r>
      <w:r w:rsidRPr="001C1987">
        <w:rPr>
          <w:rFonts w:ascii="Arial" w:hAnsi="Arial" w:cs="Arial"/>
          <w:sz w:val="24"/>
        </w:rPr>
        <w:t>aprendizaje, las lecturas recomendadas, las visitas sugeridas y cuestiones</w:t>
      </w:r>
      <w:r w:rsidR="001C1987">
        <w:rPr>
          <w:rFonts w:ascii="Arial" w:hAnsi="Arial" w:cs="Arial"/>
          <w:sz w:val="24"/>
        </w:rPr>
        <w:t xml:space="preserve"> </w:t>
      </w:r>
      <w:r w:rsidRPr="001C1987">
        <w:rPr>
          <w:rFonts w:ascii="Arial" w:hAnsi="Arial" w:cs="Arial"/>
          <w:sz w:val="24"/>
        </w:rPr>
        <w:t>para reflexionar, y que están diseñadas para trabajar en solitario o bien en</w:t>
      </w:r>
      <w:r w:rsidR="001C1987">
        <w:rPr>
          <w:rFonts w:ascii="Arial" w:hAnsi="Arial" w:cs="Arial"/>
          <w:sz w:val="24"/>
        </w:rPr>
        <w:t xml:space="preserve"> </w:t>
      </w:r>
      <w:r w:rsidRPr="001C1987">
        <w:rPr>
          <w:rFonts w:ascii="Arial" w:hAnsi="Arial" w:cs="Arial"/>
          <w:sz w:val="24"/>
        </w:rPr>
        <w:t>pequeños grupos. Las lecturas complementarias están planteadas desde un</w:t>
      </w:r>
      <w:r w:rsidR="001C1987">
        <w:rPr>
          <w:rFonts w:ascii="Arial" w:hAnsi="Arial" w:cs="Arial"/>
          <w:sz w:val="24"/>
        </w:rPr>
        <w:t xml:space="preserve"> </w:t>
      </w:r>
      <w:r w:rsidRPr="001C1987">
        <w:rPr>
          <w:rFonts w:ascii="Arial" w:hAnsi="Arial" w:cs="Arial"/>
          <w:sz w:val="24"/>
        </w:rPr>
        <w:t xml:space="preserve">punto de vista </w:t>
      </w:r>
      <w:r w:rsidR="001C1987" w:rsidRPr="001C1987">
        <w:rPr>
          <w:rFonts w:ascii="Arial" w:hAnsi="Arial" w:cs="Arial"/>
          <w:sz w:val="24"/>
        </w:rPr>
        <w:t>crítico</w:t>
      </w:r>
      <w:r w:rsidRPr="001C1987">
        <w:rPr>
          <w:rFonts w:ascii="Arial" w:hAnsi="Arial" w:cs="Arial"/>
          <w:sz w:val="24"/>
        </w:rPr>
        <w:t xml:space="preserve"> y de controversia.</w:t>
      </w:r>
      <w:r w:rsidR="001C1987">
        <w:rPr>
          <w:rFonts w:ascii="Arial" w:hAnsi="Arial" w:cs="Arial"/>
          <w:sz w:val="24"/>
        </w:rPr>
        <w:t xml:space="preserve"> </w:t>
      </w:r>
      <w:r w:rsidRPr="001C1987">
        <w:rPr>
          <w:rFonts w:ascii="Arial" w:hAnsi="Arial" w:cs="Arial"/>
          <w:sz w:val="24"/>
        </w:rPr>
        <w:t>El material pretende suscitar el aprendizaje mediante el diálogo, cultivar las</w:t>
      </w:r>
      <w:r w:rsidR="001C1987">
        <w:rPr>
          <w:rFonts w:ascii="Arial" w:hAnsi="Arial" w:cs="Arial"/>
          <w:sz w:val="24"/>
        </w:rPr>
        <w:t xml:space="preserve"> </w:t>
      </w:r>
      <w:r w:rsidRPr="001C1987">
        <w:rPr>
          <w:rFonts w:ascii="Arial" w:hAnsi="Arial" w:cs="Arial"/>
          <w:sz w:val="24"/>
        </w:rPr>
        <w:t>habilidades de la escritura, facilitar la actividad cognitiva y estimular la</w:t>
      </w:r>
      <w:r w:rsidR="001C1987">
        <w:rPr>
          <w:rFonts w:ascii="Arial" w:hAnsi="Arial" w:cs="Arial"/>
          <w:sz w:val="24"/>
        </w:rPr>
        <w:t xml:space="preserve"> </w:t>
      </w:r>
      <w:r w:rsidRPr="001C1987">
        <w:rPr>
          <w:rFonts w:ascii="Arial" w:hAnsi="Arial" w:cs="Arial"/>
          <w:sz w:val="24"/>
        </w:rPr>
        <w:t>investigación.</w:t>
      </w:r>
      <w:r w:rsidR="001C1987">
        <w:rPr>
          <w:rFonts w:ascii="Arial" w:hAnsi="Arial" w:cs="Arial"/>
          <w:sz w:val="24"/>
        </w:rPr>
        <w:t xml:space="preserve"> </w:t>
      </w:r>
      <w:r w:rsidRPr="001C1987">
        <w:rPr>
          <w:rFonts w:ascii="Arial" w:hAnsi="Arial" w:cs="Arial"/>
          <w:sz w:val="24"/>
        </w:rPr>
        <w:t>En definitiva el punto clave del curso se centró en el aprendizaje adulto. El gran</w:t>
      </w:r>
      <w:r w:rsidR="001C1987">
        <w:rPr>
          <w:rFonts w:ascii="Arial" w:hAnsi="Arial" w:cs="Arial"/>
          <w:sz w:val="24"/>
        </w:rPr>
        <w:t xml:space="preserve"> </w:t>
      </w:r>
      <w:r w:rsidRPr="001C1987">
        <w:rPr>
          <w:rFonts w:ascii="Arial" w:hAnsi="Arial" w:cs="Arial"/>
          <w:sz w:val="24"/>
        </w:rPr>
        <w:t>problema está en que se trata de un público disperso con variados niveles de</w:t>
      </w:r>
      <w:r w:rsidR="001C1987">
        <w:rPr>
          <w:rFonts w:ascii="Arial" w:hAnsi="Arial" w:cs="Arial"/>
          <w:sz w:val="24"/>
        </w:rPr>
        <w:t xml:space="preserve"> </w:t>
      </w:r>
      <w:r w:rsidRPr="001C1987">
        <w:rPr>
          <w:rFonts w:ascii="Arial" w:hAnsi="Arial" w:cs="Arial"/>
          <w:sz w:val="24"/>
        </w:rPr>
        <w:t>formación y experiencia personales, y que por el alejamiento físico resulta muy</w:t>
      </w:r>
      <w:r w:rsidR="001C1987">
        <w:rPr>
          <w:rFonts w:ascii="Arial" w:hAnsi="Arial" w:cs="Arial"/>
          <w:sz w:val="24"/>
        </w:rPr>
        <w:t xml:space="preserve"> </w:t>
      </w:r>
      <w:r w:rsidRPr="001C1987">
        <w:rPr>
          <w:rFonts w:ascii="Arial" w:hAnsi="Arial" w:cs="Arial"/>
          <w:sz w:val="24"/>
        </w:rPr>
        <w:t>difícil tener un conocimiento exacto para establecer la programación adecuada.</w:t>
      </w:r>
      <w:r w:rsidR="009E5DB0">
        <w:rPr>
          <w:rFonts w:ascii="Arial" w:hAnsi="Arial" w:cs="Arial"/>
          <w:sz w:val="24"/>
        </w:rPr>
        <w:t xml:space="preserve"> </w:t>
      </w:r>
      <w:r w:rsidR="00300443" w:rsidRPr="009E5DB0">
        <w:rPr>
          <w:rFonts w:ascii="Arial" w:hAnsi="Arial" w:cs="Arial"/>
          <w:sz w:val="24"/>
        </w:rPr>
        <w:t>La educación la señalan</w:t>
      </w:r>
      <w:r w:rsidR="00FE3E0C" w:rsidRPr="009E5DB0">
        <w:rPr>
          <w:rFonts w:ascii="Arial" w:hAnsi="Arial" w:cs="Arial"/>
          <w:sz w:val="24"/>
        </w:rPr>
        <w:t xml:space="preserve"> como un aspecto fundamental para el desarrollo y el crecimiento económico de un país. Cuando la referimos a personas su importancia no es menor. Las evidencias muestran que la posibilidad de salir de la pobreza de familias y personas tiene una estrecha relación con el nivel educativo alcanzado. Por ello la acumulación de escolaridad en las nuevas generaciones que provienen de hogares en pobreza extrema se convierte en una estrategia fundamental para el futuro, para su futuro. El desarrollo del capital humano constituye un desafío central frente a la necesidad de reducir la pobreza y abatir la desigualdad. El papel de la educación en la generación de bienestar es determinante: en México, quien ha aprobado algún grado de secundaria tiene 24 por ciento más de probabilidad de evitar la pobreza, en comparación con alguien que sólo cuenta con primaria terminada. Para el caso de quien cuenta con algún grado de preparatoria o bachillerato, la probabilidad de no ser pobre es 2.7 veces mayor. Pero, si la persona aprobó algún grado de educación superior, la probabilidad de evitar la pobreza es 6.2 veces mayor que aquella que sólo cuenta con primaria. El último Conteo de Población (2005) nos enseña que los mayores rezagos se concentran en los niveles educativos que son decisivos para superar la pobreza. La enseñanza media en México retiene a entre 8 y 9 de cada diez niños (85.5%) en tanto que en la enseñanza media superior están matriculados poco más de la mitad de los jóvenes. Además, sólo cinco entidades federativas, Chiapas, Guerrero, Oaxaca, Veracruz, y Puebla, concentran casi un tercio (30%) de los jóvenes que han abandonado la escuela. ¿Hay mayor equidad en el acceso a la enseñanza media y media superior? En el mismo periodo, la brecha de asistencia escolar que separa a pobres y no pobres se ha reducido. En 1996, el riesgo de abandonar la enseñanza media para un niño en situación de pobreza extrema era 3.5 veces mayor que el de un niño de la misma edad, per</w:t>
      </w:r>
      <w:r w:rsidR="00672FF3" w:rsidRPr="009E5DB0">
        <w:rPr>
          <w:rFonts w:ascii="Arial" w:hAnsi="Arial" w:cs="Arial"/>
          <w:sz w:val="24"/>
        </w:rPr>
        <w:t>o no pobre. En el periodo 200</w:t>
      </w:r>
      <w:r w:rsidR="00FE3E0C" w:rsidRPr="009E5DB0">
        <w:rPr>
          <w:rFonts w:ascii="Arial" w:hAnsi="Arial" w:cs="Arial"/>
          <w:sz w:val="24"/>
        </w:rPr>
        <w:t>4 el riesgo de abandono escolar disminuyó notablemente. En 2004, el riesgo para un niño entre 12 y 15 años proveniente de una familia en pobreza e</w:t>
      </w:r>
      <w:r w:rsidR="00672FF3" w:rsidRPr="009E5DB0">
        <w:rPr>
          <w:rFonts w:ascii="Arial" w:hAnsi="Arial" w:cs="Arial"/>
          <w:sz w:val="24"/>
        </w:rPr>
        <w:t xml:space="preserve">xtrema se redujo a 2.3 veces, </w:t>
      </w:r>
      <w:r w:rsidR="00FE3E0C" w:rsidRPr="009E5DB0">
        <w:rPr>
          <w:rFonts w:ascii="Arial" w:hAnsi="Arial" w:cs="Arial"/>
          <w:sz w:val="24"/>
        </w:rPr>
        <w:t>o sea, una disminución de 34.1% de riesgo. Estrechamente relacionado con lo anterior, en los últimos años ha disminuido la brecha entre las entidades federativas ricas y pobres. En comparación con el Distrito Federal, una de las entidades con mayores tasas de asistencia escolar, el riesgo de abandonar la escuela en 2005 para los niños de 12 a 15 años, se redujo aún más en los estados de Chiapas (14 %), Veracruz (18 %), Puebla (14 %) y Oaxaca (12 %). Algunos programas de ayuda para la educación en un país de pobreza. Hasta el año 2000, el Programa Oportunidades sólo ofrecía becas a los alumnos que cursaban entre tercero de primaria y tercero de secundaria. A dos años de la apertura de la oferta de becas para el nivel de educación media superior en zonas rurales el programa había aumentado la asistencia a este nivel en 76 mil estudiantes. Actualmente, más de 600 mil jóvenes de este nivel reciben becas escolares y casi tres de cada cinco becarios de este nivel residen en alguno de los siete estados con mayores tasas de pobreza. La efectividad del Programa radica en su capacidad para estimular la demanda educativa y de los servicios sociales que son cruciales para la formación de capital humano. Los logros educativos de Oportunidades más relevantes están asociados con el incremento de la tasa de inscripción y permanencia en secundaria y, de manera novedosa, en la enseñanza media superior. Los resultados muestran que el modelo basado en transferencias monetarias, ha permitido a los hog</w:t>
      </w:r>
      <w:r w:rsidR="00F73945" w:rsidRPr="009E5DB0">
        <w:rPr>
          <w:rFonts w:ascii="Arial" w:hAnsi="Arial" w:cs="Arial"/>
          <w:sz w:val="24"/>
        </w:rPr>
        <w:t xml:space="preserve">ares pobres elevar su inversión </w:t>
      </w:r>
      <w:r w:rsidR="00FE3E0C" w:rsidRPr="009E5DB0">
        <w:rPr>
          <w:rFonts w:ascii="Arial" w:hAnsi="Arial" w:cs="Arial"/>
          <w:sz w:val="24"/>
        </w:rPr>
        <w:t xml:space="preserve">en la educación de los niños y jóvenes y </w:t>
      </w:r>
      <w:r w:rsidR="00F73945" w:rsidRPr="009E5DB0">
        <w:rPr>
          <w:rFonts w:ascii="Arial" w:hAnsi="Arial" w:cs="Arial"/>
          <w:sz w:val="24"/>
        </w:rPr>
        <w:t>reducir las tasas de deserción.</w:t>
      </w:r>
      <w:r w:rsidR="009E5DB0">
        <w:rPr>
          <w:rFonts w:ascii="Arial" w:hAnsi="Arial" w:cs="Arial"/>
          <w:sz w:val="24"/>
        </w:rPr>
        <w:t xml:space="preserve"> </w:t>
      </w:r>
      <w:r w:rsidR="00F73945" w:rsidRPr="009E5DB0">
        <w:rPr>
          <w:rFonts w:ascii="Arial" w:hAnsi="Arial" w:cs="Arial"/>
          <w:sz w:val="24"/>
        </w:rPr>
        <w:t xml:space="preserve">Las metodologías de la </w:t>
      </w:r>
      <w:r w:rsidR="009013B5" w:rsidRPr="009E5DB0">
        <w:rPr>
          <w:rFonts w:ascii="Arial" w:hAnsi="Arial" w:cs="Arial"/>
          <w:sz w:val="24"/>
        </w:rPr>
        <w:t>educación</w:t>
      </w:r>
      <w:r w:rsidR="00F73945" w:rsidRPr="009E5DB0">
        <w:rPr>
          <w:rFonts w:ascii="Arial" w:hAnsi="Arial" w:cs="Arial"/>
          <w:sz w:val="24"/>
        </w:rPr>
        <w:t xml:space="preserve"> popular </w:t>
      </w:r>
      <w:r w:rsidR="00672FF3" w:rsidRPr="009E5DB0">
        <w:rPr>
          <w:rFonts w:ascii="Arial" w:hAnsi="Arial" w:cs="Arial"/>
          <w:sz w:val="24"/>
        </w:rPr>
        <w:t>t</w:t>
      </w:r>
      <w:r w:rsidR="00F73945" w:rsidRPr="009E5DB0">
        <w:rPr>
          <w:rFonts w:ascii="Arial" w:hAnsi="Arial" w:cs="Arial"/>
          <w:sz w:val="24"/>
        </w:rPr>
        <w:t xml:space="preserve">écnicas y dinámicas que parten de la propia realidad y experiencia de las personas, y que se caracterizan por su carácter ameno, dinámico y motivador. Suscitar y mantener el interés del grupo, facilitando en éste la participación, la reflexión, el diálogo y el análisis. El animador o el educador no </w:t>
      </w:r>
      <w:proofErr w:type="gramStart"/>
      <w:r w:rsidR="00F73945" w:rsidRPr="009E5DB0">
        <w:rPr>
          <w:rFonts w:ascii="Arial" w:hAnsi="Arial" w:cs="Arial"/>
          <w:sz w:val="24"/>
        </w:rPr>
        <w:t>aporta</w:t>
      </w:r>
      <w:proofErr w:type="gramEnd"/>
      <w:r w:rsidR="00F73945" w:rsidRPr="009E5DB0">
        <w:rPr>
          <w:rFonts w:ascii="Arial" w:hAnsi="Arial" w:cs="Arial"/>
          <w:sz w:val="24"/>
        </w:rPr>
        <w:t xml:space="preserve"> todas las respuestas, sino que simplemente ayuda a que el grupo se formule las preguntas necesarias y construya sus propias respuestas. Coherencia con el carácter abierto, flexible, participativo, grupal, práctico y vivencial de la educación popular, así como con los objetivos y valores que propugna: la participación democrática, el desarrollo organizativo, la formación para la acción, la transformación y el cambio de la vida real.</w:t>
      </w:r>
      <w:r w:rsidR="009E5DB0">
        <w:rPr>
          <w:rFonts w:ascii="Arial" w:hAnsi="Arial" w:cs="Arial"/>
          <w:sz w:val="24"/>
        </w:rPr>
        <w:t xml:space="preserve"> </w:t>
      </w:r>
      <w:r w:rsidR="00C035D1" w:rsidRPr="009E5DB0">
        <w:rPr>
          <w:rFonts w:ascii="Arial" w:hAnsi="Arial" w:cs="Arial"/>
          <w:sz w:val="24"/>
        </w:rPr>
        <w:t>La responsabilidad para generar nuevos conocimientos y aplicarlos de una manera socialmente productiva descansa en los hombros de cada individuo. De la misma manera, la creación de un entorno propicio para este proceso es un deber de cada gobierno. Sin acceso al conocimiento que implica aprendizaje-servicio, la participación significativa de los jóvenes en los asuntos de sus comunidades no es posible. El objetivo principal de los procesos educativos, entonces, debe ser construir las habilidades y potenciar las capacidades latentes dentro de los jóvenes para su efectiva participación como agentes de cambio y progreso social y cultural.</w:t>
      </w:r>
      <w:r w:rsidR="009E5DB0">
        <w:rPr>
          <w:rFonts w:ascii="Arial" w:hAnsi="Arial" w:cs="Arial"/>
          <w:sz w:val="24"/>
        </w:rPr>
        <w:t xml:space="preserve"> </w:t>
      </w:r>
      <w:r w:rsidR="00C035D1" w:rsidRPr="009E5DB0">
        <w:rPr>
          <w:rFonts w:ascii="Arial" w:hAnsi="Arial" w:cs="Arial"/>
          <w:sz w:val="24"/>
        </w:rPr>
        <w:t>Una educación que no inculca en los jóvenes la conciencia de sus potencialidades inherentes, su papel como ciudadanos activos, y las necesidades de su comunidad, debilita aún más las perspectivas de los jóvenes para el empleo. Los jóvenes, aunque a menudo percibidos como simplemente los beneficiarios de la educación, deben participar en el desarrollo de los sistemas educativos, lo que ayuda a alinear el contenido y la metodología de los procesos educativos con las necesidades y aspiraciones de sus comunidades.</w:t>
      </w:r>
      <w:r w:rsidR="009E5DB0">
        <w:rPr>
          <w:rFonts w:ascii="Arial" w:hAnsi="Arial" w:cs="Arial"/>
          <w:sz w:val="24"/>
        </w:rPr>
        <w:t xml:space="preserve"> </w:t>
      </w:r>
      <w:r w:rsidR="00C035D1" w:rsidRPr="009E5DB0">
        <w:rPr>
          <w:rFonts w:ascii="Arial" w:hAnsi="Arial" w:cs="Arial"/>
          <w:sz w:val="24"/>
        </w:rPr>
        <w:t xml:space="preserve"> Las inversiones que los gobiernos hacen en la educación y la salud de sus jóvenes representan no menos que una inversión en la estabilidad, la seguridad y la prosperidad de la nación misma. Enfoques y métodos educacionales, guiados por las necesidades y aspiraciones de las comunidades respectivas, con el apoyo de las familias e instituciones sociales, e inspirados por la concientización del incalculable potencial latente en cada joven, despertará en los jóvenes y adolescentes no sólo a sus capacidades intelectuales, afectivas y existenciales sino también a su papel como protagonistas del cambio en sus familias, comunidades y en el mundo. Infortunadamente, pese a los encomiables esfuerzos por mejorar las condiciones de la sociedad, son muchos los que consideran insuperables los obstáculos para el logro de semejante visión. Sus esperanzas se ven frustradas ante los supuestos erróneos sobre la naturaleza humana que hasta tal punto han permeado las estructuras y tradiciones de buena parte de la vida actual, que llegan a co</w:t>
      </w:r>
      <w:r w:rsidR="000D4EAF" w:rsidRPr="009E5DB0">
        <w:rPr>
          <w:rFonts w:ascii="Arial" w:hAnsi="Arial" w:cs="Arial"/>
          <w:sz w:val="24"/>
        </w:rPr>
        <w:t>nsiderarse como hechos probado</w:t>
      </w:r>
    </w:p>
    <w:p w14:paraId="76153E05" w14:textId="0FFDCA77" w:rsidR="00672FF3" w:rsidRPr="002B0A7C" w:rsidRDefault="001C367D" w:rsidP="002B0A7C">
      <w:pPr>
        <w:pStyle w:val="Ttulo1"/>
        <w:jc w:val="center"/>
        <w:rPr>
          <w:rFonts w:ascii="Arial" w:hAnsi="Arial" w:cs="Arial"/>
          <w:b/>
          <w:color w:val="000000" w:themeColor="text1"/>
          <w:sz w:val="28"/>
        </w:rPr>
      </w:pPr>
      <w:bookmarkStart w:id="12" w:name="_Toc72704806"/>
      <w:r w:rsidRPr="002B0A7C">
        <w:rPr>
          <w:rFonts w:ascii="Arial" w:hAnsi="Arial" w:cs="Arial"/>
          <w:b/>
          <w:color w:val="000000" w:themeColor="text1"/>
          <w:sz w:val="28"/>
        </w:rPr>
        <w:t xml:space="preserve">2.2 </w:t>
      </w:r>
      <w:r w:rsidR="00672FF3" w:rsidRPr="002B0A7C">
        <w:rPr>
          <w:rFonts w:ascii="Arial" w:hAnsi="Arial" w:cs="Arial"/>
          <w:b/>
          <w:color w:val="000000" w:themeColor="text1"/>
          <w:sz w:val="28"/>
        </w:rPr>
        <w:t>MARCO TEÓRICO</w:t>
      </w:r>
      <w:bookmarkEnd w:id="12"/>
    </w:p>
    <w:p w14:paraId="3C851AC3" w14:textId="77777777" w:rsidR="009E5DB0" w:rsidRDefault="009E5DB0" w:rsidP="009E5DB0">
      <w:pPr>
        <w:spacing w:line="360" w:lineRule="auto"/>
        <w:rPr>
          <w:rFonts w:ascii="Arial" w:eastAsiaTheme="majorEastAsia" w:hAnsi="Arial" w:cs="Arial"/>
          <w:b/>
          <w:sz w:val="28"/>
          <w:szCs w:val="28"/>
        </w:rPr>
      </w:pPr>
    </w:p>
    <w:p w14:paraId="5960917E" w14:textId="77777777" w:rsidR="009E5DB0" w:rsidRDefault="009E5DB0" w:rsidP="00672FF3">
      <w:pPr>
        <w:spacing w:line="360" w:lineRule="auto"/>
        <w:jc w:val="center"/>
        <w:rPr>
          <w:rFonts w:ascii="Arial" w:eastAsiaTheme="majorEastAsia" w:hAnsi="Arial" w:cs="Arial"/>
          <w:b/>
          <w:sz w:val="28"/>
          <w:szCs w:val="28"/>
        </w:rPr>
      </w:pPr>
    </w:p>
    <w:p w14:paraId="2CDBB518" w14:textId="0AABDB3A" w:rsidR="00B54816" w:rsidRDefault="003C3C2E" w:rsidP="00672FF3">
      <w:pPr>
        <w:spacing w:line="360" w:lineRule="auto"/>
        <w:jc w:val="center"/>
        <w:rPr>
          <w:rFonts w:ascii="Arial" w:hAnsi="Arial" w:cs="Arial"/>
        </w:rPr>
      </w:pPr>
      <w:r w:rsidRPr="00DD3840">
        <w:rPr>
          <w:rFonts w:ascii="Arial" w:hAnsi="Arial" w:cs="Arial"/>
          <w:b/>
          <w:sz w:val="28"/>
          <w:szCs w:val="28"/>
        </w:rPr>
        <w:t>Enfoque metodológico</w:t>
      </w:r>
    </w:p>
    <w:p w14:paraId="7E05F87D" w14:textId="77777777" w:rsidR="00672FF3" w:rsidRDefault="00672FF3" w:rsidP="00672FF3">
      <w:pPr>
        <w:spacing w:line="360" w:lineRule="auto"/>
        <w:jc w:val="center"/>
        <w:rPr>
          <w:rFonts w:ascii="Arial" w:hAnsi="Arial" w:cs="Arial"/>
        </w:rPr>
      </w:pPr>
    </w:p>
    <w:p w14:paraId="68BA62C4" w14:textId="77777777" w:rsidR="009E5DB0" w:rsidRPr="00672FF3" w:rsidRDefault="009E5DB0" w:rsidP="009E5DB0">
      <w:pPr>
        <w:spacing w:line="360" w:lineRule="auto"/>
        <w:rPr>
          <w:rFonts w:ascii="Arial" w:hAnsi="Arial" w:cs="Arial"/>
        </w:rPr>
      </w:pPr>
    </w:p>
    <w:p w14:paraId="765C5F08" w14:textId="226194C2" w:rsidR="00992CDE" w:rsidRDefault="003C3C2E" w:rsidP="003C3C2E">
      <w:pPr>
        <w:spacing w:line="360" w:lineRule="auto"/>
        <w:jc w:val="both"/>
        <w:rPr>
          <w:rFonts w:ascii="Arial" w:hAnsi="Arial" w:cs="Arial"/>
          <w:bCs/>
          <w:sz w:val="24"/>
          <w:szCs w:val="24"/>
          <w:lang w:eastAsia="es-MX"/>
        </w:rPr>
      </w:pPr>
      <w:r w:rsidRPr="00614A2B">
        <w:rPr>
          <w:rFonts w:ascii="Arial" w:hAnsi="Arial" w:cs="Arial"/>
          <w:bCs/>
          <w:sz w:val="24"/>
          <w:szCs w:val="24"/>
          <w:lang w:eastAsia="es-MX"/>
        </w:rPr>
        <w:t>En las siguientes líneas se describe el enfoque metodológico, las técnicas de recolección y análisis de datos, que fueron empleados durante el proceso de investigación.</w:t>
      </w:r>
    </w:p>
    <w:p w14:paraId="50B6ADDE" w14:textId="77777777" w:rsidR="00992CDE" w:rsidRDefault="00992CDE" w:rsidP="003C3C2E">
      <w:pPr>
        <w:spacing w:line="360" w:lineRule="auto"/>
        <w:jc w:val="both"/>
        <w:rPr>
          <w:rFonts w:ascii="Arial" w:hAnsi="Arial" w:cs="Arial"/>
          <w:bCs/>
          <w:sz w:val="24"/>
          <w:szCs w:val="24"/>
          <w:lang w:eastAsia="es-MX"/>
        </w:rPr>
      </w:pPr>
    </w:p>
    <w:p w14:paraId="0B38F026" w14:textId="77777777" w:rsidR="00992CDE" w:rsidRDefault="00992CDE" w:rsidP="003C3C2E">
      <w:pPr>
        <w:spacing w:line="360" w:lineRule="auto"/>
        <w:jc w:val="both"/>
        <w:rPr>
          <w:rFonts w:ascii="Arial" w:hAnsi="Arial" w:cs="Arial"/>
          <w:bCs/>
          <w:sz w:val="24"/>
          <w:szCs w:val="24"/>
          <w:lang w:eastAsia="es-MX"/>
        </w:rPr>
      </w:pPr>
    </w:p>
    <w:p w14:paraId="73430532" w14:textId="58C0C24B" w:rsidR="00BB6871" w:rsidRDefault="00BB6871" w:rsidP="003C3C2E">
      <w:pPr>
        <w:spacing w:line="360" w:lineRule="auto"/>
        <w:jc w:val="both"/>
        <w:rPr>
          <w:rFonts w:ascii="Arial" w:hAnsi="Arial" w:cs="Arial"/>
          <w:sz w:val="24"/>
          <w:szCs w:val="24"/>
        </w:rPr>
      </w:pPr>
      <w:r w:rsidRPr="00BB6871">
        <w:rPr>
          <w:rFonts w:ascii="Arial" w:hAnsi="Arial" w:cs="Arial"/>
          <w:sz w:val="24"/>
          <w:szCs w:val="24"/>
        </w:rPr>
        <w:t>Cada enfoque teórico y metodológico ha aportado luces sobre qué tipo de privación lleva a un individuo o grupo a estar en situación de pobreza</w:t>
      </w:r>
      <w:r w:rsidR="00457DDF">
        <w:rPr>
          <w:rFonts w:ascii="Arial" w:hAnsi="Arial" w:cs="Arial"/>
          <w:sz w:val="24"/>
          <w:szCs w:val="24"/>
        </w:rPr>
        <w:t xml:space="preserve"> en la educación</w:t>
      </w:r>
      <w:r w:rsidRPr="00BB6871">
        <w:rPr>
          <w:rFonts w:ascii="Arial" w:hAnsi="Arial" w:cs="Arial"/>
          <w:sz w:val="24"/>
          <w:szCs w:val="24"/>
        </w:rPr>
        <w:t>. Las perspectivas tradicionales han hecho énfasis en dimensiones materiales y fisiológicas, de las que se han derivado los más conocidos y empleados métodos, así como políticas que enfrentan con mayor interés las consecuencias, antes que las causas. Sin embargo, desde hace un par de décadas han surgido iniciativas que indican que la pobreza</w:t>
      </w:r>
      <w:r w:rsidR="00457DDF">
        <w:rPr>
          <w:rFonts w:ascii="Arial" w:hAnsi="Arial" w:cs="Arial"/>
          <w:sz w:val="24"/>
          <w:szCs w:val="24"/>
        </w:rPr>
        <w:t xml:space="preserve"> en la educación</w:t>
      </w:r>
      <w:r w:rsidRPr="00BB6871">
        <w:rPr>
          <w:rFonts w:ascii="Arial" w:hAnsi="Arial" w:cs="Arial"/>
          <w:sz w:val="24"/>
          <w:szCs w:val="24"/>
        </w:rPr>
        <w:t xml:space="preserve"> no sólo hace referencia a elementos monetarios, sino y más importante aún, a la privación de capacidades básicas. De tal manera que sobre la base de los alcances y límites que plantea el abordaje de la pobreza desde el enfoque de capacidades, se argumenta acerca de la necesidad de avanzar hacia la articulación de conceptos, medidas y políticas, en el entendido que las intervenciones estatales serán más efectivas en tanto logren un abordaje multidimensional que priorice el ser y el hacer, antes que el tener.</w:t>
      </w:r>
    </w:p>
    <w:p w14:paraId="14949DBD" w14:textId="77777777" w:rsidR="00992CDE" w:rsidRDefault="00992CDE" w:rsidP="003C3C2E">
      <w:pPr>
        <w:spacing w:line="360" w:lineRule="auto"/>
        <w:jc w:val="both"/>
        <w:rPr>
          <w:rFonts w:ascii="Arial" w:hAnsi="Arial" w:cs="Arial"/>
          <w:sz w:val="24"/>
          <w:szCs w:val="24"/>
        </w:rPr>
      </w:pPr>
    </w:p>
    <w:p w14:paraId="2474052C" w14:textId="77777777" w:rsidR="00992CDE" w:rsidRPr="00614A2B" w:rsidRDefault="00992CDE" w:rsidP="003C3C2E">
      <w:pPr>
        <w:spacing w:line="360" w:lineRule="auto"/>
        <w:jc w:val="both"/>
        <w:rPr>
          <w:rFonts w:ascii="Arial" w:hAnsi="Arial" w:cs="Arial"/>
          <w:sz w:val="24"/>
          <w:szCs w:val="24"/>
        </w:rPr>
      </w:pPr>
    </w:p>
    <w:p w14:paraId="53A942E5" w14:textId="77777777" w:rsidR="00992CDE" w:rsidRDefault="00977754" w:rsidP="00425231">
      <w:pPr>
        <w:spacing w:line="360" w:lineRule="auto"/>
        <w:jc w:val="both"/>
        <w:rPr>
          <w:rFonts w:ascii="Arial" w:hAnsi="Arial" w:cs="Arial"/>
          <w:sz w:val="24"/>
        </w:rPr>
      </w:pPr>
      <w:r w:rsidRPr="00425231">
        <w:rPr>
          <w:rFonts w:ascii="Arial" w:hAnsi="Arial" w:cs="Arial"/>
          <w:sz w:val="24"/>
        </w:rPr>
        <w:t>Educación y desigualdad social el éxito o el fracaso en la trayectoria escolar de los niños y adolescentes depende de modo central del grado de articulación que se pueda establecer entre su trabajo y el de sus docentes. La relación de un alumno y su docente es una relación entre dos personas, que se desarrolla día a día, y en la cual se da el proceso de construcción de conocimiento del cual se nutren los alumnos. Pero es, además, la relación entre dos instituciones: la familia y la escuela. Ese alumno, al ingresar a la escuela, es portador de todos los atributos que le dio y le da su familia de origen: su pertenencia social, su modo de vestir, su lengua materna, sus inquietudes y su comportamiento son la expresión de la familia a la cual pertenece. Al mismo tiempo, su docente es parte de una compleja institucionalidad cuya expresión más visible es la escuela, pero que en realidad trasciende a ella. El docente, en el modo de ejercer su tarea diaria, es la puesta en práctica de normas y misiones definidas por la escuela, pero especialmente por los sistemas educativos en que estas escuelas están insertas. El horario de las clases, los contenidos de las mismas, las normas de disciplina o el modo de enseñar en cada una de las aulas es la expresión de políticas y normas institucionales que enmarcan la tarea de cada docente. La relación entre el docente y el alumno es, entonces, una relación entre dos instituciones centrales para la educación: la escuela y la familia. Pero más aún, esta relación es una de las múltiples formas en que se manifiesta esa compleja articulación entre “lo educativo” y “lo social”, entre los sistemas educativos y las sociedades en que ellos están inscriptos. Garantizar una educación de calidad pa</w:t>
      </w:r>
      <w:r w:rsidR="003F14C8" w:rsidRPr="00425231">
        <w:rPr>
          <w:rFonts w:ascii="Arial" w:hAnsi="Arial" w:cs="Arial"/>
          <w:sz w:val="24"/>
        </w:rPr>
        <w:t>ra todos los niños y adolescen</w:t>
      </w:r>
      <w:r w:rsidRPr="00425231">
        <w:rPr>
          <w:rFonts w:ascii="Arial" w:hAnsi="Arial" w:cs="Arial"/>
          <w:sz w:val="24"/>
        </w:rPr>
        <w:t>tes de nuestras sociedades nos confronta con el desafío de lograr una fluida articulación entre estas dos grandes dimensiones, la educativa y la social. Significa, desde la sociedad, proveer a todas las familias de los recursos para que sus hijos puedan partic</w:t>
      </w:r>
      <w:r w:rsidR="000A68B4" w:rsidRPr="00425231">
        <w:rPr>
          <w:rFonts w:ascii="Arial" w:hAnsi="Arial" w:cs="Arial"/>
          <w:sz w:val="24"/>
        </w:rPr>
        <w:t>ipar activamente de las prácti</w:t>
      </w:r>
      <w:r w:rsidRPr="00425231">
        <w:rPr>
          <w:rFonts w:ascii="Arial" w:hAnsi="Arial" w:cs="Arial"/>
          <w:sz w:val="24"/>
        </w:rPr>
        <w:t>cas educativas. Desde lo educativo, desarrol</w:t>
      </w:r>
      <w:r w:rsidR="000A68B4" w:rsidRPr="00425231">
        <w:rPr>
          <w:rFonts w:ascii="Arial" w:hAnsi="Arial" w:cs="Arial"/>
          <w:sz w:val="24"/>
        </w:rPr>
        <w:t>lar las estrategias institucio</w:t>
      </w:r>
      <w:r w:rsidRPr="00425231">
        <w:rPr>
          <w:rFonts w:ascii="Arial" w:hAnsi="Arial" w:cs="Arial"/>
          <w:sz w:val="24"/>
        </w:rPr>
        <w:t>nales y pedagógicas adecuadas para que</w:t>
      </w:r>
      <w:r w:rsidR="001F08E7">
        <w:rPr>
          <w:rFonts w:ascii="Arial" w:hAnsi="Arial" w:cs="Arial"/>
          <w:sz w:val="24"/>
        </w:rPr>
        <w:t xml:space="preserve"> todos los niños y niñas, inde</w:t>
      </w:r>
      <w:r w:rsidRPr="00425231">
        <w:rPr>
          <w:rFonts w:ascii="Arial" w:hAnsi="Arial" w:cs="Arial"/>
          <w:sz w:val="24"/>
        </w:rPr>
        <w:t xml:space="preserve">pendientemente de su origen social, étnico o religioso, puedan aprender lo que tienen que aprender, y cuando lo tienen que aprender. </w:t>
      </w:r>
      <w:r w:rsidR="00301EB7" w:rsidRPr="00301EB7">
        <w:rPr>
          <w:rFonts w:ascii="Arial" w:hAnsi="Arial" w:cs="Arial"/>
          <w:sz w:val="24"/>
        </w:rPr>
        <w:t>Nuevamente desde lo social, darle a la educación la prioridad que le corresponde. Hay una idea central en torno a la cual está estructurado este texto: esta relación entre el docente y el alumno, entre la escuela y la familia, o entre lo educativo y lo social, es una relación que está en riesgo. Estamos presenciando un creciente distanciamiento, una verdadera brecha, entre ambas partes. Por un lado, sociedades que están atravesando profundos cambios en su estructura, en su dinámica, en su cultura o en su di</w:t>
      </w:r>
      <w:r w:rsidR="00301EB7">
        <w:rPr>
          <w:rFonts w:ascii="Arial" w:hAnsi="Arial" w:cs="Arial"/>
          <w:sz w:val="24"/>
        </w:rPr>
        <w:t>men</w:t>
      </w:r>
      <w:r w:rsidR="00301EB7" w:rsidRPr="00301EB7">
        <w:rPr>
          <w:rFonts w:ascii="Arial" w:hAnsi="Arial" w:cs="Arial"/>
          <w:sz w:val="24"/>
        </w:rPr>
        <w:t>sión política. Familias que viven en un presente en el que en general se sienten perdedoras, más vulnerables, con mayores incertidumbres, más inseguras. Y niños o adolescentes que poco tienen que ver con aquellos para quienes fueron pensadas las escuelas, o formados sus docentes. Hoy a las aulas entran niños nuevos, diferentes. Por el otro, sistemas educativos en proc</w:t>
      </w:r>
      <w:r w:rsidR="00301EB7">
        <w:rPr>
          <w:rFonts w:ascii="Arial" w:hAnsi="Arial" w:cs="Arial"/>
          <w:sz w:val="24"/>
        </w:rPr>
        <w:t>eso de grandes reformas, escue</w:t>
      </w:r>
      <w:r w:rsidR="00301EB7" w:rsidRPr="00301EB7">
        <w:rPr>
          <w:rFonts w:ascii="Arial" w:hAnsi="Arial" w:cs="Arial"/>
          <w:sz w:val="24"/>
        </w:rPr>
        <w:t>las cada vez más aisladas, docentes enfren</w:t>
      </w:r>
      <w:r w:rsidR="00301EB7">
        <w:rPr>
          <w:rFonts w:ascii="Arial" w:hAnsi="Arial" w:cs="Arial"/>
          <w:sz w:val="24"/>
        </w:rPr>
        <w:t>tando el día a día con una cre</w:t>
      </w:r>
      <w:r w:rsidR="00301EB7" w:rsidRPr="00301EB7">
        <w:rPr>
          <w:rFonts w:ascii="Arial" w:hAnsi="Arial" w:cs="Arial"/>
          <w:sz w:val="24"/>
        </w:rPr>
        <w:t>ciente debilidad de recursos. Su formación</w:t>
      </w:r>
      <w:r w:rsidR="00301EB7">
        <w:rPr>
          <w:rFonts w:ascii="Arial" w:hAnsi="Arial" w:cs="Arial"/>
          <w:sz w:val="24"/>
        </w:rPr>
        <w:t>, su experiencia, y su institu</w:t>
      </w:r>
      <w:r w:rsidR="00301EB7" w:rsidRPr="00301EB7">
        <w:rPr>
          <w:rFonts w:ascii="Arial" w:hAnsi="Arial" w:cs="Arial"/>
          <w:sz w:val="24"/>
        </w:rPr>
        <w:t>ción no les garantizan lo necesario para que, frente a esos nuevos alum- nos, logren generar un proceso educativo exitoso. Ambas partes de esta relación están en proceso de mutación, moviéndose en trayectorias que no necesariamente convergen, y a velocidades diferentes. Este texto ofrece elementos que permiten entender este debilitamiento de la relación entre la escuela y su contexto</w:t>
      </w:r>
      <w:r w:rsidR="00301EB7">
        <w:rPr>
          <w:rFonts w:ascii="Arial" w:hAnsi="Arial" w:cs="Arial"/>
          <w:sz w:val="24"/>
        </w:rPr>
        <w:t xml:space="preserve"> social, y al mismo tiempo dis</w:t>
      </w:r>
      <w:r w:rsidR="00301EB7" w:rsidRPr="00301EB7">
        <w:rPr>
          <w:rFonts w:ascii="Arial" w:hAnsi="Arial" w:cs="Arial"/>
          <w:sz w:val="24"/>
        </w:rPr>
        <w:t>cute ciertas herramientas teóricas que aparecen como apropiadas para poder imaginar estrategias que permitan garantizar una educación de calidad para todos. Por último, se desarrollan algunas conclusiones que plantean los nuevos desafíos de una política educativa, con especial énfasis en aquello que se puede hacer desde las escuelas. Es necesario aquí dar cuenta de los antecedentes más directos de este texto. Concretamente, se trata de una nu</w:t>
      </w:r>
      <w:r w:rsidR="00301EB7">
        <w:rPr>
          <w:rFonts w:ascii="Arial" w:hAnsi="Arial" w:cs="Arial"/>
          <w:sz w:val="24"/>
        </w:rPr>
        <w:t>eva versión de un trabajo ante</w:t>
      </w:r>
      <w:r w:rsidR="00301EB7" w:rsidRPr="00301EB7">
        <w:rPr>
          <w:rFonts w:ascii="Arial" w:hAnsi="Arial" w:cs="Arial"/>
          <w:sz w:val="24"/>
        </w:rPr>
        <w:t>rior, titulado “Equidad educativa y desigualdad social. Desafíos de la educación en el n</w:t>
      </w:r>
      <w:r w:rsidR="008F78D4">
        <w:rPr>
          <w:rFonts w:ascii="Arial" w:hAnsi="Arial" w:cs="Arial"/>
          <w:sz w:val="24"/>
        </w:rPr>
        <w:t>uevo escenario latinoamericano”</w:t>
      </w:r>
      <w:r w:rsidR="00301EB7" w:rsidRPr="00301EB7">
        <w:rPr>
          <w:rFonts w:ascii="Arial" w:hAnsi="Arial" w:cs="Arial"/>
          <w:sz w:val="24"/>
        </w:rPr>
        <w:t xml:space="preserve"> </w:t>
      </w:r>
      <w:r w:rsidR="00301EB7">
        <w:rPr>
          <w:rFonts w:ascii="Arial" w:hAnsi="Arial" w:cs="Arial"/>
          <w:sz w:val="24"/>
        </w:rPr>
        <w:t>(</w:t>
      </w:r>
      <w:r w:rsidR="00301EB7" w:rsidRPr="00301EB7">
        <w:rPr>
          <w:rFonts w:ascii="Arial" w:hAnsi="Arial" w:cs="Arial"/>
          <w:sz w:val="24"/>
        </w:rPr>
        <w:t>IIPE UNESCO Buenos Aires en el año 2005</w:t>
      </w:r>
      <w:r w:rsidR="00301EB7">
        <w:rPr>
          <w:rFonts w:ascii="Arial" w:hAnsi="Arial" w:cs="Arial"/>
          <w:sz w:val="24"/>
        </w:rPr>
        <w:t>)</w:t>
      </w:r>
      <w:r w:rsidR="008F78D4">
        <w:rPr>
          <w:rFonts w:ascii="Arial" w:hAnsi="Arial" w:cs="Arial"/>
          <w:sz w:val="24"/>
        </w:rPr>
        <w:t>.</w:t>
      </w:r>
    </w:p>
    <w:p w14:paraId="617BDB32" w14:textId="77777777" w:rsidR="00992CDE" w:rsidRDefault="00992CDE" w:rsidP="00425231">
      <w:pPr>
        <w:spacing w:line="360" w:lineRule="auto"/>
        <w:jc w:val="both"/>
        <w:rPr>
          <w:rFonts w:ascii="Arial" w:hAnsi="Arial" w:cs="Arial"/>
          <w:sz w:val="24"/>
        </w:rPr>
      </w:pPr>
    </w:p>
    <w:p w14:paraId="6794E9D9" w14:textId="77777777" w:rsidR="00992CDE" w:rsidRDefault="00992CDE" w:rsidP="00425231">
      <w:pPr>
        <w:spacing w:line="360" w:lineRule="auto"/>
        <w:jc w:val="both"/>
        <w:rPr>
          <w:rFonts w:ascii="Arial" w:hAnsi="Arial" w:cs="Arial"/>
          <w:sz w:val="24"/>
        </w:rPr>
      </w:pPr>
    </w:p>
    <w:p w14:paraId="1FB56E54" w14:textId="77777777" w:rsidR="00992CDE" w:rsidRDefault="00B56B4A" w:rsidP="00425231">
      <w:pPr>
        <w:spacing w:line="360" w:lineRule="auto"/>
        <w:jc w:val="both"/>
        <w:rPr>
          <w:rFonts w:ascii="Arial" w:hAnsi="Arial" w:cs="Arial"/>
          <w:sz w:val="24"/>
        </w:rPr>
      </w:pPr>
      <w:r w:rsidRPr="00B56B4A">
        <w:rPr>
          <w:rFonts w:ascii="Arial" w:hAnsi="Arial" w:cs="Arial"/>
          <w:sz w:val="24"/>
        </w:rPr>
        <w:t>Las tendencias re</w:t>
      </w:r>
      <w:r>
        <w:rPr>
          <w:rFonts w:ascii="Arial" w:hAnsi="Arial" w:cs="Arial"/>
          <w:sz w:val="24"/>
        </w:rPr>
        <w:t>cientes de los niveles de esco</w:t>
      </w:r>
      <w:r w:rsidRPr="00B56B4A">
        <w:rPr>
          <w:rFonts w:ascii="Arial" w:hAnsi="Arial" w:cs="Arial"/>
          <w:sz w:val="24"/>
        </w:rPr>
        <w:t xml:space="preserve">larización de niños en los países de la región permiten identificar ciertas recurrencias, entre las cuales se pueden </w:t>
      </w:r>
      <w:proofErr w:type="gramStart"/>
      <w:r w:rsidRPr="00B56B4A">
        <w:rPr>
          <w:rFonts w:ascii="Arial" w:hAnsi="Arial" w:cs="Arial"/>
          <w:sz w:val="24"/>
        </w:rPr>
        <w:t>destacar</w:t>
      </w:r>
      <w:proofErr w:type="gramEnd"/>
      <w:r w:rsidRPr="00B56B4A">
        <w:rPr>
          <w:rFonts w:ascii="Arial" w:hAnsi="Arial" w:cs="Arial"/>
          <w:sz w:val="24"/>
        </w:rPr>
        <w:t xml:space="preserve"> las siguientes: Un aumento generalizado de las tasas de escolarización entre quienes tienen</w:t>
      </w:r>
      <w:r>
        <w:rPr>
          <w:rFonts w:ascii="Arial" w:hAnsi="Arial" w:cs="Arial"/>
          <w:sz w:val="24"/>
        </w:rPr>
        <w:t xml:space="preserve"> de 6 a 18 años de edad, </w:t>
      </w:r>
      <w:r w:rsidRPr="00B56B4A">
        <w:rPr>
          <w:rFonts w:ascii="Arial" w:hAnsi="Arial" w:cs="Arial"/>
          <w:sz w:val="24"/>
        </w:rPr>
        <w:t>comprende desde la educación inicial obliga</w:t>
      </w:r>
      <w:r>
        <w:rPr>
          <w:rFonts w:ascii="Arial" w:hAnsi="Arial" w:cs="Arial"/>
          <w:sz w:val="24"/>
        </w:rPr>
        <w:t>to</w:t>
      </w:r>
      <w:r w:rsidRPr="00B56B4A">
        <w:rPr>
          <w:rFonts w:ascii="Arial" w:hAnsi="Arial" w:cs="Arial"/>
          <w:sz w:val="24"/>
        </w:rPr>
        <w:t>ria hasta el final de la educación media. En términos de acceso la educación primaria está cumplida, o muy cerca de ser lograda. El incremento de las tasas de escolarización registrado durante la última década es mayor en las edad</w:t>
      </w:r>
      <w:r>
        <w:rPr>
          <w:rFonts w:ascii="Arial" w:hAnsi="Arial" w:cs="Arial"/>
          <w:sz w:val="24"/>
        </w:rPr>
        <w:t>es que corresponden a la educa</w:t>
      </w:r>
      <w:r w:rsidRPr="00B56B4A">
        <w:rPr>
          <w:rFonts w:ascii="Arial" w:hAnsi="Arial" w:cs="Arial"/>
          <w:sz w:val="24"/>
        </w:rPr>
        <w:t>ción inicial y a la educación media. Ello es coherente con el hecho de que la universalización de estos niveles son metas recientes en la región, comparadas con aquella relativa a la universalización de la educación primaria. Los incrementos en las tasas de escolarización han sido mayores en los sectores sociales más postergados. A</w:t>
      </w:r>
      <w:r>
        <w:rPr>
          <w:rFonts w:ascii="Arial" w:hAnsi="Arial" w:cs="Arial"/>
          <w:sz w:val="24"/>
        </w:rPr>
        <w:t>sí, los logros más significati</w:t>
      </w:r>
      <w:r w:rsidRPr="00B56B4A">
        <w:rPr>
          <w:rFonts w:ascii="Arial" w:hAnsi="Arial" w:cs="Arial"/>
          <w:sz w:val="24"/>
        </w:rPr>
        <w:t>vos se verifican entre los sectores po</w:t>
      </w:r>
      <w:r>
        <w:rPr>
          <w:rFonts w:ascii="Arial" w:hAnsi="Arial" w:cs="Arial"/>
          <w:sz w:val="24"/>
        </w:rPr>
        <w:t>bres de la población, las comu</w:t>
      </w:r>
      <w:r w:rsidRPr="00B56B4A">
        <w:rPr>
          <w:rFonts w:ascii="Arial" w:hAnsi="Arial" w:cs="Arial"/>
          <w:sz w:val="24"/>
        </w:rPr>
        <w:t>nidades indígenas o en las zonas rurales en general, es decir, entre los grupos sociales que históricamente tuvieron mayores dificultades para su educación. Ello se traduce en</w:t>
      </w:r>
      <w:r>
        <w:rPr>
          <w:rFonts w:ascii="Arial" w:hAnsi="Arial" w:cs="Arial"/>
          <w:sz w:val="24"/>
        </w:rPr>
        <w:t xml:space="preserve"> una reducción de las desigual</w:t>
      </w:r>
      <w:r w:rsidRPr="00B56B4A">
        <w:rPr>
          <w:rFonts w:ascii="Arial" w:hAnsi="Arial" w:cs="Arial"/>
          <w:sz w:val="24"/>
        </w:rPr>
        <w:t xml:space="preserve">dades sociales en el acceso a la escuela, pues tiende </w:t>
      </w:r>
      <w:r>
        <w:rPr>
          <w:rFonts w:ascii="Arial" w:hAnsi="Arial" w:cs="Arial"/>
          <w:sz w:val="24"/>
        </w:rPr>
        <w:t>a elevar y homo</w:t>
      </w:r>
      <w:r w:rsidRPr="00B56B4A">
        <w:rPr>
          <w:rFonts w:ascii="Arial" w:hAnsi="Arial" w:cs="Arial"/>
          <w:sz w:val="24"/>
        </w:rPr>
        <w:t>geneizar las probabilidades de que lo</w:t>
      </w:r>
      <w:r>
        <w:rPr>
          <w:rFonts w:ascii="Arial" w:hAnsi="Arial" w:cs="Arial"/>
          <w:sz w:val="24"/>
        </w:rPr>
        <w:t>s niños y adolescentes de dife</w:t>
      </w:r>
      <w:r w:rsidRPr="00B56B4A">
        <w:rPr>
          <w:rFonts w:ascii="Arial" w:hAnsi="Arial" w:cs="Arial"/>
          <w:sz w:val="24"/>
        </w:rPr>
        <w:t>rentes estratos sociales tengan acceso a la educación. Nuestros sistemas educativos están en el momento de mayor expansión de su historia, con una oferta que llega a sectores sociales a los que nunca llegó, y con las aulas repletas de ni</w:t>
      </w:r>
      <w:r>
        <w:rPr>
          <w:rFonts w:ascii="Arial" w:hAnsi="Arial" w:cs="Arial"/>
          <w:sz w:val="24"/>
        </w:rPr>
        <w:t>ños y adolescentes nuevos, históricamente</w:t>
      </w:r>
      <w:r w:rsidR="00992CDE">
        <w:rPr>
          <w:rFonts w:ascii="Arial" w:hAnsi="Arial" w:cs="Arial"/>
          <w:sz w:val="24"/>
        </w:rPr>
        <w:t xml:space="preserve"> relegados.</w:t>
      </w:r>
    </w:p>
    <w:p w14:paraId="1EB67B61" w14:textId="77777777" w:rsidR="00992CDE" w:rsidRDefault="00992CDE" w:rsidP="00425231">
      <w:pPr>
        <w:spacing w:line="360" w:lineRule="auto"/>
        <w:jc w:val="both"/>
        <w:rPr>
          <w:rFonts w:ascii="Arial" w:hAnsi="Arial" w:cs="Arial"/>
          <w:sz w:val="24"/>
        </w:rPr>
      </w:pPr>
    </w:p>
    <w:p w14:paraId="59A7ED36" w14:textId="77777777" w:rsidR="00992CDE" w:rsidRDefault="00992CDE" w:rsidP="00425231">
      <w:pPr>
        <w:spacing w:line="360" w:lineRule="auto"/>
        <w:jc w:val="both"/>
        <w:rPr>
          <w:rFonts w:ascii="Arial" w:hAnsi="Arial" w:cs="Arial"/>
          <w:sz w:val="24"/>
        </w:rPr>
      </w:pPr>
    </w:p>
    <w:p w14:paraId="41BC005F" w14:textId="77777777" w:rsidR="00992CDE" w:rsidRDefault="00B56B4A" w:rsidP="00425231">
      <w:pPr>
        <w:spacing w:line="360" w:lineRule="auto"/>
        <w:jc w:val="both"/>
        <w:rPr>
          <w:rFonts w:ascii="Arial" w:hAnsi="Arial" w:cs="Arial"/>
          <w:sz w:val="24"/>
        </w:rPr>
      </w:pPr>
      <w:r w:rsidRPr="00B56B4A">
        <w:rPr>
          <w:rFonts w:ascii="Arial" w:hAnsi="Arial" w:cs="Arial"/>
          <w:sz w:val="24"/>
        </w:rPr>
        <w:t>Las tasas de escolarización de las zonas rurales, de los indígenas, o de los pobre</w:t>
      </w:r>
      <w:r>
        <w:rPr>
          <w:rFonts w:ascii="Arial" w:hAnsi="Arial" w:cs="Arial"/>
          <w:sz w:val="24"/>
        </w:rPr>
        <w:t xml:space="preserve">s </w:t>
      </w:r>
      <w:proofErr w:type="gramStart"/>
      <w:r>
        <w:rPr>
          <w:rFonts w:ascii="Arial" w:hAnsi="Arial" w:cs="Arial"/>
          <w:sz w:val="24"/>
        </w:rPr>
        <w:t>urbanos</w:t>
      </w:r>
      <w:proofErr w:type="gramEnd"/>
      <w:r>
        <w:rPr>
          <w:rFonts w:ascii="Arial" w:hAnsi="Arial" w:cs="Arial"/>
          <w:sz w:val="24"/>
        </w:rPr>
        <w:t xml:space="preserve"> mostraron un signifi</w:t>
      </w:r>
      <w:r w:rsidRPr="00B56B4A">
        <w:rPr>
          <w:rFonts w:ascii="Arial" w:hAnsi="Arial" w:cs="Arial"/>
          <w:sz w:val="24"/>
        </w:rPr>
        <w:t xml:space="preserve">cativo incremento, mayor a las de otros </w:t>
      </w:r>
      <w:r>
        <w:rPr>
          <w:rFonts w:ascii="Arial" w:hAnsi="Arial" w:cs="Arial"/>
          <w:sz w:val="24"/>
        </w:rPr>
        <w:t>sectores históricamente escola</w:t>
      </w:r>
      <w:r w:rsidRPr="00B56B4A">
        <w:rPr>
          <w:rFonts w:ascii="Arial" w:hAnsi="Arial" w:cs="Arial"/>
          <w:sz w:val="24"/>
        </w:rPr>
        <w:t>rizados, pero siguen siendo las más bajas. Y es en esos grupos sociales donde aún se registran los mayores niveles de retraso y abandono. Esta última observación merece especial atención; la gran mayoría de los países han logrado un acceso casi universal a la educació</w:t>
      </w:r>
      <w:r>
        <w:rPr>
          <w:rFonts w:ascii="Arial" w:hAnsi="Arial" w:cs="Arial"/>
          <w:sz w:val="24"/>
        </w:rPr>
        <w:t xml:space="preserve">n en las capas medias y altas fundamentalmente urbanas </w:t>
      </w:r>
      <w:r w:rsidRPr="00B56B4A">
        <w:rPr>
          <w:rFonts w:ascii="Arial" w:hAnsi="Arial" w:cs="Arial"/>
          <w:sz w:val="24"/>
        </w:rPr>
        <w:t>en las edades rela</w:t>
      </w:r>
      <w:r>
        <w:rPr>
          <w:rFonts w:ascii="Arial" w:hAnsi="Arial" w:cs="Arial"/>
          <w:sz w:val="24"/>
        </w:rPr>
        <w:t xml:space="preserve">tivas a la educación primaria. </w:t>
      </w:r>
      <w:r w:rsidRPr="00B56B4A">
        <w:rPr>
          <w:rFonts w:ascii="Arial" w:hAnsi="Arial" w:cs="Arial"/>
          <w:sz w:val="24"/>
        </w:rPr>
        <w:t xml:space="preserve">Las metas educativas actuales implican la incorporación de los sectores sociales históricamente relegados, y la ampliación del espectro de edades a ser escolarizadas. Ello se tradujo en un gran esfuerzo por instalar una oferta educativa donde nunca la hubo, o ampliar la existente, y es ese proceso de ampliación de la oferta lo que explica el alto ritmo de crecimiento de la escolarización, sobre todo entre los grupos sociales de más bajos recursos y en las zonas rurales. </w:t>
      </w:r>
      <w:r>
        <w:rPr>
          <w:rFonts w:ascii="Arial" w:hAnsi="Arial" w:cs="Arial"/>
          <w:sz w:val="24"/>
        </w:rPr>
        <w:t>E</w:t>
      </w:r>
      <w:r w:rsidRPr="00B56B4A">
        <w:rPr>
          <w:rFonts w:ascii="Arial" w:hAnsi="Arial" w:cs="Arial"/>
          <w:sz w:val="24"/>
        </w:rPr>
        <w:t xml:space="preserve">s importante </w:t>
      </w:r>
      <w:r>
        <w:rPr>
          <w:rFonts w:ascii="Arial" w:hAnsi="Arial" w:cs="Arial"/>
          <w:sz w:val="24"/>
        </w:rPr>
        <w:t>mencionar</w:t>
      </w:r>
      <w:r w:rsidRPr="00B56B4A">
        <w:rPr>
          <w:rFonts w:ascii="Arial" w:hAnsi="Arial" w:cs="Arial"/>
          <w:sz w:val="24"/>
        </w:rPr>
        <w:t xml:space="preserve"> que en los procesos de avance hacia determinadas metas sociales los ritmos disminuyen a medida que los índices se aproximan al valor final. </w:t>
      </w:r>
      <w:r>
        <w:rPr>
          <w:rFonts w:ascii="Arial" w:hAnsi="Arial" w:cs="Arial"/>
          <w:sz w:val="24"/>
        </w:rPr>
        <w:t>En contextos de baja escolariza</w:t>
      </w:r>
      <w:r w:rsidRPr="00B56B4A">
        <w:rPr>
          <w:rFonts w:ascii="Arial" w:hAnsi="Arial" w:cs="Arial"/>
          <w:sz w:val="24"/>
        </w:rPr>
        <w:t>ción, por ejemplo, la educación forma parte de lo que se conoce como “áreas blandas” de la política social, es decir, aquellas que ofrecen menos resistencia al cambio. En la medida en que se avanza en una mayor cobertura de la demanda, la soci</w:t>
      </w:r>
      <w:r>
        <w:rPr>
          <w:rFonts w:ascii="Arial" w:hAnsi="Arial" w:cs="Arial"/>
          <w:sz w:val="24"/>
        </w:rPr>
        <w:t>edad en su conjunto debe reali</w:t>
      </w:r>
      <w:r w:rsidRPr="00B56B4A">
        <w:rPr>
          <w:rFonts w:ascii="Arial" w:hAnsi="Arial" w:cs="Arial"/>
          <w:sz w:val="24"/>
        </w:rPr>
        <w:t>zar mayores esfuerzos e inversiones para</w:t>
      </w:r>
      <w:r>
        <w:rPr>
          <w:rFonts w:ascii="Arial" w:hAnsi="Arial" w:cs="Arial"/>
          <w:sz w:val="24"/>
        </w:rPr>
        <w:t xml:space="preserve"> continuar hacia la plena esco</w:t>
      </w:r>
      <w:r w:rsidRPr="00B56B4A">
        <w:rPr>
          <w:rFonts w:ascii="Arial" w:hAnsi="Arial" w:cs="Arial"/>
          <w:sz w:val="24"/>
        </w:rPr>
        <w:t>larización. Así es como la educación paulatinamente se va colocando dentro del conjunto de las llamadas “áreas duras” de la política social (</w:t>
      </w:r>
      <w:proofErr w:type="spellStart"/>
      <w:r w:rsidRPr="00B56B4A">
        <w:rPr>
          <w:rFonts w:ascii="Arial" w:hAnsi="Arial" w:cs="Arial"/>
          <w:sz w:val="24"/>
        </w:rPr>
        <w:t>Kaztman</w:t>
      </w:r>
      <w:proofErr w:type="spellEnd"/>
      <w:r w:rsidRPr="00B56B4A">
        <w:rPr>
          <w:rFonts w:ascii="Arial" w:hAnsi="Arial" w:cs="Arial"/>
          <w:sz w:val="24"/>
        </w:rPr>
        <w:t xml:space="preserve"> y </w:t>
      </w:r>
      <w:proofErr w:type="spellStart"/>
      <w:r w:rsidRPr="00B56B4A">
        <w:rPr>
          <w:rFonts w:ascii="Arial" w:hAnsi="Arial" w:cs="Arial"/>
          <w:sz w:val="24"/>
        </w:rPr>
        <w:t>Gerstenfeld</w:t>
      </w:r>
      <w:proofErr w:type="spellEnd"/>
      <w:r w:rsidRPr="00B56B4A">
        <w:rPr>
          <w:rFonts w:ascii="Arial" w:hAnsi="Arial" w:cs="Arial"/>
          <w:sz w:val="24"/>
        </w:rPr>
        <w:t>, 1990).</w:t>
      </w:r>
    </w:p>
    <w:p w14:paraId="6133337A" w14:textId="77777777" w:rsidR="00992CDE" w:rsidRDefault="00992CDE" w:rsidP="00425231">
      <w:pPr>
        <w:spacing w:line="360" w:lineRule="auto"/>
        <w:jc w:val="both"/>
        <w:rPr>
          <w:rFonts w:ascii="Arial" w:hAnsi="Arial" w:cs="Arial"/>
          <w:sz w:val="24"/>
        </w:rPr>
      </w:pPr>
    </w:p>
    <w:p w14:paraId="044ACB8E" w14:textId="77777777" w:rsidR="00992CDE" w:rsidRDefault="00992CDE" w:rsidP="00425231">
      <w:pPr>
        <w:spacing w:line="360" w:lineRule="auto"/>
        <w:jc w:val="both"/>
        <w:rPr>
          <w:rFonts w:ascii="Arial" w:hAnsi="Arial" w:cs="Arial"/>
          <w:sz w:val="24"/>
        </w:rPr>
      </w:pPr>
    </w:p>
    <w:p w14:paraId="2C799867" w14:textId="6467123A" w:rsidR="008B757B" w:rsidRDefault="008B757B" w:rsidP="00425231">
      <w:pPr>
        <w:spacing w:line="360" w:lineRule="auto"/>
        <w:jc w:val="both"/>
        <w:rPr>
          <w:rFonts w:ascii="Arial" w:hAnsi="Arial" w:cs="Arial"/>
          <w:sz w:val="24"/>
        </w:rPr>
      </w:pPr>
      <w:r w:rsidRPr="008B757B">
        <w:rPr>
          <w:rFonts w:ascii="Arial" w:hAnsi="Arial" w:cs="Arial"/>
          <w:sz w:val="24"/>
        </w:rPr>
        <w:t xml:space="preserve">Un punto de inflexión, al cual están llegando </w:t>
      </w:r>
      <w:r>
        <w:rPr>
          <w:rFonts w:ascii="Arial" w:hAnsi="Arial" w:cs="Arial"/>
          <w:sz w:val="24"/>
        </w:rPr>
        <w:t>en la</w:t>
      </w:r>
      <w:r w:rsidRPr="008B757B">
        <w:rPr>
          <w:rFonts w:ascii="Arial" w:hAnsi="Arial" w:cs="Arial"/>
          <w:sz w:val="24"/>
        </w:rPr>
        <w:t xml:space="preserve"> región</w:t>
      </w:r>
      <w:r>
        <w:rPr>
          <w:rFonts w:ascii="Arial" w:hAnsi="Arial" w:cs="Arial"/>
          <w:sz w:val="24"/>
        </w:rPr>
        <w:t xml:space="preserve"> de </w:t>
      </w:r>
      <w:proofErr w:type="spellStart"/>
      <w:r>
        <w:rPr>
          <w:rFonts w:ascii="Arial" w:hAnsi="Arial" w:cs="Arial"/>
          <w:sz w:val="24"/>
        </w:rPr>
        <w:t>Yajalón</w:t>
      </w:r>
      <w:proofErr w:type="spellEnd"/>
      <w:r>
        <w:rPr>
          <w:rFonts w:ascii="Arial" w:hAnsi="Arial" w:cs="Arial"/>
          <w:sz w:val="24"/>
        </w:rPr>
        <w:t xml:space="preserve">, </w:t>
      </w:r>
      <w:proofErr w:type="spellStart"/>
      <w:r>
        <w:rPr>
          <w:rFonts w:ascii="Arial" w:hAnsi="Arial" w:cs="Arial"/>
          <w:sz w:val="24"/>
        </w:rPr>
        <w:t>chiapas</w:t>
      </w:r>
      <w:proofErr w:type="spellEnd"/>
      <w:r w:rsidRPr="008B757B">
        <w:rPr>
          <w:rFonts w:ascii="Arial" w:hAnsi="Arial" w:cs="Arial"/>
          <w:sz w:val="24"/>
        </w:rPr>
        <w:t>, es aquel en que la oferta educativa comienza a igualar o superar la demanda que proviene de las familias y la comunidad. Mientras la demanda es mayor que la oferta, el ritmo</w:t>
      </w:r>
      <w:r>
        <w:rPr>
          <w:rFonts w:ascii="Arial" w:hAnsi="Arial" w:cs="Arial"/>
          <w:sz w:val="24"/>
        </w:rPr>
        <w:t xml:space="preserve"> de crecimiento de la escolari</w:t>
      </w:r>
      <w:r w:rsidRPr="008B757B">
        <w:rPr>
          <w:rFonts w:ascii="Arial" w:hAnsi="Arial" w:cs="Arial"/>
          <w:sz w:val="24"/>
        </w:rPr>
        <w:t>zación está determinada casi exclusivam</w:t>
      </w:r>
      <w:r>
        <w:rPr>
          <w:rFonts w:ascii="Arial" w:hAnsi="Arial" w:cs="Arial"/>
          <w:sz w:val="24"/>
        </w:rPr>
        <w:t>ente por la capacidad que cada e</w:t>
      </w:r>
      <w:r w:rsidRPr="008B757B">
        <w:rPr>
          <w:rFonts w:ascii="Arial" w:hAnsi="Arial" w:cs="Arial"/>
          <w:sz w:val="24"/>
        </w:rPr>
        <w:t>stado tiene de ampliar dicha oferta. Pero la mayor dificultad está en contextos en que, habiendo una oferta educativa disponible, los niños y adolescentes no recurren a ella. Si bien ello se percibe especialmente en la educación, donde los factores q</w:t>
      </w:r>
      <w:r>
        <w:rPr>
          <w:rFonts w:ascii="Arial" w:hAnsi="Arial" w:cs="Arial"/>
          <w:sz w:val="24"/>
        </w:rPr>
        <w:t>ue intervienen para que un niño</w:t>
      </w:r>
      <w:r w:rsidRPr="008B757B">
        <w:rPr>
          <w:rFonts w:ascii="Arial" w:hAnsi="Arial" w:cs="Arial"/>
          <w:sz w:val="24"/>
        </w:rPr>
        <w:t xml:space="preserve"> permanezca escolarizado son muy complejos, es un fenómeno </w:t>
      </w:r>
      <w:r w:rsidR="000D4EAF">
        <w:rPr>
          <w:rFonts w:ascii="Arial" w:hAnsi="Arial" w:cs="Arial"/>
          <w:sz w:val="24"/>
        </w:rPr>
        <w:t>que atraviesa todos los nivel.</w:t>
      </w:r>
    </w:p>
    <w:p w14:paraId="481C3663" w14:textId="77777777" w:rsidR="000D4EAF" w:rsidRPr="00425231" w:rsidRDefault="000D4EAF" w:rsidP="00425231">
      <w:pPr>
        <w:spacing w:line="360" w:lineRule="auto"/>
        <w:jc w:val="both"/>
        <w:rPr>
          <w:rFonts w:ascii="Arial" w:hAnsi="Arial" w:cs="Arial"/>
          <w:sz w:val="24"/>
        </w:rPr>
        <w:sectPr w:rsidR="000D4EAF" w:rsidRPr="00425231">
          <w:pgSz w:w="12240" w:h="15840"/>
          <w:pgMar w:top="1417" w:right="1701" w:bottom="1417" w:left="1701" w:header="708" w:footer="708" w:gutter="0"/>
          <w:cols w:space="708"/>
          <w:docGrid w:linePitch="360"/>
        </w:sectPr>
      </w:pPr>
    </w:p>
    <w:bookmarkStart w:id="13" w:name="_Toc72704807" w:displacedByCustomXml="next"/>
    <w:sdt>
      <w:sdtPr>
        <w:rPr>
          <w:rFonts w:asciiTheme="minorHAnsi" w:eastAsiaTheme="minorHAnsi" w:hAnsiTheme="minorHAnsi" w:cstheme="minorBidi"/>
          <w:color w:val="auto"/>
          <w:sz w:val="22"/>
          <w:szCs w:val="22"/>
          <w:lang w:val="es-ES"/>
        </w:rPr>
        <w:id w:val="-1825121130"/>
        <w:docPartObj>
          <w:docPartGallery w:val="Bibliographies"/>
          <w:docPartUnique/>
        </w:docPartObj>
      </w:sdtPr>
      <w:sdtEndPr>
        <w:rPr>
          <w:lang w:val="es-MX"/>
        </w:rPr>
      </w:sdtEndPr>
      <w:sdtContent>
        <w:p w14:paraId="1BF13B0B" w14:textId="513F4545" w:rsidR="003C3C2E" w:rsidRPr="0048122B" w:rsidRDefault="003C3C2E" w:rsidP="003C3C2E">
          <w:pPr>
            <w:pStyle w:val="Ttulo1"/>
            <w:rPr>
              <w:sz w:val="44"/>
            </w:rPr>
          </w:pPr>
          <w:r w:rsidRPr="0048122B">
            <w:rPr>
              <w:rFonts w:ascii="Arial" w:hAnsi="Arial" w:cs="Arial"/>
              <w:b/>
              <w:color w:val="auto"/>
              <w:sz w:val="36"/>
            </w:rPr>
            <w:t>Bibliografía</w:t>
          </w:r>
          <w:bookmarkEnd w:id="13"/>
        </w:p>
        <w:sdt>
          <w:sdtPr>
            <w:id w:val="111145805"/>
            <w:bibliography/>
          </w:sdtPr>
          <w:sdtContent>
            <w:p w14:paraId="1072D07E" w14:textId="77777777" w:rsidR="003C3C2E" w:rsidRPr="008069C5" w:rsidRDefault="003C3C2E" w:rsidP="003760CC">
              <w:pPr>
                <w:pStyle w:val="Bibliografa"/>
                <w:rPr>
                  <w:rFonts w:ascii="Arial" w:hAnsi="Arial" w:cs="Arial"/>
                </w:rPr>
              </w:pPr>
            </w:p>
            <w:p w14:paraId="1FB52DCB" w14:textId="77777777" w:rsidR="003C3C2E" w:rsidRPr="00BE2E39" w:rsidRDefault="003C3C2E" w:rsidP="003C3C2E">
              <w:pPr>
                <w:pStyle w:val="Bibliografa"/>
                <w:ind w:left="720" w:hanging="720"/>
                <w:rPr>
                  <w:rFonts w:ascii="Arial" w:hAnsi="Arial" w:cs="Arial"/>
                  <w:noProof/>
                  <w:sz w:val="28"/>
                  <w:szCs w:val="24"/>
                </w:rPr>
              </w:pPr>
              <w:r w:rsidRPr="00BE2E39">
                <w:rPr>
                  <w:rFonts w:ascii="Arial" w:hAnsi="Arial" w:cs="Arial"/>
                  <w:sz w:val="24"/>
                </w:rPr>
                <w:fldChar w:fldCharType="begin"/>
              </w:r>
              <w:r w:rsidRPr="00BE2E39">
                <w:rPr>
                  <w:rFonts w:ascii="Arial" w:hAnsi="Arial" w:cs="Arial"/>
                  <w:sz w:val="24"/>
                </w:rPr>
                <w:instrText>BIBLIOGRAPHY</w:instrText>
              </w:r>
              <w:r w:rsidRPr="00BE2E39">
                <w:rPr>
                  <w:rFonts w:ascii="Arial" w:hAnsi="Arial" w:cs="Arial"/>
                  <w:sz w:val="24"/>
                </w:rPr>
                <w:fldChar w:fldCharType="separate"/>
              </w:r>
              <w:r w:rsidRPr="00BE2E39">
                <w:rPr>
                  <w:rFonts w:ascii="Arial" w:hAnsi="Arial" w:cs="Arial"/>
                  <w:noProof/>
                  <w:sz w:val="24"/>
                </w:rPr>
                <w:t xml:space="preserve">CONEVAL. (2018). </w:t>
              </w:r>
              <w:r w:rsidRPr="00BE2E39">
                <w:rPr>
                  <w:rFonts w:ascii="Arial" w:hAnsi="Arial" w:cs="Arial"/>
                  <w:i/>
                  <w:iCs/>
                  <w:noProof/>
                  <w:sz w:val="24"/>
                </w:rPr>
                <w:t>ENTIDADES FEDERATIVAS</w:t>
              </w:r>
              <w:r w:rsidRPr="00BE2E39">
                <w:rPr>
                  <w:rFonts w:ascii="Arial" w:hAnsi="Arial" w:cs="Arial"/>
                  <w:noProof/>
                  <w:sz w:val="24"/>
                </w:rPr>
                <w:t>. Obtenido de CONEVAL: https://www.coneval.org.mx/coordinacion/entidades/Chiapas/Paginas/Pobreza_2018.aspx</w:t>
              </w:r>
            </w:p>
            <w:p w14:paraId="04AA8B2F" w14:textId="77777777" w:rsidR="003C3C2E" w:rsidRPr="00BE2E39" w:rsidRDefault="003C3C2E" w:rsidP="003C3C2E">
              <w:pPr>
                <w:pStyle w:val="Bibliografa"/>
                <w:ind w:left="720" w:hanging="720"/>
                <w:rPr>
                  <w:rFonts w:ascii="Arial" w:hAnsi="Arial" w:cs="Arial"/>
                  <w:noProof/>
                  <w:sz w:val="24"/>
                </w:rPr>
              </w:pPr>
              <w:r w:rsidRPr="00BE2E39">
                <w:rPr>
                  <w:rFonts w:ascii="Arial" w:hAnsi="Arial" w:cs="Arial"/>
                  <w:noProof/>
                  <w:sz w:val="24"/>
                </w:rPr>
                <w:t xml:space="preserve">Mandujano, A. P. (01 de abril de 2020). </w:t>
              </w:r>
              <w:r w:rsidRPr="00BE2E39">
                <w:rPr>
                  <w:rFonts w:ascii="Arial" w:hAnsi="Arial" w:cs="Arial"/>
                  <w:i/>
                  <w:iCs/>
                  <w:noProof/>
                  <w:sz w:val="24"/>
                </w:rPr>
                <w:t>Economía de Chiapas podría caer hasta en un 35% por Covid-19.</w:t>
              </w:r>
              <w:r w:rsidRPr="00BE2E39">
                <w:rPr>
                  <w:rFonts w:ascii="Arial" w:hAnsi="Arial" w:cs="Arial"/>
                  <w:noProof/>
                  <w:sz w:val="24"/>
                </w:rPr>
                <w:t xml:space="preserve"> Obtenido de Chiapas Paralelo: https://www.chiapasparalelo.com/noticias/chiapas/2020/04/economia-de-chiapas-podria-caer-hasta-en-un-35-por-covid-19/</w:t>
              </w:r>
            </w:p>
            <w:p w14:paraId="1DAA33A9" w14:textId="77777777" w:rsidR="003C3C2E" w:rsidRPr="00BE2E39" w:rsidRDefault="003C3C2E" w:rsidP="003C3C2E">
              <w:pPr>
                <w:pStyle w:val="Bibliografa"/>
                <w:ind w:left="720" w:hanging="720"/>
                <w:rPr>
                  <w:rFonts w:ascii="Arial" w:hAnsi="Arial" w:cs="Arial"/>
                  <w:noProof/>
                  <w:sz w:val="24"/>
                </w:rPr>
              </w:pPr>
              <w:r w:rsidRPr="00BE2E39">
                <w:rPr>
                  <w:rFonts w:ascii="Arial" w:hAnsi="Arial" w:cs="Arial"/>
                  <w:noProof/>
                  <w:sz w:val="24"/>
                </w:rPr>
                <w:t xml:space="preserve">RAE. (2021). </w:t>
              </w:r>
              <w:r w:rsidRPr="00BE2E39">
                <w:rPr>
                  <w:rFonts w:ascii="Arial" w:hAnsi="Arial" w:cs="Arial"/>
                  <w:i/>
                  <w:iCs/>
                  <w:noProof/>
                  <w:sz w:val="24"/>
                </w:rPr>
                <w:t>Diccionario panhispánico del español jurídico</w:t>
              </w:r>
              <w:r w:rsidRPr="00BE2E39">
                <w:rPr>
                  <w:rFonts w:ascii="Arial" w:hAnsi="Arial" w:cs="Arial"/>
                  <w:noProof/>
                  <w:sz w:val="24"/>
                </w:rPr>
                <w:t>. Obtenido de DPEJ: dpej.rae./lema/educación</w:t>
              </w:r>
            </w:p>
            <w:p w14:paraId="258CACF8" w14:textId="77777777" w:rsidR="003C3C2E" w:rsidRDefault="003C3C2E" w:rsidP="003C3C2E">
              <w:pPr>
                <w:pStyle w:val="Bibliografa"/>
                <w:ind w:left="720" w:hanging="720"/>
                <w:rPr>
                  <w:rFonts w:ascii="Arial" w:hAnsi="Arial" w:cs="Arial"/>
                  <w:noProof/>
                  <w:sz w:val="24"/>
                </w:rPr>
              </w:pPr>
              <w:r w:rsidRPr="00BE2E39">
                <w:rPr>
                  <w:rFonts w:ascii="Arial" w:hAnsi="Arial" w:cs="Arial"/>
                  <w:noProof/>
                  <w:sz w:val="24"/>
                </w:rPr>
                <w:t xml:space="preserve">SEP. (2008). </w:t>
              </w:r>
              <w:r w:rsidRPr="00BE2E39">
                <w:rPr>
                  <w:rFonts w:ascii="Arial" w:hAnsi="Arial" w:cs="Arial"/>
                  <w:i/>
                  <w:iCs/>
                  <w:noProof/>
                  <w:sz w:val="24"/>
                </w:rPr>
                <w:t>Diccionario</w:t>
              </w:r>
              <w:r w:rsidRPr="00BE2E39">
                <w:rPr>
                  <w:rFonts w:ascii="Arial" w:hAnsi="Arial" w:cs="Arial"/>
                  <w:noProof/>
                  <w:sz w:val="24"/>
                </w:rPr>
                <w:t>. Obtenido de SEP: http://cumplimientopef.sep.gob.mx/2010/Glosario%202008%2024-jun-08.pdf</w:t>
              </w:r>
            </w:p>
            <w:p w14:paraId="083B3295" w14:textId="3EBF2CEB" w:rsidR="006D4C3A" w:rsidRDefault="006D4C3A" w:rsidP="007A7893">
              <w:pPr>
                <w:rPr>
                  <w:rFonts w:ascii="Arial" w:hAnsi="Arial" w:cs="Arial"/>
                  <w:i/>
                  <w:sz w:val="24"/>
                </w:rPr>
              </w:pPr>
              <w:r w:rsidRPr="00A558DF">
                <w:rPr>
                  <w:rFonts w:ascii="Arial" w:hAnsi="Arial" w:cs="Arial"/>
                  <w:i/>
                  <w:sz w:val="24"/>
                </w:rPr>
                <w:t>BARRIO, Inés</w:t>
              </w:r>
              <w:r w:rsidR="00A558DF">
                <w:rPr>
                  <w:rFonts w:ascii="Arial" w:hAnsi="Arial" w:cs="Arial"/>
                  <w:i/>
                  <w:sz w:val="24"/>
                </w:rPr>
                <w:t xml:space="preserve">, 2003, Pobreza y depresión, en </w:t>
              </w:r>
              <w:r w:rsidRPr="00A558DF">
                <w:rPr>
                  <w:rFonts w:ascii="Arial" w:hAnsi="Arial" w:cs="Arial"/>
                  <w:i/>
                  <w:sz w:val="24"/>
                </w:rPr>
                <w:t>www.herreros.com.ar/melanco/barrio1.htm.</w:t>
              </w:r>
            </w:p>
            <w:p w14:paraId="4BC489A4" w14:textId="1DF30BCF" w:rsidR="004C1211" w:rsidRDefault="004C1211" w:rsidP="007A7893">
              <w:pPr>
                <w:rPr>
                  <w:rFonts w:ascii="Arial" w:hAnsi="Arial" w:cs="Arial"/>
                  <w:i/>
                  <w:sz w:val="24"/>
                </w:rPr>
              </w:pPr>
              <w:r w:rsidRPr="004C1211">
                <w:rPr>
                  <w:rFonts w:ascii="Arial" w:hAnsi="Arial" w:cs="Arial"/>
                  <w:i/>
                  <w:sz w:val="24"/>
                </w:rPr>
                <w:t>DICCIONARIO DE LAS CIENCIAS DE LA EDUCACIÓN, 2003, Santillana</w:t>
              </w:r>
            </w:p>
            <w:p w14:paraId="7F3FC9FF" w14:textId="1C704A30" w:rsidR="001D16F6" w:rsidRDefault="001D16F6" w:rsidP="007A7893">
              <w:pPr>
                <w:rPr>
                  <w:rFonts w:ascii="Arial" w:hAnsi="Arial" w:cs="Arial"/>
                  <w:i/>
                  <w:sz w:val="24"/>
                </w:rPr>
              </w:pPr>
              <w:r w:rsidRPr="001D16F6">
                <w:rPr>
                  <w:rFonts w:ascii="Arial" w:hAnsi="Arial" w:cs="Arial"/>
                  <w:i/>
                  <w:sz w:val="24"/>
                </w:rPr>
                <w:t>SEP, 1996, Programa de desarrollo educativo 1995-2000, Secretaría de Educación Pública, México.</w:t>
              </w:r>
            </w:p>
            <w:p w14:paraId="1ADADA66" w14:textId="13577C84" w:rsidR="001D16F6" w:rsidRDefault="001D16F6" w:rsidP="007A7893">
              <w:pPr>
                <w:rPr>
                  <w:rFonts w:ascii="Arial" w:hAnsi="Arial" w:cs="Arial"/>
                  <w:i/>
                  <w:sz w:val="24"/>
                </w:rPr>
              </w:pPr>
              <w:r w:rsidRPr="001D16F6">
                <w:rPr>
                  <w:rFonts w:ascii="Arial" w:hAnsi="Arial" w:cs="Arial"/>
                  <w:i/>
                  <w:sz w:val="24"/>
                </w:rPr>
                <w:t>UNESCO y CEPAL, 1990, 1992, Educación y conocimiento: eje de la transformación productiva con equidad, documento conjunto de la Declaración Mundial de Educación para Todos</w:t>
              </w:r>
            </w:p>
            <w:p w14:paraId="1E508BDA" w14:textId="31B7E916" w:rsidR="001D16F6" w:rsidRDefault="001D16F6" w:rsidP="007A7893">
              <w:pPr>
                <w:rPr>
                  <w:rFonts w:ascii="Arial" w:hAnsi="Arial" w:cs="Arial"/>
                  <w:i/>
                  <w:sz w:val="24"/>
                </w:rPr>
              </w:pPr>
              <w:r w:rsidRPr="001D16F6">
                <w:rPr>
                  <w:rFonts w:ascii="Arial" w:hAnsi="Arial" w:cs="Arial"/>
                  <w:i/>
                  <w:sz w:val="24"/>
                </w:rPr>
                <w:t>UNESCO, 2001, Declaración universal de la Unesco sobre la diversidad cultural.</w:t>
              </w:r>
            </w:p>
            <w:p w14:paraId="7775B596" w14:textId="35650AD6" w:rsidR="001D16F6" w:rsidRDefault="001D16F6" w:rsidP="007A7893">
              <w:pPr>
                <w:rPr>
                  <w:rFonts w:ascii="Arial" w:hAnsi="Arial" w:cs="Arial"/>
                  <w:i/>
                  <w:sz w:val="24"/>
                </w:rPr>
              </w:pPr>
              <w:r w:rsidRPr="001D16F6">
                <w:rPr>
                  <w:rFonts w:ascii="Arial" w:hAnsi="Arial" w:cs="Arial"/>
                  <w:i/>
                  <w:sz w:val="24"/>
                </w:rPr>
                <w:t>UNESCO, 2003, "El derecho a la alimentación y los obstáculos para su eficacia", en Los derechos económicos, sociales y culturales en América Latina: Obstáculos para su eficacia y principales instrumentos internacionales, SER/UIA/UNAM, México.</w:t>
              </w:r>
            </w:p>
            <w:p w14:paraId="7882FCF3" w14:textId="06FEC79E" w:rsidR="00A24C86" w:rsidRDefault="007A7893" w:rsidP="007A7893">
              <w:pPr>
                <w:rPr>
                  <w:rFonts w:ascii="Arial" w:hAnsi="Arial" w:cs="Arial"/>
                  <w:i/>
                  <w:sz w:val="24"/>
                </w:rPr>
              </w:pPr>
              <w:r w:rsidRPr="007A7893">
                <w:rPr>
                  <w:rFonts w:ascii="Arial" w:hAnsi="Arial" w:cs="Arial"/>
                  <w:i/>
                  <w:sz w:val="24"/>
                </w:rPr>
                <w:t>Corona, S. (20 de abril de 2020). La economía mexicana ll</w:t>
              </w:r>
              <w:r>
                <w:rPr>
                  <w:rFonts w:ascii="Arial" w:hAnsi="Arial" w:cs="Arial"/>
                  <w:i/>
                  <w:sz w:val="24"/>
                </w:rPr>
                <w:t xml:space="preserve">ega tambaleante a la crisis del </w:t>
              </w:r>
              <w:r w:rsidRPr="007A7893">
                <w:rPr>
                  <w:rFonts w:ascii="Arial" w:hAnsi="Arial" w:cs="Arial"/>
                  <w:i/>
                  <w:sz w:val="24"/>
                </w:rPr>
                <w:t>coronavirus</w:t>
              </w:r>
              <w:r w:rsidR="00A24C86">
                <w:rPr>
                  <w:rFonts w:ascii="Arial" w:hAnsi="Arial" w:cs="Arial"/>
                  <w:i/>
                  <w:sz w:val="24"/>
                </w:rPr>
                <w:t>.</w:t>
              </w:r>
            </w:p>
            <w:p w14:paraId="195DACC4" w14:textId="0E0C3FF8" w:rsidR="00A24C86" w:rsidRPr="00A24C86" w:rsidRDefault="00A24C86" w:rsidP="00A24C86">
              <w:pPr>
                <w:rPr>
                  <w:rFonts w:ascii="Arial" w:hAnsi="Arial" w:cs="Arial"/>
                  <w:i/>
                  <w:sz w:val="24"/>
                </w:rPr>
              </w:pPr>
              <w:r w:rsidRPr="00A24C86">
                <w:rPr>
                  <w:rFonts w:ascii="Arial" w:hAnsi="Arial" w:cs="Arial"/>
                  <w:i/>
                  <w:sz w:val="24"/>
                </w:rPr>
                <w:t>Holmberg, B. Educación a Distancia. Situación y perspectiva. Buenos Aires,</w:t>
              </w:r>
            </w:p>
            <w:p w14:paraId="6ADDDEF4" w14:textId="186F30F4" w:rsidR="007A7893" w:rsidRDefault="001B5F83" w:rsidP="00A24C86">
              <w:pPr>
                <w:rPr>
                  <w:rFonts w:ascii="Arial" w:hAnsi="Arial" w:cs="Arial"/>
                  <w:i/>
                  <w:sz w:val="24"/>
                </w:rPr>
              </w:pPr>
              <w:r>
                <w:rPr>
                  <w:rFonts w:ascii="Arial" w:hAnsi="Arial" w:cs="Arial"/>
                  <w:i/>
                  <w:sz w:val="24"/>
                </w:rPr>
                <w:t>Kaplelusz, 1985</w:t>
              </w:r>
            </w:p>
            <w:p w14:paraId="194A2741" w14:textId="77777777" w:rsidR="001B5F83" w:rsidRPr="001B5F83" w:rsidRDefault="001B5F83" w:rsidP="001B5F83">
              <w:pPr>
                <w:rPr>
                  <w:rFonts w:ascii="Arial" w:hAnsi="Arial" w:cs="Arial"/>
                  <w:i/>
                  <w:sz w:val="24"/>
                </w:rPr>
              </w:pPr>
              <w:r w:rsidRPr="001B5F83">
                <w:rPr>
                  <w:rFonts w:ascii="Arial" w:hAnsi="Arial" w:cs="Arial"/>
                  <w:i/>
                  <w:sz w:val="24"/>
                </w:rPr>
                <w:t>Bastias U. y Patricio Cariola 1995 “Crecimiento con equidad: nuevos desafíos para la educación popular”, en Pieck y Aguado Educación y pobreza</w:t>
              </w:r>
            </w:p>
            <w:p w14:paraId="2690B4A7" w14:textId="4CD09EC9" w:rsidR="001B5F83" w:rsidRDefault="001B5F83" w:rsidP="001B5F83">
              <w:pPr>
                <w:rPr>
                  <w:rFonts w:ascii="Arial" w:hAnsi="Arial" w:cs="Arial"/>
                  <w:i/>
                  <w:sz w:val="24"/>
                </w:rPr>
              </w:pPr>
              <w:r w:rsidRPr="001B5F83">
                <w:rPr>
                  <w:rFonts w:ascii="Arial" w:hAnsi="Arial" w:cs="Arial"/>
                  <w:i/>
                  <w:sz w:val="24"/>
                </w:rPr>
                <w:t>(México, Toluca: Unicef y Colegio Mexiquense).</w:t>
              </w:r>
            </w:p>
            <w:p w14:paraId="0A5E0191" w14:textId="77777777" w:rsidR="005A30D5" w:rsidRDefault="005A30D5" w:rsidP="005A30D5">
              <w:pPr>
                <w:rPr>
                  <w:rFonts w:ascii="Arial" w:hAnsi="Arial" w:cs="Arial"/>
                  <w:i/>
                  <w:sz w:val="24"/>
                </w:rPr>
              </w:pPr>
              <w:r w:rsidRPr="005A30D5">
                <w:rPr>
                  <w:rFonts w:ascii="Arial" w:hAnsi="Arial" w:cs="Arial"/>
                  <w:i/>
                  <w:sz w:val="24"/>
                </w:rPr>
                <w:t xml:space="preserve">Bracho, Teresa 1995 Pobreza educativa, en </w:t>
              </w:r>
              <w:r>
                <w:rPr>
                  <w:rFonts w:ascii="Arial" w:hAnsi="Arial" w:cs="Arial"/>
                  <w:i/>
                  <w:sz w:val="24"/>
                </w:rPr>
                <w:t>Pieck y Aguado Educación y po</w:t>
              </w:r>
              <w:r w:rsidRPr="005A30D5">
                <w:rPr>
                  <w:rFonts w:ascii="Arial" w:hAnsi="Arial" w:cs="Arial"/>
                  <w:i/>
                  <w:sz w:val="24"/>
                </w:rPr>
                <w:t>breza, (México, Toluca: Unicef y Colegio Mexiquense)</w:t>
              </w:r>
            </w:p>
            <w:p w14:paraId="4DCDB054" w14:textId="34B4F07A" w:rsidR="005A30D5" w:rsidRPr="005A30D5" w:rsidRDefault="005A30D5" w:rsidP="005A30D5">
              <w:pPr>
                <w:rPr>
                  <w:rFonts w:ascii="Arial" w:hAnsi="Arial" w:cs="Arial"/>
                  <w:i/>
                  <w:sz w:val="24"/>
                </w:rPr>
              </w:pPr>
              <w:r w:rsidRPr="005A30D5">
                <w:rPr>
                  <w:rFonts w:ascii="Arial" w:hAnsi="Arial" w:cs="Arial"/>
                  <w:i/>
                  <w:sz w:val="24"/>
                </w:rPr>
                <w:t>Centro de Estudios Educativos 1993 Educación y pobre z a (México: Consejo</w:t>
              </w:r>
            </w:p>
            <w:p w14:paraId="18469295" w14:textId="45EA1657" w:rsidR="00D14ED9" w:rsidRDefault="005A30D5" w:rsidP="005A30D5">
              <w:pPr>
                <w:rPr>
                  <w:rFonts w:ascii="Arial" w:hAnsi="Arial" w:cs="Arial"/>
                  <w:i/>
                  <w:sz w:val="24"/>
                </w:rPr>
              </w:pPr>
              <w:r w:rsidRPr="005A30D5">
                <w:rPr>
                  <w:rFonts w:ascii="Arial" w:hAnsi="Arial" w:cs="Arial"/>
                  <w:i/>
                  <w:sz w:val="24"/>
                </w:rPr>
                <w:t>Consultivo del Programa Nacional de Solidaridad, PRONASOLy El Nacional)</w:t>
              </w:r>
            </w:p>
            <w:p w14:paraId="191705FC" w14:textId="6F29D25B" w:rsidR="005A30D5" w:rsidRPr="00A558DF" w:rsidRDefault="00D14ED9" w:rsidP="00D14ED9">
              <w:pPr>
                <w:rPr>
                  <w:rFonts w:ascii="Arial" w:hAnsi="Arial" w:cs="Arial"/>
                  <w:i/>
                  <w:sz w:val="24"/>
                </w:rPr>
              </w:pPr>
              <w:r w:rsidRPr="00D14ED9">
                <w:rPr>
                  <w:rFonts w:ascii="Arial" w:hAnsi="Arial" w:cs="Arial"/>
                  <w:i/>
                  <w:sz w:val="24"/>
                </w:rPr>
                <w:t>Documento CEPAL y UNESCO 1992 “D</w:t>
              </w:r>
              <w:r w:rsidR="00D532D3">
                <w:rPr>
                  <w:rFonts w:ascii="Arial" w:hAnsi="Arial" w:cs="Arial"/>
                  <w:i/>
                  <w:sz w:val="24"/>
                </w:rPr>
                <w:t xml:space="preserve">eclaración Mundial de Educación </w:t>
              </w:r>
              <w:r w:rsidRPr="00D14ED9">
                <w:rPr>
                  <w:rFonts w:ascii="Arial" w:hAnsi="Arial" w:cs="Arial"/>
                  <w:i/>
                  <w:sz w:val="24"/>
                </w:rPr>
                <w:t>para Todos”, en Educación y Conocimiento:</w:t>
              </w:r>
              <w:r w:rsidR="00D532D3">
                <w:rPr>
                  <w:rFonts w:ascii="Arial" w:hAnsi="Arial" w:cs="Arial"/>
                  <w:i/>
                  <w:sz w:val="24"/>
                </w:rPr>
                <w:t xml:space="preserve"> Eje de la transformación pro</w:t>
              </w:r>
              <w:r w:rsidRPr="00D14ED9">
                <w:rPr>
                  <w:rFonts w:ascii="Arial" w:hAnsi="Arial" w:cs="Arial"/>
                  <w:i/>
                  <w:sz w:val="24"/>
                </w:rPr>
                <w:t xml:space="preserve">ductiva con equidad, emanada de la reunión realizada en </w:t>
              </w:r>
              <w:r w:rsidR="00D532D3">
                <w:rPr>
                  <w:rFonts w:ascii="Arial" w:hAnsi="Arial" w:cs="Arial"/>
                  <w:i/>
                  <w:sz w:val="24"/>
                </w:rPr>
                <w:t xml:space="preserve">Jomtien, Tailandia, </w:t>
              </w:r>
              <w:r w:rsidRPr="00D14ED9">
                <w:rPr>
                  <w:rFonts w:ascii="Arial" w:hAnsi="Arial" w:cs="Arial"/>
                  <w:i/>
                  <w:sz w:val="24"/>
                </w:rPr>
                <w:t>Marzo 1990.</w:t>
              </w:r>
              <w:r w:rsidR="005A30D5" w:rsidRPr="005A30D5">
                <w:rPr>
                  <w:rFonts w:ascii="Arial" w:hAnsi="Arial" w:cs="Arial"/>
                  <w:i/>
                  <w:sz w:val="24"/>
                </w:rPr>
                <w:cr/>
              </w:r>
              <w:r w:rsidR="005A30D5" w:rsidRPr="005A30D5">
                <w:rPr>
                  <w:rFonts w:ascii="Arial" w:hAnsi="Arial" w:cs="Arial"/>
                  <w:i/>
                  <w:sz w:val="24"/>
                </w:rPr>
                <w:cr/>
              </w:r>
            </w:p>
            <w:p w14:paraId="4D965894" w14:textId="41915945" w:rsidR="00C52B57" w:rsidRPr="00C93887" w:rsidRDefault="003C3C2E" w:rsidP="00C93887">
              <w:r w:rsidRPr="00BE2E39">
                <w:rPr>
                  <w:rFonts w:ascii="Arial" w:hAnsi="Arial" w:cs="Arial"/>
                  <w:b/>
                  <w:bCs/>
                  <w:sz w:val="24"/>
                </w:rPr>
                <w:fldChar w:fldCharType="end"/>
              </w:r>
            </w:p>
          </w:sdtContent>
        </w:sdt>
      </w:sdtContent>
    </w:sdt>
    <w:sectPr w:rsidR="00C52B57" w:rsidRPr="00C93887" w:rsidSect="0056489E">
      <w:pgSz w:w="12240" w:h="15840"/>
      <w:pgMar w:top="0" w:right="1701" w:bottom="0"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42FDA" w16cex:dateUtc="2021-01-21T22:52:00Z"/>
  <w16cex:commentExtensible w16cex:durableId="23B43065" w16cex:dateUtc="2021-01-21T22:55:00Z"/>
  <w16cex:commentExtensible w16cex:durableId="23B43075" w16cex:dateUtc="2021-01-21T22:55:00Z"/>
  <w16cex:commentExtensible w16cex:durableId="23B4307E" w16cex:dateUtc="2021-01-21T22:55:00Z"/>
  <w16cex:commentExtensible w16cex:durableId="23B430F2" w16cex:dateUtc="2021-01-21T22:57:00Z"/>
  <w16cex:commentExtensible w16cex:durableId="23B4310E" w16cex:dateUtc="2021-01-21T22:57:00Z"/>
  <w16cex:commentExtensible w16cex:durableId="23B4314B" w16cex:dateUtc="2021-01-21T22:58:00Z"/>
  <w16cex:commentExtensible w16cex:durableId="23B4326D" w16cex:dateUtc="2021-01-21T23:03:00Z"/>
  <w16cex:commentExtensible w16cex:durableId="23B432B3" w16cex:dateUtc="2021-01-21T23:04:00Z"/>
  <w16cex:commentExtensible w16cex:durableId="23B432D3" w16cex:dateUtc="2021-01-21T23:05:00Z"/>
  <w16cex:commentExtensible w16cex:durableId="23B432E6" w16cex:dateUtc="2021-01-21T23:05:00Z"/>
  <w16cex:commentExtensible w16cex:durableId="23B432F2" w16cex:dateUtc="2021-01-21T23:05:00Z"/>
  <w16cex:commentExtensible w16cex:durableId="23B43301" w16cex:dateUtc="2021-01-21T23:06:00Z"/>
  <w16cex:commentExtensible w16cex:durableId="23B43345" w16cex:dateUtc="2021-01-21T23:07:00Z"/>
  <w16cex:commentExtensible w16cex:durableId="23B43360" w16cex:dateUtc="2021-01-21T23:07:00Z"/>
  <w16cex:commentExtensible w16cex:durableId="23B43377" w16cex:dateUtc="2021-01-21T2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665616" w16cid:durableId="23B42FDA"/>
  <w16cid:commentId w16cid:paraId="741F4FE1" w16cid:durableId="23B43065"/>
  <w16cid:commentId w16cid:paraId="2020B36A" w16cid:durableId="23B43075"/>
  <w16cid:commentId w16cid:paraId="33BF9690" w16cid:durableId="23B4307E"/>
  <w16cid:commentId w16cid:paraId="0F79C493" w16cid:durableId="23B430F2"/>
  <w16cid:commentId w16cid:paraId="19B7A407" w16cid:durableId="23B4310E"/>
  <w16cid:commentId w16cid:paraId="6FEF23BA" w16cid:durableId="23B4314B"/>
  <w16cid:commentId w16cid:paraId="1444FC45" w16cid:durableId="23B4326D"/>
  <w16cid:commentId w16cid:paraId="1DAEA5CC" w16cid:durableId="23B432B3"/>
  <w16cid:commentId w16cid:paraId="646E6C5B" w16cid:durableId="23B432D3"/>
  <w16cid:commentId w16cid:paraId="325F668D" w16cid:durableId="23B432E6"/>
  <w16cid:commentId w16cid:paraId="255A9938" w16cid:durableId="23B432F2"/>
  <w16cid:commentId w16cid:paraId="7DB5E401" w16cid:durableId="23B43301"/>
  <w16cid:commentId w16cid:paraId="4B6F315F" w16cid:durableId="23B43345"/>
  <w16cid:commentId w16cid:paraId="0D67AC8B" w16cid:durableId="23B43360"/>
  <w16cid:commentId w16cid:paraId="2E61FE82" w16cid:durableId="23B433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2C704" w14:textId="77777777" w:rsidR="00A2496C" w:rsidRDefault="00A2496C" w:rsidP="003C3C2E">
      <w:pPr>
        <w:spacing w:after="0" w:line="240" w:lineRule="auto"/>
      </w:pPr>
      <w:r>
        <w:separator/>
      </w:r>
    </w:p>
  </w:endnote>
  <w:endnote w:type="continuationSeparator" w:id="0">
    <w:p w14:paraId="31152250" w14:textId="77777777" w:rsidR="00A2496C" w:rsidRDefault="00A2496C" w:rsidP="003C3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C53D8" w14:textId="725CB306" w:rsidR="00667B23" w:rsidRDefault="00667B23">
    <w:pPr>
      <w:pStyle w:val="Piedep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668652"/>
      <w:docPartObj>
        <w:docPartGallery w:val="Page Numbers (Bottom of Page)"/>
        <w:docPartUnique/>
      </w:docPartObj>
    </w:sdtPr>
    <w:sdtContent>
      <w:p w14:paraId="55FCC4C6" w14:textId="686C0B6D" w:rsidR="00667B23" w:rsidRDefault="00667B23" w:rsidP="00CE50D3">
        <w:pPr>
          <w:pStyle w:val="Piedepgina"/>
          <w:jc w:val="right"/>
        </w:pPr>
        <w:r>
          <w:t xml:space="preserve">     </w:t>
        </w:r>
        <w:r>
          <w:tab/>
        </w:r>
        <w:r>
          <w:tab/>
        </w:r>
        <w:r w:rsidRPr="008A4F07">
          <w:rPr>
            <w:sz w:val="16"/>
          </w:rPr>
          <w:fldChar w:fldCharType="begin"/>
        </w:r>
        <w:r w:rsidRPr="008A4F07">
          <w:rPr>
            <w:sz w:val="16"/>
          </w:rPr>
          <w:instrText>PAGE   \* MERGEFORMAT</w:instrText>
        </w:r>
        <w:r w:rsidRPr="008A4F07">
          <w:rPr>
            <w:sz w:val="16"/>
          </w:rPr>
          <w:fldChar w:fldCharType="separate"/>
        </w:r>
        <w:r w:rsidR="00C93887" w:rsidRPr="00C93887">
          <w:rPr>
            <w:noProof/>
            <w:sz w:val="16"/>
            <w:lang w:val="es-ES"/>
          </w:rPr>
          <w:t>5</w:t>
        </w:r>
        <w:r w:rsidRPr="008A4F07">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F5952D" w14:textId="77777777" w:rsidR="00A2496C" w:rsidRDefault="00A2496C" w:rsidP="003C3C2E">
      <w:pPr>
        <w:spacing w:after="0" w:line="240" w:lineRule="auto"/>
      </w:pPr>
      <w:r>
        <w:separator/>
      </w:r>
    </w:p>
  </w:footnote>
  <w:footnote w:type="continuationSeparator" w:id="0">
    <w:p w14:paraId="2DC25C7E" w14:textId="77777777" w:rsidR="00A2496C" w:rsidRDefault="00A2496C" w:rsidP="003C3C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738F0" w14:textId="2C75B7FC" w:rsidR="00667B23" w:rsidRDefault="00667B23" w:rsidP="00917192">
    <w:pPr>
      <w:pStyle w:val="Encabezado"/>
      <w:tabs>
        <w:tab w:val="clear" w:pos="4419"/>
        <w:tab w:val="clear" w:pos="8838"/>
        <w:tab w:val="left" w:pos="122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53D70"/>
    <w:multiLevelType w:val="hybridMultilevel"/>
    <w:tmpl w:val="7E1EAA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6253C7C"/>
    <w:multiLevelType w:val="hybridMultilevel"/>
    <w:tmpl w:val="67DA92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D9A5480"/>
    <w:multiLevelType w:val="hybridMultilevel"/>
    <w:tmpl w:val="D370E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AF94E8F"/>
    <w:multiLevelType w:val="hybridMultilevel"/>
    <w:tmpl w:val="0AE431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EAF7361"/>
    <w:multiLevelType w:val="hybridMultilevel"/>
    <w:tmpl w:val="1A045E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22F52E1"/>
    <w:multiLevelType w:val="hybridMultilevel"/>
    <w:tmpl w:val="39C82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49F46D4"/>
    <w:multiLevelType w:val="hybridMultilevel"/>
    <w:tmpl w:val="D34465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89E"/>
    <w:rsid w:val="00000ACF"/>
    <w:rsid w:val="00013230"/>
    <w:rsid w:val="00024B6D"/>
    <w:rsid w:val="000421BE"/>
    <w:rsid w:val="00052EAA"/>
    <w:rsid w:val="00081DCB"/>
    <w:rsid w:val="000A68B4"/>
    <w:rsid w:val="000D4EAF"/>
    <w:rsid w:val="000D4EB5"/>
    <w:rsid w:val="000E10E1"/>
    <w:rsid w:val="000E359C"/>
    <w:rsid w:val="000E667D"/>
    <w:rsid w:val="000F019E"/>
    <w:rsid w:val="000F6093"/>
    <w:rsid w:val="001024BE"/>
    <w:rsid w:val="00145279"/>
    <w:rsid w:val="00150A66"/>
    <w:rsid w:val="001519A9"/>
    <w:rsid w:val="00155086"/>
    <w:rsid w:val="00155276"/>
    <w:rsid w:val="00160F37"/>
    <w:rsid w:val="00175AAF"/>
    <w:rsid w:val="00176D56"/>
    <w:rsid w:val="001806B7"/>
    <w:rsid w:val="001830C3"/>
    <w:rsid w:val="001A35F9"/>
    <w:rsid w:val="001B22FC"/>
    <w:rsid w:val="001B5F83"/>
    <w:rsid w:val="001C1987"/>
    <w:rsid w:val="001C367D"/>
    <w:rsid w:val="001D16F6"/>
    <w:rsid w:val="001F08E7"/>
    <w:rsid w:val="001F5FCE"/>
    <w:rsid w:val="00200890"/>
    <w:rsid w:val="002118E0"/>
    <w:rsid w:val="00213013"/>
    <w:rsid w:val="00220B4F"/>
    <w:rsid w:val="00230016"/>
    <w:rsid w:val="00233D83"/>
    <w:rsid w:val="0024073A"/>
    <w:rsid w:val="00242006"/>
    <w:rsid w:val="0025275F"/>
    <w:rsid w:val="002706BF"/>
    <w:rsid w:val="00292D0F"/>
    <w:rsid w:val="0029734C"/>
    <w:rsid w:val="002B060C"/>
    <w:rsid w:val="002B0A7C"/>
    <w:rsid w:val="002B18A2"/>
    <w:rsid w:val="002B4904"/>
    <w:rsid w:val="002D2147"/>
    <w:rsid w:val="002D67D8"/>
    <w:rsid w:val="002D7BB8"/>
    <w:rsid w:val="002E05DC"/>
    <w:rsid w:val="00300443"/>
    <w:rsid w:val="003007C8"/>
    <w:rsid w:val="00301EB7"/>
    <w:rsid w:val="003129C3"/>
    <w:rsid w:val="003146F3"/>
    <w:rsid w:val="00324971"/>
    <w:rsid w:val="00351FA4"/>
    <w:rsid w:val="00357321"/>
    <w:rsid w:val="00360384"/>
    <w:rsid w:val="0037019C"/>
    <w:rsid w:val="003731A5"/>
    <w:rsid w:val="003760CC"/>
    <w:rsid w:val="003840C5"/>
    <w:rsid w:val="00393F1C"/>
    <w:rsid w:val="003B2D61"/>
    <w:rsid w:val="003B7299"/>
    <w:rsid w:val="003C3C2E"/>
    <w:rsid w:val="003C46BA"/>
    <w:rsid w:val="003E1CE6"/>
    <w:rsid w:val="003F14C8"/>
    <w:rsid w:val="0040091C"/>
    <w:rsid w:val="0041109C"/>
    <w:rsid w:val="00425231"/>
    <w:rsid w:val="004266C7"/>
    <w:rsid w:val="004409EC"/>
    <w:rsid w:val="00443B16"/>
    <w:rsid w:val="00443D9F"/>
    <w:rsid w:val="004519AB"/>
    <w:rsid w:val="00457DDF"/>
    <w:rsid w:val="0046204E"/>
    <w:rsid w:val="0047083B"/>
    <w:rsid w:val="0047123A"/>
    <w:rsid w:val="00472362"/>
    <w:rsid w:val="0047658D"/>
    <w:rsid w:val="004803B7"/>
    <w:rsid w:val="0048122B"/>
    <w:rsid w:val="00491777"/>
    <w:rsid w:val="004B46D3"/>
    <w:rsid w:val="004B76CF"/>
    <w:rsid w:val="004C1211"/>
    <w:rsid w:val="004C3D47"/>
    <w:rsid w:val="004C58E8"/>
    <w:rsid w:val="004C68B8"/>
    <w:rsid w:val="00502802"/>
    <w:rsid w:val="005029EA"/>
    <w:rsid w:val="00515609"/>
    <w:rsid w:val="00522E88"/>
    <w:rsid w:val="00532B4C"/>
    <w:rsid w:val="00535773"/>
    <w:rsid w:val="00535F32"/>
    <w:rsid w:val="00543329"/>
    <w:rsid w:val="0055129E"/>
    <w:rsid w:val="0056489E"/>
    <w:rsid w:val="005A2653"/>
    <w:rsid w:val="005A30D5"/>
    <w:rsid w:val="005C56F3"/>
    <w:rsid w:val="005F2368"/>
    <w:rsid w:val="00612226"/>
    <w:rsid w:val="00614A2B"/>
    <w:rsid w:val="00615AF6"/>
    <w:rsid w:val="00632013"/>
    <w:rsid w:val="00647D7E"/>
    <w:rsid w:val="00656B81"/>
    <w:rsid w:val="00662104"/>
    <w:rsid w:val="00667B23"/>
    <w:rsid w:val="00672FF3"/>
    <w:rsid w:val="006A17D9"/>
    <w:rsid w:val="006B12B1"/>
    <w:rsid w:val="006C2B27"/>
    <w:rsid w:val="006C7F5C"/>
    <w:rsid w:val="006D0BB5"/>
    <w:rsid w:val="006D4C3A"/>
    <w:rsid w:val="006E1DB3"/>
    <w:rsid w:val="006E266C"/>
    <w:rsid w:val="006E64BC"/>
    <w:rsid w:val="006F1C68"/>
    <w:rsid w:val="00721980"/>
    <w:rsid w:val="00737998"/>
    <w:rsid w:val="00747C12"/>
    <w:rsid w:val="00773D6F"/>
    <w:rsid w:val="00794EF0"/>
    <w:rsid w:val="007A7893"/>
    <w:rsid w:val="007B4467"/>
    <w:rsid w:val="007C1BE1"/>
    <w:rsid w:val="007E3496"/>
    <w:rsid w:val="00801EC7"/>
    <w:rsid w:val="0081162F"/>
    <w:rsid w:val="00816DB6"/>
    <w:rsid w:val="0081761D"/>
    <w:rsid w:val="00827379"/>
    <w:rsid w:val="008310D7"/>
    <w:rsid w:val="00831D3B"/>
    <w:rsid w:val="00844D83"/>
    <w:rsid w:val="00860686"/>
    <w:rsid w:val="008875FD"/>
    <w:rsid w:val="008A4F07"/>
    <w:rsid w:val="008B4603"/>
    <w:rsid w:val="008B757B"/>
    <w:rsid w:val="008C5EDE"/>
    <w:rsid w:val="008D1D52"/>
    <w:rsid w:val="008D3DE2"/>
    <w:rsid w:val="008E0447"/>
    <w:rsid w:val="008F000B"/>
    <w:rsid w:val="008F5FB0"/>
    <w:rsid w:val="008F78D4"/>
    <w:rsid w:val="009013B5"/>
    <w:rsid w:val="009048BE"/>
    <w:rsid w:val="0091410C"/>
    <w:rsid w:val="00917192"/>
    <w:rsid w:val="00941EB9"/>
    <w:rsid w:val="009632D0"/>
    <w:rsid w:val="00966C34"/>
    <w:rsid w:val="00977754"/>
    <w:rsid w:val="00982953"/>
    <w:rsid w:val="00984038"/>
    <w:rsid w:val="00986785"/>
    <w:rsid w:val="00990816"/>
    <w:rsid w:val="00992CDE"/>
    <w:rsid w:val="00995FC4"/>
    <w:rsid w:val="009A21AE"/>
    <w:rsid w:val="009A6910"/>
    <w:rsid w:val="009C0582"/>
    <w:rsid w:val="009D0E5D"/>
    <w:rsid w:val="009E5DB0"/>
    <w:rsid w:val="009F758F"/>
    <w:rsid w:val="00A159BC"/>
    <w:rsid w:val="00A22459"/>
    <w:rsid w:val="00A2496C"/>
    <w:rsid w:val="00A24AD6"/>
    <w:rsid w:val="00A24B71"/>
    <w:rsid w:val="00A24C86"/>
    <w:rsid w:val="00A303BB"/>
    <w:rsid w:val="00A306FB"/>
    <w:rsid w:val="00A42AAA"/>
    <w:rsid w:val="00A46B1D"/>
    <w:rsid w:val="00A51155"/>
    <w:rsid w:val="00A54007"/>
    <w:rsid w:val="00A558DF"/>
    <w:rsid w:val="00A64233"/>
    <w:rsid w:val="00A82D73"/>
    <w:rsid w:val="00A82E9A"/>
    <w:rsid w:val="00A913AF"/>
    <w:rsid w:val="00A97EFB"/>
    <w:rsid w:val="00AA4C56"/>
    <w:rsid w:val="00AA59D9"/>
    <w:rsid w:val="00AB023E"/>
    <w:rsid w:val="00AE0DD5"/>
    <w:rsid w:val="00AF634D"/>
    <w:rsid w:val="00B0452B"/>
    <w:rsid w:val="00B407EC"/>
    <w:rsid w:val="00B40CCD"/>
    <w:rsid w:val="00B41594"/>
    <w:rsid w:val="00B47C2A"/>
    <w:rsid w:val="00B52FA3"/>
    <w:rsid w:val="00B54816"/>
    <w:rsid w:val="00B56B4A"/>
    <w:rsid w:val="00B71C59"/>
    <w:rsid w:val="00B75ACD"/>
    <w:rsid w:val="00B846CB"/>
    <w:rsid w:val="00B95150"/>
    <w:rsid w:val="00BB4545"/>
    <w:rsid w:val="00BB6871"/>
    <w:rsid w:val="00BE2E39"/>
    <w:rsid w:val="00BF2A85"/>
    <w:rsid w:val="00BF40FB"/>
    <w:rsid w:val="00C0217F"/>
    <w:rsid w:val="00C035D1"/>
    <w:rsid w:val="00C17234"/>
    <w:rsid w:val="00C2628C"/>
    <w:rsid w:val="00C267FE"/>
    <w:rsid w:val="00C365BC"/>
    <w:rsid w:val="00C42566"/>
    <w:rsid w:val="00C52B57"/>
    <w:rsid w:val="00C57A35"/>
    <w:rsid w:val="00C71816"/>
    <w:rsid w:val="00C72478"/>
    <w:rsid w:val="00C764E1"/>
    <w:rsid w:val="00C910A6"/>
    <w:rsid w:val="00C93887"/>
    <w:rsid w:val="00CD384A"/>
    <w:rsid w:val="00CD387E"/>
    <w:rsid w:val="00CD54A1"/>
    <w:rsid w:val="00CE50D3"/>
    <w:rsid w:val="00CF2C06"/>
    <w:rsid w:val="00D14ED9"/>
    <w:rsid w:val="00D167C0"/>
    <w:rsid w:val="00D35C2B"/>
    <w:rsid w:val="00D42D07"/>
    <w:rsid w:val="00D532D3"/>
    <w:rsid w:val="00D60FAB"/>
    <w:rsid w:val="00D61262"/>
    <w:rsid w:val="00D66FD0"/>
    <w:rsid w:val="00D74DA2"/>
    <w:rsid w:val="00DB1903"/>
    <w:rsid w:val="00DC0E45"/>
    <w:rsid w:val="00DC13ED"/>
    <w:rsid w:val="00DC246C"/>
    <w:rsid w:val="00DD3840"/>
    <w:rsid w:val="00DF6B24"/>
    <w:rsid w:val="00E06792"/>
    <w:rsid w:val="00E11627"/>
    <w:rsid w:val="00E1435A"/>
    <w:rsid w:val="00E214A5"/>
    <w:rsid w:val="00E47E6D"/>
    <w:rsid w:val="00E52FCC"/>
    <w:rsid w:val="00E803A5"/>
    <w:rsid w:val="00E8561C"/>
    <w:rsid w:val="00E92AE4"/>
    <w:rsid w:val="00E960A8"/>
    <w:rsid w:val="00E96AF2"/>
    <w:rsid w:val="00F119D2"/>
    <w:rsid w:val="00F2772E"/>
    <w:rsid w:val="00F33150"/>
    <w:rsid w:val="00F36451"/>
    <w:rsid w:val="00F368C7"/>
    <w:rsid w:val="00F44A8E"/>
    <w:rsid w:val="00F462B0"/>
    <w:rsid w:val="00F55DFC"/>
    <w:rsid w:val="00F64F98"/>
    <w:rsid w:val="00F73945"/>
    <w:rsid w:val="00F80293"/>
    <w:rsid w:val="00F82D4B"/>
    <w:rsid w:val="00F8543D"/>
    <w:rsid w:val="00F87E8F"/>
    <w:rsid w:val="00F90755"/>
    <w:rsid w:val="00F91BE5"/>
    <w:rsid w:val="00F96B0E"/>
    <w:rsid w:val="00F96D58"/>
    <w:rsid w:val="00FA101A"/>
    <w:rsid w:val="00FB170D"/>
    <w:rsid w:val="00FC2649"/>
    <w:rsid w:val="00FD1502"/>
    <w:rsid w:val="00FE2CD2"/>
    <w:rsid w:val="00FE3E0C"/>
    <w:rsid w:val="00FE5601"/>
    <w:rsid w:val="00FF4BA1"/>
    <w:rsid w:val="00FF5C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9A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C3C2E"/>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E96AF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6489E"/>
    <w:rPr>
      <w:color w:val="0000FF"/>
      <w:u w:val="single"/>
    </w:rPr>
  </w:style>
  <w:style w:type="character" w:styleId="Hipervnculovisitado">
    <w:name w:val="FollowedHyperlink"/>
    <w:basedOn w:val="Fuentedeprrafopredeter"/>
    <w:uiPriority w:val="99"/>
    <w:semiHidden/>
    <w:unhideWhenUsed/>
    <w:rsid w:val="0056489E"/>
    <w:rPr>
      <w:color w:val="800080"/>
      <w:u w:val="single"/>
    </w:rPr>
  </w:style>
  <w:style w:type="paragraph" w:customStyle="1" w:styleId="font5">
    <w:name w:val="font5"/>
    <w:basedOn w:val="Normal"/>
    <w:rsid w:val="0056489E"/>
    <w:pPr>
      <w:spacing w:before="100" w:beforeAutospacing="1" w:after="100" w:afterAutospacing="1" w:line="240" w:lineRule="auto"/>
    </w:pPr>
    <w:rPr>
      <w:rFonts w:ascii="Calibri" w:eastAsia="Times New Roman" w:hAnsi="Calibri" w:cs="Times New Roman"/>
      <w:b/>
      <w:bCs/>
      <w:sz w:val="28"/>
      <w:szCs w:val="28"/>
      <w:lang w:eastAsia="es-MX"/>
    </w:rPr>
  </w:style>
  <w:style w:type="paragraph" w:customStyle="1" w:styleId="font6">
    <w:name w:val="font6"/>
    <w:basedOn w:val="Normal"/>
    <w:rsid w:val="0056489E"/>
    <w:pPr>
      <w:spacing w:before="100" w:beforeAutospacing="1" w:after="100" w:afterAutospacing="1" w:line="240" w:lineRule="auto"/>
    </w:pPr>
    <w:rPr>
      <w:rFonts w:ascii="Calibri" w:eastAsia="Times New Roman" w:hAnsi="Calibri" w:cs="Times New Roman"/>
      <w:b/>
      <w:bCs/>
      <w:sz w:val="20"/>
      <w:szCs w:val="20"/>
      <w:lang w:eastAsia="es-MX"/>
    </w:rPr>
  </w:style>
  <w:style w:type="paragraph" w:customStyle="1" w:styleId="xl65">
    <w:name w:val="xl65"/>
    <w:basedOn w:val="Normal"/>
    <w:rsid w:val="0056489E"/>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6">
    <w:name w:val="xl66"/>
    <w:basedOn w:val="Normal"/>
    <w:rsid w:val="0056489E"/>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6489E"/>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8">
    <w:name w:val="xl68"/>
    <w:basedOn w:val="Normal"/>
    <w:rsid w:val="0056489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69">
    <w:name w:val="xl69"/>
    <w:basedOn w:val="Normal"/>
    <w:rsid w:val="005648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0">
    <w:name w:val="xl70"/>
    <w:basedOn w:val="Normal"/>
    <w:rsid w:val="0056489E"/>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MX"/>
    </w:rPr>
  </w:style>
  <w:style w:type="paragraph" w:customStyle="1" w:styleId="xl71">
    <w:name w:val="xl71"/>
    <w:basedOn w:val="Normal"/>
    <w:rsid w:val="0056489E"/>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2">
    <w:name w:val="xl72"/>
    <w:basedOn w:val="Normal"/>
    <w:rsid w:val="0056489E"/>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3">
    <w:name w:val="xl73"/>
    <w:basedOn w:val="Normal"/>
    <w:rsid w:val="0056489E"/>
    <w:pPr>
      <w:spacing w:before="100" w:beforeAutospacing="1" w:after="100" w:afterAutospacing="1" w:line="240" w:lineRule="auto"/>
      <w:jc w:val="center"/>
      <w:textAlignment w:val="center"/>
    </w:pPr>
    <w:rPr>
      <w:rFonts w:ascii="Gill Sans MT" w:eastAsia="Times New Roman" w:hAnsi="Gill Sans MT" w:cs="Times New Roman"/>
      <w:sz w:val="18"/>
      <w:szCs w:val="18"/>
      <w:lang w:eastAsia="es-MX"/>
    </w:rPr>
  </w:style>
  <w:style w:type="paragraph" w:customStyle="1" w:styleId="xl74">
    <w:name w:val="xl74"/>
    <w:basedOn w:val="Normal"/>
    <w:rsid w:val="0056489E"/>
    <w:pPr>
      <w:spacing w:before="100" w:beforeAutospacing="1" w:after="100" w:afterAutospacing="1" w:line="240" w:lineRule="auto"/>
      <w:jc w:val="center"/>
    </w:pPr>
    <w:rPr>
      <w:rFonts w:ascii="Gill Sans MT" w:eastAsia="Times New Roman" w:hAnsi="Gill Sans MT" w:cs="Times New Roman"/>
      <w:sz w:val="20"/>
      <w:szCs w:val="20"/>
      <w:lang w:eastAsia="es-MX"/>
    </w:rPr>
  </w:style>
  <w:style w:type="paragraph" w:customStyle="1" w:styleId="xl75">
    <w:name w:val="xl75"/>
    <w:basedOn w:val="Normal"/>
    <w:rsid w:val="0056489E"/>
    <w:pPr>
      <w:spacing w:before="100" w:beforeAutospacing="1" w:after="100" w:afterAutospacing="1" w:line="240" w:lineRule="auto"/>
      <w:jc w:val="center"/>
      <w:textAlignment w:val="center"/>
    </w:pPr>
    <w:rPr>
      <w:rFonts w:ascii="Gill Sans MT" w:eastAsia="Times New Roman" w:hAnsi="Gill Sans MT" w:cs="Times New Roman"/>
      <w:color w:val="808080"/>
      <w:sz w:val="40"/>
      <w:szCs w:val="40"/>
      <w:lang w:eastAsia="es-MX"/>
    </w:rPr>
  </w:style>
  <w:style w:type="paragraph" w:customStyle="1" w:styleId="xl76">
    <w:name w:val="xl76"/>
    <w:basedOn w:val="Normal"/>
    <w:rsid w:val="0056489E"/>
    <w:pPr>
      <w:spacing w:before="100" w:beforeAutospacing="1" w:after="100" w:afterAutospacing="1" w:line="240" w:lineRule="auto"/>
      <w:jc w:val="center"/>
      <w:textAlignment w:val="center"/>
    </w:pPr>
    <w:rPr>
      <w:rFonts w:ascii="Gill Sans MT" w:eastAsia="Times New Roman" w:hAnsi="Gill Sans MT" w:cs="Times New Roman"/>
      <w:b/>
      <w:bCs/>
      <w:sz w:val="16"/>
      <w:szCs w:val="16"/>
      <w:lang w:eastAsia="es-MX"/>
    </w:rPr>
  </w:style>
  <w:style w:type="paragraph" w:customStyle="1" w:styleId="xl77">
    <w:name w:val="xl77"/>
    <w:basedOn w:val="Normal"/>
    <w:rsid w:val="0056489E"/>
    <w:pP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es-MX"/>
    </w:rPr>
  </w:style>
  <w:style w:type="paragraph" w:customStyle="1" w:styleId="xl78">
    <w:name w:val="xl78"/>
    <w:basedOn w:val="Normal"/>
    <w:rsid w:val="0056489E"/>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9">
    <w:name w:val="xl79"/>
    <w:basedOn w:val="Normal"/>
    <w:rsid w:val="0056489E"/>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MX"/>
    </w:rPr>
  </w:style>
  <w:style w:type="paragraph" w:customStyle="1" w:styleId="xl80">
    <w:name w:val="xl80"/>
    <w:basedOn w:val="Normal"/>
    <w:rsid w:val="0056489E"/>
    <w:pPr>
      <w:spacing w:before="100" w:beforeAutospacing="1" w:after="100" w:afterAutospacing="1" w:line="240" w:lineRule="auto"/>
      <w:jc w:val="center"/>
      <w:textAlignment w:val="center"/>
    </w:pPr>
    <w:rPr>
      <w:rFonts w:ascii="Gill Sans MT" w:eastAsia="Times New Roman" w:hAnsi="Gill Sans MT" w:cs="Times New Roman"/>
      <w:sz w:val="24"/>
      <w:szCs w:val="24"/>
      <w:lang w:eastAsia="es-MX"/>
    </w:rPr>
  </w:style>
  <w:style w:type="paragraph" w:styleId="NormalWeb">
    <w:name w:val="Normal (Web)"/>
    <w:basedOn w:val="Normal"/>
    <w:uiPriority w:val="99"/>
    <w:semiHidden/>
    <w:unhideWhenUsed/>
    <w:rsid w:val="0056489E"/>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xl63">
    <w:name w:val="xl63"/>
    <w:basedOn w:val="Normal"/>
    <w:rsid w:val="0056489E"/>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56489E"/>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986785"/>
    <w:pPr>
      <w:ind w:left="720"/>
      <w:contextualSpacing/>
    </w:pPr>
  </w:style>
  <w:style w:type="character" w:styleId="Refdecomentario">
    <w:name w:val="annotation reference"/>
    <w:basedOn w:val="Fuentedeprrafopredeter"/>
    <w:uiPriority w:val="99"/>
    <w:semiHidden/>
    <w:unhideWhenUsed/>
    <w:rsid w:val="00C0217F"/>
    <w:rPr>
      <w:sz w:val="16"/>
      <w:szCs w:val="16"/>
    </w:rPr>
  </w:style>
  <w:style w:type="paragraph" w:styleId="Textocomentario">
    <w:name w:val="annotation text"/>
    <w:basedOn w:val="Normal"/>
    <w:link w:val="TextocomentarioCar"/>
    <w:uiPriority w:val="99"/>
    <w:semiHidden/>
    <w:unhideWhenUsed/>
    <w:rsid w:val="00C0217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0217F"/>
    <w:rPr>
      <w:sz w:val="20"/>
      <w:szCs w:val="20"/>
    </w:rPr>
  </w:style>
  <w:style w:type="paragraph" w:styleId="Asuntodelcomentario">
    <w:name w:val="annotation subject"/>
    <w:basedOn w:val="Textocomentario"/>
    <w:next w:val="Textocomentario"/>
    <w:link w:val="AsuntodelcomentarioCar"/>
    <w:uiPriority w:val="99"/>
    <w:semiHidden/>
    <w:unhideWhenUsed/>
    <w:rsid w:val="00C0217F"/>
    <w:rPr>
      <w:b/>
      <w:bCs/>
    </w:rPr>
  </w:style>
  <w:style w:type="character" w:customStyle="1" w:styleId="AsuntodelcomentarioCar">
    <w:name w:val="Asunto del comentario Car"/>
    <w:basedOn w:val="TextocomentarioCar"/>
    <w:link w:val="Asuntodelcomentario"/>
    <w:uiPriority w:val="99"/>
    <w:semiHidden/>
    <w:rsid w:val="00C0217F"/>
    <w:rPr>
      <w:b/>
      <w:bCs/>
      <w:sz w:val="20"/>
      <w:szCs w:val="20"/>
    </w:rPr>
  </w:style>
  <w:style w:type="paragraph" w:styleId="Textodeglobo">
    <w:name w:val="Balloon Text"/>
    <w:basedOn w:val="Normal"/>
    <w:link w:val="TextodegloboCar"/>
    <w:uiPriority w:val="99"/>
    <w:semiHidden/>
    <w:unhideWhenUsed/>
    <w:rsid w:val="00C267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67FE"/>
    <w:rPr>
      <w:rFonts w:ascii="Tahoma" w:hAnsi="Tahoma" w:cs="Tahoma"/>
      <w:sz w:val="16"/>
      <w:szCs w:val="16"/>
    </w:rPr>
  </w:style>
  <w:style w:type="character" w:customStyle="1" w:styleId="Ttulo1Car">
    <w:name w:val="Título 1 Car"/>
    <w:basedOn w:val="Fuentedeprrafopredeter"/>
    <w:link w:val="Ttulo1"/>
    <w:uiPriority w:val="9"/>
    <w:rsid w:val="003C3C2E"/>
    <w:rPr>
      <w:rFonts w:asciiTheme="majorHAnsi" w:eastAsiaTheme="majorEastAsia" w:hAnsiTheme="majorHAnsi" w:cstheme="majorBidi"/>
      <w:color w:val="365F91" w:themeColor="accent1" w:themeShade="BF"/>
      <w:sz w:val="32"/>
      <w:szCs w:val="32"/>
    </w:rPr>
  </w:style>
  <w:style w:type="paragraph" w:styleId="Encabezado">
    <w:name w:val="header"/>
    <w:basedOn w:val="Normal"/>
    <w:link w:val="EncabezadoCar"/>
    <w:uiPriority w:val="99"/>
    <w:unhideWhenUsed/>
    <w:rsid w:val="003C3C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3C2E"/>
  </w:style>
  <w:style w:type="paragraph" w:styleId="Piedepgina">
    <w:name w:val="footer"/>
    <w:basedOn w:val="Normal"/>
    <w:link w:val="PiedepginaCar"/>
    <w:uiPriority w:val="99"/>
    <w:unhideWhenUsed/>
    <w:rsid w:val="003C3C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3C2E"/>
  </w:style>
  <w:style w:type="paragraph" w:styleId="TtulodeTDC">
    <w:name w:val="TOC Heading"/>
    <w:basedOn w:val="Ttulo1"/>
    <w:next w:val="Normal"/>
    <w:uiPriority w:val="39"/>
    <w:unhideWhenUsed/>
    <w:qFormat/>
    <w:rsid w:val="003C3C2E"/>
    <w:pPr>
      <w:outlineLvl w:val="9"/>
    </w:pPr>
    <w:rPr>
      <w:lang w:eastAsia="es-MX"/>
    </w:rPr>
  </w:style>
  <w:style w:type="paragraph" w:styleId="TDC1">
    <w:name w:val="toc 1"/>
    <w:basedOn w:val="Normal"/>
    <w:next w:val="Normal"/>
    <w:autoRedefine/>
    <w:uiPriority w:val="39"/>
    <w:unhideWhenUsed/>
    <w:rsid w:val="000D4EAF"/>
    <w:pPr>
      <w:tabs>
        <w:tab w:val="right" w:leader="dot" w:pos="8828"/>
      </w:tabs>
      <w:spacing w:after="100"/>
      <w:jc w:val="center"/>
    </w:pPr>
    <w:rPr>
      <w:rFonts w:ascii="Arial" w:hAnsi="Arial" w:cs="Arial"/>
      <w:sz w:val="24"/>
    </w:rPr>
  </w:style>
  <w:style w:type="paragraph" w:styleId="Epgrafe">
    <w:name w:val="caption"/>
    <w:basedOn w:val="Normal"/>
    <w:next w:val="Normal"/>
    <w:uiPriority w:val="35"/>
    <w:unhideWhenUsed/>
    <w:qFormat/>
    <w:rsid w:val="003C3C2E"/>
    <w:pPr>
      <w:spacing w:line="240" w:lineRule="auto"/>
    </w:pPr>
    <w:rPr>
      <w:i/>
      <w:iCs/>
      <w:color w:val="1F497D" w:themeColor="text2"/>
      <w:sz w:val="18"/>
      <w:szCs w:val="18"/>
    </w:rPr>
  </w:style>
  <w:style w:type="paragraph" w:styleId="Bibliografa">
    <w:name w:val="Bibliography"/>
    <w:basedOn w:val="Normal"/>
    <w:next w:val="Normal"/>
    <w:uiPriority w:val="37"/>
    <w:unhideWhenUsed/>
    <w:rsid w:val="003C3C2E"/>
  </w:style>
  <w:style w:type="table" w:styleId="Tablaconcuadrcula">
    <w:name w:val="Table Grid"/>
    <w:basedOn w:val="Tablanormal"/>
    <w:uiPriority w:val="59"/>
    <w:unhideWhenUsed/>
    <w:rsid w:val="002973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E96AF2"/>
    <w:rPr>
      <w:rFonts w:asciiTheme="majorHAnsi" w:eastAsiaTheme="majorEastAsia" w:hAnsiTheme="majorHAnsi" w:cstheme="majorBidi"/>
      <w:color w:val="365F91" w:themeColor="accent1" w:themeShade="BF"/>
      <w:sz w:val="26"/>
      <w:szCs w:val="26"/>
    </w:rPr>
  </w:style>
  <w:style w:type="paragraph" w:styleId="TDC2">
    <w:name w:val="toc 2"/>
    <w:basedOn w:val="Normal"/>
    <w:next w:val="Normal"/>
    <w:autoRedefine/>
    <w:uiPriority w:val="39"/>
    <w:unhideWhenUsed/>
    <w:rsid w:val="000E10E1"/>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C3C2E"/>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E96AF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6489E"/>
    <w:rPr>
      <w:color w:val="0000FF"/>
      <w:u w:val="single"/>
    </w:rPr>
  </w:style>
  <w:style w:type="character" w:styleId="Hipervnculovisitado">
    <w:name w:val="FollowedHyperlink"/>
    <w:basedOn w:val="Fuentedeprrafopredeter"/>
    <w:uiPriority w:val="99"/>
    <w:semiHidden/>
    <w:unhideWhenUsed/>
    <w:rsid w:val="0056489E"/>
    <w:rPr>
      <w:color w:val="800080"/>
      <w:u w:val="single"/>
    </w:rPr>
  </w:style>
  <w:style w:type="paragraph" w:customStyle="1" w:styleId="font5">
    <w:name w:val="font5"/>
    <w:basedOn w:val="Normal"/>
    <w:rsid w:val="0056489E"/>
    <w:pPr>
      <w:spacing w:before="100" w:beforeAutospacing="1" w:after="100" w:afterAutospacing="1" w:line="240" w:lineRule="auto"/>
    </w:pPr>
    <w:rPr>
      <w:rFonts w:ascii="Calibri" w:eastAsia="Times New Roman" w:hAnsi="Calibri" w:cs="Times New Roman"/>
      <w:b/>
      <w:bCs/>
      <w:sz w:val="28"/>
      <w:szCs w:val="28"/>
      <w:lang w:eastAsia="es-MX"/>
    </w:rPr>
  </w:style>
  <w:style w:type="paragraph" w:customStyle="1" w:styleId="font6">
    <w:name w:val="font6"/>
    <w:basedOn w:val="Normal"/>
    <w:rsid w:val="0056489E"/>
    <w:pPr>
      <w:spacing w:before="100" w:beforeAutospacing="1" w:after="100" w:afterAutospacing="1" w:line="240" w:lineRule="auto"/>
    </w:pPr>
    <w:rPr>
      <w:rFonts w:ascii="Calibri" w:eastAsia="Times New Roman" w:hAnsi="Calibri" w:cs="Times New Roman"/>
      <w:b/>
      <w:bCs/>
      <w:sz w:val="20"/>
      <w:szCs w:val="20"/>
      <w:lang w:eastAsia="es-MX"/>
    </w:rPr>
  </w:style>
  <w:style w:type="paragraph" w:customStyle="1" w:styleId="xl65">
    <w:name w:val="xl65"/>
    <w:basedOn w:val="Normal"/>
    <w:rsid w:val="0056489E"/>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6">
    <w:name w:val="xl66"/>
    <w:basedOn w:val="Normal"/>
    <w:rsid w:val="0056489E"/>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6489E"/>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8">
    <w:name w:val="xl68"/>
    <w:basedOn w:val="Normal"/>
    <w:rsid w:val="0056489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69">
    <w:name w:val="xl69"/>
    <w:basedOn w:val="Normal"/>
    <w:rsid w:val="005648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0">
    <w:name w:val="xl70"/>
    <w:basedOn w:val="Normal"/>
    <w:rsid w:val="0056489E"/>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MX"/>
    </w:rPr>
  </w:style>
  <w:style w:type="paragraph" w:customStyle="1" w:styleId="xl71">
    <w:name w:val="xl71"/>
    <w:basedOn w:val="Normal"/>
    <w:rsid w:val="0056489E"/>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2">
    <w:name w:val="xl72"/>
    <w:basedOn w:val="Normal"/>
    <w:rsid w:val="0056489E"/>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3">
    <w:name w:val="xl73"/>
    <w:basedOn w:val="Normal"/>
    <w:rsid w:val="0056489E"/>
    <w:pPr>
      <w:spacing w:before="100" w:beforeAutospacing="1" w:after="100" w:afterAutospacing="1" w:line="240" w:lineRule="auto"/>
      <w:jc w:val="center"/>
      <w:textAlignment w:val="center"/>
    </w:pPr>
    <w:rPr>
      <w:rFonts w:ascii="Gill Sans MT" w:eastAsia="Times New Roman" w:hAnsi="Gill Sans MT" w:cs="Times New Roman"/>
      <w:sz w:val="18"/>
      <w:szCs w:val="18"/>
      <w:lang w:eastAsia="es-MX"/>
    </w:rPr>
  </w:style>
  <w:style w:type="paragraph" w:customStyle="1" w:styleId="xl74">
    <w:name w:val="xl74"/>
    <w:basedOn w:val="Normal"/>
    <w:rsid w:val="0056489E"/>
    <w:pPr>
      <w:spacing w:before="100" w:beforeAutospacing="1" w:after="100" w:afterAutospacing="1" w:line="240" w:lineRule="auto"/>
      <w:jc w:val="center"/>
    </w:pPr>
    <w:rPr>
      <w:rFonts w:ascii="Gill Sans MT" w:eastAsia="Times New Roman" w:hAnsi="Gill Sans MT" w:cs="Times New Roman"/>
      <w:sz w:val="20"/>
      <w:szCs w:val="20"/>
      <w:lang w:eastAsia="es-MX"/>
    </w:rPr>
  </w:style>
  <w:style w:type="paragraph" w:customStyle="1" w:styleId="xl75">
    <w:name w:val="xl75"/>
    <w:basedOn w:val="Normal"/>
    <w:rsid w:val="0056489E"/>
    <w:pPr>
      <w:spacing w:before="100" w:beforeAutospacing="1" w:after="100" w:afterAutospacing="1" w:line="240" w:lineRule="auto"/>
      <w:jc w:val="center"/>
      <w:textAlignment w:val="center"/>
    </w:pPr>
    <w:rPr>
      <w:rFonts w:ascii="Gill Sans MT" w:eastAsia="Times New Roman" w:hAnsi="Gill Sans MT" w:cs="Times New Roman"/>
      <w:color w:val="808080"/>
      <w:sz w:val="40"/>
      <w:szCs w:val="40"/>
      <w:lang w:eastAsia="es-MX"/>
    </w:rPr>
  </w:style>
  <w:style w:type="paragraph" w:customStyle="1" w:styleId="xl76">
    <w:name w:val="xl76"/>
    <w:basedOn w:val="Normal"/>
    <w:rsid w:val="0056489E"/>
    <w:pPr>
      <w:spacing w:before="100" w:beforeAutospacing="1" w:after="100" w:afterAutospacing="1" w:line="240" w:lineRule="auto"/>
      <w:jc w:val="center"/>
      <w:textAlignment w:val="center"/>
    </w:pPr>
    <w:rPr>
      <w:rFonts w:ascii="Gill Sans MT" w:eastAsia="Times New Roman" w:hAnsi="Gill Sans MT" w:cs="Times New Roman"/>
      <w:b/>
      <w:bCs/>
      <w:sz w:val="16"/>
      <w:szCs w:val="16"/>
      <w:lang w:eastAsia="es-MX"/>
    </w:rPr>
  </w:style>
  <w:style w:type="paragraph" w:customStyle="1" w:styleId="xl77">
    <w:name w:val="xl77"/>
    <w:basedOn w:val="Normal"/>
    <w:rsid w:val="0056489E"/>
    <w:pP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es-MX"/>
    </w:rPr>
  </w:style>
  <w:style w:type="paragraph" w:customStyle="1" w:styleId="xl78">
    <w:name w:val="xl78"/>
    <w:basedOn w:val="Normal"/>
    <w:rsid w:val="0056489E"/>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9">
    <w:name w:val="xl79"/>
    <w:basedOn w:val="Normal"/>
    <w:rsid w:val="0056489E"/>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MX"/>
    </w:rPr>
  </w:style>
  <w:style w:type="paragraph" w:customStyle="1" w:styleId="xl80">
    <w:name w:val="xl80"/>
    <w:basedOn w:val="Normal"/>
    <w:rsid w:val="0056489E"/>
    <w:pPr>
      <w:spacing w:before="100" w:beforeAutospacing="1" w:after="100" w:afterAutospacing="1" w:line="240" w:lineRule="auto"/>
      <w:jc w:val="center"/>
      <w:textAlignment w:val="center"/>
    </w:pPr>
    <w:rPr>
      <w:rFonts w:ascii="Gill Sans MT" w:eastAsia="Times New Roman" w:hAnsi="Gill Sans MT" w:cs="Times New Roman"/>
      <w:sz w:val="24"/>
      <w:szCs w:val="24"/>
      <w:lang w:eastAsia="es-MX"/>
    </w:rPr>
  </w:style>
  <w:style w:type="paragraph" w:styleId="NormalWeb">
    <w:name w:val="Normal (Web)"/>
    <w:basedOn w:val="Normal"/>
    <w:uiPriority w:val="99"/>
    <w:semiHidden/>
    <w:unhideWhenUsed/>
    <w:rsid w:val="0056489E"/>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xl63">
    <w:name w:val="xl63"/>
    <w:basedOn w:val="Normal"/>
    <w:rsid w:val="0056489E"/>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56489E"/>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986785"/>
    <w:pPr>
      <w:ind w:left="720"/>
      <w:contextualSpacing/>
    </w:pPr>
  </w:style>
  <w:style w:type="character" w:styleId="Refdecomentario">
    <w:name w:val="annotation reference"/>
    <w:basedOn w:val="Fuentedeprrafopredeter"/>
    <w:uiPriority w:val="99"/>
    <w:semiHidden/>
    <w:unhideWhenUsed/>
    <w:rsid w:val="00C0217F"/>
    <w:rPr>
      <w:sz w:val="16"/>
      <w:szCs w:val="16"/>
    </w:rPr>
  </w:style>
  <w:style w:type="paragraph" w:styleId="Textocomentario">
    <w:name w:val="annotation text"/>
    <w:basedOn w:val="Normal"/>
    <w:link w:val="TextocomentarioCar"/>
    <w:uiPriority w:val="99"/>
    <w:semiHidden/>
    <w:unhideWhenUsed/>
    <w:rsid w:val="00C0217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0217F"/>
    <w:rPr>
      <w:sz w:val="20"/>
      <w:szCs w:val="20"/>
    </w:rPr>
  </w:style>
  <w:style w:type="paragraph" w:styleId="Asuntodelcomentario">
    <w:name w:val="annotation subject"/>
    <w:basedOn w:val="Textocomentario"/>
    <w:next w:val="Textocomentario"/>
    <w:link w:val="AsuntodelcomentarioCar"/>
    <w:uiPriority w:val="99"/>
    <w:semiHidden/>
    <w:unhideWhenUsed/>
    <w:rsid w:val="00C0217F"/>
    <w:rPr>
      <w:b/>
      <w:bCs/>
    </w:rPr>
  </w:style>
  <w:style w:type="character" w:customStyle="1" w:styleId="AsuntodelcomentarioCar">
    <w:name w:val="Asunto del comentario Car"/>
    <w:basedOn w:val="TextocomentarioCar"/>
    <w:link w:val="Asuntodelcomentario"/>
    <w:uiPriority w:val="99"/>
    <w:semiHidden/>
    <w:rsid w:val="00C0217F"/>
    <w:rPr>
      <w:b/>
      <w:bCs/>
      <w:sz w:val="20"/>
      <w:szCs w:val="20"/>
    </w:rPr>
  </w:style>
  <w:style w:type="paragraph" w:styleId="Textodeglobo">
    <w:name w:val="Balloon Text"/>
    <w:basedOn w:val="Normal"/>
    <w:link w:val="TextodegloboCar"/>
    <w:uiPriority w:val="99"/>
    <w:semiHidden/>
    <w:unhideWhenUsed/>
    <w:rsid w:val="00C267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67FE"/>
    <w:rPr>
      <w:rFonts w:ascii="Tahoma" w:hAnsi="Tahoma" w:cs="Tahoma"/>
      <w:sz w:val="16"/>
      <w:szCs w:val="16"/>
    </w:rPr>
  </w:style>
  <w:style w:type="character" w:customStyle="1" w:styleId="Ttulo1Car">
    <w:name w:val="Título 1 Car"/>
    <w:basedOn w:val="Fuentedeprrafopredeter"/>
    <w:link w:val="Ttulo1"/>
    <w:uiPriority w:val="9"/>
    <w:rsid w:val="003C3C2E"/>
    <w:rPr>
      <w:rFonts w:asciiTheme="majorHAnsi" w:eastAsiaTheme="majorEastAsia" w:hAnsiTheme="majorHAnsi" w:cstheme="majorBidi"/>
      <w:color w:val="365F91" w:themeColor="accent1" w:themeShade="BF"/>
      <w:sz w:val="32"/>
      <w:szCs w:val="32"/>
    </w:rPr>
  </w:style>
  <w:style w:type="paragraph" w:styleId="Encabezado">
    <w:name w:val="header"/>
    <w:basedOn w:val="Normal"/>
    <w:link w:val="EncabezadoCar"/>
    <w:uiPriority w:val="99"/>
    <w:unhideWhenUsed/>
    <w:rsid w:val="003C3C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3C2E"/>
  </w:style>
  <w:style w:type="paragraph" w:styleId="Piedepgina">
    <w:name w:val="footer"/>
    <w:basedOn w:val="Normal"/>
    <w:link w:val="PiedepginaCar"/>
    <w:uiPriority w:val="99"/>
    <w:unhideWhenUsed/>
    <w:rsid w:val="003C3C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3C2E"/>
  </w:style>
  <w:style w:type="paragraph" w:styleId="TtulodeTDC">
    <w:name w:val="TOC Heading"/>
    <w:basedOn w:val="Ttulo1"/>
    <w:next w:val="Normal"/>
    <w:uiPriority w:val="39"/>
    <w:unhideWhenUsed/>
    <w:qFormat/>
    <w:rsid w:val="003C3C2E"/>
    <w:pPr>
      <w:outlineLvl w:val="9"/>
    </w:pPr>
    <w:rPr>
      <w:lang w:eastAsia="es-MX"/>
    </w:rPr>
  </w:style>
  <w:style w:type="paragraph" w:styleId="TDC1">
    <w:name w:val="toc 1"/>
    <w:basedOn w:val="Normal"/>
    <w:next w:val="Normal"/>
    <w:autoRedefine/>
    <w:uiPriority w:val="39"/>
    <w:unhideWhenUsed/>
    <w:rsid w:val="000D4EAF"/>
    <w:pPr>
      <w:tabs>
        <w:tab w:val="right" w:leader="dot" w:pos="8828"/>
      </w:tabs>
      <w:spacing w:after="100"/>
      <w:jc w:val="center"/>
    </w:pPr>
    <w:rPr>
      <w:rFonts w:ascii="Arial" w:hAnsi="Arial" w:cs="Arial"/>
      <w:sz w:val="24"/>
    </w:rPr>
  </w:style>
  <w:style w:type="paragraph" w:styleId="Epgrafe">
    <w:name w:val="caption"/>
    <w:basedOn w:val="Normal"/>
    <w:next w:val="Normal"/>
    <w:uiPriority w:val="35"/>
    <w:unhideWhenUsed/>
    <w:qFormat/>
    <w:rsid w:val="003C3C2E"/>
    <w:pPr>
      <w:spacing w:line="240" w:lineRule="auto"/>
    </w:pPr>
    <w:rPr>
      <w:i/>
      <w:iCs/>
      <w:color w:val="1F497D" w:themeColor="text2"/>
      <w:sz w:val="18"/>
      <w:szCs w:val="18"/>
    </w:rPr>
  </w:style>
  <w:style w:type="paragraph" w:styleId="Bibliografa">
    <w:name w:val="Bibliography"/>
    <w:basedOn w:val="Normal"/>
    <w:next w:val="Normal"/>
    <w:uiPriority w:val="37"/>
    <w:unhideWhenUsed/>
    <w:rsid w:val="003C3C2E"/>
  </w:style>
  <w:style w:type="table" w:styleId="Tablaconcuadrcula">
    <w:name w:val="Table Grid"/>
    <w:basedOn w:val="Tablanormal"/>
    <w:uiPriority w:val="59"/>
    <w:unhideWhenUsed/>
    <w:rsid w:val="002973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E96AF2"/>
    <w:rPr>
      <w:rFonts w:asciiTheme="majorHAnsi" w:eastAsiaTheme="majorEastAsia" w:hAnsiTheme="majorHAnsi" w:cstheme="majorBidi"/>
      <w:color w:val="365F91" w:themeColor="accent1" w:themeShade="BF"/>
      <w:sz w:val="26"/>
      <w:szCs w:val="26"/>
    </w:rPr>
  </w:style>
  <w:style w:type="paragraph" w:styleId="TDC2">
    <w:name w:val="toc 2"/>
    <w:basedOn w:val="Normal"/>
    <w:next w:val="Normal"/>
    <w:autoRedefine/>
    <w:uiPriority w:val="39"/>
    <w:unhideWhenUsed/>
    <w:rsid w:val="000E10E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3037">
      <w:bodyDiv w:val="1"/>
      <w:marLeft w:val="0"/>
      <w:marRight w:val="0"/>
      <w:marTop w:val="0"/>
      <w:marBottom w:val="0"/>
      <w:divBdr>
        <w:top w:val="none" w:sz="0" w:space="0" w:color="auto"/>
        <w:left w:val="none" w:sz="0" w:space="0" w:color="auto"/>
        <w:bottom w:val="none" w:sz="0" w:space="0" w:color="auto"/>
        <w:right w:val="none" w:sz="0" w:space="0" w:color="auto"/>
      </w:divBdr>
    </w:div>
    <w:div w:id="482427547">
      <w:bodyDiv w:val="1"/>
      <w:marLeft w:val="0"/>
      <w:marRight w:val="0"/>
      <w:marTop w:val="0"/>
      <w:marBottom w:val="0"/>
      <w:divBdr>
        <w:top w:val="none" w:sz="0" w:space="0" w:color="auto"/>
        <w:left w:val="none" w:sz="0" w:space="0" w:color="auto"/>
        <w:bottom w:val="none" w:sz="0" w:space="0" w:color="auto"/>
        <w:right w:val="none" w:sz="0" w:space="0" w:color="auto"/>
      </w:divBdr>
    </w:div>
    <w:div w:id="906187454">
      <w:bodyDiv w:val="1"/>
      <w:marLeft w:val="0"/>
      <w:marRight w:val="0"/>
      <w:marTop w:val="0"/>
      <w:marBottom w:val="0"/>
      <w:divBdr>
        <w:top w:val="none" w:sz="0" w:space="0" w:color="auto"/>
        <w:left w:val="none" w:sz="0" w:space="0" w:color="auto"/>
        <w:bottom w:val="none" w:sz="0" w:space="0" w:color="auto"/>
        <w:right w:val="none" w:sz="0" w:space="0" w:color="auto"/>
      </w:divBdr>
    </w:div>
    <w:div w:id="1888685821">
      <w:bodyDiv w:val="1"/>
      <w:marLeft w:val="0"/>
      <w:marRight w:val="0"/>
      <w:marTop w:val="0"/>
      <w:marBottom w:val="0"/>
      <w:divBdr>
        <w:top w:val="none" w:sz="0" w:space="0" w:color="auto"/>
        <w:left w:val="none" w:sz="0" w:space="0" w:color="auto"/>
        <w:bottom w:val="none" w:sz="0" w:space="0" w:color="auto"/>
        <w:right w:val="none" w:sz="0" w:space="0" w:color="auto"/>
      </w:divBdr>
    </w:div>
    <w:div w:id="1904557612">
      <w:bodyDiv w:val="1"/>
      <w:marLeft w:val="0"/>
      <w:marRight w:val="0"/>
      <w:marTop w:val="0"/>
      <w:marBottom w:val="0"/>
      <w:divBdr>
        <w:top w:val="none" w:sz="0" w:space="0" w:color="auto"/>
        <w:left w:val="none" w:sz="0" w:space="0" w:color="auto"/>
        <w:bottom w:val="none" w:sz="0" w:space="0" w:color="auto"/>
        <w:right w:val="none" w:sz="0" w:space="0" w:color="auto"/>
      </w:divBdr>
    </w:div>
    <w:div w:id="191289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RAE21</b:Tag>
    <b:SourceType>InternetSite</b:SourceType>
    <b:Guid>{DB84E8B7-7241-4D58-A17C-7C14BA7687BE}</b:Guid>
    <b:Title>Diccionario panhispánico del español jurídico</b:Title>
    <b:Year>2021</b:Year>
    <b:Author>
      <b:Author>
        <b:NameList>
          <b:Person>
            <b:Last>RAE</b:Last>
          </b:Person>
        </b:NameList>
      </b:Author>
    </b:Author>
    <b:InternetSiteTitle>DPEJ</b:InternetSiteTitle>
    <b:URL>dpej.rae./lema/educación</b:URL>
    <b:RefOrder>1</b:RefOrder>
  </b:Source>
  <b:Source>
    <b:Tag>SEP08</b:Tag>
    <b:SourceType>InternetSite</b:SourceType>
    <b:Guid>{A816607C-C6CB-4F89-8652-AD59DFC9F8FB}</b:Guid>
    <b:Author>
      <b:Author>
        <b:NameList>
          <b:Person>
            <b:Last>SEP</b:Last>
          </b:Person>
        </b:NameList>
      </b:Author>
    </b:Author>
    <b:Title>Diccionario</b:Title>
    <b:InternetSiteTitle>SEP</b:InternetSiteTitle>
    <b:Year>2008</b:Year>
    <b:URL>http://cumplimientopef.sep.gob.mx/2010/Glosario%202008%2024-jun-08.pdf</b:URL>
    <b:RefOrder>2</b:RefOrder>
  </b:Source>
  <b:Source>
    <b:Tag>CON18</b:Tag>
    <b:SourceType>InternetSite</b:SourceType>
    <b:Guid>{651724F5-947C-4576-BFD1-3796CE636092}</b:Guid>
    <b:Author>
      <b:Author>
        <b:NameList>
          <b:Person>
            <b:Last>CONEVAL</b:Last>
          </b:Person>
        </b:NameList>
      </b:Author>
    </b:Author>
    <b:Title>ENTIDADES FEDERATIVAS</b:Title>
    <b:InternetSiteTitle>CONEVAL</b:InternetSiteTitle>
    <b:Year>2018</b:Year>
    <b:URL>https://www.coneval.org.mx/coordinacion/entidades/Chiapas/Paginas/Pobreza_2018.aspx</b:URL>
    <b:RefOrder>3</b:RefOrder>
  </b:Source>
  <b:Source>
    <b:Tag>Ama20</b:Tag>
    <b:SourceType>DocumentFromInternetSite</b:SourceType>
    <b:Guid>{D9BF001D-9FE4-489C-AD6D-4C139F733403}</b:Guid>
    <b:Title>Economía de Chiapas podría caer hasta en un 35% por Covid-19</b:Title>
    <b:InternetSiteTitle>Chiapas Paralelo</b:InternetSiteTitle>
    <b:Year>2020</b:Year>
    <b:Month>abril</b:Month>
    <b:Day>01</b:Day>
    <b:Author>
      <b:Author>
        <b:NameList>
          <b:Person>
            <b:Last>Mandujano</b:Last>
            <b:First>Amaury</b:First>
            <b:Middle>Pérez</b:Middle>
          </b:Person>
        </b:NameList>
      </b:Author>
    </b:Author>
    <b:PeriodicalTitle>Chiapas Paralelo</b:PeriodicalTitle>
    <b:URL>https://www.chiapasparalelo.com/noticias/chiapas/2020/04/economia-de-chiapas-podria-caer-hasta-en-un-35-por-covid-19/</b:URL>
    <b:RefOrder>4</b:RefOrder>
  </b:Source>
</b:Sources>
</file>

<file path=customXml/itemProps1.xml><?xml version="1.0" encoding="utf-8"?>
<ds:datastoreItem xmlns:ds="http://schemas.openxmlformats.org/officeDocument/2006/customXml" ds:itemID="{7FE91399-7C2F-40B3-BFCE-2A136FEEF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50</Pages>
  <Words>10620</Words>
  <Characters>58410</Characters>
  <Application>Microsoft Office Word</Application>
  <DocSecurity>0</DocSecurity>
  <Lines>486</Lines>
  <Paragraphs>137</Paragraphs>
  <ScaleCrop>false</ScaleCrop>
  <HeadingPairs>
    <vt:vector size="4" baseType="variant">
      <vt:variant>
        <vt:lpstr>Título</vt:lpstr>
      </vt:variant>
      <vt:variant>
        <vt:i4>1</vt:i4>
      </vt:variant>
      <vt:variant>
        <vt:lpstr>Títulos</vt:lpstr>
      </vt:variant>
      <vt:variant>
        <vt:i4>14</vt:i4>
      </vt:variant>
    </vt:vector>
  </HeadingPairs>
  <TitlesOfParts>
    <vt:vector size="15" baseType="lpstr">
      <vt:lpstr/>
      <vt:lpstr>INTRODUCCIÓN</vt:lpstr>
      <vt:lpstr>CAPITULO 1</vt:lpstr>
      <vt:lpstr/>
      <vt:lpstr>NATURALEZA DEL PROBLEMA</vt:lpstr>
      <vt:lpstr/>
      <vt:lpstr>1.1 PLANTAMIENTO DEL PROBLEMA</vt:lpstr>
      <vt:lpstr>1.3 Objetivo general</vt:lpstr>
      <vt:lpstr>1.5 Justificación</vt:lpstr>
      <vt:lpstr>CAPITULO 2</vt:lpstr>
      <vt:lpstr/>
      <vt:lpstr>2.1 Antecedentes de la investigación</vt:lpstr>
      <vt:lpstr>2.2 MARCO TEÓRICO</vt:lpstr>
      <vt:lpstr>&lt;Bibliografía</vt:lpstr>
      <vt:lpstr>ULTIMA HOJA</vt:lpstr>
    </vt:vector>
  </TitlesOfParts>
  <Company/>
  <LinksUpToDate>false</LinksUpToDate>
  <CharactersWithSpaces>68893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242</cp:revision>
  <dcterms:created xsi:type="dcterms:W3CDTF">2021-01-19T22:12:00Z</dcterms:created>
  <dcterms:modified xsi:type="dcterms:W3CDTF">2021-05-24T04:26:00Z</dcterms:modified>
</cp:coreProperties>
</file>