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AF0FC" w14:textId="4ABC2ADE" w:rsidR="00AA0BBD" w:rsidRDefault="00E8784A" w:rsidP="00E8784A">
      <w:pPr>
        <w:spacing w:line="480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Resumen:</w:t>
      </w:r>
      <w:r w:rsidR="00021515">
        <w:rPr>
          <w:rFonts w:ascii="Arial" w:hAnsi="Arial" w:cs="Arial"/>
          <w:b/>
          <w:sz w:val="44"/>
        </w:rPr>
        <w:t xml:space="preserve"> </w:t>
      </w:r>
      <w:bookmarkStart w:id="0" w:name="_GoBack"/>
      <w:r w:rsidR="00AA0BBD" w:rsidRPr="00AA0BBD">
        <w:rPr>
          <w:rFonts w:ascii="Arial" w:hAnsi="Arial" w:cs="Arial"/>
          <w:b/>
          <w:sz w:val="44"/>
        </w:rPr>
        <w:t>ANOREXIA Y P</w:t>
      </w:r>
      <w:r w:rsidR="00AA0BBD">
        <w:rPr>
          <w:rFonts w:ascii="Arial" w:hAnsi="Arial" w:cs="Arial"/>
          <w:b/>
          <w:sz w:val="44"/>
        </w:rPr>
        <w:t>É</w:t>
      </w:r>
      <w:r w:rsidR="00AA0BBD" w:rsidRPr="00AA0BBD">
        <w:rPr>
          <w:rFonts w:ascii="Arial" w:hAnsi="Arial" w:cs="Arial"/>
          <w:b/>
          <w:sz w:val="44"/>
        </w:rPr>
        <w:t xml:space="preserve">RDIDA DE PESO </w:t>
      </w:r>
      <w:bookmarkEnd w:id="0"/>
    </w:p>
    <w:p w14:paraId="5974CD38" w14:textId="1F0DD7C2" w:rsidR="00986AC3" w:rsidRPr="00E8784A" w:rsidRDefault="00986AC3" w:rsidP="00E8784A">
      <w:pPr>
        <w:spacing w:line="480" w:lineRule="auto"/>
        <w:jc w:val="center"/>
        <w:rPr>
          <w:rFonts w:ascii="Arial" w:hAnsi="Arial" w:cs="Arial"/>
          <w:b/>
          <w:sz w:val="44"/>
        </w:rPr>
      </w:pPr>
      <w:r w:rsidRPr="00D41474">
        <w:rPr>
          <w:rFonts w:ascii="Arial" w:hAnsi="Arial" w:cs="Arial"/>
          <w:sz w:val="44"/>
        </w:rPr>
        <w:t>Kira Juárez Zebadúa</w:t>
      </w:r>
    </w:p>
    <w:p w14:paraId="70F1CD22" w14:textId="28885FB9" w:rsidR="00986AC3" w:rsidRPr="00D41474" w:rsidRDefault="006A2B6D" w:rsidP="00B152FC">
      <w:pPr>
        <w:spacing w:line="480" w:lineRule="auto"/>
        <w:jc w:val="center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MEDICINA PALIATIVA</w:t>
      </w:r>
    </w:p>
    <w:p w14:paraId="075791DB" w14:textId="099B601D" w:rsidR="00986AC3" w:rsidRPr="00D41474" w:rsidRDefault="00986AC3" w:rsidP="00B152FC">
      <w:pPr>
        <w:spacing w:line="480" w:lineRule="auto"/>
        <w:jc w:val="center"/>
        <w:rPr>
          <w:rFonts w:ascii="Arial" w:hAnsi="Arial" w:cs="Arial"/>
          <w:sz w:val="44"/>
        </w:rPr>
      </w:pPr>
      <w:r w:rsidRPr="00D41474">
        <w:rPr>
          <w:rFonts w:ascii="Arial" w:hAnsi="Arial" w:cs="Arial"/>
          <w:sz w:val="44"/>
        </w:rPr>
        <w:t xml:space="preserve"> </w:t>
      </w:r>
      <w:r w:rsidR="005D2781">
        <w:rPr>
          <w:rFonts w:ascii="Arial" w:hAnsi="Arial" w:cs="Arial"/>
          <w:sz w:val="44"/>
        </w:rPr>
        <w:t>6</w:t>
      </w:r>
      <w:r w:rsidRPr="00D41474">
        <w:rPr>
          <w:rFonts w:ascii="Arial" w:hAnsi="Arial" w:cs="Arial"/>
          <w:sz w:val="44"/>
        </w:rPr>
        <w:t>° semestre</w:t>
      </w:r>
    </w:p>
    <w:p w14:paraId="458345D1" w14:textId="77777777" w:rsidR="00986AC3" w:rsidRPr="00D41474" w:rsidRDefault="00B152FC" w:rsidP="00B152FC">
      <w:pPr>
        <w:spacing w:line="480" w:lineRule="auto"/>
        <w:jc w:val="center"/>
        <w:rPr>
          <w:rFonts w:ascii="Arial" w:hAnsi="Arial" w:cs="Arial"/>
          <w:sz w:val="44"/>
        </w:rPr>
      </w:pPr>
      <w:r w:rsidRPr="00D41474">
        <w:rPr>
          <w:rFonts w:ascii="Arial" w:hAnsi="Arial" w:cs="Arial"/>
          <w:noProof/>
          <w:sz w:val="44"/>
        </w:rPr>
        <w:drawing>
          <wp:anchor distT="0" distB="0" distL="114300" distR="114300" simplePos="0" relativeHeight="251658240" behindDoc="1" locked="0" layoutInCell="1" allowOverlap="1" wp14:anchorId="040A2DF6" wp14:editId="1591D743">
            <wp:simplePos x="0" y="0"/>
            <wp:positionH relativeFrom="margin">
              <wp:align>center</wp:align>
            </wp:positionH>
            <wp:positionV relativeFrom="paragraph">
              <wp:posOffset>483235</wp:posOffset>
            </wp:positionV>
            <wp:extent cx="4333875" cy="4333875"/>
            <wp:effectExtent l="0" t="0" r="9525" b="0"/>
            <wp:wrapNone/>
            <wp:docPr id="1" name="Imagen 1" descr="LIGA MX - Página Oficial de la Liga Mexicana del Fútbol Profesional - Club  UDS - Plantel - Jugadores - Historia - Uniformes - Estadio Roberto Ortíz  Solís - ligam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 MX - Página Oficial de la Liga Mexicana del Fútbol Profesional - Club  UDS - Plantel - Jugadores - Historia - Uniformes - Estadio Roberto Ortíz  Solís - ligamx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AC3" w:rsidRPr="00D41474">
        <w:rPr>
          <w:rFonts w:ascii="Arial" w:hAnsi="Arial" w:cs="Arial"/>
          <w:sz w:val="44"/>
        </w:rPr>
        <w:t>Medicina Humana</w:t>
      </w:r>
    </w:p>
    <w:p w14:paraId="581A32CC" w14:textId="77777777" w:rsidR="00986AC3" w:rsidRPr="00D41474" w:rsidRDefault="00986AC3" w:rsidP="00986AC3">
      <w:pPr>
        <w:spacing w:line="720" w:lineRule="auto"/>
        <w:jc w:val="center"/>
        <w:rPr>
          <w:rFonts w:ascii="Arial" w:hAnsi="Arial" w:cs="Arial"/>
          <w:sz w:val="44"/>
        </w:rPr>
      </w:pPr>
      <w:r w:rsidRPr="00D41474">
        <w:rPr>
          <w:rFonts w:ascii="Arial" w:hAnsi="Arial" w:cs="Arial"/>
          <w:sz w:val="44"/>
        </w:rPr>
        <w:t>Universidad Del Sureste</w:t>
      </w:r>
    </w:p>
    <w:p w14:paraId="2F4425B0" w14:textId="1E5BA001" w:rsidR="00021515" w:rsidRDefault="00B152FC" w:rsidP="00E878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br w:type="page"/>
      </w:r>
    </w:p>
    <w:p w14:paraId="191279D0" w14:textId="5A0091E9" w:rsidR="00CB1701" w:rsidRDefault="00AA0BBD" w:rsidP="00AA0BB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0BBD">
        <w:rPr>
          <w:rFonts w:ascii="Arial" w:hAnsi="Arial" w:cs="Arial"/>
          <w:sz w:val="24"/>
          <w:szCs w:val="24"/>
        </w:rPr>
        <w:lastRenderedPageBreak/>
        <w:t>El síndrome de anorexia-caquexia (SAC) se produce en numerosas enfermedades crónicas en fase terminal, como el cáncer, el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síndrome de inmunodeficiencia adquirida (SIDA), la enfermedad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pulmonar crónica, la insuficiencia renal crónica y la insuficiencia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cardíaca</w:t>
      </w:r>
      <w:r>
        <w:rPr>
          <w:rFonts w:ascii="Arial" w:hAnsi="Arial" w:cs="Arial"/>
          <w:sz w:val="24"/>
          <w:szCs w:val="24"/>
        </w:rPr>
        <w:t xml:space="preserve">. </w:t>
      </w:r>
      <w:r w:rsidRPr="00AA0BBD">
        <w:rPr>
          <w:rFonts w:ascii="Arial" w:hAnsi="Arial" w:cs="Arial"/>
          <w:sz w:val="24"/>
          <w:szCs w:val="24"/>
        </w:rPr>
        <w:t>El SAC es la consecuencia de complejas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interacciones entre una enfermedad crónica incurable, el sistema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nervioso central y las alteraciones metabólicas</w:t>
      </w:r>
      <w:r>
        <w:rPr>
          <w:rFonts w:ascii="Arial" w:hAnsi="Arial" w:cs="Arial"/>
          <w:sz w:val="24"/>
          <w:szCs w:val="24"/>
        </w:rPr>
        <w:t>.</w:t>
      </w:r>
      <w:r w:rsidRPr="00AA0BBD">
        <w:t xml:space="preserve"> </w:t>
      </w:r>
      <w:r w:rsidRPr="00AA0BBD">
        <w:rPr>
          <w:rFonts w:ascii="Arial" w:hAnsi="Arial" w:cs="Arial"/>
          <w:sz w:val="24"/>
          <w:szCs w:val="24"/>
        </w:rPr>
        <w:t>La definición se basa en la pérdida de peso y de apetito de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forma involuntaria o la disminución de la ingesta oral.</w:t>
      </w:r>
    </w:p>
    <w:p w14:paraId="62EA6CB0" w14:textId="69E7E85B" w:rsidR="00AA0BBD" w:rsidRDefault="00AA0BBD" w:rsidP="00AA0BB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0BBD">
        <w:rPr>
          <w:rFonts w:ascii="Arial" w:hAnsi="Arial" w:cs="Arial"/>
          <w:sz w:val="24"/>
          <w:szCs w:val="24"/>
        </w:rPr>
        <w:t>Se están desarrollando nuevas definiciones que incluyen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variables de ingesta calórica, pérdida de masa grasa y muscular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e inflamación crónica. Es probable que se caractericen subtipos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(fenotipos), incluyendo las consecuencias típicas como la reducción de la actividad física, la alteración de la calidad de vida y los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cambios en la composición corporal.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Trabajar con pacientes que sufren SAC y con sus familias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requiere una cuidadosa valoración del SAC y del sufrimiento físico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y psicosocial coexistente, incluido el pronóstico de una enfermedad crónica incurable. El tratamiento comprende el asesoramiento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de los pacientes y sus familiares, el tratamiento de factores secundarios potencialmente reversibles e intervenciones farmacológicas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y nutricionales</w:t>
      </w:r>
      <w:r>
        <w:rPr>
          <w:rFonts w:ascii="Arial" w:hAnsi="Arial" w:cs="Arial"/>
          <w:sz w:val="24"/>
          <w:szCs w:val="24"/>
        </w:rPr>
        <w:t>.</w:t>
      </w:r>
    </w:p>
    <w:p w14:paraId="00C9E891" w14:textId="1A613089" w:rsidR="00AA0BBD" w:rsidRPr="0063685F" w:rsidRDefault="00AA0BBD" w:rsidP="00AA0BB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0BBD">
        <w:rPr>
          <w:rFonts w:ascii="Arial" w:hAnsi="Arial" w:cs="Arial"/>
          <w:sz w:val="24"/>
          <w:szCs w:val="24"/>
        </w:rPr>
        <w:t>El SAC se manifiesta como pérdida de apetito, pérdida de peso y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astenia, que con frecuencia se asocia a náuseas, saciedad precoz y</w:t>
      </w:r>
      <w:r>
        <w:rPr>
          <w:rFonts w:ascii="Arial" w:hAnsi="Arial" w:cs="Arial"/>
          <w:sz w:val="24"/>
          <w:szCs w:val="24"/>
        </w:rPr>
        <w:t xml:space="preserve"> </w:t>
      </w:r>
      <w:r w:rsidRPr="00AA0BBD">
        <w:rPr>
          <w:rFonts w:ascii="Arial" w:hAnsi="Arial" w:cs="Arial"/>
          <w:sz w:val="24"/>
          <w:szCs w:val="24"/>
        </w:rPr>
        <w:t>alteraciones del gusto de forma crónica</w:t>
      </w:r>
      <w:r>
        <w:rPr>
          <w:rFonts w:ascii="Arial" w:hAnsi="Arial" w:cs="Arial"/>
          <w:sz w:val="24"/>
          <w:szCs w:val="24"/>
        </w:rPr>
        <w:t>.</w:t>
      </w:r>
    </w:p>
    <w:sectPr w:rsidR="00AA0BBD" w:rsidRPr="0063685F" w:rsidSect="0089077E">
      <w:pgSz w:w="12240" w:h="15840"/>
      <w:pgMar w:top="1417" w:right="1701" w:bottom="1417" w:left="1701" w:header="708" w:footer="708" w:gutter="0"/>
      <w:pgBorders w:display="notFirstPage"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FB2"/>
    <w:multiLevelType w:val="hybridMultilevel"/>
    <w:tmpl w:val="6630C228"/>
    <w:lvl w:ilvl="0" w:tplc="A5D09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046"/>
    <w:multiLevelType w:val="hybridMultilevel"/>
    <w:tmpl w:val="2E747F0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41BF"/>
    <w:multiLevelType w:val="hybridMultilevel"/>
    <w:tmpl w:val="F7065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06C8A"/>
    <w:multiLevelType w:val="hybridMultilevel"/>
    <w:tmpl w:val="67A45FA2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3E85D0D"/>
    <w:multiLevelType w:val="hybridMultilevel"/>
    <w:tmpl w:val="1004D9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3633"/>
    <w:multiLevelType w:val="hybridMultilevel"/>
    <w:tmpl w:val="135AA0FA"/>
    <w:lvl w:ilvl="0" w:tplc="CB20284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42062"/>
    <w:multiLevelType w:val="hybridMultilevel"/>
    <w:tmpl w:val="28BE5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F6F1C"/>
    <w:multiLevelType w:val="hybridMultilevel"/>
    <w:tmpl w:val="BFAA5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83263"/>
    <w:multiLevelType w:val="hybridMultilevel"/>
    <w:tmpl w:val="98186F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4E92"/>
    <w:multiLevelType w:val="hybridMultilevel"/>
    <w:tmpl w:val="0C1CE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75540"/>
    <w:multiLevelType w:val="hybridMultilevel"/>
    <w:tmpl w:val="B412A90C"/>
    <w:lvl w:ilvl="0" w:tplc="B2F6FBF0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77C20"/>
    <w:multiLevelType w:val="hybridMultilevel"/>
    <w:tmpl w:val="7182EEFE"/>
    <w:lvl w:ilvl="0" w:tplc="08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1904BDE"/>
    <w:multiLevelType w:val="hybridMultilevel"/>
    <w:tmpl w:val="874AC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F38E6"/>
    <w:multiLevelType w:val="hybridMultilevel"/>
    <w:tmpl w:val="99A4C01A"/>
    <w:lvl w:ilvl="0" w:tplc="CB20284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D27D2"/>
    <w:multiLevelType w:val="hybridMultilevel"/>
    <w:tmpl w:val="184A51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0104A"/>
    <w:multiLevelType w:val="hybridMultilevel"/>
    <w:tmpl w:val="1EBA4A48"/>
    <w:lvl w:ilvl="0" w:tplc="ECBC97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523D7"/>
    <w:multiLevelType w:val="multilevel"/>
    <w:tmpl w:val="35A684C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95F41"/>
    <w:multiLevelType w:val="hybridMultilevel"/>
    <w:tmpl w:val="4DC4E122"/>
    <w:lvl w:ilvl="0" w:tplc="6B7CD2B0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F530B"/>
    <w:multiLevelType w:val="hybridMultilevel"/>
    <w:tmpl w:val="F0DE127A"/>
    <w:lvl w:ilvl="0" w:tplc="A5D09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23CAE"/>
    <w:multiLevelType w:val="hybridMultilevel"/>
    <w:tmpl w:val="4006B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C53AD"/>
    <w:multiLevelType w:val="multilevel"/>
    <w:tmpl w:val="ACC6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F4090E"/>
    <w:multiLevelType w:val="multilevel"/>
    <w:tmpl w:val="010EC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7"/>
  </w:num>
  <w:num w:numId="5">
    <w:abstractNumId w:val="8"/>
  </w:num>
  <w:num w:numId="6">
    <w:abstractNumId w:val="2"/>
  </w:num>
  <w:num w:numId="7">
    <w:abstractNumId w:val="15"/>
  </w:num>
  <w:num w:numId="8">
    <w:abstractNumId w:val="17"/>
  </w:num>
  <w:num w:numId="9">
    <w:abstractNumId w:val="10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6"/>
  </w:num>
  <w:num w:numId="15">
    <w:abstractNumId w:val="9"/>
  </w:num>
  <w:num w:numId="16">
    <w:abstractNumId w:val="1"/>
  </w:num>
  <w:num w:numId="17">
    <w:abstractNumId w:val="0"/>
  </w:num>
  <w:num w:numId="18">
    <w:abstractNumId w:val="18"/>
  </w:num>
  <w:num w:numId="19">
    <w:abstractNumId w:val="21"/>
  </w:num>
  <w:num w:numId="20">
    <w:abstractNumId w:val="14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23"/>
    <w:rsid w:val="00021515"/>
    <w:rsid w:val="00030C02"/>
    <w:rsid w:val="00055AE1"/>
    <w:rsid w:val="0009165A"/>
    <w:rsid w:val="000A0B08"/>
    <w:rsid w:val="000A24BC"/>
    <w:rsid w:val="000A278A"/>
    <w:rsid w:val="000C73CF"/>
    <w:rsid w:val="000F6F81"/>
    <w:rsid w:val="00104675"/>
    <w:rsid w:val="00172015"/>
    <w:rsid w:val="001720EB"/>
    <w:rsid w:val="001D0D84"/>
    <w:rsid w:val="002172E5"/>
    <w:rsid w:val="00292368"/>
    <w:rsid w:val="002A607B"/>
    <w:rsid w:val="002F2794"/>
    <w:rsid w:val="00323DEF"/>
    <w:rsid w:val="003410F7"/>
    <w:rsid w:val="00341123"/>
    <w:rsid w:val="003D791A"/>
    <w:rsid w:val="00403F6D"/>
    <w:rsid w:val="00424570"/>
    <w:rsid w:val="00424763"/>
    <w:rsid w:val="004348CD"/>
    <w:rsid w:val="00444BFA"/>
    <w:rsid w:val="004A1F8A"/>
    <w:rsid w:val="004B034F"/>
    <w:rsid w:val="004B6722"/>
    <w:rsid w:val="004B6BC3"/>
    <w:rsid w:val="004E13EA"/>
    <w:rsid w:val="005263D7"/>
    <w:rsid w:val="00551136"/>
    <w:rsid w:val="005756BD"/>
    <w:rsid w:val="00583522"/>
    <w:rsid w:val="0058635B"/>
    <w:rsid w:val="005C1B16"/>
    <w:rsid w:val="005C2722"/>
    <w:rsid w:val="005C4AC7"/>
    <w:rsid w:val="005D2781"/>
    <w:rsid w:val="005D7C8B"/>
    <w:rsid w:val="005F70A6"/>
    <w:rsid w:val="00601B4E"/>
    <w:rsid w:val="00634923"/>
    <w:rsid w:val="0063685F"/>
    <w:rsid w:val="00670ED4"/>
    <w:rsid w:val="006A1D40"/>
    <w:rsid w:val="006A2B6D"/>
    <w:rsid w:val="006C03D2"/>
    <w:rsid w:val="006C30B7"/>
    <w:rsid w:val="006E680D"/>
    <w:rsid w:val="00704BCF"/>
    <w:rsid w:val="007100EB"/>
    <w:rsid w:val="00751315"/>
    <w:rsid w:val="007D5EF3"/>
    <w:rsid w:val="007F70D7"/>
    <w:rsid w:val="007F7253"/>
    <w:rsid w:val="00831A7B"/>
    <w:rsid w:val="008346F3"/>
    <w:rsid w:val="008361C1"/>
    <w:rsid w:val="0083792A"/>
    <w:rsid w:val="00856644"/>
    <w:rsid w:val="008676D0"/>
    <w:rsid w:val="00885063"/>
    <w:rsid w:val="008903E5"/>
    <w:rsid w:val="0089077E"/>
    <w:rsid w:val="008B3134"/>
    <w:rsid w:val="008E79F1"/>
    <w:rsid w:val="0096548F"/>
    <w:rsid w:val="00983BDE"/>
    <w:rsid w:val="00986AC3"/>
    <w:rsid w:val="009963F1"/>
    <w:rsid w:val="009F7231"/>
    <w:rsid w:val="00A43197"/>
    <w:rsid w:val="00A475FE"/>
    <w:rsid w:val="00A64D36"/>
    <w:rsid w:val="00A8147A"/>
    <w:rsid w:val="00A820AC"/>
    <w:rsid w:val="00A95C79"/>
    <w:rsid w:val="00AA0BBD"/>
    <w:rsid w:val="00AB518C"/>
    <w:rsid w:val="00AC6977"/>
    <w:rsid w:val="00B02739"/>
    <w:rsid w:val="00B152FC"/>
    <w:rsid w:val="00B16C88"/>
    <w:rsid w:val="00B445F7"/>
    <w:rsid w:val="00B4498A"/>
    <w:rsid w:val="00B5364F"/>
    <w:rsid w:val="00BC2CC7"/>
    <w:rsid w:val="00BD029F"/>
    <w:rsid w:val="00BF6428"/>
    <w:rsid w:val="00BF6C28"/>
    <w:rsid w:val="00C136DA"/>
    <w:rsid w:val="00C24361"/>
    <w:rsid w:val="00C51A1E"/>
    <w:rsid w:val="00C60DDD"/>
    <w:rsid w:val="00C764D8"/>
    <w:rsid w:val="00C77CF4"/>
    <w:rsid w:val="00CB1701"/>
    <w:rsid w:val="00CF79DA"/>
    <w:rsid w:val="00D06B1A"/>
    <w:rsid w:val="00D377B3"/>
    <w:rsid w:val="00D41474"/>
    <w:rsid w:val="00D5397B"/>
    <w:rsid w:val="00D85EE6"/>
    <w:rsid w:val="00DB1E75"/>
    <w:rsid w:val="00DF5248"/>
    <w:rsid w:val="00E35460"/>
    <w:rsid w:val="00E8784A"/>
    <w:rsid w:val="00E94622"/>
    <w:rsid w:val="00EB5D6C"/>
    <w:rsid w:val="00F16390"/>
    <w:rsid w:val="00F252D1"/>
    <w:rsid w:val="00F91F3E"/>
    <w:rsid w:val="00FC1231"/>
    <w:rsid w:val="00F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1617"/>
  <w15:chartTrackingRefBased/>
  <w15:docId w15:val="{13C84488-F3C3-4BCF-870D-3372D5F8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A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6AC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F6C2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A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4">
    <w:name w:val="Grid Table 2 Accent 4"/>
    <w:basedOn w:val="Tablanormal"/>
    <w:uiPriority w:val="47"/>
    <w:rsid w:val="000A278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2">
    <w:name w:val="Grid Table 4 Accent 2"/>
    <w:basedOn w:val="Tablanormal"/>
    <w:uiPriority w:val="49"/>
    <w:rsid w:val="000A278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1">
    <w:name w:val="Grid Table 4 Accent 1"/>
    <w:basedOn w:val="Tablanormal"/>
    <w:uiPriority w:val="49"/>
    <w:rsid w:val="000A27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5oscura">
    <w:name w:val="Grid Table 5 Dark"/>
    <w:basedOn w:val="Tablanormal"/>
    <w:uiPriority w:val="50"/>
    <w:rsid w:val="000A27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0A27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0A27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lista2-nfasis5">
    <w:name w:val="List Table 2 Accent 5"/>
    <w:basedOn w:val="Tablanormal"/>
    <w:uiPriority w:val="47"/>
    <w:rsid w:val="000A27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3-nfasis4">
    <w:name w:val="List Table 3 Accent 4"/>
    <w:basedOn w:val="Tablanormal"/>
    <w:uiPriority w:val="48"/>
    <w:rsid w:val="000A278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0A278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0A278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0A27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6">
    <w:name w:val="List Table 3 Accent 6"/>
    <w:basedOn w:val="Tablanormal"/>
    <w:uiPriority w:val="48"/>
    <w:rsid w:val="000A278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0A278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4-nfasis4">
    <w:name w:val="List Table 4 Accent 4"/>
    <w:basedOn w:val="Tablanormal"/>
    <w:uiPriority w:val="49"/>
    <w:rsid w:val="000A278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10467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10467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5oscura-nfasis4">
    <w:name w:val="Grid Table 5 Dark Accent 4"/>
    <w:basedOn w:val="Tablanormal"/>
    <w:uiPriority w:val="50"/>
    <w:rsid w:val="001046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A64D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1">
    <w:name w:val="Grid Table 6 Colorful Accent 1"/>
    <w:basedOn w:val="Tablanormal"/>
    <w:uiPriority w:val="51"/>
    <w:rsid w:val="00A64D3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6C30B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C30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6C30B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6C30B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4">
    <w:name w:val="Grid Table 4 Accent 4"/>
    <w:basedOn w:val="Tablanormal"/>
    <w:uiPriority w:val="49"/>
    <w:rsid w:val="006C30B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C30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4">
    <w:name w:val="Grid Table 4"/>
    <w:basedOn w:val="Tablanormal"/>
    <w:uiPriority w:val="49"/>
    <w:rsid w:val="006C30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6C30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normal1">
    <w:name w:val="Plain Table 1"/>
    <w:basedOn w:val="Tablanormal"/>
    <w:uiPriority w:val="41"/>
    <w:rsid w:val="007F72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7F72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7F72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7F72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4">
    <w:name w:val="Grid Table 1 Light Accent 4"/>
    <w:basedOn w:val="Tablanormal"/>
    <w:uiPriority w:val="46"/>
    <w:rsid w:val="007F725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7F725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3">
    <w:name w:val="Grid Table 4 Accent 3"/>
    <w:basedOn w:val="Tablanormal"/>
    <w:uiPriority w:val="49"/>
    <w:rsid w:val="007F72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MarcadorDePosición1</b:Tag>
    <b:SourceType>Book</b:SourceType>
    <b:Guid>{8C4C92C1-414E-4979-8325-007937599175}</b:Guid>
    <b:RefOrder>1</b:RefOrder>
  </b:Source>
</b:Sources>
</file>

<file path=customXml/itemProps1.xml><?xml version="1.0" encoding="utf-8"?>
<ds:datastoreItem xmlns:ds="http://schemas.openxmlformats.org/officeDocument/2006/customXml" ds:itemID="{530F99C0-EE23-4747-BA20-AC1E43D8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Walfitas</dc:creator>
  <cp:keywords/>
  <dc:description/>
  <cp:lastModifiedBy>Kira Walfitas</cp:lastModifiedBy>
  <cp:revision>2</cp:revision>
  <cp:lastPrinted>2021-04-30T11:56:00Z</cp:lastPrinted>
  <dcterms:created xsi:type="dcterms:W3CDTF">2021-04-30T12:10:00Z</dcterms:created>
  <dcterms:modified xsi:type="dcterms:W3CDTF">2021-04-30T12:10:00Z</dcterms:modified>
</cp:coreProperties>
</file>