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63" w:rsidRDefault="00744F63">
      <w:pPr>
        <w:rPr>
          <w:rFonts w:ascii="Arial" w:hAnsi="Arial" w:cs="Arial"/>
          <w:b/>
          <w:sz w:val="24"/>
        </w:rPr>
      </w:pPr>
      <w:r>
        <w:rPr>
          <w:rFonts w:ascii="Arial" w:hAnsi="Arial" w:cs="Arial"/>
          <w:b/>
          <w:noProof/>
          <w:sz w:val="24"/>
          <w:lang w:val="es-ES" w:eastAsia="es-ES"/>
        </w:rPr>
        <w:drawing>
          <wp:anchor distT="0" distB="0" distL="114300" distR="114300" simplePos="0" relativeHeight="251658240" behindDoc="1" locked="0" layoutInCell="1" allowOverlap="1" wp14:anchorId="08F79D5B" wp14:editId="1E5C6AC7">
            <wp:simplePos x="0" y="0"/>
            <wp:positionH relativeFrom="page">
              <wp:posOffset>30659</wp:posOffset>
            </wp:positionH>
            <wp:positionV relativeFrom="paragraph">
              <wp:posOffset>407</wp:posOffset>
            </wp:positionV>
            <wp:extent cx="2719070" cy="1012190"/>
            <wp:effectExtent l="0" t="0" r="5080" b="0"/>
            <wp:wrapTight wrapText="bothSides">
              <wp:wrapPolygon edited="0">
                <wp:start x="2573" y="0"/>
                <wp:lineTo x="151" y="6504"/>
                <wp:lineTo x="454" y="15448"/>
                <wp:lineTo x="6205" y="19513"/>
                <wp:lineTo x="9383" y="19513"/>
                <wp:lineTo x="9383" y="21139"/>
                <wp:lineTo x="21489" y="21139"/>
                <wp:lineTo x="21489" y="8130"/>
                <wp:lineTo x="20127" y="6504"/>
                <wp:lineTo x="21489" y="2846"/>
                <wp:lineTo x="21489" y="1220"/>
                <wp:lineTo x="20581" y="0"/>
                <wp:lineTo x="257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012190"/>
                    </a:xfrm>
                    <a:prstGeom prst="rect">
                      <a:avLst/>
                    </a:prstGeom>
                    <a:noFill/>
                  </pic:spPr>
                </pic:pic>
              </a:graphicData>
            </a:graphic>
            <wp14:sizeRelH relativeFrom="page">
              <wp14:pctWidth>0</wp14:pctWidth>
            </wp14:sizeRelH>
            <wp14:sizeRelV relativeFrom="page">
              <wp14:pctHeight>0</wp14:pctHeight>
            </wp14:sizeRelV>
          </wp:anchor>
        </w:drawing>
      </w:r>
    </w:p>
    <w:p w:rsidR="00744F63" w:rsidRDefault="00744F63">
      <w:pPr>
        <w:rPr>
          <w:rFonts w:ascii="Arial" w:hAnsi="Arial" w:cs="Arial"/>
          <w:b/>
          <w:sz w:val="24"/>
        </w:rPr>
      </w:pPr>
    </w:p>
    <w:p w:rsidR="00744F63" w:rsidRDefault="00744F63">
      <w:pPr>
        <w:rPr>
          <w:rFonts w:ascii="Arial" w:hAnsi="Arial" w:cs="Arial"/>
          <w:b/>
          <w:sz w:val="24"/>
        </w:rPr>
      </w:pPr>
    </w:p>
    <w:p w:rsidR="00744F63" w:rsidRDefault="00744F63">
      <w:pPr>
        <w:rPr>
          <w:rFonts w:ascii="Arial" w:hAnsi="Arial" w:cs="Arial"/>
          <w:b/>
          <w:sz w:val="24"/>
        </w:rPr>
      </w:pPr>
    </w:p>
    <w:p w:rsidR="000D7881" w:rsidRDefault="00744F63" w:rsidP="00744F63">
      <w:pPr>
        <w:rPr>
          <w:rFonts w:ascii="Arial" w:hAnsi="Arial" w:cs="Arial"/>
          <w:b/>
          <w:sz w:val="44"/>
          <w:szCs w:val="44"/>
        </w:rPr>
      </w:pPr>
      <w:r w:rsidRPr="00744F63">
        <w:rPr>
          <w:rFonts w:ascii="Arial" w:hAnsi="Arial" w:cs="Arial"/>
          <w:b/>
          <w:sz w:val="44"/>
          <w:szCs w:val="44"/>
        </w:rPr>
        <w:t xml:space="preserve">Nombre de los integrantes: </w:t>
      </w:r>
    </w:p>
    <w:p w:rsidR="000D7881" w:rsidRPr="00ED6D4E" w:rsidRDefault="00744F63" w:rsidP="00ED6D4E">
      <w:pPr>
        <w:pStyle w:val="Prrafodelista"/>
        <w:numPr>
          <w:ilvl w:val="0"/>
          <w:numId w:val="6"/>
        </w:numPr>
        <w:jc w:val="both"/>
        <w:rPr>
          <w:rFonts w:ascii="Arial" w:hAnsi="Arial" w:cs="Arial"/>
          <w:b/>
          <w:sz w:val="44"/>
          <w:szCs w:val="44"/>
        </w:rPr>
      </w:pPr>
      <w:r w:rsidRPr="00ED6D4E">
        <w:rPr>
          <w:rFonts w:ascii="Arial" w:hAnsi="Arial" w:cs="Arial"/>
          <w:b/>
          <w:sz w:val="44"/>
          <w:szCs w:val="44"/>
        </w:rPr>
        <w:t xml:space="preserve">Félix Bonifacio Bravo </w:t>
      </w:r>
      <w:r w:rsidR="000D7881" w:rsidRPr="00ED6D4E">
        <w:rPr>
          <w:rFonts w:ascii="Arial" w:hAnsi="Arial" w:cs="Arial"/>
          <w:b/>
          <w:sz w:val="44"/>
          <w:szCs w:val="44"/>
        </w:rPr>
        <w:t>Rodríguez.</w:t>
      </w:r>
    </w:p>
    <w:p w:rsidR="000D7881" w:rsidRPr="00ED6D4E" w:rsidRDefault="000D7881" w:rsidP="00ED6D4E">
      <w:pPr>
        <w:pStyle w:val="Prrafodelista"/>
        <w:numPr>
          <w:ilvl w:val="0"/>
          <w:numId w:val="6"/>
        </w:numPr>
        <w:jc w:val="both"/>
        <w:rPr>
          <w:rFonts w:ascii="Arial" w:hAnsi="Arial" w:cs="Arial"/>
          <w:b/>
          <w:sz w:val="44"/>
          <w:szCs w:val="44"/>
        </w:rPr>
      </w:pPr>
      <w:r w:rsidRPr="00ED6D4E">
        <w:rPr>
          <w:rFonts w:ascii="Arial" w:hAnsi="Arial" w:cs="Arial"/>
          <w:b/>
          <w:sz w:val="44"/>
          <w:szCs w:val="44"/>
        </w:rPr>
        <w:t>Azucena Bravo Pérez.</w:t>
      </w:r>
    </w:p>
    <w:p w:rsidR="000D7881" w:rsidRPr="00ED6D4E" w:rsidRDefault="000D7881" w:rsidP="00ED6D4E">
      <w:pPr>
        <w:pStyle w:val="Prrafodelista"/>
        <w:numPr>
          <w:ilvl w:val="0"/>
          <w:numId w:val="6"/>
        </w:numPr>
        <w:jc w:val="both"/>
        <w:rPr>
          <w:rFonts w:ascii="Arial" w:hAnsi="Arial" w:cs="Arial"/>
          <w:b/>
          <w:sz w:val="44"/>
          <w:szCs w:val="44"/>
        </w:rPr>
      </w:pPr>
      <w:r w:rsidRPr="00ED6D4E">
        <w:rPr>
          <w:rFonts w:ascii="Arial" w:hAnsi="Arial" w:cs="Arial"/>
          <w:b/>
          <w:sz w:val="44"/>
          <w:szCs w:val="44"/>
        </w:rPr>
        <w:t>Aidy Mirena Roblero Vázquez.</w:t>
      </w:r>
    </w:p>
    <w:p w:rsidR="00744F63" w:rsidRPr="00ED6D4E" w:rsidRDefault="00744F63" w:rsidP="00ED6D4E">
      <w:pPr>
        <w:pStyle w:val="Prrafodelista"/>
        <w:numPr>
          <w:ilvl w:val="0"/>
          <w:numId w:val="6"/>
        </w:numPr>
        <w:jc w:val="both"/>
        <w:rPr>
          <w:rFonts w:ascii="Arial" w:hAnsi="Arial" w:cs="Arial"/>
          <w:b/>
          <w:sz w:val="44"/>
          <w:szCs w:val="44"/>
        </w:rPr>
      </w:pPr>
      <w:r w:rsidRPr="00ED6D4E">
        <w:rPr>
          <w:rFonts w:ascii="Arial" w:hAnsi="Arial" w:cs="Arial"/>
          <w:b/>
          <w:sz w:val="44"/>
          <w:szCs w:val="44"/>
        </w:rPr>
        <w:t xml:space="preserve">Elma Yuridia </w:t>
      </w:r>
      <w:r w:rsidR="006A7705" w:rsidRPr="00ED6D4E">
        <w:rPr>
          <w:rFonts w:ascii="Arial" w:hAnsi="Arial" w:cs="Arial"/>
          <w:b/>
          <w:sz w:val="44"/>
          <w:szCs w:val="44"/>
        </w:rPr>
        <w:t>Vázquez</w:t>
      </w:r>
      <w:r w:rsidR="000D7881" w:rsidRPr="00ED6D4E">
        <w:rPr>
          <w:rFonts w:ascii="Arial" w:hAnsi="Arial" w:cs="Arial"/>
          <w:b/>
          <w:sz w:val="44"/>
          <w:szCs w:val="44"/>
        </w:rPr>
        <w:t xml:space="preserve"> Roblero.</w:t>
      </w:r>
    </w:p>
    <w:p w:rsidR="00744F63" w:rsidRPr="00744F63" w:rsidRDefault="00744F63" w:rsidP="00744F63">
      <w:pPr>
        <w:rPr>
          <w:rFonts w:ascii="Arial" w:hAnsi="Arial" w:cs="Arial"/>
          <w:b/>
          <w:sz w:val="44"/>
          <w:szCs w:val="44"/>
        </w:rPr>
      </w:pPr>
    </w:p>
    <w:p w:rsidR="00744F63" w:rsidRDefault="00744F63" w:rsidP="00744F63">
      <w:pPr>
        <w:rPr>
          <w:rFonts w:ascii="Arial" w:hAnsi="Arial" w:cs="Arial"/>
          <w:b/>
          <w:sz w:val="44"/>
          <w:szCs w:val="44"/>
        </w:rPr>
      </w:pPr>
      <w:r w:rsidRPr="00744F63">
        <w:rPr>
          <w:rFonts w:ascii="Arial" w:hAnsi="Arial" w:cs="Arial"/>
          <w:b/>
          <w:sz w:val="44"/>
          <w:szCs w:val="44"/>
        </w:rPr>
        <w:t xml:space="preserve">Nombre del profesor: Elisa Pérez </w:t>
      </w:r>
      <w:r w:rsidR="000D7881">
        <w:rPr>
          <w:rFonts w:ascii="Arial" w:hAnsi="Arial" w:cs="Arial"/>
          <w:b/>
          <w:sz w:val="44"/>
          <w:szCs w:val="44"/>
        </w:rPr>
        <w:t>Pérez</w:t>
      </w:r>
    </w:p>
    <w:p w:rsidR="000D7881" w:rsidRPr="00744F63" w:rsidRDefault="000D7881" w:rsidP="00744F63">
      <w:pPr>
        <w:rPr>
          <w:rFonts w:ascii="Arial" w:hAnsi="Arial" w:cs="Arial"/>
          <w:b/>
          <w:sz w:val="44"/>
          <w:szCs w:val="44"/>
        </w:rPr>
      </w:pPr>
    </w:p>
    <w:p w:rsidR="00744F63" w:rsidRDefault="00744F63" w:rsidP="000D7881">
      <w:pPr>
        <w:rPr>
          <w:rFonts w:ascii="Arial" w:hAnsi="Arial" w:cs="Arial"/>
          <w:b/>
          <w:sz w:val="44"/>
          <w:szCs w:val="44"/>
        </w:rPr>
      </w:pPr>
      <w:r w:rsidRPr="00744F63">
        <w:rPr>
          <w:rFonts w:ascii="Arial" w:hAnsi="Arial" w:cs="Arial"/>
          <w:b/>
          <w:sz w:val="44"/>
          <w:szCs w:val="44"/>
        </w:rPr>
        <w:t xml:space="preserve">Nombre del trabajo: </w:t>
      </w:r>
      <w:r w:rsidR="000D7881">
        <w:rPr>
          <w:rFonts w:ascii="Arial" w:hAnsi="Arial" w:cs="Arial"/>
          <w:b/>
          <w:sz w:val="44"/>
          <w:szCs w:val="44"/>
        </w:rPr>
        <w:t>Capitulo I Y II corregido</w:t>
      </w:r>
    </w:p>
    <w:p w:rsidR="00744F63" w:rsidRPr="00744F63" w:rsidRDefault="00744F63" w:rsidP="00744F63">
      <w:pPr>
        <w:rPr>
          <w:rFonts w:ascii="Arial" w:hAnsi="Arial" w:cs="Arial"/>
          <w:b/>
          <w:sz w:val="44"/>
          <w:szCs w:val="44"/>
        </w:rPr>
      </w:pPr>
      <w:r w:rsidRPr="00744F63">
        <w:rPr>
          <w:rFonts w:ascii="Arial" w:hAnsi="Arial" w:cs="Arial"/>
          <w:b/>
          <w:sz w:val="44"/>
          <w:szCs w:val="44"/>
        </w:rPr>
        <w:t>Materia: Seminario de tesis.</w:t>
      </w:r>
    </w:p>
    <w:p w:rsidR="00744F63" w:rsidRPr="00744F63" w:rsidRDefault="00744F63" w:rsidP="00744F63">
      <w:pPr>
        <w:rPr>
          <w:rFonts w:ascii="Arial" w:hAnsi="Arial" w:cs="Arial"/>
          <w:b/>
          <w:sz w:val="44"/>
          <w:szCs w:val="44"/>
        </w:rPr>
      </w:pPr>
    </w:p>
    <w:p w:rsidR="000D7881" w:rsidRDefault="000D7881" w:rsidP="00744F63">
      <w:pPr>
        <w:rPr>
          <w:rFonts w:ascii="Arial" w:hAnsi="Arial" w:cs="Arial"/>
          <w:b/>
          <w:sz w:val="44"/>
          <w:szCs w:val="44"/>
        </w:rPr>
      </w:pPr>
      <w:r>
        <w:rPr>
          <w:rFonts w:ascii="Arial" w:hAnsi="Arial" w:cs="Arial"/>
          <w:b/>
          <w:sz w:val="44"/>
          <w:szCs w:val="44"/>
        </w:rPr>
        <w:t>Cuatrimestre</w:t>
      </w:r>
      <w:r w:rsidR="00744F63" w:rsidRPr="00744F63">
        <w:rPr>
          <w:rFonts w:ascii="Arial" w:hAnsi="Arial" w:cs="Arial"/>
          <w:b/>
          <w:sz w:val="44"/>
          <w:szCs w:val="44"/>
        </w:rPr>
        <w:t>: Octavo</w:t>
      </w:r>
    </w:p>
    <w:p w:rsidR="000D7881" w:rsidRPr="00744F63" w:rsidRDefault="00744F63" w:rsidP="00744F63">
      <w:pPr>
        <w:rPr>
          <w:rFonts w:ascii="Arial" w:hAnsi="Arial" w:cs="Arial"/>
          <w:b/>
          <w:sz w:val="44"/>
          <w:szCs w:val="44"/>
        </w:rPr>
      </w:pPr>
      <w:r w:rsidRPr="00744F63">
        <w:rPr>
          <w:rFonts w:ascii="Arial" w:hAnsi="Arial" w:cs="Arial"/>
          <w:b/>
          <w:sz w:val="44"/>
          <w:szCs w:val="44"/>
        </w:rPr>
        <w:t>Grupo: A</w:t>
      </w:r>
    </w:p>
    <w:p w:rsidR="00ED6D4E" w:rsidRDefault="00ED6D4E" w:rsidP="000D7881">
      <w:pPr>
        <w:rPr>
          <w:rFonts w:ascii="Arial" w:hAnsi="Arial" w:cs="Arial"/>
          <w:b/>
          <w:sz w:val="24"/>
        </w:rPr>
      </w:pPr>
    </w:p>
    <w:p w:rsidR="00ED6D4E" w:rsidRDefault="00ED6D4E" w:rsidP="000D7881">
      <w:pPr>
        <w:rPr>
          <w:rFonts w:ascii="Arial" w:hAnsi="Arial" w:cs="Arial"/>
          <w:b/>
          <w:sz w:val="24"/>
        </w:rPr>
      </w:pPr>
    </w:p>
    <w:p w:rsidR="00ED6D4E" w:rsidRDefault="00744F63" w:rsidP="000D7881">
      <w:pPr>
        <w:rPr>
          <w:rFonts w:ascii="Arial" w:hAnsi="Arial" w:cs="Arial"/>
          <w:b/>
          <w:sz w:val="24"/>
        </w:rPr>
      </w:pPr>
      <w:r>
        <w:rPr>
          <w:rFonts w:ascii="Arial" w:hAnsi="Arial" w:cs="Arial"/>
          <w:b/>
          <w:noProof/>
          <w:sz w:val="24"/>
          <w:lang w:val="es-ES" w:eastAsia="es-ES"/>
        </w:rPr>
        <w:drawing>
          <wp:inline distT="0" distB="0" distL="0" distR="0" wp14:anchorId="3CE65089">
            <wp:extent cx="6177894" cy="25018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7950" cy="275702"/>
                    </a:xfrm>
                    <a:prstGeom prst="rect">
                      <a:avLst/>
                    </a:prstGeom>
                    <a:noFill/>
                  </pic:spPr>
                </pic:pic>
              </a:graphicData>
            </a:graphic>
          </wp:inline>
        </w:drawing>
      </w:r>
    </w:p>
    <w:p w:rsidR="003679ED" w:rsidRPr="000D7881" w:rsidRDefault="003679ED" w:rsidP="000D7881">
      <w:pPr>
        <w:rPr>
          <w:rFonts w:ascii="Arial" w:hAnsi="Arial" w:cs="Arial"/>
          <w:b/>
          <w:sz w:val="24"/>
        </w:rPr>
      </w:pPr>
      <w:r w:rsidRPr="00130F23">
        <w:rPr>
          <w:rFonts w:ascii="Arial" w:hAnsi="Arial" w:cs="Arial"/>
          <w:b/>
          <w:sz w:val="32"/>
        </w:rPr>
        <w:lastRenderedPageBreak/>
        <w:t>CAPITULO I</w:t>
      </w:r>
    </w:p>
    <w:p w:rsidR="003679ED" w:rsidRPr="00E64E8B" w:rsidRDefault="003679ED" w:rsidP="003679ED">
      <w:pPr>
        <w:spacing w:line="360" w:lineRule="auto"/>
        <w:jc w:val="both"/>
        <w:rPr>
          <w:rFonts w:ascii="Arial" w:hAnsi="Arial" w:cs="Arial"/>
          <w:b/>
          <w:sz w:val="28"/>
        </w:rPr>
      </w:pPr>
      <w:r w:rsidRPr="00E64E8B">
        <w:rPr>
          <w:rFonts w:ascii="Arial" w:hAnsi="Arial" w:cs="Arial"/>
          <w:b/>
          <w:sz w:val="28"/>
        </w:rPr>
        <w:t>DESCRIPCIÓN DEL PROBLEMA</w:t>
      </w:r>
    </w:p>
    <w:p w:rsidR="003679ED" w:rsidRPr="00E64E8B" w:rsidRDefault="003679ED" w:rsidP="003679ED">
      <w:pPr>
        <w:spacing w:line="360" w:lineRule="auto"/>
        <w:jc w:val="both"/>
        <w:rPr>
          <w:rFonts w:ascii="Arial" w:hAnsi="Arial" w:cs="Arial"/>
          <w:sz w:val="24"/>
        </w:rPr>
      </w:pPr>
      <w:r>
        <w:rPr>
          <w:rFonts w:ascii="Arial" w:hAnsi="Arial" w:cs="Arial"/>
          <w:sz w:val="24"/>
        </w:rPr>
        <w:t>En la escuela Moisés Sáenz</w:t>
      </w:r>
      <w:r w:rsidRPr="00E64E8B">
        <w:rPr>
          <w:rFonts w:ascii="Arial" w:hAnsi="Arial" w:cs="Arial"/>
          <w:sz w:val="24"/>
        </w:rPr>
        <w:t xml:space="preserve"> ubicado en el municipio de chicomuselo Chiapas existe baja motivación en el aprendizaje de los alumnos y es causado por la pandemia Covid-19 que género un problema significativo en la educación oportuna de los niños afectando la salud emocional y el bienestar.</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Dichos cambios han generado sentimientos de estrés, ansiedad e incertidumbre, lo cual ha llevado a que muchos manifiestan síntomas físicos así como Psicológicos y emocionales.</w:t>
      </w:r>
    </w:p>
    <w:p w:rsidR="003679ED" w:rsidRDefault="003679ED" w:rsidP="003679ED">
      <w:pPr>
        <w:spacing w:line="360" w:lineRule="auto"/>
        <w:jc w:val="both"/>
        <w:rPr>
          <w:rFonts w:ascii="Arial" w:hAnsi="Arial" w:cs="Arial"/>
          <w:sz w:val="24"/>
        </w:rPr>
      </w:pPr>
      <w:r w:rsidRPr="00E64E8B">
        <w:rPr>
          <w:rFonts w:ascii="Arial" w:hAnsi="Arial" w:cs="Arial"/>
          <w:sz w:val="24"/>
        </w:rPr>
        <w:t>La Comisión Econ</w:t>
      </w:r>
      <w:r>
        <w:rPr>
          <w:rFonts w:ascii="Arial" w:hAnsi="Arial" w:cs="Arial"/>
          <w:sz w:val="24"/>
        </w:rPr>
        <w:t>ómica para  América y el Caribe</w:t>
      </w:r>
      <w:sdt>
        <w:sdtPr>
          <w:rPr>
            <w:rFonts w:ascii="Arial" w:hAnsi="Arial" w:cs="Arial"/>
            <w:sz w:val="24"/>
          </w:rPr>
          <w:id w:val="-438609006"/>
          <w:citation/>
        </w:sdtPr>
        <w:sdtContent>
          <w:r>
            <w:rPr>
              <w:rFonts w:ascii="Arial" w:hAnsi="Arial" w:cs="Arial"/>
              <w:sz w:val="24"/>
            </w:rPr>
            <w:fldChar w:fldCharType="begin"/>
          </w:r>
          <w:r>
            <w:rPr>
              <w:rFonts w:ascii="Arial" w:hAnsi="Arial" w:cs="Arial"/>
              <w:sz w:val="24"/>
            </w:rPr>
            <w:instrText xml:space="preserve"> CITATION UNE20 \l 3082 </w:instrText>
          </w:r>
          <w:r>
            <w:rPr>
              <w:rFonts w:ascii="Arial" w:hAnsi="Arial" w:cs="Arial"/>
              <w:sz w:val="24"/>
            </w:rPr>
            <w:fldChar w:fldCharType="separate"/>
          </w:r>
          <w:r w:rsidRPr="00A038CD">
            <w:rPr>
              <w:rFonts w:ascii="Arial" w:hAnsi="Arial" w:cs="Arial"/>
              <w:noProof/>
              <w:sz w:val="24"/>
            </w:rPr>
            <w:t>(UNESCO-CEPAL, 2020)</w:t>
          </w:r>
          <w:r>
            <w:rPr>
              <w:rFonts w:ascii="Arial" w:hAnsi="Arial" w:cs="Arial"/>
              <w:sz w:val="24"/>
            </w:rPr>
            <w:fldChar w:fldCharType="end"/>
          </w:r>
        </w:sdtContent>
      </w:sdt>
      <w:r>
        <w:rPr>
          <w:rFonts w:ascii="Arial" w:hAnsi="Arial" w:cs="Arial"/>
          <w:sz w:val="24"/>
        </w:rPr>
        <w:t>. Indica:</w:t>
      </w:r>
    </w:p>
    <w:p w:rsidR="003679ED" w:rsidRPr="00E64E8B" w:rsidRDefault="003679ED" w:rsidP="003679ED">
      <w:pPr>
        <w:spacing w:line="360" w:lineRule="auto"/>
        <w:jc w:val="both"/>
        <w:rPr>
          <w:rFonts w:ascii="Arial" w:hAnsi="Arial" w:cs="Arial"/>
          <w:sz w:val="24"/>
        </w:rPr>
      </w:pPr>
      <w:r>
        <w:rPr>
          <w:rFonts w:ascii="Arial" w:hAnsi="Arial" w:cs="Arial"/>
          <w:sz w:val="24"/>
        </w:rPr>
        <w:t>E</w:t>
      </w:r>
      <w:r w:rsidRPr="00E64E8B">
        <w:rPr>
          <w:rFonts w:ascii="Arial" w:hAnsi="Arial" w:cs="Arial"/>
          <w:sz w:val="24"/>
        </w:rPr>
        <w:t>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En el marco de la educación se señala que la atención del bienestar integral de los estudiantes ha disminuido durante la pandemia del covid-19, se aplicaron clases en línea que apoyarían el aprendizaje de los estudiantes haciendo posible la integración de nuevos conocimientos en el estudio en casa.</w:t>
      </w:r>
    </w:p>
    <w:p w:rsidR="003679ED" w:rsidRDefault="003679ED" w:rsidP="003679ED">
      <w:pPr>
        <w:spacing w:line="360" w:lineRule="auto"/>
        <w:jc w:val="both"/>
        <w:rPr>
          <w:rFonts w:ascii="Arial" w:hAnsi="Arial" w:cs="Arial"/>
          <w:sz w:val="24"/>
        </w:rPr>
      </w:pPr>
      <w:sdt>
        <w:sdtPr>
          <w:rPr>
            <w:rFonts w:ascii="Arial" w:hAnsi="Arial" w:cs="Arial"/>
            <w:sz w:val="24"/>
          </w:rPr>
          <w:id w:val="-1616059929"/>
          <w:citation/>
        </w:sdtPr>
        <w:sdtContent>
          <w:r>
            <w:rPr>
              <w:rFonts w:ascii="Arial" w:hAnsi="Arial" w:cs="Arial"/>
              <w:sz w:val="24"/>
            </w:rPr>
            <w:fldChar w:fldCharType="begin"/>
          </w:r>
          <w:r>
            <w:rPr>
              <w:rFonts w:ascii="Arial" w:hAnsi="Arial" w:cs="Arial"/>
              <w:sz w:val="24"/>
            </w:rPr>
            <w:instrText xml:space="preserve"> CITATION UNE20 \l 3082 </w:instrText>
          </w:r>
          <w:r>
            <w:rPr>
              <w:rFonts w:ascii="Arial" w:hAnsi="Arial" w:cs="Arial"/>
              <w:sz w:val="24"/>
            </w:rPr>
            <w:fldChar w:fldCharType="separate"/>
          </w:r>
          <w:r w:rsidRPr="00A038CD">
            <w:rPr>
              <w:rFonts w:ascii="Arial" w:hAnsi="Arial" w:cs="Arial"/>
              <w:noProof/>
              <w:sz w:val="24"/>
            </w:rPr>
            <w:t>(UNESCO-CEPAL, 2020)</w:t>
          </w:r>
          <w:r>
            <w:rPr>
              <w:rFonts w:ascii="Arial" w:hAnsi="Arial" w:cs="Arial"/>
              <w:sz w:val="24"/>
            </w:rPr>
            <w:fldChar w:fldCharType="end"/>
          </w:r>
        </w:sdtContent>
      </w:sdt>
    </w:p>
    <w:p w:rsidR="003679ED" w:rsidRPr="00E64E8B" w:rsidRDefault="003679ED" w:rsidP="003679ED">
      <w:pPr>
        <w:spacing w:line="360" w:lineRule="auto"/>
        <w:jc w:val="both"/>
        <w:rPr>
          <w:rFonts w:ascii="Arial" w:hAnsi="Arial" w:cs="Arial"/>
          <w:sz w:val="24"/>
        </w:rPr>
      </w:pPr>
      <w:r w:rsidRPr="00E64E8B">
        <w:rPr>
          <w:rFonts w:ascii="Arial" w:hAnsi="Arial" w:cs="Arial"/>
          <w:sz w:val="24"/>
        </w:rPr>
        <w:t>En el marco de la suspensión de las clases presenciales, la necesidad de mantener la continuidad de los aprendizajes ha impuesto desafíos que los países han abordado mediante diferentes alternativas y soluciones en relación con los calendarios escolares y las formas de implementación del currículo, por medios no presenciales y con diversas formas de adaptación, priorización y ajuste.</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Se ha identificado grandes brechas en los resultados educativos, que se relacionan con una desigual distribución de los docentes, en general, y de los docentes mejor calificados, en particular, en desmedro de países y regiones con menores ingresos y de zonas rurales, las que suelen concentrar además a población indígena y migrante.</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Naciones Unidas para la Edu</w:t>
      </w:r>
      <w:r>
        <w:rPr>
          <w:rFonts w:ascii="Arial" w:hAnsi="Arial" w:cs="Arial"/>
          <w:sz w:val="24"/>
        </w:rPr>
        <w:t xml:space="preserve">cación, la Ciencia y la Cultura </w:t>
      </w:r>
      <w:sdt>
        <w:sdtPr>
          <w:rPr>
            <w:rFonts w:ascii="Arial" w:hAnsi="Arial" w:cs="Arial"/>
            <w:sz w:val="24"/>
          </w:rPr>
          <w:id w:val="-2070404308"/>
          <w:citation/>
        </w:sdtPr>
        <w:sdtContent>
          <w:r>
            <w:rPr>
              <w:rFonts w:ascii="Arial" w:hAnsi="Arial" w:cs="Arial"/>
              <w:sz w:val="24"/>
            </w:rPr>
            <w:fldChar w:fldCharType="begin"/>
          </w:r>
          <w:r>
            <w:rPr>
              <w:rFonts w:ascii="Arial" w:hAnsi="Arial" w:cs="Arial"/>
              <w:sz w:val="24"/>
            </w:rPr>
            <w:instrText xml:space="preserve"> CITATION UNE201 \l 3082 </w:instrText>
          </w:r>
          <w:r>
            <w:rPr>
              <w:rFonts w:ascii="Arial" w:hAnsi="Arial" w:cs="Arial"/>
              <w:sz w:val="24"/>
            </w:rPr>
            <w:fldChar w:fldCharType="separate"/>
          </w:r>
          <w:r w:rsidRPr="00975410">
            <w:rPr>
              <w:rFonts w:ascii="Arial" w:hAnsi="Arial" w:cs="Arial"/>
              <w:noProof/>
              <w:sz w:val="24"/>
            </w:rPr>
            <w:t>(UNESCO, 2020)</w:t>
          </w:r>
          <w:r>
            <w:rPr>
              <w:rFonts w:ascii="Arial" w:hAnsi="Arial" w:cs="Arial"/>
              <w:sz w:val="24"/>
            </w:rPr>
            <w:fldChar w:fldCharType="end"/>
          </w:r>
        </w:sdtContent>
      </w:sdt>
      <w:r>
        <w:rPr>
          <w:rFonts w:ascii="Arial" w:hAnsi="Arial" w:cs="Arial"/>
          <w:sz w:val="24"/>
        </w:rPr>
        <w:t>. I</w:t>
      </w:r>
      <w:r w:rsidRPr="00E64E8B">
        <w:rPr>
          <w:rFonts w:ascii="Arial" w:hAnsi="Arial" w:cs="Arial"/>
          <w:sz w:val="24"/>
        </w:rPr>
        <w:t>nforma:</w:t>
      </w:r>
    </w:p>
    <w:p w:rsidR="00ED6D4E" w:rsidRDefault="003679ED" w:rsidP="003679ED">
      <w:pPr>
        <w:spacing w:line="360" w:lineRule="auto"/>
        <w:jc w:val="both"/>
        <w:rPr>
          <w:rFonts w:ascii="Arial" w:hAnsi="Arial" w:cs="Arial"/>
          <w:sz w:val="24"/>
        </w:rPr>
      </w:pPr>
      <w:r w:rsidRPr="00E64E8B">
        <w:rPr>
          <w:rFonts w:ascii="Arial" w:hAnsi="Arial" w:cs="Arial"/>
          <w:sz w:val="24"/>
        </w:rPr>
        <w:t>Las pérdidas en materia de aprendizaje también amenazan con extenderse más allá de la generación actual y echar por tierra los progresos realizados en los últimos decenios, en particular en apoyo del acceso de las niñas y las mujeres jóvenes a la educación y de su mantenimie</w:t>
      </w:r>
      <w:r w:rsidR="00ED6D4E">
        <w:rPr>
          <w:rFonts w:ascii="Arial" w:hAnsi="Arial" w:cs="Arial"/>
          <w:sz w:val="24"/>
        </w:rPr>
        <w:t>nto en el sistema educativo.</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Alrededor de 23,8 millones de niños y jóvenes (del nivel preescolar al postsecundario) adicionales podrían abandonar la escuela o no tener acceso a ella el año que viene a consecuencia solo de las repercusiones económicas de la pandemia.</w:t>
      </w:r>
    </w:p>
    <w:p w:rsidR="003679ED" w:rsidRDefault="003679ED" w:rsidP="003679ED">
      <w:pPr>
        <w:spacing w:line="360" w:lineRule="auto"/>
        <w:jc w:val="both"/>
        <w:rPr>
          <w:rFonts w:ascii="Arial" w:hAnsi="Arial" w:cs="Arial"/>
          <w:sz w:val="24"/>
        </w:rPr>
      </w:pPr>
      <w:r w:rsidRPr="00E64E8B">
        <w:rPr>
          <w:rFonts w:ascii="Arial" w:hAnsi="Arial" w:cs="Arial"/>
          <w:sz w:val="24"/>
        </w:rPr>
        <w:t>Esto genera que en la actualidad muchos niños y jóvenes que se encuentran en el sistema educativo se vean afectados en aprendizaje, baja autoestima, bajo rendimiento escolar afectando físicamente y psicológicamente la integridad de los estudiantes, Crece la preocupación ante la posibilidad de que esos estudiantes no vuelvan nunca a la escuela si no reciben un apoyo adecuado, esa situación agravaría aún más las disparidades preexistentes y amenaza con invertir los progresos realizados en la consecución del Objetivo de Desarrollo Sostenible.</w:t>
      </w:r>
    </w:p>
    <w:p w:rsidR="00790823" w:rsidRDefault="00790823" w:rsidP="003679ED">
      <w:pPr>
        <w:spacing w:line="360" w:lineRule="auto"/>
        <w:jc w:val="both"/>
        <w:rPr>
          <w:rFonts w:ascii="Arial" w:hAnsi="Arial" w:cs="Arial"/>
          <w:sz w:val="24"/>
        </w:rPr>
      </w:pPr>
    </w:p>
    <w:p w:rsidR="00790823" w:rsidRDefault="00790823" w:rsidP="003679ED">
      <w:pPr>
        <w:spacing w:line="360" w:lineRule="auto"/>
        <w:jc w:val="both"/>
        <w:rPr>
          <w:rFonts w:ascii="Arial" w:hAnsi="Arial" w:cs="Arial"/>
          <w:sz w:val="24"/>
        </w:rPr>
      </w:pPr>
    </w:p>
    <w:p w:rsidR="003679ED" w:rsidRPr="00E64E8B" w:rsidRDefault="003679ED" w:rsidP="003679ED">
      <w:pPr>
        <w:spacing w:line="360" w:lineRule="auto"/>
        <w:jc w:val="both"/>
        <w:rPr>
          <w:rFonts w:ascii="Arial" w:hAnsi="Arial" w:cs="Arial"/>
          <w:sz w:val="24"/>
        </w:rPr>
      </w:pPr>
      <w:r w:rsidRPr="00E64E8B">
        <w:rPr>
          <w:rFonts w:ascii="Arial" w:hAnsi="Arial" w:cs="Arial"/>
          <w:sz w:val="24"/>
        </w:rPr>
        <w:t xml:space="preserve">La educación media superior </w:t>
      </w:r>
      <w:sdt>
        <w:sdtPr>
          <w:rPr>
            <w:rFonts w:ascii="Arial" w:hAnsi="Arial" w:cs="Arial"/>
            <w:sz w:val="24"/>
          </w:rPr>
          <w:id w:val="-862507249"/>
          <w:citation/>
        </w:sdtPr>
        <w:sdtContent>
          <w:r>
            <w:rPr>
              <w:rFonts w:ascii="Arial" w:hAnsi="Arial" w:cs="Arial"/>
              <w:sz w:val="24"/>
            </w:rPr>
            <w:fldChar w:fldCharType="begin"/>
          </w:r>
          <w:r>
            <w:rPr>
              <w:rFonts w:ascii="Arial" w:hAnsi="Arial" w:cs="Arial"/>
              <w:sz w:val="24"/>
            </w:rPr>
            <w:instrText xml:space="preserve"> CITATION EMS20 \l 3082 </w:instrText>
          </w:r>
          <w:r>
            <w:rPr>
              <w:rFonts w:ascii="Arial" w:hAnsi="Arial" w:cs="Arial"/>
              <w:sz w:val="24"/>
            </w:rPr>
            <w:fldChar w:fldCharType="separate"/>
          </w:r>
          <w:r w:rsidRPr="00975410">
            <w:rPr>
              <w:rFonts w:ascii="Arial" w:hAnsi="Arial" w:cs="Arial"/>
              <w:noProof/>
              <w:sz w:val="24"/>
            </w:rPr>
            <w:t>(EMS, 2020)</w:t>
          </w:r>
          <w:r>
            <w:rPr>
              <w:rFonts w:ascii="Arial" w:hAnsi="Arial" w:cs="Arial"/>
              <w:sz w:val="24"/>
            </w:rPr>
            <w:fldChar w:fldCharType="end"/>
          </w:r>
        </w:sdtContent>
      </w:sdt>
      <w:r>
        <w:rPr>
          <w:rFonts w:ascii="Arial" w:hAnsi="Arial" w:cs="Arial"/>
          <w:sz w:val="24"/>
        </w:rPr>
        <w:t>. A</w:t>
      </w:r>
      <w:r w:rsidRPr="00E64E8B">
        <w:rPr>
          <w:rFonts w:ascii="Arial" w:hAnsi="Arial" w:cs="Arial"/>
          <w:sz w:val="24"/>
        </w:rPr>
        <w:t>firma:</w:t>
      </w:r>
    </w:p>
    <w:p w:rsidR="00B962F0" w:rsidRDefault="003679ED" w:rsidP="003679ED">
      <w:pPr>
        <w:spacing w:line="360" w:lineRule="auto"/>
        <w:jc w:val="both"/>
        <w:rPr>
          <w:rFonts w:ascii="Arial" w:hAnsi="Arial" w:cs="Arial"/>
          <w:sz w:val="24"/>
        </w:rPr>
      </w:pPr>
      <w:r w:rsidRPr="00E64E8B">
        <w:rPr>
          <w:rFonts w:ascii="Arial" w:hAnsi="Arial" w:cs="Arial"/>
          <w:sz w:val="24"/>
        </w:rPr>
        <w:t>Con la intención de detener la rápida propagación de la enfermedad por coronavirus de 2019 (covid-19), en marzo de 2020 interrumpieron sus actividades más de 254 000 planteles y 30 millones de alumnos de educación básica y educación media superior. El sistema educativo mexicano debió ajustar sus procesos a fin de promover el aprendizaje en casa.</w:t>
      </w:r>
    </w:p>
    <w:p w:rsidR="003679ED" w:rsidRPr="00E64E8B" w:rsidRDefault="003679ED" w:rsidP="003679ED">
      <w:pPr>
        <w:spacing w:line="360" w:lineRule="auto"/>
        <w:jc w:val="both"/>
        <w:rPr>
          <w:rFonts w:ascii="Arial" w:hAnsi="Arial" w:cs="Arial"/>
          <w:sz w:val="24"/>
        </w:rPr>
      </w:pPr>
      <w:sdt>
        <w:sdtPr>
          <w:rPr>
            <w:rFonts w:ascii="Arial" w:hAnsi="Arial" w:cs="Arial"/>
            <w:sz w:val="24"/>
          </w:rPr>
          <w:id w:val="-2053143572"/>
          <w:citation/>
        </w:sdtPr>
        <w:sdtContent>
          <w:r>
            <w:rPr>
              <w:rFonts w:ascii="Arial" w:hAnsi="Arial" w:cs="Arial"/>
              <w:sz w:val="24"/>
            </w:rPr>
            <w:fldChar w:fldCharType="begin"/>
          </w:r>
          <w:r>
            <w:rPr>
              <w:rFonts w:ascii="Arial" w:hAnsi="Arial" w:cs="Arial"/>
              <w:sz w:val="24"/>
            </w:rPr>
            <w:instrText xml:space="preserve"> CITATION GAL16 \l 3082 </w:instrText>
          </w:r>
          <w:r>
            <w:rPr>
              <w:rFonts w:ascii="Arial" w:hAnsi="Arial" w:cs="Arial"/>
              <w:sz w:val="24"/>
            </w:rPr>
            <w:fldChar w:fldCharType="separate"/>
          </w:r>
          <w:r w:rsidRPr="008423C0">
            <w:rPr>
              <w:rFonts w:ascii="Arial" w:hAnsi="Arial" w:cs="Arial"/>
              <w:noProof/>
              <w:sz w:val="24"/>
            </w:rPr>
            <w:t>(GALEANA, 2016)</w:t>
          </w:r>
          <w:r>
            <w:rPr>
              <w:rFonts w:ascii="Arial" w:hAnsi="Arial" w:cs="Arial"/>
              <w:sz w:val="24"/>
            </w:rPr>
            <w:fldChar w:fldCharType="end"/>
          </w:r>
        </w:sdtContent>
      </w:sdt>
      <w:r>
        <w:rPr>
          <w:rFonts w:ascii="Arial" w:hAnsi="Arial" w:cs="Arial"/>
          <w:sz w:val="24"/>
        </w:rPr>
        <w:t>. A</w:t>
      </w:r>
      <w:r w:rsidRPr="00E64E8B">
        <w:rPr>
          <w:rFonts w:ascii="Arial" w:hAnsi="Arial" w:cs="Arial"/>
          <w:sz w:val="24"/>
        </w:rPr>
        <w:t>firma:</w:t>
      </w:r>
    </w:p>
    <w:p w:rsidR="003679ED" w:rsidRPr="00E64E8B" w:rsidRDefault="003679ED" w:rsidP="003679ED">
      <w:pPr>
        <w:spacing w:line="360" w:lineRule="auto"/>
        <w:jc w:val="both"/>
        <w:rPr>
          <w:rFonts w:ascii="Arial" w:hAnsi="Arial" w:cs="Arial"/>
          <w:color w:val="000000" w:themeColor="text1"/>
          <w:sz w:val="24"/>
        </w:rPr>
      </w:pPr>
      <w:r w:rsidRPr="00E64E8B">
        <w:rPr>
          <w:rFonts w:ascii="Arial" w:hAnsi="Arial" w:cs="Arial"/>
          <w:color w:val="000000" w:themeColor="text1"/>
          <w:sz w:val="24"/>
        </w:rPr>
        <w:t>Ante la pandemia sanitaria que hoy enfrentamos, habrá que realizar una concienciación de la realidad que impera en la gran mayoría de las escuelas públicas de nuestro país. Hablamos de pobreza estructural, trabajo infantil, marginación de sectores pobres e indígenas y alumnos con discapacidad, estos grupos invisibilizados que deberían ser atendidos por la sociedad civil y por los gobiernos en turno, pero cuya intervención ha sido escasa o incluso nula.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 xml:space="preserve">La secretaria </w:t>
      </w:r>
      <w:r>
        <w:rPr>
          <w:rFonts w:ascii="Arial" w:hAnsi="Arial" w:cs="Arial"/>
          <w:sz w:val="24"/>
        </w:rPr>
        <w:t>de educación pública</w:t>
      </w:r>
      <w:sdt>
        <w:sdtPr>
          <w:rPr>
            <w:rFonts w:ascii="Arial" w:hAnsi="Arial" w:cs="Arial"/>
            <w:sz w:val="24"/>
          </w:rPr>
          <w:id w:val="1901630633"/>
          <w:citation/>
        </w:sdtPr>
        <w:sdtContent>
          <w:r>
            <w:rPr>
              <w:rFonts w:ascii="Arial" w:hAnsi="Arial" w:cs="Arial"/>
              <w:sz w:val="24"/>
            </w:rPr>
            <w:fldChar w:fldCharType="begin"/>
          </w:r>
          <w:r>
            <w:rPr>
              <w:rFonts w:ascii="Arial" w:hAnsi="Arial" w:cs="Arial"/>
              <w:sz w:val="24"/>
            </w:rPr>
            <w:instrText xml:space="preserve"> CITATION SEP20 \l 3082 </w:instrText>
          </w:r>
          <w:r>
            <w:rPr>
              <w:rFonts w:ascii="Arial" w:hAnsi="Arial" w:cs="Arial"/>
              <w:sz w:val="24"/>
            </w:rPr>
            <w:fldChar w:fldCharType="separate"/>
          </w:r>
          <w:r>
            <w:rPr>
              <w:rFonts w:ascii="Arial" w:hAnsi="Arial" w:cs="Arial"/>
              <w:noProof/>
              <w:sz w:val="24"/>
            </w:rPr>
            <w:t xml:space="preserve"> </w:t>
          </w:r>
          <w:r w:rsidRPr="008423C0">
            <w:rPr>
              <w:rFonts w:ascii="Arial" w:hAnsi="Arial" w:cs="Arial"/>
              <w:noProof/>
              <w:sz w:val="24"/>
            </w:rPr>
            <w:t>(SEP, 2020)</w:t>
          </w:r>
          <w:r>
            <w:rPr>
              <w:rFonts w:ascii="Arial" w:hAnsi="Arial" w:cs="Arial"/>
              <w:sz w:val="24"/>
            </w:rPr>
            <w:fldChar w:fldCharType="end"/>
          </w:r>
        </w:sdtContent>
      </w:sdt>
      <w:r>
        <w:rPr>
          <w:rFonts w:ascii="Arial" w:hAnsi="Arial" w:cs="Arial"/>
          <w:sz w:val="24"/>
        </w:rPr>
        <w:t>. I</w:t>
      </w:r>
      <w:r w:rsidRPr="00E64E8B">
        <w:rPr>
          <w:rFonts w:ascii="Arial" w:hAnsi="Arial" w:cs="Arial"/>
          <w:sz w:val="24"/>
        </w:rPr>
        <w:t>nforma:</w:t>
      </w:r>
      <w:r>
        <w:rPr>
          <w:rFonts w:ascii="Arial" w:hAnsi="Arial" w:cs="Arial"/>
          <w:sz w:val="24"/>
        </w:rPr>
        <w:t xml:space="preserve"> </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México se instruyó a los docentes de todos los niveles escolares para que se dispusieran a impartir clases a distancia a sus alumnos. Dicha instrucción se estableció en el acuerdo 02/03/20, presentado por el secretario de la SEP, Esteban Moctezuma Barragán, publicado el 16 de marzo de 2020, en el que se dio a conocer la suspensión de clases en las escuelas de educación preescolar, primaria, secundaria, normal y demás para la formación de maestros de educación básica del Sistema Educativo Nacional, así como aquéllas de los tipos medio superior y superior dependientes de la SEP.</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Así, la SEP estableció la suspensión de clases por contingencia del Covid-19 a partir del lunes 23 de marzo, al viernes 17 de abril, con la idea de reanudar labores a partir del lunes 20 de abril, siempre y cuando se contara con las condiciones apropiadas para reanudar labores.</w:t>
      </w:r>
    </w:p>
    <w:p w:rsidR="003679ED" w:rsidRPr="00E64E8B" w:rsidRDefault="003679ED" w:rsidP="003679ED">
      <w:pPr>
        <w:spacing w:line="360" w:lineRule="auto"/>
        <w:jc w:val="both"/>
        <w:rPr>
          <w:rFonts w:ascii="Arial" w:hAnsi="Arial" w:cs="Arial"/>
          <w:sz w:val="24"/>
        </w:rPr>
      </w:pPr>
      <w:sdt>
        <w:sdtPr>
          <w:rPr>
            <w:rFonts w:ascii="Arial" w:hAnsi="Arial" w:cs="Arial"/>
            <w:sz w:val="24"/>
          </w:rPr>
          <w:id w:val="28928906"/>
          <w:citation/>
        </w:sdtPr>
        <w:sdtContent>
          <w:r>
            <w:rPr>
              <w:rFonts w:ascii="Arial" w:hAnsi="Arial" w:cs="Arial"/>
              <w:sz w:val="24"/>
            </w:rPr>
            <w:fldChar w:fldCharType="begin"/>
          </w:r>
          <w:r>
            <w:rPr>
              <w:rFonts w:ascii="Arial" w:hAnsi="Arial" w:cs="Arial"/>
              <w:sz w:val="24"/>
            </w:rPr>
            <w:instrText xml:space="preserve"> CITATION LOP20 \l 3082 </w:instrText>
          </w:r>
          <w:r>
            <w:rPr>
              <w:rFonts w:ascii="Arial" w:hAnsi="Arial" w:cs="Arial"/>
              <w:sz w:val="24"/>
            </w:rPr>
            <w:fldChar w:fldCharType="separate"/>
          </w:r>
          <w:r w:rsidRPr="00CE498E">
            <w:rPr>
              <w:rFonts w:ascii="Arial" w:hAnsi="Arial" w:cs="Arial"/>
              <w:noProof/>
              <w:sz w:val="24"/>
            </w:rPr>
            <w:t>(OBRADOR, 2020)</w:t>
          </w:r>
          <w:r>
            <w:rPr>
              <w:rFonts w:ascii="Arial" w:hAnsi="Arial" w:cs="Arial"/>
              <w:sz w:val="24"/>
            </w:rPr>
            <w:fldChar w:fldCharType="end"/>
          </w:r>
        </w:sdtContent>
      </w:sdt>
      <w:r>
        <w:rPr>
          <w:rFonts w:ascii="Arial" w:hAnsi="Arial" w:cs="Arial"/>
          <w:sz w:val="24"/>
        </w:rPr>
        <w:t>. C</w:t>
      </w:r>
      <w:r w:rsidRPr="00E64E8B">
        <w:rPr>
          <w:rFonts w:ascii="Arial" w:hAnsi="Arial" w:cs="Arial"/>
          <w:sz w:val="24"/>
        </w:rPr>
        <w:t>omenta: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Pero dadas las condiciones sanitarias que prevalecen en México por el nivel de contagio del Covid-19, el gobierno federal, en su informe del 16 de abril de 2020, extendió la suspensión de clases hasta el 17 de mayo en más de 900 municipios, mientras que el resto del territorio nacional lo haría hasta el 1° de junio si las condiciones lo hubieran permitido</w:t>
      </w:r>
      <w:hyperlink r:id="rId10" w:anchor="redalyc_27063237025_ref31" w:history="1">
        <w:r w:rsidRPr="00E64E8B">
          <w:rPr>
            <w:rStyle w:val="Hipervnculo"/>
            <w:rFonts w:ascii="Arial" w:hAnsi="Arial" w:cs="Arial"/>
            <w:color w:val="000000" w:themeColor="text1"/>
            <w:sz w:val="24"/>
          </w:rPr>
          <w:t> </w:t>
        </w:r>
      </w:hyperlink>
    </w:p>
    <w:p w:rsidR="003679ED" w:rsidRPr="00E64E8B" w:rsidRDefault="003679ED" w:rsidP="003679ED">
      <w:pPr>
        <w:spacing w:line="360" w:lineRule="auto"/>
        <w:jc w:val="both"/>
        <w:rPr>
          <w:rFonts w:ascii="Arial" w:hAnsi="Arial" w:cs="Arial"/>
          <w:sz w:val="24"/>
        </w:rPr>
      </w:pPr>
      <w:r w:rsidRPr="00E64E8B">
        <w:rPr>
          <w:rFonts w:ascii="Arial" w:hAnsi="Arial" w:cs="Arial"/>
          <w:sz w:val="24"/>
        </w:rPr>
        <w:t>La SEP frente a la emergencia sanitaria originada por el Covid-19, intentó aprovechar todos los recursos digitales disponibles para continuar con el desarrollo del ciclo escolar 2019-2020 desde casa. Es decir, la SEP se apoyó en la cobertura de los medios de comunicación, así como en la accesibilidad que brinda el uso de las TIC, pero tal como se mencionó previamente, al no contar con un sistema a distancia establecido para la educación básica inicial, ni con un proyecto previo para la implementación de un sistema educativo similar, y principalmente, por la premura con que se tomaron las medidas antes listadas, su impacto no ha sido el esperado, sobre todo porque no se tuvo en consideración los factores humanos, sociales, económicos y culturales primordiales para medir el impacto real de estas medidas.</w:t>
      </w:r>
    </w:p>
    <w:p w:rsidR="003679ED" w:rsidRPr="00E64E8B" w:rsidRDefault="003679ED" w:rsidP="003679ED">
      <w:pPr>
        <w:spacing w:line="360" w:lineRule="auto"/>
        <w:jc w:val="both"/>
        <w:rPr>
          <w:rFonts w:ascii="Arial" w:hAnsi="Arial" w:cs="Arial"/>
          <w:color w:val="000000" w:themeColor="text1"/>
          <w:sz w:val="24"/>
        </w:rPr>
      </w:pPr>
      <w:sdt>
        <w:sdtPr>
          <w:rPr>
            <w:rFonts w:ascii="Arial" w:hAnsi="Arial" w:cs="Arial"/>
            <w:color w:val="000000" w:themeColor="text1"/>
            <w:sz w:val="24"/>
          </w:rPr>
          <w:id w:val="-423805338"/>
          <w:citation/>
        </w:sdtPr>
        <w:sdtContent>
          <w:r>
            <w:rPr>
              <w:rFonts w:ascii="Arial" w:hAnsi="Arial" w:cs="Arial"/>
              <w:color w:val="000000" w:themeColor="text1"/>
              <w:sz w:val="24"/>
            </w:rPr>
            <w:fldChar w:fldCharType="begin"/>
          </w:r>
          <w:r>
            <w:rPr>
              <w:rFonts w:ascii="Arial" w:hAnsi="Arial" w:cs="Arial"/>
              <w:color w:val="000000" w:themeColor="text1"/>
              <w:sz w:val="24"/>
            </w:rPr>
            <w:instrText xml:space="preserve"> CITATION Rei20 \l 3082 </w:instrText>
          </w:r>
          <w:r>
            <w:rPr>
              <w:rFonts w:ascii="Arial" w:hAnsi="Arial" w:cs="Arial"/>
              <w:color w:val="000000" w:themeColor="text1"/>
              <w:sz w:val="24"/>
            </w:rPr>
            <w:fldChar w:fldCharType="separate"/>
          </w:r>
          <w:r w:rsidRPr="00CE498E">
            <w:rPr>
              <w:rFonts w:ascii="Arial" w:hAnsi="Arial" w:cs="Arial"/>
              <w:noProof/>
              <w:color w:val="000000" w:themeColor="text1"/>
              <w:sz w:val="24"/>
            </w:rPr>
            <w:t>(Reimers, 2020)</w:t>
          </w:r>
          <w:r>
            <w:rPr>
              <w:rFonts w:ascii="Arial" w:hAnsi="Arial" w:cs="Arial"/>
              <w:color w:val="000000" w:themeColor="text1"/>
              <w:sz w:val="24"/>
            </w:rPr>
            <w:fldChar w:fldCharType="end"/>
          </w:r>
        </w:sdtContent>
      </w:sdt>
      <w:r>
        <w:rPr>
          <w:rFonts w:ascii="Arial" w:hAnsi="Arial" w:cs="Arial"/>
          <w:color w:val="000000" w:themeColor="text1"/>
          <w:sz w:val="24"/>
        </w:rPr>
        <w:t>. M</w:t>
      </w:r>
      <w:r w:rsidRPr="00E64E8B">
        <w:rPr>
          <w:rFonts w:ascii="Arial" w:hAnsi="Arial" w:cs="Arial"/>
          <w:color w:val="000000" w:themeColor="text1"/>
          <w:sz w:val="24"/>
        </w:rPr>
        <w:t>enciona: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La proactividad requiere que el alumno tenga autonomía, que sea capaz de administrar sus tiempos de estudio y de comprometerse con sus asignaturas, que tenga los conocimientos necesarios para acceder a los contenidos, así como para realizar las actividades y enviarlas al correo o subirlas a la plataforma; relacionado con lo anterior, la capacidad de planeación requiere del alumno la posibilidad de organizar sus tiempos de estudio, sus momentos de descanso y de ocio; finalmente, la disciplina y la organización son indispensables para llevar a cabo las actividades en tiempo y forma. Idealmente, éste sería el perfil para un alumno que deba llevar una educación a distancia, ya sea que lo haya elegido por adaptarse mejor a sus necesidades o, como en este caso, por la necesidad de mantener el aislamiento social como consecuencia de la pandemia.</w:t>
      </w:r>
    </w:p>
    <w:p w:rsidR="003679ED" w:rsidRPr="00E64E8B" w:rsidRDefault="003679ED" w:rsidP="003679ED">
      <w:pPr>
        <w:spacing w:line="360" w:lineRule="auto"/>
        <w:jc w:val="both"/>
        <w:rPr>
          <w:rFonts w:ascii="Arial" w:hAnsi="Arial" w:cs="Arial"/>
          <w:sz w:val="24"/>
        </w:rPr>
      </w:pPr>
      <w:sdt>
        <w:sdtPr>
          <w:rPr>
            <w:rFonts w:ascii="Arial" w:hAnsi="Arial" w:cs="Arial"/>
            <w:sz w:val="24"/>
          </w:rPr>
          <w:id w:val="1059977246"/>
          <w:citation/>
        </w:sdtPr>
        <w:sdtContent>
          <w:r>
            <w:rPr>
              <w:rFonts w:ascii="Arial" w:hAnsi="Arial" w:cs="Arial"/>
              <w:sz w:val="24"/>
            </w:rPr>
            <w:fldChar w:fldCharType="begin"/>
          </w:r>
          <w:r>
            <w:rPr>
              <w:rFonts w:ascii="Arial" w:hAnsi="Arial" w:cs="Arial"/>
              <w:sz w:val="24"/>
            </w:rPr>
            <w:instrText xml:space="preserve"> CITATION SAN19 \l 3082  \m SAN19</w:instrText>
          </w:r>
          <w:r>
            <w:rPr>
              <w:rFonts w:ascii="Arial" w:hAnsi="Arial" w:cs="Arial"/>
              <w:sz w:val="24"/>
            </w:rPr>
            <w:fldChar w:fldCharType="separate"/>
          </w:r>
          <w:r w:rsidRPr="00D61A95">
            <w:rPr>
              <w:rFonts w:ascii="Arial" w:hAnsi="Arial" w:cs="Arial"/>
              <w:noProof/>
              <w:sz w:val="24"/>
            </w:rPr>
            <w:t>(SANTOS, 2019; SANTOS, 2019)</w:t>
          </w:r>
          <w:r>
            <w:rPr>
              <w:rFonts w:ascii="Arial" w:hAnsi="Arial" w:cs="Arial"/>
              <w:sz w:val="24"/>
            </w:rPr>
            <w:fldChar w:fldCharType="end"/>
          </w:r>
        </w:sdtContent>
      </w:sdt>
      <w:r>
        <w:rPr>
          <w:rFonts w:ascii="Arial" w:hAnsi="Arial" w:cs="Arial"/>
          <w:sz w:val="24"/>
        </w:rPr>
        <w:t>. C</w:t>
      </w:r>
      <w:r w:rsidRPr="00E64E8B">
        <w:rPr>
          <w:rFonts w:ascii="Arial" w:hAnsi="Arial" w:cs="Arial"/>
          <w:sz w:val="24"/>
        </w:rPr>
        <w:t>omenta: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El perfil de los alumnos a distancia requiere de capacidades tales como: proactividad, capacidad de planificación, así como disciplina y organización; sin embargo, hay que reconocer que estas capacidades no son cultivadas en las escuelas tradicionales , donde la mayor parte de las decisiones sobre el currículo y las actividades son establecidas por los docentes y sus autoridades, mientras los alumnos siguen asimilando los contenidos tal como se les presentan y cumpliendo con las actividades que se les asignan.</w:t>
      </w:r>
    </w:p>
    <w:p w:rsidR="003679ED" w:rsidRPr="00E64E8B" w:rsidRDefault="003679ED" w:rsidP="003679ED">
      <w:pPr>
        <w:spacing w:line="360" w:lineRule="auto"/>
        <w:jc w:val="both"/>
        <w:rPr>
          <w:rFonts w:ascii="Arial" w:hAnsi="Arial" w:cs="Arial"/>
          <w:sz w:val="24"/>
        </w:rPr>
      </w:pPr>
      <w:sdt>
        <w:sdtPr>
          <w:rPr>
            <w:rFonts w:ascii="Arial" w:hAnsi="Arial" w:cs="Arial"/>
            <w:sz w:val="24"/>
          </w:rPr>
          <w:id w:val="724103937"/>
          <w:citation/>
        </w:sdtPr>
        <w:sdtContent>
          <w:r>
            <w:rPr>
              <w:rFonts w:ascii="Arial" w:hAnsi="Arial" w:cs="Arial"/>
              <w:sz w:val="24"/>
            </w:rPr>
            <w:fldChar w:fldCharType="begin"/>
          </w:r>
          <w:r>
            <w:rPr>
              <w:rFonts w:ascii="Arial" w:hAnsi="Arial" w:cs="Arial"/>
              <w:sz w:val="24"/>
            </w:rPr>
            <w:instrText xml:space="preserve"> CITATION Duc18 \l 3082 </w:instrText>
          </w:r>
          <w:r>
            <w:rPr>
              <w:rFonts w:ascii="Arial" w:hAnsi="Arial" w:cs="Arial"/>
              <w:sz w:val="24"/>
            </w:rPr>
            <w:fldChar w:fldCharType="separate"/>
          </w:r>
          <w:r w:rsidRPr="00CE498E">
            <w:rPr>
              <w:rFonts w:ascii="Arial" w:hAnsi="Arial" w:cs="Arial"/>
              <w:noProof/>
              <w:sz w:val="24"/>
            </w:rPr>
            <w:t>(Ducoig, 2018)</w:t>
          </w:r>
          <w:r>
            <w:rPr>
              <w:rFonts w:ascii="Arial" w:hAnsi="Arial" w:cs="Arial"/>
              <w:sz w:val="24"/>
            </w:rPr>
            <w:fldChar w:fldCharType="end"/>
          </w:r>
        </w:sdtContent>
      </w:sdt>
      <w:r>
        <w:rPr>
          <w:rFonts w:ascii="Arial" w:hAnsi="Arial" w:cs="Arial"/>
          <w:sz w:val="24"/>
        </w:rPr>
        <w:t>. A</w:t>
      </w:r>
      <w:r w:rsidRPr="00E64E8B">
        <w:rPr>
          <w:rFonts w:ascii="Arial" w:hAnsi="Arial" w:cs="Arial"/>
          <w:sz w:val="24"/>
        </w:rPr>
        <w:t>firma: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 xml:space="preserve">Las medidas tomadas por la autoridad educativa para evitar la pérdida de horas clase no consideraron las voces de los docentes, quienes, para acatar las indicaciones de sus superiores, optaron por enviar tareas a sus alumnos para intentar cubrir el programa de estudios, estimando la revisión de los mismos al retornar a clases; pero habrá que considerar que, aunado a que deberán revisar la carpeta de experiencias que el secretario de Educación Pública ha indicado a través de la plataforma virtual Aprende en casa, tendrán que mantener el ritmo de trabajo habitual, resolver las dudas que hayan surgido durante la cuarentena y dar espacio dentro del quehacer pedagógico a clases especiales para hablar con los alumnos sobre el Covid-19 y las medidas sanitarias conducentes. </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Instituto Nacional de Estadística y Geografía, Secretaria de educación pública</w:t>
      </w:r>
      <w:r>
        <w:rPr>
          <w:rFonts w:ascii="Arial" w:hAnsi="Arial" w:cs="Arial"/>
          <w:sz w:val="24"/>
        </w:rPr>
        <w:t xml:space="preserve"> </w:t>
      </w:r>
      <w:r w:rsidRPr="00E64E8B">
        <w:rPr>
          <w:rFonts w:ascii="Arial" w:hAnsi="Arial" w:cs="Arial"/>
          <w:sz w:val="24"/>
        </w:rPr>
        <w:t xml:space="preserve"> afirma:</w:t>
      </w:r>
    </w:p>
    <w:p w:rsidR="003679ED" w:rsidRPr="000D5510" w:rsidRDefault="003679ED" w:rsidP="003679ED">
      <w:pPr>
        <w:spacing w:line="360" w:lineRule="auto"/>
        <w:jc w:val="both"/>
        <w:rPr>
          <w:rFonts w:ascii="Arial" w:hAnsi="Arial" w:cs="Arial"/>
          <w:sz w:val="24"/>
        </w:rPr>
      </w:pPr>
      <w:r w:rsidRPr="00E64E8B">
        <w:rPr>
          <w:rFonts w:ascii="Arial" w:hAnsi="Arial" w:cs="Arial"/>
          <w:sz w:val="24"/>
        </w:rPr>
        <w:t>El evidente cambio en la vida socioeducativa que trajo consigo la pandemia por Covid-19 en Chiapas, México, ha expuesto los escollos con los que las instituciones gubernamentales nacional y estatal hacen frente con emergencia a las necesidades y demandas de la población escolar. En este artículo se evidencian y confrontan los obstáculos regionales en términos de niveles de pobreza, acceso a bienes y rezago educativo que imposibilitan la óptima implementación de los programas ‘Aprende en Casa’ y ‘Mi Escuela en Casa’ en el estado.</w:t>
      </w:r>
    </w:p>
    <w:p w:rsidR="003679ED" w:rsidRPr="00E64E8B" w:rsidRDefault="003679ED" w:rsidP="003679ED">
      <w:pPr>
        <w:spacing w:line="360" w:lineRule="auto"/>
        <w:jc w:val="both"/>
        <w:rPr>
          <w:rFonts w:ascii="Arial" w:hAnsi="Arial" w:cs="Arial"/>
          <w:color w:val="000000" w:themeColor="text1"/>
          <w:sz w:val="24"/>
        </w:rPr>
      </w:pPr>
      <w:sdt>
        <w:sdtPr>
          <w:rPr>
            <w:rFonts w:ascii="Arial" w:hAnsi="Arial" w:cs="Arial"/>
            <w:color w:val="000000" w:themeColor="text1"/>
            <w:sz w:val="24"/>
          </w:rPr>
          <w:id w:val="-1373846045"/>
          <w:citation/>
        </w:sdtPr>
        <w:sdtContent>
          <w:r>
            <w:rPr>
              <w:rFonts w:ascii="Arial" w:hAnsi="Arial" w:cs="Arial"/>
              <w:color w:val="000000" w:themeColor="text1"/>
              <w:sz w:val="24"/>
            </w:rPr>
            <w:fldChar w:fldCharType="begin"/>
          </w:r>
          <w:r>
            <w:rPr>
              <w:rFonts w:ascii="Arial" w:hAnsi="Arial" w:cs="Arial"/>
              <w:color w:val="000000" w:themeColor="text1"/>
              <w:sz w:val="24"/>
            </w:rPr>
            <w:instrText xml:space="preserve"> CITATION Sev11 \l 3082 </w:instrText>
          </w:r>
          <w:r>
            <w:rPr>
              <w:rFonts w:ascii="Arial" w:hAnsi="Arial" w:cs="Arial"/>
              <w:color w:val="000000" w:themeColor="text1"/>
              <w:sz w:val="24"/>
            </w:rPr>
            <w:fldChar w:fldCharType="separate"/>
          </w:r>
          <w:r w:rsidRPr="006B3761">
            <w:rPr>
              <w:rFonts w:ascii="Arial" w:hAnsi="Arial" w:cs="Arial"/>
              <w:noProof/>
              <w:color w:val="000000" w:themeColor="text1"/>
              <w:sz w:val="24"/>
            </w:rPr>
            <w:t>(Severin, 2011)</w:t>
          </w:r>
          <w:r>
            <w:rPr>
              <w:rFonts w:ascii="Arial" w:hAnsi="Arial" w:cs="Arial"/>
              <w:color w:val="000000" w:themeColor="text1"/>
              <w:sz w:val="24"/>
            </w:rPr>
            <w:fldChar w:fldCharType="end"/>
          </w:r>
        </w:sdtContent>
      </w:sdt>
      <w:r>
        <w:rPr>
          <w:rFonts w:ascii="Arial" w:hAnsi="Arial" w:cs="Arial"/>
          <w:color w:val="000000" w:themeColor="text1"/>
          <w:sz w:val="24"/>
        </w:rPr>
        <w:t>. I</w:t>
      </w:r>
      <w:r w:rsidRPr="00E64E8B">
        <w:rPr>
          <w:rFonts w:ascii="Arial" w:hAnsi="Arial" w:cs="Arial"/>
          <w:color w:val="000000" w:themeColor="text1"/>
          <w:sz w:val="24"/>
        </w:rPr>
        <w:t xml:space="preserve">dentifica: </w:t>
      </w:r>
    </w:p>
    <w:p w:rsidR="003679ED" w:rsidRPr="00E64E8B" w:rsidRDefault="003679ED" w:rsidP="003679ED">
      <w:pPr>
        <w:spacing w:line="360" w:lineRule="auto"/>
        <w:jc w:val="both"/>
        <w:rPr>
          <w:rFonts w:ascii="Arial" w:hAnsi="Arial" w:cs="Arial"/>
          <w:color w:val="000000" w:themeColor="text1"/>
          <w:sz w:val="24"/>
        </w:rPr>
      </w:pPr>
      <w:r w:rsidRPr="00E64E8B">
        <w:rPr>
          <w:rFonts w:ascii="Arial" w:hAnsi="Arial" w:cs="Arial"/>
          <w:color w:val="000000" w:themeColor="text1"/>
          <w:sz w:val="24"/>
        </w:rPr>
        <w:t>La gran brecha digital existente entre las regiones de Chiapas, causada en gran medida por los altos niveles de pobreza en la población, fue uno de los rubros no previstos para el diseño e implementación de los actuales programas educativos en casa, lo que puede dejar a su paso mayor desigualdad e injusticia social. Ante esto, las reestructuraciones escolares que trae consigo el encierro por el coronavirus deben tomarse como aprendizajes para la prevención de escenarios futuros similares.</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Secretaría</w:t>
      </w:r>
      <w:r>
        <w:rPr>
          <w:rFonts w:ascii="Arial" w:hAnsi="Arial" w:cs="Arial"/>
          <w:sz w:val="24"/>
        </w:rPr>
        <w:t xml:space="preserve"> de Educación en Chiapas </w:t>
      </w:r>
      <w:sdt>
        <w:sdtPr>
          <w:rPr>
            <w:rFonts w:ascii="Arial" w:hAnsi="Arial" w:cs="Arial"/>
            <w:sz w:val="24"/>
          </w:rPr>
          <w:id w:val="1671985286"/>
          <w:citation/>
        </w:sdtPr>
        <w:sdtContent>
          <w:r>
            <w:rPr>
              <w:rFonts w:ascii="Arial" w:hAnsi="Arial" w:cs="Arial"/>
              <w:sz w:val="24"/>
            </w:rPr>
            <w:fldChar w:fldCharType="begin"/>
          </w:r>
          <w:r>
            <w:rPr>
              <w:rFonts w:ascii="Arial" w:hAnsi="Arial" w:cs="Arial"/>
              <w:sz w:val="24"/>
            </w:rPr>
            <w:instrText xml:space="preserve"> CITATION SEC20 \l 3082 </w:instrText>
          </w:r>
          <w:r>
            <w:rPr>
              <w:rFonts w:ascii="Arial" w:hAnsi="Arial" w:cs="Arial"/>
              <w:sz w:val="24"/>
            </w:rPr>
            <w:fldChar w:fldCharType="separate"/>
          </w:r>
          <w:r w:rsidRPr="006B3761">
            <w:rPr>
              <w:rFonts w:ascii="Arial" w:hAnsi="Arial" w:cs="Arial"/>
              <w:noProof/>
              <w:sz w:val="24"/>
            </w:rPr>
            <w:t>(SECh, 2020)</w:t>
          </w:r>
          <w:r>
            <w:rPr>
              <w:rFonts w:ascii="Arial" w:hAnsi="Arial" w:cs="Arial"/>
              <w:sz w:val="24"/>
            </w:rPr>
            <w:fldChar w:fldCharType="end"/>
          </w:r>
        </w:sdtContent>
      </w:sdt>
      <w:r>
        <w:rPr>
          <w:rFonts w:ascii="Arial" w:hAnsi="Arial" w:cs="Arial"/>
          <w:sz w:val="24"/>
        </w:rPr>
        <w:t>. A</w:t>
      </w:r>
      <w:r w:rsidRPr="00E64E8B">
        <w:rPr>
          <w:rFonts w:ascii="Arial" w:hAnsi="Arial" w:cs="Arial"/>
          <w:sz w:val="24"/>
        </w:rPr>
        <w:t>firma:</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Creó el micrositio ‘Mi Escuela en Casa’ el cual se alinea a las finalidades y programaciones de ‘Aprende en Casa’. De esta manera, los estudiantes continúan el ciclo escolar bajo la modalidad de educación multimodal a través de plataformas educativas, programaciones nacionales y estatales de radio y televisión, y con los cuadernillos de aprendizaje tanto en español como en algunas lenguas indígenas (chol, tseltal, tsotsil y tojolabal) en los niveles de educación básica y especial, con la intención de velar por la inclusión y la equidad educativa de los estudiantes chiapanecos.</w:t>
      </w:r>
    </w:p>
    <w:p w:rsidR="003679ED" w:rsidRPr="00E64E8B" w:rsidRDefault="003679ED" w:rsidP="003679ED">
      <w:pPr>
        <w:spacing w:line="360" w:lineRule="auto"/>
        <w:jc w:val="both"/>
        <w:rPr>
          <w:rFonts w:ascii="Arial" w:hAnsi="Arial" w:cs="Arial"/>
          <w:sz w:val="24"/>
        </w:rPr>
      </w:pPr>
      <w:r w:rsidRPr="00E64E8B">
        <w:rPr>
          <w:rFonts w:ascii="Arial" w:hAnsi="Arial" w:cs="Arial"/>
          <w:sz w:val="24"/>
        </w:rPr>
        <w:t>Las acciones emprendidas por los gobiernos federal y estatal, a través de las Secretarías de Educación, contraponen las realidades poco favorables para la implementación de la educación multimodal; ante esto, el objetivo de la investigación es confrontar las condiciones socioeconómicas y educativas de las regiones que conforman el estado de Chiapas, con la implementación del programa nacional ‘Aprende en Casa’ y el estatal ‘Mi Escuela en Casa’.</w:t>
      </w:r>
    </w:p>
    <w:p w:rsidR="003679ED" w:rsidRDefault="003679ED" w:rsidP="003679ED">
      <w:pPr>
        <w:spacing w:line="360" w:lineRule="auto"/>
        <w:jc w:val="both"/>
        <w:rPr>
          <w:rFonts w:ascii="Arial" w:hAnsi="Arial" w:cs="Arial"/>
          <w:b/>
          <w:sz w:val="28"/>
        </w:rPr>
      </w:pPr>
    </w:p>
    <w:p w:rsidR="003679ED" w:rsidRPr="002C0347" w:rsidRDefault="003679ED" w:rsidP="003679ED">
      <w:pPr>
        <w:spacing w:line="360" w:lineRule="auto"/>
        <w:jc w:val="both"/>
        <w:rPr>
          <w:rFonts w:ascii="Arial" w:hAnsi="Arial" w:cs="Arial"/>
          <w:b/>
          <w:sz w:val="28"/>
        </w:rPr>
      </w:pPr>
      <w:r w:rsidRPr="002C0347">
        <w:rPr>
          <w:rFonts w:ascii="Arial" w:hAnsi="Arial" w:cs="Arial"/>
          <w:b/>
          <w:sz w:val="28"/>
        </w:rPr>
        <w:t>1.2 FORMULACION DEL PROBLEMA</w:t>
      </w:r>
    </w:p>
    <w:p w:rsidR="003679ED" w:rsidRPr="001C3FD1" w:rsidRDefault="003679ED" w:rsidP="003679ED">
      <w:pPr>
        <w:spacing w:line="360" w:lineRule="auto"/>
        <w:jc w:val="both"/>
        <w:rPr>
          <w:rFonts w:ascii="Arial" w:hAnsi="Arial" w:cs="Arial"/>
          <w:sz w:val="24"/>
        </w:rPr>
      </w:pPr>
      <w:r w:rsidRPr="001C3FD1">
        <w:rPr>
          <w:rFonts w:ascii="Arial" w:hAnsi="Arial" w:cs="Arial"/>
          <w:sz w:val="24"/>
        </w:rPr>
        <w:t>1.- ¿Cuál es el estado emocional del estudiante?</w:t>
      </w:r>
    </w:p>
    <w:p w:rsidR="003679ED" w:rsidRPr="001C3FD1" w:rsidRDefault="003679ED" w:rsidP="003679ED">
      <w:pPr>
        <w:spacing w:line="360" w:lineRule="auto"/>
        <w:jc w:val="both"/>
        <w:rPr>
          <w:rFonts w:ascii="Arial" w:hAnsi="Arial" w:cs="Arial"/>
          <w:sz w:val="24"/>
        </w:rPr>
      </w:pPr>
      <w:r w:rsidRPr="001C3FD1">
        <w:rPr>
          <w:rFonts w:ascii="Arial" w:hAnsi="Arial" w:cs="Arial"/>
          <w:sz w:val="24"/>
        </w:rPr>
        <w:t>2.- ¿Qué actitudes demuestran los estudiantes al realizar sus actividades?</w:t>
      </w:r>
    </w:p>
    <w:p w:rsidR="003679ED" w:rsidRPr="001C3FD1" w:rsidRDefault="003679ED" w:rsidP="003679ED">
      <w:pPr>
        <w:spacing w:line="360" w:lineRule="auto"/>
        <w:jc w:val="both"/>
        <w:rPr>
          <w:rFonts w:ascii="Arial" w:hAnsi="Arial" w:cs="Arial"/>
          <w:sz w:val="24"/>
        </w:rPr>
      </w:pPr>
      <w:r w:rsidRPr="001C3FD1">
        <w:rPr>
          <w:rFonts w:ascii="Arial" w:hAnsi="Arial" w:cs="Arial"/>
          <w:sz w:val="24"/>
        </w:rPr>
        <w:t>3.- ¿Cómo es el contexto donde los estudiantes realizan sus actividades?</w:t>
      </w:r>
    </w:p>
    <w:p w:rsidR="003679ED" w:rsidRPr="001C3FD1" w:rsidRDefault="003679ED" w:rsidP="003679ED">
      <w:pPr>
        <w:spacing w:line="360" w:lineRule="auto"/>
        <w:jc w:val="both"/>
        <w:rPr>
          <w:rFonts w:ascii="Arial" w:hAnsi="Arial" w:cs="Arial"/>
          <w:sz w:val="24"/>
        </w:rPr>
      </w:pPr>
      <w:r w:rsidRPr="001C3FD1">
        <w:rPr>
          <w:rFonts w:ascii="Arial" w:hAnsi="Arial" w:cs="Arial"/>
          <w:sz w:val="24"/>
        </w:rPr>
        <w:t>4.- ¿Cuál es la forma en que los docentes motivan a sus estudiantes?</w:t>
      </w:r>
    </w:p>
    <w:p w:rsidR="003679ED" w:rsidRPr="001C3FD1" w:rsidRDefault="003679ED" w:rsidP="003679ED">
      <w:pPr>
        <w:spacing w:line="360" w:lineRule="auto"/>
        <w:jc w:val="both"/>
        <w:rPr>
          <w:rFonts w:ascii="Arial" w:hAnsi="Arial" w:cs="Arial"/>
          <w:sz w:val="24"/>
        </w:rPr>
      </w:pPr>
      <w:r w:rsidRPr="001C3FD1">
        <w:rPr>
          <w:rFonts w:ascii="Arial" w:hAnsi="Arial" w:cs="Arial"/>
          <w:sz w:val="24"/>
        </w:rPr>
        <w:t>5.- ¿Cuáles son las causas de la falta de motivación de los estudiantes?</w:t>
      </w:r>
    </w:p>
    <w:p w:rsidR="003679ED" w:rsidRDefault="003679ED" w:rsidP="003679ED">
      <w:pPr>
        <w:spacing w:line="360" w:lineRule="auto"/>
        <w:jc w:val="both"/>
        <w:rPr>
          <w:rFonts w:ascii="Arial" w:hAnsi="Arial" w:cs="Arial"/>
          <w:sz w:val="24"/>
        </w:rPr>
      </w:pPr>
      <w:r w:rsidRPr="001C3FD1">
        <w:rPr>
          <w:rFonts w:ascii="Arial" w:hAnsi="Arial" w:cs="Arial"/>
          <w:sz w:val="24"/>
        </w:rPr>
        <w:t>6.- ¿Cuáles son las consecuencias de la falta de motivación en los estudiantes?</w:t>
      </w:r>
    </w:p>
    <w:p w:rsidR="003679ED" w:rsidRDefault="003679ED" w:rsidP="003679ED">
      <w:pPr>
        <w:spacing w:line="360" w:lineRule="auto"/>
        <w:jc w:val="both"/>
        <w:rPr>
          <w:rFonts w:ascii="Arial" w:hAnsi="Arial" w:cs="Arial"/>
          <w:sz w:val="24"/>
        </w:rPr>
      </w:pPr>
    </w:p>
    <w:p w:rsidR="003679ED" w:rsidRDefault="003679ED" w:rsidP="003679ED">
      <w:pPr>
        <w:spacing w:line="360" w:lineRule="auto"/>
        <w:jc w:val="both"/>
        <w:rPr>
          <w:rFonts w:ascii="Arial" w:hAnsi="Arial" w:cs="Arial"/>
          <w:b/>
          <w:sz w:val="28"/>
        </w:rPr>
      </w:pPr>
      <w:r w:rsidRPr="001C3FD1">
        <w:rPr>
          <w:rFonts w:ascii="Arial" w:hAnsi="Arial" w:cs="Arial"/>
          <w:b/>
          <w:sz w:val="28"/>
        </w:rPr>
        <w:t>1.3 OBJETIVOS</w:t>
      </w:r>
    </w:p>
    <w:p w:rsidR="003679ED" w:rsidRDefault="003679ED" w:rsidP="003679ED">
      <w:pPr>
        <w:spacing w:line="360" w:lineRule="auto"/>
        <w:jc w:val="both"/>
        <w:rPr>
          <w:rFonts w:ascii="Arial" w:hAnsi="Arial" w:cs="Arial"/>
          <w:b/>
          <w:sz w:val="28"/>
        </w:rPr>
      </w:pPr>
      <w:r>
        <w:rPr>
          <w:rFonts w:ascii="Arial" w:hAnsi="Arial" w:cs="Arial"/>
          <w:b/>
          <w:sz w:val="28"/>
        </w:rPr>
        <w:t>1.3.1 OBJETIVO GENERAL</w:t>
      </w:r>
    </w:p>
    <w:p w:rsidR="003679ED" w:rsidRPr="001C3FD1" w:rsidRDefault="003679ED" w:rsidP="003679ED">
      <w:pPr>
        <w:pStyle w:val="Prrafodelista"/>
        <w:numPr>
          <w:ilvl w:val="0"/>
          <w:numId w:val="1"/>
        </w:numPr>
        <w:spacing w:line="360" w:lineRule="auto"/>
        <w:jc w:val="both"/>
        <w:rPr>
          <w:rFonts w:ascii="Arial" w:hAnsi="Arial" w:cs="Arial"/>
          <w:sz w:val="24"/>
        </w:rPr>
      </w:pPr>
      <w:r w:rsidRPr="001C3FD1">
        <w:rPr>
          <w:rFonts w:ascii="Arial" w:hAnsi="Arial" w:cs="Arial"/>
          <w:sz w:val="24"/>
        </w:rPr>
        <w:t>Identificar las causas y consecuencias de la falta de motivación en el aprendizaje durante la pandemia covid-19 para realizar un plan de intervención.</w:t>
      </w:r>
    </w:p>
    <w:p w:rsidR="003679ED" w:rsidRDefault="003679ED" w:rsidP="003679ED">
      <w:pPr>
        <w:pStyle w:val="Prrafodelista"/>
        <w:numPr>
          <w:ilvl w:val="0"/>
          <w:numId w:val="1"/>
        </w:numPr>
        <w:spacing w:line="360" w:lineRule="auto"/>
        <w:jc w:val="both"/>
        <w:rPr>
          <w:rFonts w:ascii="Arial" w:hAnsi="Arial" w:cs="Arial"/>
          <w:sz w:val="24"/>
        </w:rPr>
      </w:pPr>
      <w:r w:rsidRPr="001C3FD1">
        <w:rPr>
          <w:rFonts w:ascii="Arial" w:hAnsi="Arial" w:cs="Arial"/>
          <w:sz w:val="24"/>
        </w:rPr>
        <w:t>Descubrir las estrategias para mejorar la motivación en el aprendizaje de los estudiantes.</w:t>
      </w:r>
    </w:p>
    <w:p w:rsidR="003679ED" w:rsidRDefault="003679ED" w:rsidP="003679ED">
      <w:pPr>
        <w:spacing w:line="360" w:lineRule="auto"/>
        <w:jc w:val="both"/>
        <w:rPr>
          <w:rFonts w:ascii="Arial" w:hAnsi="Arial" w:cs="Arial"/>
          <w:sz w:val="24"/>
        </w:rPr>
      </w:pPr>
    </w:p>
    <w:p w:rsidR="003679ED" w:rsidRPr="001C3FD1" w:rsidRDefault="003679ED" w:rsidP="003679ED">
      <w:pPr>
        <w:spacing w:line="360" w:lineRule="auto"/>
        <w:jc w:val="both"/>
        <w:rPr>
          <w:rFonts w:ascii="Arial" w:hAnsi="Arial" w:cs="Arial"/>
          <w:b/>
          <w:sz w:val="28"/>
        </w:rPr>
      </w:pPr>
      <w:r w:rsidRPr="001C3FD1">
        <w:rPr>
          <w:rFonts w:ascii="Arial" w:hAnsi="Arial" w:cs="Arial"/>
          <w:b/>
          <w:sz w:val="28"/>
        </w:rPr>
        <w:t>1.3.2 OBJETIVOS ESPECIFICOS</w:t>
      </w:r>
    </w:p>
    <w:p w:rsidR="003679ED" w:rsidRPr="001C3FD1" w:rsidRDefault="003679ED" w:rsidP="003679ED">
      <w:pPr>
        <w:pStyle w:val="Prrafodelista"/>
        <w:numPr>
          <w:ilvl w:val="0"/>
          <w:numId w:val="2"/>
        </w:numPr>
        <w:spacing w:line="360" w:lineRule="auto"/>
        <w:jc w:val="both"/>
        <w:rPr>
          <w:rFonts w:ascii="Arial" w:hAnsi="Arial" w:cs="Arial"/>
          <w:sz w:val="24"/>
        </w:rPr>
      </w:pPr>
      <w:r w:rsidRPr="001C3FD1">
        <w:rPr>
          <w:rFonts w:ascii="Arial" w:hAnsi="Arial" w:cs="Arial"/>
          <w:sz w:val="24"/>
        </w:rPr>
        <w:t>Conocer el estado emocional del estudiante.</w:t>
      </w:r>
    </w:p>
    <w:p w:rsidR="003679ED" w:rsidRPr="001C3FD1" w:rsidRDefault="003679ED" w:rsidP="003679ED">
      <w:pPr>
        <w:pStyle w:val="Prrafodelista"/>
        <w:numPr>
          <w:ilvl w:val="0"/>
          <w:numId w:val="2"/>
        </w:numPr>
        <w:spacing w:line="360" w:lineRule="auto"/>
        <w:jc w:val="both"/>
        <w:rPr>
          <w:rFonts w:ascii="Arial" w:hAnsi="Arial" w:cs="Arial"/>
          <w:sz w:val="24"/>
        </w:rPr>
      </w:pPr>
      <w:r w:rsidRPr="001C3FD1">
        <w:rPr>
          <w:rFonts w:ascii="Arial" w:hAnsi="Arial" w:cs="Arial"/>
          <w:sz w:val="24"/>
        </w:rPr>
        <w:t xml:space="preserve">Descubrir las actitudes de los estudiantes al realizar sus actividades. </w:t>
      </w:r>
    </w:p>
    <w:p w:rsidR="003679ED" w:rsidRPr="001C3FD1" w:rsidRDefault="003679ED" w:rsidP="003679ED">
      <w:pPr>
        <w:pStyle w:val="Prrafodelista"/>
        <w:numPr>
          <w:ilvl w:val="0"/>
          <w:numId w:val="2"/>
        </w:numPr>
        <w:spacing w:line="360" w:lineRule="auto"/>
        <w:jc w:val="both"/>
        <w:rPr>
          <w:rFonts w:ascii="Arial" w:hAnsi="Arial" w:cs="Arial"/>
          <w:sz w:val="24"/>
        </w:rPr>
      </w:pPr>
      <w:r w:rsidRPr="001C3FD1">
        <w:rPr>
          <w:rFonts w:ascii="Arial" w:hAnsi="Arial" w:cs="Arial"/>
          <w:sz w:val="24"/>
        </w:rPr>
        <w:t xml:space="preserve">Identificar como es el contexto donde los estudiantes realizan sus actividades. </w:t>
      </w:r>
    </w:p>
    <w:p w:rsidR="003679ED" w:rsidRPr="001C3FD1" w:rsidRDefault="003679ED" w:rsidP="003679ED">
      <w:pPr>
        <w:pStyle w:val="Prrafodelista"/>
        <w:numPr>
          <w:ilvl w:val="0"/>
          <w:numId w:val="2"/>
        </w:numPr>
        <w:spacing w:line="360" w:lineRule="auto"/>
        <w:jc w:val="both"/>
        <w:rPr>
          <w:rFonts w:ascii="Arial" w:hAnsi="Arial" w:cs="Arial"/>
          <w:sz w:val="24"/>
        </w:rPr>
      </w:pPr>
      <w:r w:rsidRPr="001C3FD1">
        <w:rPr>
          <w:rFonts w:ascii="Arial" w:hAnsi="Arial" w:cs="Arial"/>
          <w:sz w:val="24"/>
        </w:rPr>
        <w:t xml:space="preserve">Analizar como los docentes motivan a los estudiantes. </w:t>
      </w:r>
    </w:p>
    <w:p w:rsidR="003679ED" w:rsidRPr="001C3FD1" w:rsidRDefault="003679ED" w:rsidP="003679ED">
      <w:pPr>
        <w:pStyle w:val="Prrafodelista"/>
        <w:numPr>
          <w:ilvl w:val="0"/>
          <w:numId w:val="2"/>
        </w:numPr>
        <w:spacing w:line="360" w:lineRule="auto"/>
        <w:jc w:val="both"/>
        <w:rPr>
          <w:rFonts w:ascii="Arial" w:hAnsi="Arial" w:cs="Arial"/>
          <w:sz w:val="24"/>
        </w:rPr>
      </w:pPr>
      <w:r w:rsidRPr="001C3FD1">
        <w:rPr>
          <w:rFonts w:ascii="Arial" w:hAnsi="Arial" w:cs="Arial"/>
          <w:sz w:val="24"/>
        </w:rPr>
        <w:t>Explicar las causas y consecuencias de la falta de motivación.</w:t>
      </w:r>
    </w:p>
    <w:p w:rsidR="003679ED" w:rsidRDefault="003679ED" w:rsidP="003679ED">
      <w:pPr>
        <w:spacing w:line="360" w:lineRule="auto"/>
        <w:jc w:val="both"/>
        <w:rPr>
          <w:rFonts w:ascii="Arial" w:hAnsi="Arial" w:cs="Arial"/>
          <w:b/>
          <w:sz w:val="28"/>
        </w:rPr>
      </w:pPr>
    </w:p>
    <w:p w:rsidR="003679ED" w:rsidRPr="00E64E8B" w:rsidRDefault="003679ED" w:rsidP="003679ED">
      <w:pPr>
        <w:spacing w:line="360" w:lineRule="auto"/>
        <w:jc w:val="both"/>
        <w:rPr>
          <w:rFonts w:ascii="Arial" w:hAnsi="Arial" w:cs="Arial"/>
          <w:b/>
          <w:sz w:val="28"/>
        </w:rPr>
      </w:pPr>
      <w:r>
        <w:rPr>
          <w:rFonts w:ascii="Arial" w:hAnsi="Arial" w:cs="Arial"/>
          <w:b/>
          <w:sz w:val="28"/>
        </w:rPr>
        <w:t>1.4</w:t>
      </w:r>
      <w:r w:rsidRPr="00E64E8B">
        <w:rPr>
          <w:rFonts w:ascii="Arial" w:hAnsi="Arial" w:cs="Arial"/>
          <w:b/>
          <w:sz w:val="28"/>
        </w:rPr>
        <w:t xml:space="preserve"> HIPOTESIS</w:t>
      </w:r>
    </w:p>
    <w:p w:rsidR="003679ED" w:rsidRDefault="003679ED" w:rsidP="003679ED">
      <w:pPr>
        <w:spacing w:line="360" w:lineRule="auto"/>
        <w:jc w:val="both"/>
        <w:rPr>
          <w:rFonts w:ascii="Arial" w:hAnsi="Arial" w:cs="Arial"/>
          <w:sz w:val="24"/>
          <w:szCs w:val="24"/>
        </w:rPr>
      </w:pPr>
      <w:r>
        <w:rPr>
          <w:rFonts w:ascii="Arial" w:hAnsi="Arial" w:cs="Arial"/>
          <w:sz w:val="24"/>
          <w:szCs w:val="24"/>
        </w:rPr>
        <w:t>Cuanto mayor sea las estrategias implementadas para mejorar la motivación, menor serán las consecuencias del bajo aprendizaje de los estudiantes en tiempos de Covid-19, en la escuela Moisés Sáenz.</w:t>
      </w:r>
    </w:p>
    <w:p w:rsidR="003679ED" w:rsidRDefault="003679ED" w:rsidP="003679ED">
      <w:pPr>
        <w:spacing w:line="360" w:lineRule="auto"/>
        <w:jc w:val="both"/>
        <w:rPr>
          <w:rFonts w:ascii="Arial" w:hAnsi="Arial" w:cs="Arial"/>
          <w:sz w:val="24"/>
          <w:szCs w:val="24"/>
        </w:rPr>
      </w:pPr>
    </w:p>
    <w:p w:rsidR="003679ED" w:rsidRPr="00E64E8B" w:rsidRDefault="003679ED" w:rsidP="003679ED">
      <w:pPr>
        <w:spacing w:line="360" w:lineRule="auto"/>
        <w:jc w:val="both"/>
        <w:rPr>
          <w:rFonts w:ascii="Arial" w:hAnsi="Arial" w:cs="Arial"/>
          <w:b/>
          <w:sz w:val="28"/>
        </w:rPr>
      </w:pPr>
      <w:r>
        <w:rPr>
          <w:rFonts w:ascii="Arial" w:hAnsi="Arial" w:cs="Arial"/>
          <w:b/>
          <w:sz w:val="28"/>
        </w:rPr>
        <w:t xml:space="preserve">1.5 </w:t>
      </w:r>
      <w:r w:rsidRPr="00E64E8B">
        <w:rPr>
          <w:rFonts w:ascii="Arial" w:hAnsi="Arial" w:cs="Arial"/>
          <w:b/>
          <w:sz w:val="28"/>
        </w:rPr>
        <w:t>JUSTIFICACION</w:t>
      </w:r>
    </w:p>
    <w:p w:rsidR="003679ED" w:rsidRDefault="003679ED" w:rsidP="003679ED">
      <w:pPr>
        <w:spacing w:line="360" w:lineRule="auto"/>
        <w:jc w:val="both"/>
        <w:rPr>
          <w:rFonts w:ascii="Arial" w:hAnsi="Arial" w:cs="Arial"/>
          <w:sz w:val="24"/>
          <w:szCs w:val="24"/>
        </w:rPr>
      </w:pPr>
      <w:r>
        <w:rPr>
          <w:rFonts w:ascii="Arial" w:hAnsi="Arial" w:cs="Arial"/>
          <w:sz w:val="24"/>
          <w:szCs w:val="24"/>
        </w:rPr>
        <w:t>Hoy en día la pandemia de covid-19 representa una amenaza  para el avance de la educación, que ha generado impacto significativos en todo el mundo ocasionando perdida de aprendizaje, aumento de la deserción escolar y mayor desigualdad, y la crisis económica que afecta a los hogares; sin embargo, si los países reaccionan  con rapidez para lograr que el aprendizaje no se interrumpa, pueden mitigar el daño e incluso transformar la recuperación en una nueva oportunidad.</w:t>
      </w:r>
    </w:p>
    <w:p w:rsidR="003679ED" w:rsidRDefault="003679ED" w:rsidP="003679ED">
      <w:pPr>
        <w:spacing w:line="360" w:lineRule="auto"/>
        <w:jc w:val="both"/>
        <w:rPr>
          <w:rFonts w:ascii="Arial" w:hAnsi="Arial" w:cs="Arial"/>
          <w:sz w:val="24"/>
          <w:szCs w:val="24"/>
        </w:rPr>
      </w:pPr>
      <w:r>
        <w:rPr>
          <w:rFonts w:ascii="Arial" w:hAnsi="Arial" w:cs="Arial"/>
          <w:sz w:val="24"/>
          <w:szCs w:val="24"/>
        </w:rPr>
        <w:t>Anteriormente, dado que en muchos países la situación antes de la pandemia ya se caracterizaba por un grado de aprendizaje demasiado bajo, altos niveles de desigualdad y avances lentos.</w:t>
      </w:r>
    </w:p>
    <w:p w:rsidR="003679ED" w:rsidRDefault="003679ED" w:rsidP="003679ED">
      <w:pPr>
        <w:spacing w:line="360" w:lineRule="auto"/>
        <w:jc w:val="both"/>
        <w:rPr>
          <w:rFonts w:ascii="Arial" w:hAnsi="Arial" w:cs="Arial"/>
          <w:sz w:val="24"/>
          <w:szCs w:val="24"/>
        </w:rPr>
      </w:pPr>
      <w:r>
        <w:rPr>
          <w:rFonts w:ascii="Arial" w:hAnsi="Arial" w:cs="Arial"/>
          <w:sz w:val="24"/>
          <w:szCs w:val="24"/>
        </w:rPr>
        <w:t>La motivación en el aprendizaje es un factor de suma importancia porque esto nos ayuda a seguir aprendiendo y formándonos como personas, pero vemos que la falta de ello puede ocasionar severas afectaciones en el aprendizaje de los aprendizajes. Anteriormente se ha visto que la falta de motivación ha sido una causa en el bajo rendimiento de los estudiantes y hoy en día respecto a la pandemia Covid-19, podemos observar que en la escuela Moisés Sainz ubicada en el municipio de Chicomuselo, Chiapas se encuentran desmotivados ya que la pandemia aisló no permitiendo reunirse en las escuelas.</w:t>
      </w:r>
    </w:p>
    <w:p w:rsidR="003679ED" w:rsidRDefault="003679ED" w:rsidP="003679ED">
      <w:pPr>
        <w:spacing w:line="360" w:lineRule="auto"/>
        <w:jc w:val="both"/>
        <w:rPr>
          <w:rFonts w:ascii="Arial" w:hAnsi="Arial" w:cs="Arial"/>
          <w:sz w:val="24"/>
          <w:szCs w:val="24"/>
        </w:rPr>
      </w:pPr>
      <w:r>
        <w:rPr>
          <w:rFonts w:ascii="Arial" w:hAnsi="Arial" w:cs="Arial"/>
          <w:sz w:val="24"/>
          <w:szCs w:val="24"/>
        </w:rPr>
        <w:t>La finalidad de esta investigación es analizar las causas y consecuencias de la falta de motivación, los educadores tenemos el gran reto de motivar a los estudiantes para que se sientan apoyados y puedan motivarse por sí solos, es decir que tengan motivaciones intrínsecas y que a través de ellos lograr los objetivos.</w:t>
      </w:r>
    </w:p>
    <w:p w:rsidR="003679ED" w:rsidRDefault="003679ED" w:rsidP="003679ED">
      <w:pPr>
        <w:spacing w:line="360" w:lineRule="auto"/>
        <w:jc w:val="both"/>
        <w:rPr>
          <w:rFonts w:ascii="Arial" w:hAnsi="Arial" w:cs="Arial"/>
          <w:sz w:val="24"/>
          <w:szCs w:val="24"/>
        </w:rPr>
      </w:pPr>
      <w:r>
        <w:rPr>
          <w:rFonts w:ascii="Arial" w:hAnsi="Arial" w:cs="Arial"/>
          <w:sz w:val="24"/>
          <w:szCs w:val="24"/>
        </w:rPr>
        <w:t>Necesitamos enseñar a los padres de familia para que ellos sean el principal motor de motivación de sus hijos y se den cuenta que esa motivación que ellos les brindan a sus hijos es la más importante que la de cualquier otra persona.</w:t>
      </w:r>
    </w:p>
    <w:p w:rsidR="003679ED" w:rsidRDefault="003679ED" w:rsidP="003679ED">
      <w:pPr>
        <w:spacing w:line="360" w:lineRule="auto"/>
        <w:jc w:val="both"/>
        <w:rPr>
          <w:rFonts w:ascii="Arial" w:hAnsi="Arial" w:cs="Arial"/>
          <w:sz w:val="24"/>
          <w:szCs w:val="24"/>
        </w:rPr>
      </w:pPr>
      <w:r>
        <w:rPr>
          <w:rFonts w:ascii="Arial" w:hAnsi="Arial" w:cs="Arial"/>
          <w:sz w:val="24"/>
          <w:szCs w:val="24"/>
        </w:rPr>
        <w:t>Nosotros los educadores debemos de buscar nuevas estrategia, formas de trabajar para poder motivar a los estudiantes y así poder lograr aprendizajes significativos.</w:t>
      </w:r>
    </w:p>
    <w:p w:rsidR="003679ED" w:rsidRDefault="003679ED" w:rsidP="003679ED">
      <w:pPr>
        <w:spacing w:line="360" w:lineRule="auto"/>
        <w:jc w:val="both"/>
        <w:rPr>
          <w:rFonts w:ascii="Arial" w:hAnsi="Arial" w:cs="Arial"/>
          <w:sz w:val="24"/>
          <w:szCs w:val="24"/>
        </w:rPr>
      </w:pPr>
    </w:p>
    <w:p w:rsidR="003679ED" w:rsidRPr="00896950" w:rsidRDefault="003679ED" w:rsidP="003679ED">
      <w:pPr>
        <w:spacing w:line="360" w:lineRule="auto"/>
        <w:jc w:val="both"/>
        <w:rPr>
          <w:rFonts w:ascii="Arial" w:hAnsi="Arial" w:cs="Arial"/>
          <w:b/>
          <w:sz w:val="28"/>
          <w:szCs w:val="24"/>
        </w:rPr>
      </w:pPr>
      <w:r w:rsidRPr="00896950">
        <w:rPr>
          <w:rFonts w:ascii="Arial" w:hAnsi="Arial" w:cs="Arial"/>
          <w:b/>
          <w:sz w:val="28"/>
          <w:szCs w:val="24"/>
        </w:rPr>
        <w:t>1.6 DELIMITACION DEL ESTUDIO</w:t>
      </w:r>
    </w:p>
    <w:p w:rsidR="003679ED" w:rsidRPr="00816495" w:rsidRDefault="003679ED" w:rsidP="003679ED">
      <w:pPr>
        <w:spacing w:line="360" w:lineRule="auto"/>
        <w:jc w:val="both"/>
        <w:rPr>
          <w:rFonts w:ascii="Arial" w:hAnsi="Arial" w:cs="Arial"/>
          <w:sz w:val="24"/>
          <w:szCs w:val="24"/>
        </w:rPr>
      </w:pPr>
      <w:r w:rsidRPr="00816495">
        <w:rPr>
          <w:rFonts w:ascii="Arial" w:hAnsi="Arial" w:cs="Arial"/>
          <w:sz w:val="24"/>
          <w:szCs w:val="24"/>
        </w:rPr>
        <w:t>La siguiente investigación se centra en el tema motivación del aprendizaje de los estudiantes, se eligió p</w:t>
      </w:r>
      <w:r>
        <w:rPr>
          <w:rFonts w:ascii="Arial" w:hAnsi="Arial" w:cs="Arial"/>
          <w:sz w:val="24"/>
          <w:szCs w:val="24"/>
        </w:rPr>
        <w:t>orque   en la escuela primaria Moisés Sáe</w:t>
      </w:r>
      <w:r w:rsidRPr="00816495">
        <w:rPr>
          <w:rFonts w:ascii="Arial" w:hAnsi="Arial" w:cs="Arial"/>
          <w:sz w:val="24"/>
          <w:szCs w:val="24"/>
        </w:rPr>
        <w:t>nz  municipio de chicomuselo Chiapas</w:t>
      </w:r>
      <w:r>
        <w:rPr>
          <w:rFonts w:ascii="Arial" w:hAnsi="Arial" w:cs="Arial"/>
          <w:sz w:val="24"/>
          <w:szCs w:val="24"/>
        </w:rPr>
        <w:t>,</w:t>
      </w:r>
      <w:r w:rsidRPr="00816495">
        <w:rPr>
          <w:rFonts w:ascii="Arial" w:hAnsi="Arial" w:cs="Arial"/>
          <w:sz w:val="24"/>
          <w:szCs w:val="24"/>
        </w:rPr>
        <w:t xml:space="preserve"> se identificaron problemas de aprendizaj</w:t>
      </w:r>
      <w:r>
        <w:rPr>
          <w:rFonts w:ascii="Arial" w:hAnsi="Arial" w:cs="Arial"/>
          <w:sz w:val="24"/>
          <w:szCs w:val="24"/>
        </w:rPr>
        <w:t>e debido a la pandemia C</w:t>
      </w:r>
      <w:r w:rsidRPr="00816495">
        <w:rPr>
          <w:rFonts w:ascii="Arial" w:hAnsi="Arial" w:cs="Arial"/>
          <w:sz w:val="24"/>
          <w:szCs w:val="24"/>
        </w:rPr>
        <w:t xml:space="preserve">ovid-19 ocasionando disminución de la motivación </w:t>
      </w:r>
      <w:r>
        <w:rPr>
          <w:rFonts w:ascii="Arial" w:hAnsi="Arial" w:cs="Arial"/>
          <w:sz w:val="24"/>
          <w:szCs w:val="24"/>
        </w:rPr>
        <w:t xml:space="preserve">y </w:t>
      </w:r>
      <w:r w:rsidRPr="00816495">
        <w:rPr>
          <w:rFonts w:ascii="Arial" w:hAnsi="Arial" w:cs="Arial"/>
          <w:sz w:val="24"/>
          <w:szCs w:val="24"/>
        </w:rPr>
        <w:t>rendimiento académico con un aumento de la ansiedad y dificultades familiares, esencialmente para estudiante de escasos recursos económicos</w:t>
      </w:r>
      <w:r>
        <w:rPr>
          <w:rFonts w:ascii="Arial" w:hAnsi="Arial" w:cs="Arial"/>
          <w:sz w:val="24"/>
          <w:szCs w:val="24"/>
        </w:rPr>
        <w:t>.</w:t>
      </w:r>
    </w:p>
    <w:p w:rsidR="003679ED" w:rsidRDefault="003679ED" w:rsidP="003679ED">
      <w:pPr>
        <w:spacing w:line="360" w:lineRule="auto"/>
        <w:jc w:val="both"/>
        <w:rPr>
          <w:rFonts w:ascii="Arial" w:hAnsi="Arial" w:cs="Arial"/>
          <w:sz w:val="24"/>
          <w:szCs w:val="24"/>
        </w:rPr>
      </w:pPr>
      <w:r w:rsidRPr="00816495">
        <w:rPr>
          <w:rFonts w:ascii="Arial" w:hAnsi="Arial" w:cs="Arial"/>
          <w:sz w:val="24"/>
          <w:szCs w:val="24"/>
        </w:rPr>
        <w:t xml:space="preserve">Se quiere estudiar la desmotivación de los estudiantes que se genera en la sociedad debido  a la situación  que se está viviendo a nivel mundial en especial al país de México ya que ha afectado </w:t>
      </w:r>
      <w:r>
        <w:rPr>
          <w:rFonts w:ascii="Arial" w:hAnsi="Arial" w:cs="Arial"/>
          <w:sz w:val="24"/>
          <w:szCs w:val="24"/>
        </w:rPr>
        <w:t>principalmente a la educación.</w:t>
      </w:r>
    </w:p>
    <w:p w:rsidR="003679ED" w:rsidRDefault="003679ED" w:rsidP="003679ED">
      <w:pPr>
        <w:spacing w:line="360" w:lineRule="auto"/>
        <w:jc w:val="both"/>
        <w:rPr>
          <w:rFonts w:ascii="Arial" w:hAnsi="Arial" w:cs="Arial"/>
          <w:sz w:val="24"/>
          <w:szCs w:val="24"/>
        </w:rPr>
      </w:pPr>
      <w:r>
        <w:rPr>
          <w:rFonts w:ascii="Arial" w:hAnsi="Arial" w:cs="Arial"/>
          <w:sz w:val="24"/>
          <w:szCs w:val="24"/>
        </w:rPr>
        <w:t>La investigación se llevara a cabo en el municipio de Chicomuselo, Chiapas, específicamente a la escuela primaria comunitaria Moisés Sáenz ubicada en el barrio vado ancho.</w:t>
      </w:r>
    </w:p>
    <w:p w:rsidR="00BF1A47" w:rsidRDefault="00BF1A47" w:rsidP="003679ED">
      <w:pPr>
        <w:spacing w:line="360" w:lineRule="auto"/>
        <w:jc w:val="both"/>
        <w:rPr>
          <w:rFonts w:ascii="Arial" w:hAnsi="Arial" w:cs="Arial"/>
          <w:sz w:val="24"/>
          <w:szCs w:val="24"/>
        </w:rPr>
      </w:pPr>
    </w:p>
    <w:p w:rsidR="00BF1A47" w:rsidRDefault="00BF1A47" w:rsidP="003679ED">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b/>
          <w:sz w:val="32"/>
          <w:szCs w:val="24"/>
        </w:rPr>
      </w:pPr>
      <w:r w:rsidRPr="00130F23">
        <w:rPr>
          <w:rFonts w:ascii="Arial" w:hAnsi="Arial" w:cs="Arial"/>
          <w:b/>
          <w:sz w:val="32"/>
          <w:szCs w:val="24"/>
        </w:rPr>
        <w:t>CAPITULO II</w:t>
      </w:r>
    </w:p>
    <w:p w:rsidR="00130F23" w:rsidRPr="00130F23" w:rsidRDefault="00130F23" w:rsidP="00130F23">
      <w:pPr>
        <w:spacing w:line="360" w:lineRule="auto"/>
        <w:jc w:val="both"/>
        <w:rPr>
          <w:rFonts w:ascii="Arial" w:hAnsi="Arial" w:cs="Arial"/>
          <w:b/>
          <w:sz w:val="28"/>
          <w:szCs w:val="24"/>
        </w:rPr>
      </w:pPr>
      <w:r w:rsidRPr="00130F23">
        <w:rPr>
          <w:rFonts w:ascii="Arial" w:hAnsi="Arial" w:cs="Arial"/>
          <w:b/>
          <w:sz w:val="28"/>
          <w:szCs w:val="24"/>
        </w:rPr>
        <w:t>2. MARCO DE REFERENCIA</w:t>
      </w:r>
    </w:p>
    <w:p w:rsidR="00130F23" w:rsidRPr="00130F23" w:rsidRDefault="00130F23" w:rsidP="00130F23">
      <w:pPr>
        <w:spacing w:line="360" w:lineRule="auto"/>
        <w:jc w:val="both"/>
        <w:rPr>
          <w:rFonts w:ascii="Arial" w:hAnsi="Arial" w:cs="Arial"/>
          <w:b/>
          <w:sz w:val="28"/>
          <w:szCs w:val="24"/>
        </w:rPr>
      </w:pPr>
      <w:r w:rsidRPr="00130F23">
        <w:rPr>
          <w:rFonts w:ascii="Arial" w:hAnsi="Arial" w:cs="Arial"/>
          <w:b/>
          <w:sz w:val="28"/>
          <w:szCs w:val="24"/>
        </w:rPr>
        <w:t>2.1 MARCO HISTORICO</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Julián Antonio Iturria Ramos alumno de UNIVA plantel Guadalajara (2020) menciona:</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Existe una clarísima desventaja en el acceso a la educación de calidad para ciertos sectores, ahora con el confinamiento en el hogar, las cosas se complican aún más en este rubro. Así mismo, esto puede ser un problema, no sólo para la clase media o baja, sino para todos; los niños no están asistiendo a clases y las complicaciones que esto trae son diversas, por ejemplo, la dificultad que tienen los profesores para mantener en orden un aula digital por la propia naturaleza inquieta de los niños. Además, de que para ellos la cuarentena se puede estar concibiendo como un periodo vacacional más, lo que representa un reto tanto para los padres (que además tienen que trabajar), como para los profesores.</w:t>
      </w:r>
    </w:p>
    <w:p w:rsidR="00130F23" w:rsidRDefault="00130F23" w:rsidP="00130F23">
      <w:pPr>
        <w:spacing w:line="360" w:lineRule="auto"/>
        <w:jc w:val="both"/>
        <w:rPr>
          <w:rFonts w:ascii="Arial" w:hAnsi="Arial" w:cs="Arial"/>
          <w:sz w:val="24"/>
          <w:szCs w:val="24"/>
        </w:rPr>
      </w:pPr>
      <w:r w:rsidRPr="00130F23">
        <w:rPr>
          <w:rFonts w:ascii="Arial" w:hAnsi="Arial" w:cs="Arial"/>
          <w:sz w:val="24"/>
          <w:szCs w:val="24"/>
        </w:rPr>
        <w:t>Esto nos hace cuestionarnos, ¿qué será lo que sucederá con los niños? Y pensemos bien en ello ¿Pasarán de año? ¿Volverán a cursarlo? ¿Avanzarán con los conocimientos necesarios? Esto sin duda representa un gran reto, ya que evidencia una situación de conocimientos y desarrollos truncos que, si bien algunos podrán recuperarlo, habrá muchos que no. Esto, sin duda, dejará una brecha de conocimientos entre unos y otros. Consecuencia también del contexto individual y no necesariamente de los aspectos sociodemográficos ¿Me explico?, niños con déficit de atención o de lento aprendizaje pueden ser de los más perjudicados debido a sus condiciones cognitivas, lo que me hace preguntar, ¿cómo puede esto afectarles a mediano y largo plazo? (pag. 1).</w:t>
      </w:r>
    </w:p>
    <w:p w:rsidR="00130F23" w:rsidRDefault="00130F23" w:rsidP="00130F23">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 xml:space="preserve">Paola Villafuerte (2020) argumenta: </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 xml:space="preserve">El coronavirus está cambiando instantáneamente la forma en que se imparte la educación, ya que </w:t>
      </w:r>
      <w:r w:rsidRPr="00130F23">
        <w:rPr>
          <w:rFonts w:ascii="Arial" w:hAnsi="Arial" w:cs="Arial"/>
          <w:bCs/>
          <w:sz w:val="24"/>
          <w:szCs w:val="24"/>
        </w:rPr>
        <w:t>la escuela y el hogar</w:t>
      </w:r>
      <w:r w:rsidRPr="00130F23">
        <w:rPr>
          <w:rFonts w:ascii="Arial" w:hAnsi="Arial" w:cs="Arial"/>
          <w:sz w:val="24"/>
          <w:szCs w:val="24"/>
        </w:rPr>
        <w:t xml:space="preserve">, ahora </w:t>
      </w:r>
      <w:r w:rsidRPr="00130F23">
        <w:rPr>
          <w:rFonts w:ascii="Arial" w:hAnsi="Arial" w:cs="Arial"/>
          <w:bCs/>
          <w:sz w:val="24"/>
          <w:szCs w:val="24"/>
        </w:rPr>
        <w:t>se convierten en el mismo lugar</w:t>
      </w:r>
      <w:r w:rsidRPr="00130F23">
        <w:rPr>
          <w:rFonts w:ascii="Arial" w:hAnsi="Arial" w:cs="Arial"/>
          <w:b/>
          <w:bCs/>
          <w:sz w:val="24"/>
          <w:szCs w:val="24"/>
        </w:rPr>
        <w:t xml:space="preserve"> </w:t>
      </w:r>
      <w:r w:rsidRPr="00130F23">
        <w:rPr>
          <w:rFonts w:ascii="Arial" w:hAnsi="Arial" w:cs="Arial"/>
          <w:sz w:val="24"/>
          <w:szCs w:val="24"/>
        </w:rPr>
        <w:t xml:space="preserve">tras las necesarias regulaciones efectuadas. Según la </w:t>
      </w:r>
      <w:hyperlink r:id="rId11" w:tgtFrame="_blank" w:history="1">
        <w:r w:rsidRPr="00130F23">
          <w:rPr>
            <w:rStyle w:val="Hipervnculo"/>
            <w:rFonts w:ascii="Arial" w:hAnsi="Arial" w:cs="Arial"/>
            <w:color w:val="000000" w:themeColor="text1"/>
            <w:sz w:val="24"/>
            <w:u w:val="none"/>
          </w:rPr>
          <w:t>UNESCO</w:t>
        </w:r>
      </w:hyperlink>
      <w:r w:rsidRPr="00130F23">
        <w:rPr>
          <w:rFonts w:ascii="Arial" w:hAnsi="Arial" w:cs="Arial"/>
          <w:color w:val="000000" w:themeColor="text1"/>
          <w:sz w:val="24"/>
        </w:rPr>
        <w:t xml:space="preserve">, más de 861.7 millones de niños y jóvenes en 119 países se han visto afectados al tener que hacer frente a la </w:t>
      </w:r>
      <w:hyperlink r:id="rId12" w:tgtFrame="_blank" w:history="1">
        <w:r w:rsidRPr="00130F23">
          <w:rPr>
            <w:rStyle w:val="Hipervnculo"/>
            <w:rFonts w:ascii="Arial" w:hAnsi="Arial" w:cs="Arial"/>
            <w:color w:val="000000" w:themeColor="text1"/>
            <w:sz w:val="24"/>
            <w:u w:val="none"/>
          </w:rPr>
          <w:t>pandemia global</w:t>
        </w:r>
      </w:hyperlink>
      <w:r w:rsidRPr="00130F23">
        <w:rPr>
          <w:rFonts w:ascii="Arial" w:hAnsi="Arial" w:cs="Arial"/>
          <w:color w:val="000000" w:themeColor="text1"/>
          <w:sz w:val="24"/>
        </w:rPr>
        <w:t xml:space="preserve"> que nos ha sacudido este año. Millones de familias en EE.UU. se han tenido que unir al </w:t>
      </w:r>
      <w:hyperlink r:id="rId13" w:tgtFrame="_blank" w:history="1">
        <w:r w:rsidRPr="00130F23">
          <w:rPr>
            <w:rStyle w:val="Hipervnculo"/>
            <w:rFonts w:ascii="Arial" w:hAnsi="Arial" w:cs="Arial"/>
            <w:color w:val="000000" w:themeColor="text1"/>
            <w:sz w:val="24"/>
            <w:u w:val="none"/>
          </w:rPr>
          <w:t>1.7 millón</w:t>
        </w:r>
      </w:hyperlink>
      <w:r w:rsidRPr="00130F23">
        <w:rPr>
          <w:rFonts w:ascii="Arial" w:hAnsi="Arial" w:cs="Arial"/>
          <w:color w:val="000000" w:themeColor="text1"/>
          <w:sz w:val="24"/>
        </w:rPr>
        <w:t xml:space="preserve"> de niños que se encuentran enrolados en la educación en el hogar (homeschooling). Al igual que en México, donde la </w:t>
      </w:r>
      <w:hyperlink r:id="rId14" w:tgtFrame="_blank" w:history="1">
        <w:r w:rsidRPr="00130F23">
          <w:rPr>
            <w:rStyle w:val="Hipervnculo"/>
            <w:rFonts w:ascii="Arial" w:hAnsi="Arial" w:cs="Arial"/>
            <w:color w:val="000000" w:themeColor="text1"/>
            <w:sz w:val="24"/>
            <w:u w:val="none"/>
          </w:rPr>
          <w:t>Secretaría de Educación Pública (SEP)</w:t>
        </w:r>
      </w:hyperlink>
      <w:r w:rsidRPr="00130F23">
        <w:rPr>
          <w:rFonts w:ascii="Arial" w:hAnsi="Arial" w:cs="Arial"/>
          <w:color w:val="000000" w:themeColor="text1"/>
          <w:sz w:val="24"/>
        </w:rPr>
        <w:t xml:space="preserve"> ha extendido el período vacacional desde el 23 de marzo al 17 de abril del 2020.</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En cuestión de semanas, se ha cambiado la manera en la que los estudiantes aprenden, y justo estas transformaciones nos dan un vistazo a las fallas en materia de equidad que sigue presentando nuestro sistema educativo, incluso en los círculos más privilegiados. Esta pandemia se convierte en una oportunidad para recordarnos</w:t>
      </w:r>
      <w:r w:rsidRPr="00130F23">
        <w:rPr>
          <w:rFonts w:ascii="Arial" w:hAnsi="Arial" w:cs="Arial"/>
          <w:b/>
          <w:bCs/>
          <w:sz w:val="24"/>
          <w:szCs w:val="24"/>
        </w:rPr>
        <w:t xml:space="preserve"> </w:t>
      </w:r>
      <w:r w:rsidRPr="00130F23">
        <w:rPr>
          <w:rFonts w:ascii="Arial" w:hAnsi="Arial" w:cs="Arial"/>
          <w:bCs/>
          <w:sz w:val="24"/>
          <w:szCs w:val="24"/>
        </w:rPr>
        <w:t>las habilidades</w:t>
      </w:r>
      <w:r w:rsidRPr="00130F23">
        <w:rPr>
          <w:rFonts w:ascii="Arial" w:hAnsi="Arial" w:cs="Arial"/>
          <w:sz w:val="24"/>
          <w:szCs w:val="24"/>
        </w:rPr>
        <w:t xml:space="preserve"> que nuestros </w:t>
      </w:r>
      <w:r w:rsidRPr="00130F23">
        <w:rPr>
          <w:rFonts w:ascii="Arial" w:hAnsi="Arial" w:cs="Arial"/>
          <w:bCs/>
          <w:sz w:val="24"/>
          <w:szCs w:val="24"/>
        </w:rPr>
        <w:t>estudiantes necesitan</w:t>
      </w:r>
      <w:r w:rsidRPr="00130F23">
        <w:rPr>
          <w:rFonts w:ascii="Arial" w:hAnsi="Arial" w:cs="Arial"/>
          <w:sz w:val="24"/>
          <w:szCs w:val="24"/>
        </w:rPr>
        <w:t xml:space="preserve"> justo en crisis como estas, siendo así, </w:t>
      </w:r>
      <w:r w:rsidRPr="00130F23">
        <w:rPr>
          <w:rFonts w:ascii="Arial" w:hAnsi="Arial" w:cs="Arial"/>
          <w:bCs/>
          <w:sz w:val="24"/>
          <w:szCs w:val="24"/>
        </w:rPr>
        <w:t>la toma de decisiones informada, resolución creativa de</w:t>
      </w:r>
      <w:r w:rsidRPr="00130F23">
        <w:rPr>
          <w:rFonts w:ascii="Arial" w:hAnsi="Arial" w:cs="Arial"/>
          <w:b/>
          <w:bCs/>
          <w:sz w:val="24"/>
          <w:szCs w:val="24"/>
        </w:rPr>
        <w:t xml:space="preserve"> </w:t>
      </w:r>
      <w:r w:rsidRPr="00130F23">
        <w:rPr>
          <w:rFonts w:ascii="Arial" w:hAnsi="Arial" w:cs="Arial"/>
          <w:bCs/>
          <w:sz w:val="24"/>
          <w:szCs w:val="24"/>
        </w:rPr>
        <w:t>problemas</w:t>
      </w:r>
      <w:r w:rsidRPr="00130F23">
        <w:rPr>
          <w:rFonts w:ascii="Arial" w:hAnsi="Arial" w:cs="Arial"/>
          <w:sz w:val="24"/>
          <w:szCs w:val="24"/>
        </w:rPr>
        <w:t xml:space="preserve"> y, sobre todo</w:t>
      </w:r>
      <w:r w:rsidRPr="00130F23">
        <w:rPr>
          <w:rFonts w:ascii="Arial" w:hAnsi="Arial" w:cs="Arial"/>
          <w:b/>
          <w:sz w:val="24"/>
          <w:szCs w:val="24"/>
        </w:rPr>
        <w:t xml:space="preserve">, </w:t>
      </w:r>
      <w:r w:rsidRPr="00130F23">
        <w:rPr>
          <w:rFonts w:ascii="Arial" w:hAnsi="Arial" w:cs="Arial"/>
          <w:bCs/>
          <w:sz w:val="24"/>
          <w:szCs w:val="24"/>
        </w:rPr>
        <w:t>adaptabilidad</w:t>
      </w:r>
      <w:r w:rsidRPr="00130F23">
        <w:rPr>
          <w:rFonts w:ascii="Arial" w:hAnsi="Arial" w:cs="Arial"/>
          <w:sz w:val="24"/>
          <w:szCs w:val="24"/>
        </w:rPr>
        <w:t xml:space="preserve">. Para garantizar que esas habilidades sigan siendo una prioridad para todos los alumnos, la </w:t>
      </w:r>
      <w:r w:rsidRPr="00130F23">
        <w:rPr>
          <w:rFonts w:ascii="Arial" w:hAnsi="Arial" w:cs="Arial"/>
          <w:bCs/>
          <w:sz w:val="24"/>
          <w:szCs w:val="24"/>
        </w:rPr>
        <w:t>resiliencia</w:t>
      </w:r>
      <w:r w:rsidRPr="00130F23">
        <w:rPr>
          <w:rFonts w:ascii="Arial" w:hAnsi="Arial" w:cs="Arial"/>
          <w:sz w:val="24"/>
          <w:szCs w:val="24"/>
        </w:rPr>
        <w:t xml:space="preserve"> también debe integrarse en nuestros sistemas educativos.</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 xml:space="preserve">Luis Gerardo Mendoza Cardozo (2020) afirma: </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Lo que en su momento el día 14 de marzo de 2020 fuera para algunos motivo de festejo, celebración y júbilo por el anuncio emitido del Secretario de Educación Pública, Esteban Moctezuma Barragán, referente al adelanto de las vacaciones de semana santa como medida preventiva para mitigar los contagios de la nueva enfermedad COVID-19, en la actualidad, el sentir de millones de niñas, niños, jóvenes, madres, padres, maestros, directivos y demás implicados en el ámbito educativo se ha vuelto totalmente adverso, tomando diferentes posturas ante la nueva manera de impartir educación.</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La noticia no tardaría en llegar hasta lo más recóndito del territorio nacional. Con ello, empezaron a nacer múltiples interrogantes que en su momento no tuvieron respuestas del todo claras, situación que empezó a generar incertidumbre, dudas e inquietudes. Las más redundadas eran ¿Cómo se trabajaría con las alumnas y alumnos en esta, para muchos, nueva modalidad?; ¿Cómo se comunicarían las maestras y maestros con ellos?; y quizás, la más importante, ¿Se volvería a la escuela a tomar clases presenciales antes de que terminase el ciclo escolar? (pag.1).</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Sylvia schmelkes virrectora académica de la IBERO (2020) señala:</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La situación en general plantea condiciones de aprendizaje que no son favorables. Schmelkes del Valle explicó que muchas y muchos estudiantes no cuentan con un espacio adecuado para recibir las clases a distancia, porque comparten el hogar con otros miembros, algunos de los cuales también deben conectarse para estudiar o trabajar.  A esto se suma que en algunos hogares hay enfermos de COVID, y que algunos(as) estudiantes han experimentado decesos de personas cercanas.</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El propio confinamiento afecta anímicamente a las y los estudiantes, que no pueden vivir su vida completa y extrañan a sus compañeros(as), en una edad en la que éstos son esenciales.</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De manera especial les afecta la incertidumbre, pues justamente en la edad en la que están haciendo su plan de vida, no pueden prever lo que ocurrirá con su educación y mucho menos con su potencial trabajo o fuente de ingresos (Limón, 2020). Esta última condición, sobre todo, pero aunada a las anteriores, generan una situación altamente estresante que en ocasiones desencadena eventos depresivos y que deteriora las condiciones para aprender.</w:t>
      </w:r>
    </w:p>
    <w:p w:rsidR="00130F23" w:rsidRPr="00130F23" w:rsidRDefault="00130F23" w:rsidP="00130F23">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sz w:val="24"/>
          <w:szCs w:val="24"/>
        </w:rPr>
      </w:pPr>
    </w:p>
    <w:p w:rsidR="00130F23" w:rsidRPr="00130F23" w:rsidRDefault="00130F23" w:rsidP="00130F23">
      <w:pPr>
        <w:spacing w:line="360" w:lineRule="auto"/>
        <w:jc w:val="both"/>
        <w:rPr>
          <w:rFonts w:ascii="Arial" w:hAnsi="Arial" w:cs="Arial"/>
          <w:b/>
          <w:sz w:val="28"/>
          <w:szCs w:val="24"/>
        </w:rPr>
      </w:pPr>
      <w:r w:rsidRPr="00130F23">
        <w:rPr>
          <w:rFonts w:ascii="Arial" w:hAnsi="Arial" w:cs="Arial"/>
          <w:b/>
          <w:sz w:val="28"/>
          <w:szCs w:val="24"/>
        </w:rPr>
        <w:t>2.2 ANTECEDENTES DE LA INVESTIGACION.</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Un primer trabajo corresponde a Jesús Morales (2020), quien realizo la investigación "Consecuencias del Cierre de Escuelas por el Covid-19 en las Desigualdades Educativas”.</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 xml:space="preserve">En este trabajo se hace mención en la forma en que los docentes han trabajado durante la pandemia del </w:t>
      </w:r>
      <w:proofErr w:type="spellStart"/>
      <w:r w:rsidRPr="00130F23">
        <w:rPr>
          <w:rFonts w:ascii="Arial" w:hAnsi="Arial" w:cs="Arial"/>
          <w:sz w:val="24"/>
          <w:szCs w:val="24"/>
        </w:rPr>
        <w:t>covid</w:t>
      </w:r>
      <w:proofErr w:type="spellEnd"/>
      <w:r w:rsidRPr="00130F23">
        <w:rPr>
          <w:rFonts w:ascii="Arial" w:hAnsi="Arial" w:cs="Arial"/>
          <w:sz w:val="24"/>
          <w:szCs w:val="24"/>
        </w:rPr>
        <w:t xml:space="preserve"> 19, aunado el esfuerzo que realizan los padres de familia para que sus hijos puedan continuar con sus estudios desde casa, ya que menciona que el confinamiento ha favorecido la interacción entre padres de familia e hijos y el intercambio de información de docentes y padres de familia. Como resultado de esta unificación de esfuerzos, los docentes y los padres han logrado entender que el efectivo desempeño de los procesos de enseñanza-aprendizaje depende de acciones sinérgicas que impulsen la apropiación del saber.</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 xml:space="preserve">Además, señala que no todas las personas tienen el acceso a la educación a distancia, ya que carecen de una buena conexión de internet o no hallan la forma de comunicarse con los educadores, debido a estas dificultades se ha generado múltiples deserciones tanto de alumnos como docentes, es por ello que esta contingencia presenta un gran reto para la educación en el aspecto anímico de los estudiantes, ya que muchos de los padres de familia no pueden apoyar a sus hijos provocando en ellos la falta de autoestima porque se sienten incapaces de realizar las actividades por </w:t>
      </w:r>
      <w:proofErr w:type="spellStart"/>
      <w:r w:rsidRPr="00130F23">
        <w:rPr>
          <w:rFonts w:ascii="Arial" w:hAnsi="Arial" w:cs="Arial"/>
          <w:sz w:val="24"/>
          <w:szCs w:val="24"/>
        </w:rPr>
        <w:t>si</w:t>
      </w:r>
      <w:proofErr w:type="spellEnd"/>
      <w:r w:rsidRPr="00130F23">
        <w:rPr>
          <w:rFonts w:ascii="Arial" w:hAnsi="Arial" w:cs="Arial"/>
          <w:sz w:val="24"/>
          <w:szCs w:val="24"/>
        </w:rPr>
        <w:t xml:space="preserve"> mismos.</w:t>
      </w:r>
    </w:p>
    <w:p w:rsidR="00130F23"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Este estudio demostró algunas sugerencias para desarrollar intervenciones educativas efectivas y de amplio alcance, que permitan no sólo atender la dimensión cognitiva, sino la afectiva, emocional y social del aprendiz.</w:t>
      </w:r>
    </w:p>
    <w:p w:rsidR="000D5510" w:rsidRPr="00130F23" w:rsidRDefault="00130F23" w:rsidP="00130F23">
      <w:pPr>
        <w:spacing w:line="360" w:lineRule="auto"/>
        <w:jc w:val="both"/>
        <w:rPr>
          <w:rFonts w:ascii="Arial" w:hAnsi="Arial" w:cs="Arial"/>
          <w:sz w:val="24"/>
          <w:szCs w:val="24"/>
        </w:rPr>
      </w:pPr>
      <w:r w:rsidRPr="00130F23">
        <w:rPr>
          <w:rFonts w:ascii="Arial" w:hAnsi="Arial" w:cs="Arial"/>
          <w:sz w:val="24"/>
          <w:szCs w:val="24"/>
        </w:rPr>
        <w:t>Este trabajo se relaciona con la investigación en curso, ya que da a conocer un análisis de la realidad de la forma de trabajo en el ámbito educativo y la forma en que esta pandemia afecta o favorece al aprendizaje de los estudiantes, además esta investigación trata de la manera en que los padres se involucran al papel que desempeña el docente.</w:t>
      </w:r>
    </w:p>
    <w:p w:rsidR="00744F63" w:rsidRDefault="00130F23" w:rsidP="00545F42">
      <w:pPr>
        <w:jc w:val="both"/>
        <w:rPr>
          <w:rFonts w:ascii="Arial" w:hAnsi="Arial" w:cs="Arial"/>
          <w:b/>
          <w:sz w:val="28"/>
          <w:szCs w:val="28"/>
        </w:rPr>
      </w:pPr>
      <w:r>
        <w:rPr>
          <w:rFonts w:ascii="Arial" w:hAnsi="Arial" w:cs="Arial"/>
          <w:b/>
          <w:sz w:val="28"/>
          <w:szCs w:val="28"/>
        </w:rPr>
        <w:t xml:space="preserve">2.3 </w:t>
      </w:r>
      <w:r w:rsidR="00023698" w:rsidRPr="005F1E4A">
        <w:rPr>
          <w:rFonts w:ascii="Arial" w:hAnsi="Arial" w:cs="Arial"/>
          <w:b/>
          <w:sz w:val="28"/>
          <w:szCs w:val="28"/>
        </w:rPr>
        <w:t>MARCO TEORICO</w:t>
      </w:r>
    </w:p>
    <w:p w:rsidR="002C0347" w:rsidRPr="005F1E4A" w:rsidRDefault="002C0347" w:rsidP="00545F42">
      <w:pPr>
        <w:jc w:val="both"/>
        <w:rPr>
          <w:rFonts w:ascii="Arial" w:hAnsi="Arial" w:cs="Arial"/>
          <w:b/>
          <w:sz w:val="28"/>
          <w:szCs w:val="28"/>
        </w:rPr>
      </w:pPr>
    </w:p>
    <w:p w:rsidR="00A824A3" w:rsidRPr="00130F23" w:rsidRDefault="002C0347" w:rsidP="00545F42">
      <w:pPr>
        <w:spacing w:line="360" w:lineRule="auto"/>
        <w:jc w:val="both"/>
        <w:rPr>
          <w:rFonts w:ascii="Arial" w:hAnsi="Arial" w:cs="Arial"/>
          <w:b/>
          <w:sz w:val="28"/>
          <w:szCs w:val="24"/>
        </w:rPr>
      </w:pPr>
      <w:r>
        <w:rPr>
          <w:rFonts w:ascii="Arial" w:hAnsi="Arial" w:cs="Arial"/>
          <w:b/>
          <w:sz w:val="28"/>
          <w:szCs w:val="24"/>
        </w:rPr>
        <w:t>2.3.1</w:t>
      </w:r>
      <w:r w:rsidR="005F1E4A" w:rsidRPr="00130F23">
        <w:rPr>
          <w:rFonts w:ascii="Arial" w:hAnsi="Arial" w:cs="Arial"/>
          <w:b/>
          <w:sz w:val="28"/>
          <w:szCs w:val="24"/>
        </w:rPr>
        <w:t xml:space="preserve"> </w:t>
      </w:r>
      <w:r w:rsidR="00A824A3" w:rsidRPr="00130F23">
        <w:rPr>
          <w:rFonts w:ascii="Arial" w:hAnsi="Arial" w:cs="Arial"/>
          <w:b/>
          <w:sz w:val="28"/>
          <w:szCs w:val="24"/>
        </w:rPr>
        <w:t>COVID 19</w:t>
      </w:r>
    </w:p>
    <w:p w:rsidR="00E67676" w:rsidRPr="00A51261" w:rsidRDefault="00E67676" w:rsidP="00545F42">
      <w:pPr>
        <w:spacing w:line="360" w:lineRule="auto"/>
        <w:jc w:val="both"/>
        <w:rPr>
          <w:rFonts w:ascii="Arial" w:hAnsi="Arial" w:cs="Arial"/>
          <w:sz w:val="24"/>
        </w:rPr>
      </w:pPr>
      <w:r w:rsidRPr="00A51261">
        <w:rPr>
          <w:rFonts w:ascii="Arial" w:hAnsi="Arial" w:cs="Arial"/>
          <w:sz w:val="24"/>
        </w:rPr>
        <w:t>Organización Mundial De la Salud</w:t>
      </w:r>
      <w:sdt>
        <w:sdtPr>
          <w:rPr>
            <w:rFonts w:ascii="Arial" w:hAnsi="Arial" w:cs="Arial"/>
            <w:sz w:val="24"/>
          </w:rPr>
          <w:id w:val="-1888937782"/>
          <w:citation/>
        </w:sdtPr>
        <w:sdtEndPr/>
        <w:sdtContent>
          <w:r w:rsidR="003404C9" w:rsidRPr="00A51261">
            <w:rPr>
              <w:rFonts w:ascii="Arial" w:hAnsi="Arial" w:cs="Arial"/>
              <w:sz w:val="24"/>
            </w:rPr>
            <w:fldChar w:fldCharType="begin"/>
          </w:r>
          <w:r w:rsidR="003404C9" w:rsidRPr="00A51261">
            <w:rPr>
              <w:rFonts w:ascii="Arial" w:hAnsi="Arial" w:cs="Arial"/>
              <w:sz w:val="24"/>
              <w:lang w:val="es-ES"/>
            </w:rPr>
            <w:instrText xml:space="preserve"> CITATION OMS201 \l 3082 </w:instrText>
          </w:r>
          <w:r w:rsidR="003404C9" w:rsidRPr="00A51261">
            <w:rPr>
              <w:rFonts w:ascii="Arial" w:hAnsi="Arial" w:cs="Arial"/>
              <w:sz w:val="24"/>
            </w:rPr>
            <w:fldChar w:fldCharType="separate"/>
          </w:r>
          <w:r w:rsidR="003404C9" w:rsidRPr="00A51261">
            <w:rPr>
              <w:rFonts w:ascii="Arial" w:hAnsi="Arial" w:cs="Arial"/>
              <w:noProof/>
              <w:sz w:val="24"/>
              <w:lang w:val="es-ES"/>
            </w:rPr>
            <w:t xml:space="preserve"> (OMS, 2020)</w:t>
          </w:r>
          <w:r w:rsidR="003404C9" w:rsidRPr="00A51261">
            <w:rPr>
              <w:rFonts w:ascii="Arial" w:hAnsi="Arial" w:cs="Arial"/>
              <w:sz w:val="24"/>
            </w:rPr>
            <w:fldChar w:fldCharType="end"/>
          </w:r>
        </w:sdtContent>
      </w:sdt>
      <w:r w:rsidR="003404C9" w:rsidRPr="00A51261">
        <w:rPr>
          <w:rFonts w:ascii="Arial" w:hAnsi="Arial" w:cs="Arial"/>
          <w:sz w:val="24"/>
        </w:rPr>
        <w:t xml:space="preserve"> </w:t>
      </w:r>
      <w:r w:rsidR="003738CA" w:rsidRPr="00A51261">
        <w:rPr>
          <w:rFonts w:ascii="Arial" w:hAnsi="Arial" w:cs="Arial"/>
          <w:sz w:val="24"/>
        </w:rPr>
        <w:t>señala</w:t>
      </w:r>
      <w:r w:rsidR="006F5330" w:rsidRPr="00A51261">
        <w:rPr>
          <w:rFonts w:ascii="Arial" w:hAnsi="Arial" w:cs="Arial"/>
          <w:sz w:val="24"/>
        </w:rPr>
        <w:t>:</w:t>
      </w:r>
    </w:p>
    <w:p w:rsidR="00711E88" w:rsidRPr="00A51261" w:rsidRDefault="00964428" w:rsidP="00545F42">
      <w:pPr>
        <w:spacing w:line="360" w:lineRule="auto"/>
        <w:jc w:val="both"/>
        <w:rPr>
          <w:rFonts w:ascii="Arial" w:hAnsi="Arial" w:cs="Arial"/>
          <w:sz w:val="24"/>
        </w:rPr>
      </w:pPr>
      <w:r w:rsidRPr="00A51261">
        <w:rPr>
          <w:rFonts w:ascii="Arial" w:hAnsi="Arial" w:cs="Arial"/>
          <w:sz w:val="24"/>
        </w:rPr>
        <w:t>El coronavirus es un grupo de virus que causan enfermedades que van desde el resfriado común hasta enfermedades más graves como neumonía, síndrome respiratorio de Oriente Medio (MERS) y síndrome respiratorio agudo grave (SARS). Cabe destacar que la cepa de coronavirus (2019-nCoV) que ha causado el brote en China es nueva y no se conocía previamente.</w:t>
      </w:r>
      <w:r w:rsidR="00711E88" w:rsidRPr="00A51261">
        <w:t xml:space="preserve"> </w:t>
      </w:r>
      <w:r w:rsidR="006A7705" w:rsidRPr="00A51261">
        <w:rPr>
          <w:rFonts w:ascii="Arial" w:hAnsi="Arial" w:cs="Arial"/>
          <w:sz w:val="24"/>
        </w:rPr>
        <w:t>Lo</w:t>
      </w:r>
      <w:r w:rsidR="00711E88" w:rsidRPr="00A51261">
        <w:rPr>
          <w:rFonts w:ascii="Arial" w:hAnsi="Arial" w:cs="Arial"/>
          <w:sz w:val="24"/>
        </w:rPr>
        <w:t xml:space="preserve"> ha declarado oficialmente como una pandemia, desde el pasado 11 de marzo.</w:t>
      </w:r>
    </w:p>
    <w:p w:rsidR="00964428" w:rsidRDefault="00711E88" w:rsidP="00545F42">
      <w:pPr>
        <w:spacing w:line="360" w:lineRule="auto"/>
        <w:jc w:val="both"/>
        <w:rPr>
          <w:rFonts w:ascii="Arial" w:hAnsi="Arial" w:cs="Arial"/>
          <w:sz w:val="24"/>
        </w:rPr>
      </w:pPr>
      <w:r w:rsidRPr="00A51261">
        <w:rPr>
          <w:rFonts w:ascii="Arial" w:hAnsi="Arial" w:cs="Arial"/>
          <w:sz w:val="24"/>
        </w:rPr>
        <w:t>Esto significa que la enfermedad se está extendiendo en varios países de todo el mundo, al mismo tiempo afectando a cientos de miles de personas en todos los continentes, causando un número de muertes que, a la fecha, sigue en ascenso. Mientras las autoridades sanitarias trabajan para frenar su expansión y efectos en la población, traemos una guía sobre esta enfermedad y qué debemos hacer para prevenirla.</w:t>
      </w:r>
    </w:p>
    <w:p w:rsidR="000D5510" w:rsidRDefault="000D5510" w:rsidP="00545F42">
      <w:pPr>
        <w:spacing w:line="360" w:lineRule="auto"/>
        <w:jc w:val="both"/>
        <w:rPr>
          <w:rFonts w:ascii="Arial" w:hAnsi="Arial" w:cs="Arial"/>
          <w:sz w:val="24"/>
        </w:rPr>
      </w:pPr>
    </w:p>
    <w:p w:rsidR="00A51261" w:rsidRPr="00130F23" w:rsidRDefault="002C0347" w:rsidP="00545F42">
      <w:pPr>
        <w:spacing w:line="360" w:lineRule="auto"/>
        <w:jc w:val="both"/>
        <w:rPr>
          <w:rFonts w:ascii="Arial" w:hAnsi="Arial" w:cs="Arial"/>
          <w:b/>
          <w:sz w:val="28"/>
          <w:szCs w:val="24"/>
        </w:rPr>
      </w:pPr>
      <w:r>
        <w:rPr>
          <w:rFonts w:ascii="Arial" w:hAnsi="Arial" w:cs="Arial"/>
          <w:b/>
          <w:sz w:val="28"/>
          <w:szCs w:val="24"/>
        </w:rPr>
        <w:t>2.3.2</w:t>
      </w:r>
      <w:r w:rsidR="005F1E4A" w:rsidRPr="00130F23">
        <w:rPr>
          <w:rFonts w:ascii="Arial" w:hAnsi="Arial" w:cs="Arial"/>
          <w:b/>
          <w:sz w:val="28"/>
          <w:szCs w:val="24"/>
        </w:rPr>
        <w:t xml:space="preserve"> </w:t>
      </w:r>
      <w:r w:rsidR="00A51261" w:rsidRPr="00130F23">
        <w:rPr>
          <w:rFonts w:ascii="Arial" w:hAnsi="Arial" w:cs="Arial"/>
          <w:b/>
          <w:sz w:val="28"/>
          <w:szCs w:val="24"/>
        </w:rPr>
        <w:t xml:space="preserve">EL COVID-19 Y LAS INSTITUCIONES EDUCATIVAS </w:t>
      </w:r>
    </w:p>
    <w:p w:rsidR="00C2642F" w:rsidRDefault="00A51261" w:rsidP="00545F42">
      <w:pPr>
        <w:spacing w:line="360" w:lineRule="auto"/>
        <w:jc w:val="both"/>
        <w:rPr>
          <w:rFonts w:ascii="Arial" w:hAnsi="Arial" w:cs="Arial"/>
          <w:sz w:val="24"/>
        </w:rPr>
      </w:pPr>
      <w:r>
        <w:rPr>
          <w:rFonts w:ascii="Arial" w:hAnsi="Arial" w:cs="Arial"/>
          <w:sz w:val="24"/>
        </w:rPr>
        <w:t xml:space="preserve">Organización para la </w:t>
      </w:r>
      <w:r w:rsidR="002C1356">
        <w:rPr>
          <w:rFonts w:ascii="Arial" w:hAnsi="Arial" w:cs="Arial"/>
          <w:sz w:val="24"/>
        </w:rPr>
        <w:t>Cooperación</w:t>
      </w:r>
      <w:r>
        <w:rPr>
          <w:rFonts w:ascii="Arial" w:hAnsi="Arial" w:cs="Arial"/>
          <w:sz w:val="24"/>
        </w:rPr>
        <w:t xml:space="preserve"> y el Desarrollo </w:t>
      </w:r>
      <w:r w:rsidR="002C1356">
        <w:rPr>
          <w:rFonts w:ascii="Arial" w:hAnsi="Arial" w:cs="Arial"/>
          <w:sz w:val="24"/>
        </w:rPr>
        <w:t>Económicos</w:t>
      </w:r>
      <w:sdt>
        <w:sdtPr>
          <w:rPr>
            <w:rFonts w:ascii="Arial" w:hAnsi="Arial" w:cs="Arial"/>
            <w:sz w:val="24"/>
          </w:rPr>
          <w:id w:val="540950526"/>
          <w:citation/>
        </w:sdtPr>
        <w:sdtEndPr/>
        <w:sdtContent>
          <w:r>
            <w:rPr>
              <w:rFonts w:ascii="Arial" w:hAnsi="Arial" w:cs="Arial"/>
              <w:sz w:val="24"/>
            </w:rPr>
            <w:fldChar w:fldCharType="begin"/>
          </w:r>
          <w:r>
            <w:rPr>
              <w:rFonts w:ascii="Arial" w:hAnsi="Arial" w:cs="Arial"/>
              <w:sz w:val="24"/>
              <w:lang w:val="es-ES"/>
            </w:rPr>
            <w:instrText xml:space="preserve"> CITATION OCD201 \l 3082 </w:instrText>
          </w:r>
          <w:r>
            <w:rPr>
              <w:rFonts w:ascii="Arial" w:hAnsi="Arial" w:cs="Arial"/>
              <w:sz w:val="24"/>
            </w:rPr>
            <w:fldChar w:fldCharType="separate"/>
          </w:r>
          <w:r>
            <w:rPr>
              <w:rFonts w:ascii="Arial" w:hAnsi="Arial" w:cs="Arial"/>
              <w:noProof/>
              <w:sz w:val="24"/>
              <w:lang w:val="es-ES"/>
            </w:rPr>
            <w:t xml:space="preserve"> </w:t>
          </w:r>
          <w:r w:rsidRPr="00A51261">
            <w:rPr>
              <w:rFonts w:ascii="Arial" w:hAnsi="Arial" w:cs="Arial"/>
              <w:noProof/>
              <w:sz w:val="24"/>
              <w:lang w:val="es-ES"/>
            </w:rPr>
            <w:t>(OCDE, 2020)</w:t>
          </w:r>
          <w:r>
            <w:rPr>
              <w:rFonts w:ascii="Arial" w:hAnsi="Arial" w:cs="Arial"/>
              <w:sz w:val="24"/>
            </w:rPr>
            <w:fldChar w:fldCharType="end"/>
          </w:r>
        </w:sdtContent>
      </w:sdt>
      <w:r>
        <w:rPr>
          <w:rFonts w:ascii="Arial" w:hAnsi="Arial" w:cs="Arial"/>
          <w:sz w:val="24"/>
        </w:rPr>
        <w:t xml:space="preserve"> afirma:</w:t>
      </w:r>
      <w:r w:rsidR="0081190F" w:rsidRPr="0081190F">
        <w:t xml:space="preserve"> </w:t>
      </w:r>
      <w:r w:rsidR="0081190F" w:rsidRPr="0081190F">
        <w:rPr>
          <w:rFonts w:ascii="Arial" w:hAnsi="Arial" w:cs="Arial"/>
          <w:sz w:val="24"/>
        </w:rPr>
        <w:t>China fue la primera en imponer el cierre de las escuelas como respuesta a la pandemia del COVID-19. El 16 de febrero de 2020 se impuso el cierre de las escuelas en algunas partes de China, donde el calendario semestral de primavera empieza antes, y se extendió a todo el país cerca de una semana después. Otros países también comenzaron a cerrar las escuelas (cierre de las instalaciones</w:t>
      </w:r>
      <w:r w:rsidR="00AE6E52">
        <w:rPr>
          <w:rFonts w:ascii="Arial" w:hAnsi="Arial" w:cs="Arial"/>
          <w:sz w:val="24"/>
        </w:rPr>
        <w:t xml:space="preserve"> </w:t>
      </w:r>
      <w:r w:rsidR="00AE6E52" w:rsidRPr="00AE6E52">
        <w:rPr>
          <w:rFonts w:ascii="Arial" w:hAnsi="Arial" w:cs="Arial"/>
          <w:sz w:val="24"/>
        </w:rPr>
        <w:t xml:space="preserve">escolares, sin que necesariamente esto implicara el cese absoluto de la enseñanza/aprendizaje) a medida que la pandemia se expandía. </w:t>
      </w:r>
    </w:p>
    <w:p w:rsidR="00AE6E52" w:rsidRPr="00AE6E52" w:rsidRDefault="00AE6E52" w:rsidP="00545F42">
      <w:pPr>
        <w:spacing w:line="360" w:lineRule="auto"/>
        <w:jc w:val="both"/>
        <w:rPr>
          <w:rFonts w:ascii="Arial" w:hAnsi="Arial" w:cs="Arial"/>
          <w:sz w:val="24"/>
        </w:rPr>
      </w:pPr>
      <w:r w:rsidRPr="00AE6E52">
        <w:rPr>
          <w:rFonts w:ascii="Arial" w:hAnsi="Arial" w:cs="Arial"/>
          <w:sz w:val="24"/>
        </w:rPr>
        <w:t>Datos preliminares de varias fuentes (véase a continuación) proporcionan un resumen de las respuestas implementadas durante esta pandemia mundial, continua y en evolución.</w:t>
      </w:r>
    </w:p>
    <w:p w:rsidR="00A51261" w:rsidRDefault="00AE6E52" w:rsidP="00545F42">
      <w:pPr>
        <w:spacing w:line="360" w:lineRule="auto"/>
        <w:jc w:val="both"/>
        <w:rPr>
          <w:rFonts w:ascii="Arial" w:hAnsi="Arial" w:cs="Arial"/>
          <w:sz w:val="24"/>
        </w:rPr>
      </w:pPr>
      <w:r w:rsidRPr="00AE6E52">
        <w:rPr>
          <w:rFonts w:ascii="Arial" w:hAnsi="Arial" w:cs="Arial"/>
          <w:sz w:val="24"/>
        </w:rPr>
        <w:t>A finales  de marzo, el cierre de las  escuelas  se había instaurado hasta cierto grado  en  los   46 países cubiertos en este trabajo, pero en un grado diferente: a nivel nacional en 41 países y a nivel subnacional o local</w:t>
      </w:r>
      <w:r w:rsidR="00267A1C">
        <w:rPr>
          <w:rFonts w:ascii="Arial" w:hAnsi="Arial" w:cs="Arial"/>
          <w:sz w:val="24"/>
        </w:rPr>
        <w:t>.</w:t>
      </w:r>
    </w:p>
    <w:p w:rsidR="000D5510" w:rsidRDefault="000D5510" w:rsidP="00545F42">
      <w:pPr>
        <w:spacing w:line="360" w:lineRule="auto"/>
        <w:jc w:val="both"/>
        <w:rPr>
          <w:rFonts w:ascii="Arial" w:hAnsi="Arial" w:cs="Arial"/>
          <w:sz w:val="24"/>
        </w:rPr>
      </w:pPr>
    </w:p>
    <w:p w:rsidR="00267A1C" w:rsidRPr="00130F23" w:rsidRDefault="002C0347" w:rsidP="00545F42">
      <w:pPr>
        <w:spacing w:line="360" w:lineRule="auto"/>
        <w:jc w:val="both"/>
        <w:rPr>
          <w:rFonts w:ascii="Arial" w:hAnsi="Arial" w:cs="Arial"/>
          <w:b/>
          <w:sz w:val="28"/>
        </w:rPr>
      </w:pPr>
      <w:r>
        <w:rPr>
          <w:rFonts w:ascii="Arial" w:hAnsi="Arial" w:cs="Arial"/>
          <w:b/>
          <w:sz w:val="28"/>
        </w:rPr>
        <w:t>2.3.4</w:t>
      </w:r>
      <w:r w:rsidR="00841CFD" w:rsidRPr="00130F23">
        <w:rPr>
          <w:rFonts w:ascii="Arial" w:hAnsi="Arial" w:cs="Arial"/>
          <w:b/>
          <w:sz w:val="28"/>
        </w:rPr>
        <w:t xml:space="preserve"> </w:t>
      </w:r>
      <w:r w:rsidR="00C362F5" w:rsidRPr="00130F23">
        <w:rPr>
          <w:rFonts w:ascii="Arial" w:hAnsi="Arial" w:cs="Arial"/>
          <w:b/>
          <w:sz w:val="28"/>
        </w:rPr>
        <w:t>MOTIVACION</w:t>
      </w:r>
    </w:p>
    <w:p w:rsidR="00456130" w:rsidRDefault="0059788A" w:rsidP="00545F42">
      <w:pPr>
        <w:spacing w:line="360" w:lineRule="auto"/>
        <w:jc w:val="both"/>
        <w:rPr>
          <w:rFonts w:ascii="Arial" w:hAnsi="Arial" w:cs="Arial"/>
          <w:sz w:val="24"/>
        </w:rPr>
      </w:pPr>
      <w:sdt>
        <w:sdtPr>
          <w:rPr>
            <w:rFonts w:ascii="Arial" w:hAnsi="Arial" w:cs="Arial"/>
            <w:sz w:val="24"/>
          </w:rPr>
          <w:id w:val="253866244"/>
          <w:citation/>
        </w:sdtPr>
        <w:sdtEndPr/>
        <w:sdtContent>
          <w:r w:rsidR="00C362F5">
            <w:rPr>
              <w:rFonts w:ascii="Arial" w:hAnsi="Arial" w:cs="Arial"/>
              <w:sz w:val="24"/>
            </w:rPr>
            <w:fldChar w:fldCharType="begin"/>
          </w:r>
          <w:r w:rsidR="00456130">
            <w:rPr>
              <w:rFonts w:ascii="Arial" w:hAnsi="Arial" w:cs="Arial"/>
              <w:sz w:val="24"/>
              <w:lang w:val="es-ES"/>
            </w:rPr>
            <w:instrText xml:space="preserve">CITATION LocSF \l 3082 </w:instrText>
          </w:r>
          <w:r w:rsidR="00C362F5">
            <w:rPr>
              <w:rFonts w:ascii="Arial" w:hAnsi="Arial" w:cs="Arial"/>
              <w:sz w:val="24"/>
            </w:rPr>
            <w:fldChar w:fldCharType="separate"/>
          </w:r>
          <w:r w:rsidR="00456130" w:rsidRPr="00456130">
            <w:rPr>
              <w:rFonts w:ascii="Arial" w:hAnsi="Arial" w:cs="Arial"/>
              <w:noProof/>
              <w:sz w:val="24"/>
              <w:lang w:val="es-ES"/>
            </w:rPr>
            <w:t>(Latham, 2004)</w:t>
          </w:r>
          <w:r w:rsidR="00C362F5">
            <w:rPr>
              <w:rFonts w:ascii="Arial" w:hAnsi="Arial" w:cs="Arial"/>
              <w:sz w:val="24"/>
            </w:rPr>
            <w:fldChar w:fldCharType="end"/>
          </w:r>
        </w:sdtContent>
      </w:sdt>
      <w:r w:rsidR="00FA1986">
        <w:rPr>
          <w:rFonts w:ascii="Arial" w:hAnsi="Arial" w:cs="Arial"/>
          <w:sz w:val="24"/>
        </w:rPr>
        <w:t xml:space="preserve"> </w:t>
      </w:r>
      <w:r w:rsidR="006A7705">
        <w:rPr>
          <w:rFonts w:ascii="Arial" w:hAnsi="Arial" w:cs="Arial"/>
          <w:sz w:val="24"/>
        </w:rPr>
        <w:t>Refiere</w:t>
      </w:r>
      <w:r w:rsidR="00FA1986">
        <w:rPr>
          <w:rFonts w:ascii="Arial" w:hAnsi="Arial" w:cs="Arial"/>
          <w:sz w:val="24"/>
        </w:rPr>
        <w:t xml:space="preserve"> que:</w:t>
      </w:r>
    </w:p>
    <w:p w:rsidR="00FA1986" w:rsidRDefault="00FA1986" w:rsidP="00545F42">
      <w:pPr>
        <w:spacing w:line="360" w:lineRule="auto"/>
        <w:jc w:val="both"/>
        <w:rPr>
          <w:rFonts w:ascii="Arial" w:hAnsi="Arial" w:cs="Arial"/>
          <w:sz w:val="24"/>
        </w:rPr>
      </w:pPr>
      <w:r>
        <w:rPr>
          <w:rFonts w:ascii="Arial" w:hAnsi="Arial" w:cs="Arial"/>
          <w:sz w:val="24"/>
        </w:rPr>
        <w:t xml:space="preserve">La </w:t>
      </w:r>
      <w:r w:rsidR="006A7705">
        <w:rPr>
          <w:rFonts w:ascii="Arial" w:hAnsi="Arial" w:cs="Arial"/>
          <w:sz w:val="24"/>
        </w:rPr>
        <w:t>motivación</w:t>
      </w:r>
      <w:r>
        <w:rPr>
          <w:rFonts w:ascii="Arial" w:hAnsi="Arial" w:cs="Arial"/>
          <w:sz w:val="24"/>
        </w:rPr>
        <w:t xml:space="preserve"> son factores internos que impulsan la acción y a factores externos que pueden actuar como </w:t>
      </w:r>
      <w:r w:rsidR="006A7705">
        <w:rPr>
          <w:rFonts w:ascii="Arial" w:hAnsi="Arial" w:cs="Arial"/>
          <w:sz w:val="24"/>
        </w:rPr>
        <w:t>incentivos. Hay</w:t>
      </w:r>
      <w:r>
        <w:rPr>
          <w:rFonts w:ascii="Arial" w:hAnsi="Arial" w:cs="Arial"/>
          <w:sz w:val="24"/>
        </w:rPr>
        <w:t xml:space="preserve"> tres aspectos de la acción que pueden ser afectados por medio de la </w:t>
      </w:r>
      <w:r w:rsidR="006A7705">
        <w:rPr>
          <w:rFonts w:ascii="Arial" w:hAnsi="Arial" w:cs="Arial"/>
          <w:sz w:val="24"/>
        </w:rPr>
        <w:t>motivación, estos</w:t>
      </w:r>
      <w:r>
        <w:rPr>
          <w:rFonts w:ascii="Arial" w:hAnsi="Arial" w:cs="Arial"/>
          <w:sz w:val="24"/>
        </w:rPr>
        <w:t xml:space="preserve"> son; dirección elección)</w:t>
      </w:r>
      <w:r w:rsidR="006A7705">
        <w:rPr>
          <w:rFonts w:ascii="Arial" w:hAnsi="Arial" w:cs="Arial"/>
          <w:sz w:val="24"/>
        </w:rPr>
        <w:t>, intensidad</w:t>
      </w:r>
      <w:r>
        <w:rPr>
          <w:rFonts w:ascii="Arial" w:hAnsi="Arial" w:cs="Arial"/>
          <w:sz w:val="24"/>
        </w:rPr>
        <w:t xml:space="preserve"> (esfuerzo) y duración (persistencia).</w:t>
      </w:r>
    </w:p>
    <w:p w:rsidR="001D5CE3" w:rsidRDefault="001D5CE3" w:rsidP="00545F42">
      <w:pPr>
        <w:spacing w:line="360" w:lineRule="auto"/>
        <w:jc w:val="both"/>
        <w:rPr>
          <w:rFonts w:ascii="Arial" w:hAnsi="Arial" w:cs="Arial"/>
          <w:sz w:val="24"/>
        </w:rPr>
      </w:pPr>
    </w:p>
    <w:p w:rsidR="00FA1986" w:rsidRPr="00130F23" w:rsidRDefault="002C0347" w:rsidP="00545F42">
      <w:pPr>
        <w:spacing w:line="360" w:lineRule="auto"/>
        <w:jc w:val="both"/>
        <w:rPr>
          <w:rFonts w:ascii="Arial" w:hAnsi="Arial" w:cs="Arial"/>
          <w:b/>
          <w:sz w:val="28"/>
        </w:rPr>
      </w:pPr>
      <w:r>
        <w:rPr>
          <w:rFonts w:ascii="Arial" w:hAnsi="Arial" w:cs="Arial"/>
          <w:b/>
          <w:sz w:val="28"/>
        </w:rPr>
        <w:t>2.3.5</w:t>
      </w:r>
      <w:r w:rsidR="002C1356" w:rsidRPr="00130F23">
        <w:rPr>
          <w:rFonts w:ascii="Arial" w:hAnsi="Arial" w:cs="Arial"/>
          <w:b/>
          <w:sz w:val="28"/>
        </w:rPr>
        <w:t xml:space="preserve"> </w:t>
      </w:r>
      <w:r w:rsidR="00FA1986" w:rsidRPr="00130F23">
        <w:rPr>
          <w:rFonts w:ascii="Arial" w:hAnsi="Arial" w:cs="Arial"/>
          <w:b/>
          <w:sz w:val="28"/>
        </w:rPr>
        <w:t>MOTIVACION INTRINSECA E EXTRINSECA</w:t>
      </w:r>
    </w:p>
    <w:p w:rsidR="00A824A3" w:rsidRPr="0034436F" w:rsidRDefault="0059788A" w:rsidP="00545F42">
      <w:pPr>
        <w:spacing w:line="360" w:lineRule="auto"/>
        <w:jc w:val="both"/>
        <w:rPr>
          <w:rFonts w:ascii="Arial" w:hAnsi="Arial" w:cs="Arial"/>
          <w:sz w:val="24"/>
        </w:rPr>
      </w:pPr>
      <w:sdt>
        <w:sdtPr>
          <w:rPr>
            <w:rFonts w:ascii="Arial" w:hAnsi="Arial" w:cs="Arial"/>
            <w:b/>
            <w:sz w:val="24"/>
          </w:rPr>
          <w:id w:val="903258825"/>
          <w:citation/>
        </w:sdtPr>
        <w:sdtEndPr/>
        <w:sdtContent>
          <w:r w:rsidR="00FA1986">
            <w:rPr>
              <w:rFonts w:ascii="Arial" w:hAnsi="Arial" w:cs="Arial"/>
              <w:b/>
              <w:sz w:val="24"/>
            </w:rPr>
            <w:fldChar w:fldCharType="begin"/>
          </w:r>
          <w:r w:rsidR="00FA1986">
            <w:rPr>
              <w:rFonts w:ascii="Arial" w:hAnsi="Arial" w:cs="Arial"/>
              <w:sz w:val="24"/>
              <w:lang w:val="es-ES"/>
            </w:rPr>
            <w:instrText xml:space="preserve"> CITATION DAV99 \l 3082 </w:instrText>
          </w:r>
          <w:r w:rsidR="00FA1986">
            <w:rPr>
              <w:rFonts w:ascii="Arial" w:hAnsi="Arial" w:cs="Arial"/>
              <w:b/>
              <w:sz w:val="24"/>
            </w:rPr>
            <w:fldChar w:fldCharType="separate"/>
          </w:r>
          <w:r w:rsidR="00FA1986" w:rsidRPr="00FA1986">
            <w:rPr>
              <w:rFonts w:ascii="Arial" w:hAnsi="Arial" w:cs="Arial"/>
              <w:noProof/>
              <w:sz w:val="24"/>
              <w:lang w:val="es-ES"/>
            </w:rPr>
            <w:t>(NEWSTROM, 1999)</w:t>
          </w:r>
          <w:r w:rsidR="00FA1986">
            <w:rPr>
              <w:rFonts w:ascii="Arial" w:hAnsi="Arial" w:cs="Arial"/>
              <w:b/>
              <w:sz w:val="24"/>
            </w:rPr>
            <w:fldChar w:fldCharType="end"/>
          </w:r>
        </w:sdtContent>
      </w:sdt>
      <w:r w:rsidR="009A0451">
        <w:rPr>
          <w:rFonts w:ascii="Arial" w:hAnsi="Arial" w:cs="Arial"/>
          <w:b/>
          <w:sz w:val="24"/>
        </w:rPr>
        <w:t xml:space="preserve"> </w:t>
      </w:r>
      <w:r w:rsidR="006A7705" w:rsidRPr="0034436F">
        <w:rPr>
          <w:rFonts w:ascii="Arial" w:hAnsi="Arial" w:cs="Arial"/>
          <w:sz w:val="24"/>
        </w:rPr>
        <w:t>Indica</w:t>
      </w:r>
      <w:r w:rsidR="009A0451" w:rsidRPr="0034436F">
        <w:rPr>
          <w:rFonts w:ascii="Arial" w:hAnsi="Arial" w:cs="Arial"/>
          <w:sz w:val="24"/>
        </w:rPr>
        <w:t>:</w:t>
      </w:r>
    </w:p>
    <w:p w:rsidR="009A0451" w:rsidRDefault="009A0451" w:rsidP="00545F42">
      <w:pPr>
        <w:spacing w:line="360" w:lineRule="auto"/>
        <w:jc w:val="both"/>
        <w:rPr>
          <w:rFonts w:ascii="Arial" w:hAnsi="Arial" w:cs="Arial"/>
          <w:sz w:val="24"/>
        </w:rPr>
      </w:pPr>
      <w:r w:rsidRPr="0034436F">
        <w:rPr>
          <w:rFonts w:ascii="Arial" w:hAnsi="Arial" w:cs="Arial"/>
          <w:sz w:val="24"/>
        </w:rPr>
        <w:t>Motivadores intrínsecos</w:t>
      </w:r>
      <w:r w:rsidR="0034436F" w:rsidRPr="0034436F">
        <w:rPr>
          <w:rFonts w:ascii="Arial" w:hAnsi="Arial" w:cs="Arial"/>
          <w:sz w:val="24"/>
        </w:rPr>
        <w:t xml:space="preserve"> que son las retribuciones internas que recibe una persona al realizar una </w:t>
      </w:r>
      <w:r w:rsidR="006A7705" w:rsidRPr="0034436F">
        <w:rPr>
          <w:rFonts w:ascii="Arial" w:hAnsi="Arial" w:cs="Arial"/>
          <w:sz w:val="24"/>
        </w:rPr>
        <w:t>tarea, lo</w:t>
      </w:r>
      <w:r w:rsidR="0034436F" w:rsidRPr="0034436F">
        <w:rPr>
          <w:rFonts w:ascii="Arial" w:hAnsi="Arial" w:cs="Arial"/>
          <w:sz w:val="24"/>
        </w:rPr>
        <w:t xml:space="preserve"> cual quiere decir que existe una relación directa y por lo general inmediata entre el trabajo y la </w:t>
      </w:r>
      <w:r w:rsidR="006A7705" w:rsidRPr="0034436F">
        <w:rPr>
          <w:rFonts w:ascii="Arial" w:hAnsi="Arial" w:cs="Arial"/>
          <w:sz w:val="24"/>
        </w:rPr>
        <w:t>retribución. Por</w:t>
      </w:r>
      <w:r w:rsidR="0034436F" w:rsidRPr="0034436F">
        <w:rPr>
          <w:rFonts w:ascii="Arial" w:hAnsi="Arial" w:cs="Arial"/>
          <w:sz w:val="24"/>
        </w:rPr>
        <w:t xml:space="preserve"> </w:t>
      </w:r>
      <w:r w:rsidR="006A7705" w:rsidRPr="0034436F">
        <w:rPr>
          <w:rFonts w:ascii="Arial" w:hAnsi="Arial" w:cs="Arial"/>
          <w:sz w:val="24"/>
        </w:rPr>
        <w:t>ejemplo, para</w:t>
      </w:r>
      <w:r w:rsidR="0034436F" w:rsidRPr="0034436F">
        <w:rPr>
          <w:rFonts w:ascii="Arial" w:hAnsi="Arial" w:cs="Arial"/>
          <w:sz w:val="24"/>
        </w:rPr>
        <w:t xml:space="preserve"> algunas personas el que se les felicite por realizar bien una tarea y que se les reconozca es un motivador muy poderoso ya que hacen que se sientan reconocidas y competentes.</w:t>
      </w:r>
    </w:p>
    <w:p w:rsidR="0034436F" w:rsidRDefault="0034436F" w:rsidP="00545F42">
      <w:pPr>
        <w:spacing w:line="360" w:lineRule="auto"/>
        <w:jc w:val="both"/>
        <w:rPr>
          <w:rFonts w:ascii="Arial" w:hAnsi="Arial" w:cs="Arial"/>
          <w:sz w:val="24"/>
        </w:rPr>
      </w:pPr>
      <w:r>
        <w:rPr>
          <w:rFonts w:ascii="Arial" w:hAnsi="Arial" w:cs="Arial"/>
          <w:sz w:val="24"/>
        </w:rPr>
        <w:t xml:space="preserve">Los motivadores extrínsecos son las retribuciones externas que se reciben independientemente del </w:t>
      </w:r>
      <w:r w:rsidR="006A7705">
        <w:rPr>
          <w:rFonts w:ascii="Arial" w:hAnsi="Arial" w:cs="Arial"/>
          <w:sz w:val="24"/>
        </w:rPr>
        <w:t>trabajo, lo</w:t>
      </w:r>
      <w:r>
        <w:rPr>
          <w:rFonts w:ascii="Arial" w:hAnsi="Arial" w:cs="Arial"/>
          <w:sz w:val="24"/>
        </w:rPr>
        <w:t xml:space="preserve"> cual quiere decir que no ofrecen una satisfacción directa o inmediata al realizar una tarea cono son los incentivos </w:t>
      </w:r>
      <w:r w:rsidR="006A7705">
        <w:rPr>
          <w:rFonts w:ascii="Arial" w:hAnsi="Arial" w:cs="Arial"/>
          <w:sz w:val="24"/>
        </w:rPr>
        <w:t>económicos, por</w:t>
      </w:r>
      <w:r>
        <w:rPr>
          <w:rFonts w:ascii="Arial" w:hAnsi="Arial" w:cs="Arial"/>
          <w:sz w:val="24"/>
        </w:rPr>
        <w:t xml:space="preserve"> ejemplo el dinero.</w:t>
      </w:r>
    </w:p>
    <w:p w:rsidR="001D5CE3" w:rsidRDefault="001D5CE3" w:rsidP="00545F42">
      <w:pPr>
        <w:spacing w:line="360" w:lineRule="auto"/>
        <w:jc w:val="both"/>
        <w:rPr>
          <w:rFonts w:ascii="Arial" w:hAnsi="Arial" w:cs="Arial"/>
          <w:sz w:val="24"/>
        </w:rPr>
      </w:pPr>
    </w:p>
    <w:p w:rsidR="00B962F0" w:rsidRPr="00130F23" w:rsidRDefault="002C0347" w:rsidP="00545F42">
      <w:pPr>
        <w:spacing w:line="360" w:lineRule="auto"/>
        <w:jc w:val="both"/>
        <w:rPr>
          <w:rFonts w:ascii="Arial" w:hAnsi="Arial" w:cs="Arial"/>
          <w:b/>
          <w:sz w:val="28"/>
        </w:rPr>
      </w:pPr>
      <w:r>
        <w:rPr>
          <w:rFonts w:ascii="Arial" w:hAnsi="Arial" w:cs="Arial"/>
          <w:b/>
          <w:sz w:val="28"/>
        </w:rPr>
        <w:t>2.3.6</w:t>
      </w:r>
      <w:r w:rsidR="00841CFD" w:rsidRPr="00130F23">
        <w:rPr>
          <w:rFonts w:ascii="Arial" w:hAnsi="Arial" w:cs="Arial"/>
          <w:b/>
          <w:sz w:val="28"/>
        </w:rPr>
        <w:t xml:space="preserve"> </w:t>
      </w:r>
      <w:r w:rsidR="0034436F" w:rsidRPr="00130F23">
        <w:rPr>
          <w:rFonts w:ascii="Arial" w:hAnsi="Arial" w:cs="Arial"/>
          <w:b/>
          <w:sz w:val="28"/>
        </w:rPr>
        <w:t>EFECTOS Y REPERCUSIONES DE LA PANDEMIA</w:t>
      </w:r>
    </w:p>
    <w:p w:rsidR="0034436F" w:rsidRDefault="00F80B48" w:rsidP="00545F42">
      <w:pPr>
        <w:spacing w:line="360" w:lineRule="auto"/>
        <w:jc w:val="both"/>
        <w:rPr>
          <w:rFonts w:ascii="Arial" w:hAnsi="Arial" w:cs="Arial"/>
          <w:sz w:val="24"/>
        </w:rPr>
      </w:pPr>
      <w:r>
        <w:rPr>
          <w:rFonts w:ascii="Arial" w:hAnsi="Arial" w:cs="Arial"/>
          <w:sz w:val="24"/>
        </w:rPr>
        <w:t xml:space="preserve">Causas de la falta de </w:t>
      </w:r>
      <w:r w:rsidR="006A7705">
        <w:rPr>
          <w:rFonts w:ascii="Arial" w:hAnsi="Arial" w:cs="Arial"/>
          <w:sz w:val="24"/>
        </w:rPr>
        <w:t>motivación</w:t>
      </w:r>
      <w:r>
        <w:rPr>
          <w:rFonts w:ascii="Arial" w:hAnsi="Arial" w:cs="Arial"/>
          <w:sz w:val="24"/>
        </w:rPr>
        <w:t xml:space="preserve"> </w:t>
      </w:r>
      <w:sdt>
        <w:sdtPr>
          <w:rPr>
            <w:rFonts w:ascii="Arial" w:hAnsi="Arial" w:cs="Arial"/>
            <w:sz w:val="24"/>
          </w:rPr>
          <w:id w:val="188335132"/>
          <w:citation/>
        </w:sdtPr>
        <w:sdtEndPr/>
        <w:sdtContent>
          <w:r>
            <w:rPr>
              <w:rFonts w:ascii="Arial" w:hAnsi="Arial" w:cs="Arial"/>
              <w:sz w:val="24"/>
            </w:rPr>
            <w:fldChar w:fldCharType="begin"/>
          </w:r>
          <w:r>
            <w:rPr>
              <w:rFonts w:ascii="Arial" w:hAnsi="Arial" w:cs="Arial"/>
              <w:sz w:val="24"/>
              <w:lang w:val="es-ES"/>
            </w:rPr>
            <w:instrText xml:space="preserve"> CITATION Bea20 \l 3082 </w:instrText>
          </w:r>
          <w:r>
            <w:rPr>
              <w:rFonts w:ascii="Arial" w:hAnsi="Arial" w:cs="Arial"/>
              <w:sz w:val="24"/>
            </w:rPr>
            <w:fldChar w:fldCharType="separate"/>
          </w:r>
          <w:r w:rsidRPr="00F80B48">
            <w:rPr>
              <w:rFonts w:ascii="Arial" w:hAnsi="Arial" w:cs="Arial"/>
              <w:noProof/>
              <w:sz w:val="24"/>
              <w:lang w:val="es-ES"/>
            </w:rPr>
            <w:t>(González, 2020)</w:t>
          </w:r>
          <w:r>
            <w:rPr>
              <w:rFonts w:ascii="Arial" w:hAnsi="Arial" w:cs="Arial"/>
              <w:sz w:val="24"/>
            </w:rPr>
            <w:fldChar w:fldCharType="end"/>
          </w:r>
        </w:sdtContent>
      </w:sdt>
      <w:r>
        <w:rPr>
          <w:rFonts w:ascii="Arial" w:hAnsi="Arial" w:cs="Arial"/>
          <w:sz w:val="24"/>
        </w:rPr>
        <w:t xml:space="preserve"> señala:</w:t>
      </w:r>
    </w:p>
    <w:p w:rsidR="003657F2" w:rsidRDefault="00F80B48" w:rsidP="00545F42">
      <w:pPr>
        <w:spacing w:line="360" w:lineRule="auto"/>
        <w:jc w:val="both"/>
        <w:rPr>
          <w:rFonts w:ascii="Arial" w:hAnsi="Arial" w:cs="Arial"/>
          <w:sz w:val="24"/>
        </w:rPr>
      </w:pPr>
      <w:r w:rsidRPr="003657F2">
        <w:rPr>
          <w:rFonts w:ascii="Arial" w:hAnsi="Arial" w:cs="Arial"/>
          <w:sz w:val="24"/>
        </w:rPr>
        <w:t>Los niños necesitan socializarse, el contacto con sus iguales. Es importante el manejo emocional,</w:t>
      </w:r>
      <w:r w:rsidR="003657F2">
        <w:rPr>
          <w:rFonts w:ascii="Arial" w:hAnsi="Arial" w:cs="Arial"/>
          <w:sz w:val="24"/>
        </w:rPr>
        <w:t xml:space="preserve"> la tolerancia, la frustración, </w:t>
      </w:r>
      <w:r w:rsidRPr="003657F2">
        <w:rPr>
          <w:rFonts w:ascii="Arial" w:hAnsi="Arial" w:cs="Arial"/>
          <w:sz w:val="24"/>
        </w:rPr>
        <w:t>hay áreas que no se están estimulando que la pandemia ha impactado en el futuro de los alumnos, poniendo en stand-by a los niños, debido a que la escuela no es puro contenido académico</w:t>
      </w:r>
      <w:r w:rsidR="003657F2">
        <w:rPr>
          <w:rFonts w:ascii="Arial" w:hAnsi="Arial" w:cs="Arial"/>
          <w:sz w:val="24"/>
        </w:rPr>
        <w:t xml:space="preserve"> a</w:t>
      </w:r>
      <w:r w:rsidRPr="003657F2">
        <w:rPr>
          <w:rFonts w:ascii="Arial" w:hAnsi="Arial" w:cs="Arial"/>
          <w:sz w:val="24"/>
        </w:rPr>
        <w:t>fecta a los niños y a las familias, porque no todos los padres pueden ayudar a sus hijos o dedicarles mucho tiempo. “Hay un agotamiento de los padres porque no son docentes. No se prepararon para ello y han te</w:t>
      </w:r>
      <w:r w:rsidR="003657F2">
        <w:rPr>
          <w:rFonts w:ascii="Arial" w:hAnsi="Arial" w:cs="Arial"/>
          <w:sz w:val="24"/>
        </w:rPr>
        <w:t xml:space="preserve">nido que sustituir al profesor. </w:t>
      </w:r>
      <w:r w:rsidRPr="003657F2">
        <w:rPr>
          <w:rFonts w:ascii="Arial" w:hAnsi="Arial" w:cs="Arial"/>
          <w:sz w:val="24"/>
        </w:rPr>
        <w:t>Emocionalmente hay un desgaste</w:t>
      </w:r>
      <w:r w:rsidR="003657F2">
        <w:rPr>
          <w:rFonts w:ascii="Arial" w:hAnsi="Arial" w:cs="Arial"/>
          <w:sz w:val="24"/>
        </w:rPr>
        <w:t>, c</w:t>
      </w:r>
      <w:r>
        <w:rPr>
          <w:rFonts w:ascii="Arial" w:hAnsi="Arial" w:cs="Arial"/>
          <w:sz w:val="24"/>
        </w:rPr>
        <w:t xml:space="preserve">onsecuencias de la falta de </w:t>
      </w:r>
      <w:r w:rsidR="006A7705">
        <w:rPr>
          <w:rFonts w:ascii="Arial" w:hAnsi="Arial" w:cs="Arial"/>
          <w:sz w:val="24"/>
        </w:rPr>
        <w:t>motivación</w:t>
      </w:r>
      <w:r w:rsidR="003657F2">
        <w:rPr>
          <w:rFonts w:ascii="Arial" w:hAnsi="Arial" w:cs="Arial"/>
          <w:sz w:val="24"/>
        </w:rPr>
        <w:t xml:space="preserve"> </w:t>
      </w:r>
    </w:p>
    <w:p w:rsidR="00F80B48" w:rsidRDefault="00BE74EB" w:rsidP="00545F42">
      <w:pPr>
        <w:spacing w:line="360" w:lineRule="auto"/>
        <w:jc w:val="both"/>
        <w:rPr>
          <w:rFonts w:ascii="Arial" w:hAnsi="Arial" w:cs="Arial"/>
          <w:sz w:val="24"/>
        </w:rPr>
      </w:pPr>
      <w:r w:rsidRPr="00BE74EB">
        <w:rPr>
          <w:rFonts w:ascii="Arial" w:hAnsi="Arial" w:cs="Arial"/>
          <w:sz w:val="24"/>
        </w:rPr>
        <w:t>Comisión Nacional para la Mejora Continua de la Educación</w:t>
      </w:r>
      <w:sdt>
        <w:sdtPr>
          <w:rPr>
            <w:rFonts w:ascii="Arial" w:hAnsi="Arial" w:cs="Arial"/>
            <w:sz w:val="24"/>
          </w:rPr>
          <w:id w:val="-2030016092"/>
          <w:citation/>
        </w:sdtPr>
        <w:sdtEndPr/>
        <w:sdtContent>
          <w:r>
            <w:rPr>
              <w:rFonts w:ascii="Arial" w:hAnsi="Arial" w:cs="Arial"/>
              <w:sz w:val="24"/>
            </w:rPr>
            <w:fldChar w:fldCharType="begin"/>
          </w:r>
          <w:r>
            <w:rPr>
              <w:rFonts w:ascii="Arial" w:hAnsi="Arial" w:cs="Arial"/>
              <w:sz w:val="24"/>
              <w:lang w:val="es-ES"/>
            </w:rPr>
            <w:instrText xml:space="preserve"> CITATION Mej20 \l 3082 </w:instrText>
          </w:r>
          <w:r>
            <w:rPr>
              <w:rFonts w:ascii="Arial" w:hAnsi="Arial" w:cs="Arial"/>
              <w:sz w:val="24"/>
            </w:rPr>
            <w:fldChar w:fldCharType="separate"/>
          </w:r>
          <w:r>
            <w:rPr>
              <w:rFonts w:ascii="Arial" w:hAnsi="Arial" w:cs="Arial"/>
              <w:noProof/>
              <w:sz w:val="24"/>
              <w:lang w:val="es-ES"/>
            </w:rPr>
            <w:t xml:space="preserve"> </w:t>
          </w:r>
          <w:r w:rsidRPr="00BE74EB">
            <w:rPr>
              <w:rFonts w:ascii="Arial" w:hAnsi="Arial" w:cs="Arial"/>
              <w:noProof/>
              <w:sz w:val="24"/>
              <w:lang w:val="es-ES"/>
            </w:rPr>
            <w:t>(Mejoredu, 2020)</w:t>
          </w:r>
          <w:r>
            <w:rPr>
              <w:rFonts w:ascii="Arial" w:hAnsi="Arial" w:cs="Arial"/>
              <w:sz w:val="24"/>
            </w:rPr>
            <w:fldChar w:fldCharType="end"/>
          </w:r>
        </w:sdtContent>
      </w:sdt>
      <w:r>
        <w:rPr>
          <w:rFonts w:ascii="Arial" w:hAnsi="Arial" w:cs="Arial"/>
          <w:sz w:val="24"/>
        </w:rPr>
        <w:t xml:space="preserve"> indica:</w:t>
      </w:r>
    </w:p>
    <w:p w:rsidR="00BE74EB" w:rsidRPr="00BE74EB" w:rsidRDefault="00BE74EB" w:rsidP="00545F42">
      <w:pPr>
        <w:spacing w:line="360" w:lineRule="auto"/>
        <w:jc w:val="both"/>
        <w:rPr>
          <w:rFonts w:ascii="Arial" w:hAnsi="Arial" w:cs="Arial"/>
          <w:sz w:val="24"/>
        </w:rPr>
      </w:pPr>
      <w:r w:rsidRPr="00BE74EB">
        <w:rPr>
          <w:rFonts w:ascii="Arial" w:hAnsi="Arial" w:cs="Arial"/>
          <w:sz w:val="24"/>
        </w:rPr>
        <w:t>Un 51. 4% de los niños mexicanos están aburridos de las actividades en línea y del programa Aprende en Casa, el cual se han visto obligados a ver u oír desde sus casas como parte de las directrices de las autoridades educativas del país en medio de la pandemia de COVID-19.</w:t>
      </w:r>
      <w:r w:rsidRPr="00BE74EB">
        <w:t xml:space="preserve"> </w:t>
      </w:r>
      <w:r w:rsidRPr="00BE74EB">
        <w:rPr>
          <w:rFonts w:ascii="Arial" w:hAnsi="Arial" w:cs="Arial"/>
          <w:sz w:val="24"/>
        </w:rPr>
        <w:t>Los efectos negativos de la educación a distancia también se han visto reflejados en el estado emocional de estudiantes, madres y padres de familia, docentes y directores.</w:t>
      </w:r>
    </w:p>
    <w:p w:rsidR="00BE74EB" w:rsidRPr="00BE74EB" w:rsidRDefault="00BE74EB" w:rsidP="00545F42">
      <w:pPr>
        <w:spacing w:line="360" w:lineRule="auto"/>
        <w:jc w:val="both"/>
        <w:rPr>
          <w:rFonts w:ascii="Arial" w:hAnsi="Arial" w:cs="Arial"/>
          <w:sz w:val="24"/>
        </w:rPr>
      </w:pPr>
      <w:r w:rsidRPr="00BE74EB">
        <w:rPr>
          <w:rFonts w:ascii="Arial" w:hAnsi="Arial" w:cs="Arial"/>
          <w:sz w:val="24"/>
        </w:rPr>
        <w:t xml:space="preserve">Pues cada uno de estos sectores </w:t>
      </w:r>
      <w:r w:rsidR="003A6071" w:rsidRPr="00BE74EB">
        <w:rPr>
          <w:rFonts w:ascii="Arial" w:hAnsi="Arial" w:cs="Arial"/>
          <w:sz w:val="24"/>
        </w:rPr>
        <w:t>mostró</w:t>
      </w:r>
      <w:r w:rsidRPr="00BE74EB">
        <w:rPr>
          <w:rFonts w:ascii="Arial" w:hAnsi="Arial" w:cs="Arial"/>
          <w:sz w:val="24"/>
        </w:rPr>
        <w:t xml:space="preserve"> algún indicio de malestar emocional relacionado con sus actividades o con e</w:t>
      </w:r>
      <w:r>
        <w:rPr>
          <w:rFonts w:ascii="Arial" w:hAnsi="Arial" w:cs="Arial"/>
          <w:sz w:val="24"/>
        </w:rPr>
        <w:t>l trabajo educativo desde casa:</w:t>
      </w:r>
    </w:p>
    <w:p w:rsidR="00BE74EB" w:rsidRPr="00BE74EB" w:rsidRDefault="00BE74EB" w:rsidP="00545F42">
      <w:pPr>
        <w:spacing w:line="360" w:lineRule="auto"/>
        <w:jc w:val="both"/>
        <w:rPr>
          <w:rFonts w:ascii="Arial" w:hAnsi="Arial" w:cs="Arial"/>
          <w:sz w:val="24"/>
        </w:rPr>
      </w:pPr>
      <w:r w:rsidRPr="00BE74EB">
        <w:rPr>
          <w:rFonts w:ascii="Arial" w:hAnsi="Arial" w:cs="Arial"/>
          <w:sz w:val="24"/>
        </w:rPr>
        <w:t>Casi la mitad de docentes y de estudiantes (48.7 y 49.9%, respectivamente) a menudo sentían tensión por las actividades académicas que debían atender.</w:t>
      </w:r>
    </w:p>
    <w:p w:rsidR="00BE74EB" w:rsidRDefault="00BE74EB" w:rsidP="00545F42">
      <w:pPr>
        <w:spacing w:line="360" w:lineRule="auto"/>
        <w:jc w:val="both"/>
        <w:rPr>
          <w:rFonts w:ascii="Arial" w:hAnsi="Arial" w:cs="Arial"/>
          <w:sz w:val="24"/>
        </w:rPr>
      </w:pPr>
      <w:r w:rsidRPr="00BE74EB">
        <w:rPr>
          <w:rFonts w:ascii="Arial" w:hAnsi="Arial" w:cs="Arial"/>
          <w:sz w:val="24"/>
        </w:rPr>
        <w:t>La mitad de madres y padres de familia, y estudiantes (50.1 y 49.7%, respectivamente) con frecuencia sintieron que las actividades que debían realizar eran tantas que no podían terminarlas.</w:t>
      </w:r>
    </w:p>
    <w:p w:rsidR="000D2F68" w:rsidRPr="00BE74EB" w:rsidRDefault="000D2F68" w:rsidP="00545F42">
      <w:pPr>
        <w:spacing w:line="360" w:lineRule="auto"/>
        <w:jc w:val="both"/>
        <w:rPr>
          <w:rFonts w:ascii="Arial" w:hAnsi="Arial" w:cs="Arial"/>
          <w:sz w:val="24"/>
        </w:rPr>
      </w:pPr>
    </w:p>
    <w:p w:rsidR="00744F63" w:rsidRPr="00130F23" w:rsidRDefault="002C0347" w:rsidP="00545F42">
      <w:pPr>
        <w:jc w:val="both"/>
        <w:rPr>
          <w:rFonts w:ascii="Arial" w:hAnsi="Arial" w:cs="Arial"/>
          <w:b/>
          <w:sz w:val="28"/>
        </w:rPr>
      </w:pPr>
      <w:r>
        <w:rPr>
          <w:rFonts w:ascii="Arial" w:hAnsi="Arial" w:cs="Arial"/>
          <w:b/>
          <w:sz w:val="28"/>
        </w:rPr>
        <w:t>2.3.7</w:t>
      </w:r>
      <w:r w:rsidR="00841CFD" w:rsidRPr="00130F23">
        <w:rPr>
          <w:rFonts w:ascii="Arial" w:hAnsi="Arial" w:cs="Arial"/>
          <w:b/>
          <w:sz w:val="28"/>
        </w:rPr>
        <w:t xml:space="preserve"> </w:t>
      </w:r>
      <w:r w:rsidR="00BE74EB" w:rsidRPr="00130F23">
        <w:rPr>
          <w:rFonts w:ascii="Arial" w:hAnsi="Arial" w:cs="Arial"/>
          <w:b/>
          <w:sz w:val="28"/>
        </w:rPr>
        <w:t>APRENDER A APRENDER DURANTE COVID-19</w:t>
      </w:r>
    </w:p>
    <w:p w:rsidR="00BE3A67" w:rsidRDefault="005F1E4A" w:rsidP="00545F42">
      <w:pPr>
        <w:jc w:val="both"/>
        <w:rPr>
          <w:rFonts w:ascii="Arial" w:hAnsi="Arial" w:cs="Arial"/>
          <w:sz w:val="24"/>
        </w:rPr>
      </w:pPr>
      <w:r w:rsidRPr="005F1E4A">
        <w:rPr>
          <w:rFonts w:ascii="Arial" w:hAnsi="Arial" w:cs="Arial"/>
          <w:sz w:val="24"/>
        </w:rPr>
        <w:t>Medidas para continuar con el aprendizaje de los estudiantes durante el cierre de las escuelas</w:t>
      </w:r>
      <w:r>
        <w:rPr>
          <w:rFonts w:ascii="Arial" w:hAnsi="Arial" w:cs="Arial"/>
          <w:sz w:val="24"/>
        </w:rPr>
        <w:t xml:space="preserve"> </w:t>
      </w:r>
    </w:p>
    <w:p w:rsidR="005F1E4A" w:rsidRDefault="0059788A" w:rsidP="00545F42">
      <w:pPr>
        <w:jc w:val="both"/>
        <w:rPr>
          <w:rFonts w:ascii="Arial" w:hAnsi="Arial" w:cs="Arial"/>
          <w:sz w:val="24"/>
        </w:rPr>
      </w:pPr>
      <w:sdt>
        <w:sdtPr>
          <w:rPr>
            <w:rFonts w:ascii="Arial" w:hAnsi="Arial" w:cs="Arial"/>
            <w:sz w:val="24"/>
          </w:rPr>
          <w:id w:val="2008321708"/>
          <w:citation/>
        </w:sdtPr>
        <w:sdtEndPr/>
        <w:sdtContent>
          <w:r w:rsidR="005F1E4A">
            <w:rPr>
              <w:rFonts w:ascii="Arial" w:hAnsi="Arial" w:cs="Arial"/>
              <w:sz w:val="24"/>
            </w:rPr>
            <w:fldChar w:fldCharType="begin"/>
          </w:r>
          <w:r w:rsidR="005F1E4A">
            <w:rPr>
              <w:rFonts w:ascii="Arial" w:hAnsi="Arial" w:cs="Arial"/>
              <w:sz w:val="24"/>
              <w:lang w:val="es-ES"/>
            </w:rPr>
            <w:instrText xml:space="preserve"> CITATION OCD201 \l 3082 </w:instrText>
          </w:r>
          <w:r w:rsidR="005F1E4A">
            <w:rPr>
              <w:rFonts w:ascii="Arial" w:hAnsi="Arial" w:cs="Arial"/>
              <w:sz w:val="24"/>
            </w:rPr>
            <w:fldChar w:fldCharType="separate"/>
          </w:r>
          <w:r w:rsidR="005F1E4A" w:rsidRPr="005F1E4A">
            <w:rPr>
              <w:rFonts w:ascii="Arial" w:hAnsi="Arial" w:cs="Arial"/>
              <w:noProof/>
              <w:sz w:val="24"/>
              <w:lang w:val="es-ES"/>
            </w:rPr>
            <w:t>(OCDE, 2020)</w:t>
          </w:r>
          <w:r w:rsidR="005F1E4A">
            <w:rPr>
              <w:rFonts w:ascii="Arial" w:hAnsi="Arial" w:cs="Arial"/>
              <w:sz w:val="24"/>
            </w:rPr>
            <w:fldChar w:fldCharType="end"/>
          </w:r>
        </w:sdtContent>
      </w:sdt>
      <w:r w:rsidR="005F1E4A">
        <w:rPr>
          <w:rFonts w:ascii="Arial" w:hAnsi="Arial" w:cs="Arial"/>
          <w:sz w:val="24"/>
        </w:rPr>
        <w:t xml:space="preserve"> </w:t>
      </w:r>
      <w:r w:rsidR="006A7705">
        <w:rPr>
          <w:rFonts w:ascii="Arial" w:hAnsi="Arial" w:cs="Arial"/>
          <w:sz w:val="24"/>
        </w:rPr>
        <w:t>Afirma</w:t>
      </w:r>
      <w:r w:rsidR="005F1E4A">
        <w:rPr>
          <w:rFonts w:ascii="Arial" w:hAnsi="Arial" w:cs="Arial"/>
          <w:sz w:val="24"/>
        </w:rPr>
        <w:t>:</w:t>
      </w:r>
    </w:p>
    <w:p w:rsidR="005F1E4A" w:rsidRDefault="005F1E4A" w:rsidP="00545F42">
      <w:pPr>
        <w:spacing w:line="360" w:lineRule="auto"/>
        <w:jc w:val="both"/>
        <w:rPr>
          <w:rFonts w:ascii="Arial" w:hAnsi="Arial" w:cs="Arial"/>
          <w:sz w:val="24"/>
        </w:rPr>
      </w:pPr>
      <w:r w:rsidRPr="005F1E4A">
        <w:rPr>
          <w:rFonts w:ascii="Arial" w:hAnsi="Arial" w:cs="Arial"/>
          <w:sz w:val="24"/>
        </w:rPr>
        <w:t>Los países utilizaron diferentes recursos educativos para apoyar el aprendizaje de los estudiantes mientras no pudieran asistir a la escuela, entre ellos los paquetes educativos (libros de texto, hojas de trabajo y materiales impresos), educación por radio, educación por televisión</w:t>
      </w:r>
      <w:r w:rsidR="000D2F68">
        <w:rPr>
          <w:rFonts w:ascii="Arial" w:hAnsi="Arial" w:cs="Arial"/>
          <w:sz w:val="24"/>
        </w:rPr>
        <w:t xml:space="preserve"> y recursos educativos en línea</w:t>
      </w:r>
      <w:bookmarkStart w:id="0" w:name="_GoBack"/>
      <w:bookmarkEnd w:id="0"/>
      <w:r w:rsidRPr="005F1E4A">
        <w:rPr>
          <w:rFonts w:ascii="Arial" w:hAnsi="Arial" w:cs="Arial"/>
          <w:sz w:val="24"/>
        </w:rPr>
        <w:t>.</w:t>
      </w:r>
    </w:p>
    <w:p w:rsidR="003C6433" w:rsidRDefault="005F1E4A" w:rsidP="00545F42">
      <w:pPr>
        <w:spacing w:line="360" w:lineRule="auto"/>
        <w:jc w:val="both"/>
        <w:rPr>
          <w:rFonts w:ascii="Arial" w:hAnsi="Arial" w:cs="Arial"/>
          <w:sz w:val="24"/>
        </w:rPr>
      </w:pPr>
      <w:r w:rsidRPr="005F1E4A">
        <w:rPr>
          <w:rFonts w:ascii="Arial" w:hAnsi="Arial" w:cs="Arial"/>
          <w:sz w:val="24"/>
        </w:rPr>
        <w:t>En los países miembros y asociados de la OCDE, las plataformas en línea fueron la herramienta más popular utilizada durante el cierre de las escuelas</w:t>
      </w:r>
      <w:r w:rsidR="00C2642F">
        <w:rPr>
          <w:rFonts w:ascii="Arial" w:hAnsi="Arial" w:cs="Arial"/>
          <w:sz w:val="24"/>
        </w:rPr>
        <w:t xml:space="preserve">. </w:t>
      </w:r>
      <w:r w:rsidRPr="005F1E4A">
        <w:rPr>
          <w:rFonts w:ascii="Arial" w:hAnsi="Arial" w:cs="Arial"/>
          <w:sz w:val="24"/>
        </w:rPr>
        <w:t>Las plataformas en línea se emplearon en casi todos los países  mediante varias herramientas de aprendizaje en línea, que variaban desde contenido educativo que los estudiantes pueden explorar siguiendo su criterio y programas de aprendizaje formalizados realizados a su propio ritmo, hasta clas</w:t>
      </w:r>
      <w:r w:rsidR="003C6433">
        <w:rPr>
          <w:rFonts w:ascii="Arial" w:hAnsi="Arial" w:cs="Arial"/>
          <w:sz w:val="24"/>
        </w:rPr>
        <w:t>es en tiempo real impartidas.</w:t>
      </w:r>
    </w:p>
    <w:p w:rsidR="00C2642F" w:rsidRDefault="00C2642F" w:rsidP="00545F42">
      <w:pPr>
        <w:spacing w:line="360" w:lineRule="auto"/>
        <w:jc w:val="both"/>
        <w:rPr>
          <w:rFonts w:ascii="Arial" w:hAnsi="Arial" w:cs="Arial"/>
          <w:sz w:val="24"/>
        </w:rPr>
      </w:pPr>
    </w:p>
    <w:p w:rsidR="002C1356" w:rsidRPr="00130F23" w:rsidRDefault="002C0347" w:rsidP="00545F42">
      <w:pPr>
        <w:jc w:val="both"/>
        <w:rPr>
          <w:rFonts w:ascii="Arial" w:hAnsi="Arial" w:cs="Arial"/>
          <w:b/>
          <w:sz w:val="28"/>
        </w:rPr>
      </w:pPr>
      <w:r>
        <w:rPr>
          <w:rFonts w:ascii="Arial" w:hAnsi="Arial" w:cs="Arial"/>
          <w:b/>
          <w:sz w:val="28"/>
        </w:rPr>
        <w:t>2.3.8</w:t>
      </w:r>
      <w:r w:rsidR="00841CFD" w:rsidRPr="00130F23">
        <w:rPr>
          <w:rFonts w:ascii="Arial" w:hAnsi="Arial" w:cs="Arial"/>
          <w:b/>
          <w:sz w:val="28"/>
        </w:rPr>
        <w:t xml:space="preserve"> </w:t>
      </w:r>
      <w:r w:rsidR="001417DE" w:rsidRPr="00130F23">
        <w:rPr>
          <w:rFonts w:ascii="Arial" w:hAnsi="Arial" w:cs="Arial"/>
          <w:b/>
          <w:sz w:val="28"/>
        </w:rPr>
        <w:t>EDUCACIÓN PROFESIONAL TÉCNICA DURANTE EL CONFINAMIENTO POR COVID-19</w:t>
      </w:r>
    </w:p>
    <w:p w:rsidR="002C1356" w:rsidRPr="00AE1FBE" w:rsidRDefault="00AE1FBE" w:rsidP="00545F42">
      <w:pPr>
        <w:spacing w:line="360" w:lineRule="auto"/>
        <w:jc w:val="both"/>
        <w:rPr>
          <w:rFonts w:ascii="Arial" w:hAnsi="Arial" w:cs="Arial"/>
          <w:sz w:val="24"/>
        </w:rPr>
      </w:pPr>
      <w:r>
        <w:rPr>
          <w:rFonts w:ascii="Arial" w:hAnsi="Arial" w:cs="Arial"/>
          <w:sz w:val="24"/>
        </w:rPr>
        <w:t xml:space="preserve">Educación Profesional Técnica </w:t>
      </w:r>
      <w:sdt>
        <w:sdtPr>
          <w:rPr>
            <w:rFonts w:ascii="Arial" w:hAnsi="Arial" w:cs="Arial"/>
            <w:sz w:val="24"/>
          </w:rPr>
          <w:id w:val="-1966349856"/>
          <w:citation/>
        </w:sdtPr>
        <w:sdtEndPr/>
        <w:sdtContent>
          <w:r>
            <w:rPr>
              <w:rFonts w:ascii="Arial" w:hAnsi="Arial" w:cs="Arial"/>
              <w:sz w:val="24"/>
            </w:rPr>
            <w:fldChar w:fldCharType="begin"/>
          </w:r>
          <w:r>
            <w:rPr>
              <w:rFonts w:ascii="Arial" w:hAnsi="Arial" w:cs="Arial"/>
              <w:sz w:val="24"/>
              <w:lang w:val="es-ES"/>
            </w:rPr>
            <w:instrText xml:space="preserve"> CITATION ETP20 \l 3082 </w:instrText>
          </w:r>
          <w:r>
            <w:rPr>
              <w:rFonts w:ascii="Arial" w:hAnsi="Arial" w:cs="Arial"/>
              <w:sz w:val="24"/>
            </w:rPr>
            <w:fldChar w:fldCharType="separate"/>
          </w:r>
          <w:r w:rsidRPr="00AE1FBE">
            <w:rPr>
              <w:rFonts w:ascii="Arial" w:hAnsi="Arial" w:cs="Arial"/>
              <w:noProof/>
              <w:sz w:val="24"/>
              <w:lang w:val="es-ES"/>
            </w:rPr>
            <w:t>(ETP, 2020)</w:t>
          </w:r>
          <w:r>
            <w:rPr>
              <w:rFonts w:ascii="Arial" w:hAnsi="Arial" w:cs="Arial"/>
              <w:sz w:val="24"/>
            </w:rPr>
            <w:fldChar w:fldCharType="end"/>
          </w:r>
        </w:sdtContent>
      </w:sdt>
      <w:r>
        <w:rPr>
          <w:rFonts w:ascii="Arial" w:hAnsi="Arial" w:cs="Arial"/>
          <w:sz w:val="24"/>
        </w:rPr>
        <w:t xml:space="preserve"> menciona:</w:t>
      </w:r>
    </w:p>
    <w:p w:rsidR="002C1356" w:rsidRPr="00AE1FBE" w:rsidRDefault="002C1356" w:rsidP="00545F42">
      <w:pPr>
        <w:spacing w:line="360" w:lineRule="auto"/>
        <w:jc w:val="both"/>
        <w:rPr>
          <w:rFonts w:ascii="Arial" w:hAnsi="Arial" w:cs="Arial"/>
          <w:sz w:val="24"/>
        </w:rPr>
      </w:pPr>
      <w:r w:rsidRPr="00AE1FBE">
        <w:rPr>
          <w:rFonts w:ascii="Arial" w:hAnsi="Arial" w:cs="Arial"/>
          <w:sz w:val="24"/>
        </w:rPr>
        <w:t>Aunque el aprendizaje a distancia ha ofrecido cierta continuidad educativa en lo que se refiere al aprendizaje académico, la educación profesional  resultó particularmente afectada por la crisis. En comparación con los programas generales, los programas de EPT adolecen de una doble profesionales técnicas.</w:t>
      </w:r>
    </w:p>
    <w:p w:rsidR="00545F42" w:rsidRDefault="002C1356" w:rsidP="00545F42">
      <w:pPr>
        <w:spacing w:line="360" w:lineRule="auto"/>
        <w:jc w:val="both"/>
        <w:rPr>
          <w:rFonts w:ascii="Arial" w:hAnsi="Arial" w:cs="Arial"/>
          <w:sz w:val="24"/>
        </w:rPr>
      </w:pPr>
      <w:r w:rsidRPr="00AE1FBE">
        <w:rPr>
          <w:rFonts w:ascii="Arial" w:hAnsi="Arial" w:cs="Arial"/>
          <w:sz w:val="24"/>
        </w:rPr>
        <w:t>Bien se trate de programas basados en la escuela o de programas basados en la escuela-el sitio de trabajo combinados, la enseñanza práctica forma parte importante del currículo de la EPT. Esto implica experiencia práctica en talleres, laboratorios o el sitio de trabajo, equipo específico y una cuidadosa atención de los docentes para asegurar que las tareas se realicen correctamente</w:t>
      </w:r>
      <w:r w:rsidR="00AE1FBE">
        <w:rPr>
          <w:rFonts w:ascii="Arial" w:hAnsi="Arial" w:cs="Arial"/>
          <w:sz w:val="24"/>
        </w:rPr>
        <w:t>.</w:t>
      </w:r>
    </w:p>
    <w:p w:rsidR="00C2642F" w:rsidRPr="00C2642F" w:rsidRDefault="00C2642F" w:rsidP="00545F42">
      <w:pPr>
        <w:spacing w:line="360" w:lineRule="auto"/>
        <w:jc w:val="both"/>
        <w:rPr>
          <w:rFonts w:ascii="Arial" w:hAnsi="Arial" w:cs="Arial"/>
          <w:sz w:val="24"/>
        </w:rPr>
      </w:pPr>
    </w:p>
    <w:p w:rsidR="00BE3A67" w:rsidRPr="00130F23" w:rsidRDefault="002C0347" w:rsidP="00545F42">
      <w:pPr>
        <w:spacing w:line="360" w:lineRule="auto"/>
        <w:jc w:val="both"/>
        <w:rPr>
          <w:rFonts w:ascii="Arial" w:hAnsi="Arial" w:cs="Arial"/>
          <w:b/>
          <w:sz w:val="28"/>
        </w:rPr>
      </w:pPr>
      <w:r>
        <w:rPr>
          <w:rFonts w:ascii="Arial" w:hAnsi="Arial" w:cs="Arial"/>
          <w:b/>
          <w:sz w:val="28"/>
        </w:rPr>
        <w:t>2.3.9</w:t>
      </w:r>
      <w:r w:rsidR="00841CFD" w:rsidRPr="00130F23">
        <w:rPr>
          <w:rFonts w:ascii="Arial" w:hAnsi="Arial" w:cs="Arial"/>
          <w:b/>
          <w:sz w:val="28"/>
        </w:rPr>
        <w:t xml:space="preserve"> </w:t>
      </w:r>
      <w:r w:rsidR="009B7399" w:rsidRPr="00130F23">
        <w:rPr>
          <w:rFonts w:ascii="Arial" w:hAnsi="Arial" w:cs="Arial"/>
          <w:b/>
          <w:sz w:val="28"/>
        </w:rPr>
        <w:t xml:space="preserve">ALGUNOS </w:t>
      </w:r>
      <w:r w:rsidR="006A7705" w:rsidRPr="00130F23">
        <w:rPr>
          <w:rFonts w:ascii="Arial" w:hAnsi="Arial" w:cs="Arial"/>
          <w:b/>
          <w:sz w:val="28"/>
        </w:rPr>
        <w:t>ALCANCES, DESARROLLOS</w:t>
      </w:r>
      <w:r w:rsidR="009B7399" w:rsidRPr="00130F23">
        <w:rPr>
          <w:rFonts w:ascii="Arial" w:hAnsi="Arial" w:cs="Arial"/>
          <w:b/>
          <w:sz w:val="28"/>
        </w:rPr>
        <w:t xml:space="preserve"> Y APLICACIONES DE LA MOTIVACION EN EDUCACIÓN A DISTANCIA</w:t>
      </w:r>
    </w:p>
    <w:p w:rsidR="003A6071" w:rsidRPr="006A7705" w:rsidRDefault="0059788A" w:rsidP="00545F42">
      <w:pPr>
        <w:spacing w:line="360" w:lineRule="auto"/>
        <w:jc w:val="both"/>
        <w:rPr>
          <w:rFonts w:ascii="Arial" w:hAnsi="Arial" w:cs="Arial"/>
          <w:sz w:val="24"/>
        </w:rPr>
      </w:pPr>
      <w:sdt>
        <w:sdtPr>
          <w:rPr>
            <w:rFonts w:ascii="Arial" w:hAnsi="Arial" w:cs="Arial"/>
            <w:b/>
            <w:sz w:val="24"/>
          </w:rPr>
          <w:id w:val="-1867285534"/>
          <w:citation/>
        </w:sdtPr>
        <w:sdtEndPr/>
        <w:sdtContent>
          <w:r w:rsidR="009B7399">
            <w:rPr>
              <w:rFonts w:ascii="Arial" w:hAnsi="Arial" w:cs="Arial"/>
              <w:b/>
              <w:sz w:val="24"/>
            </w:rPr>
            <w:fldChar w:fldCharType="begin"/>
          </w:r>
          <w:r w:rsidR="009B7399">
            <w:rPr>
              <w:rFonts w:ascii="Arial" w:hAnsi="Arial" w:cs="Arial"/>
              <w:b/>
              <w:sz w:val="24"/>
              <w:lang w:val="es-ES"/>
            </w:rPr>
            <w:instrText xml:space="preserve"> CITATION Tri05 \l 3082 </w:instrText>
          </w:r>
          <w:r w:rsidR="009B7399">
            <w:rPr>
              <w:rFonts w:ascii="Arial" w:hAnsi="Arial" w:cs="Arial"/>
              <w:b/>
              <w:sz w:val="24"/>
            </w:rPr>
            <w:fldChar w:fldCharType="separate"/>
          </w:r>
          <w:r w:rsidR="009B7399" w:rsidRPr="009B7399">
            <w:rPr>
              <w:rFonts w:ascii="Arial" w:hAnsi="Arial" w:cs="Arial"/>
              <w:noProof/>
              <w:sz w:val="24"/>
              <w:lang w:val="es-ES"/>
            </w:rPr>
            <w:t>(Tricker, 2005)</w:t>
          </w:r>
          <w:r w:rsidR="009B7399">
            <w:rPr>
              <w:rFonts w:ascii="Arial" w:hAnsi="Arial" w:cs="Arial"/>
              <w:b/>
              <w:sz w:val="24"/>
            </w:rPr>
            <w:fldChar w:fldCharType="end"/>
          </w:r>
        </w:sdtContent>
      </w:sdt>
      <w:r w:rsidR="009B7399">
        <w:rPr>
          <w:rFonts w:ascii="Arial" w:hAnsi="Arial" w:cs="Arial"/>
          <w:b/>
          <w:sz w:val="24"/>
        </w:rPr>
        <w:t xml:space="preserve"> </w:t>
      </w:r>
      <w:r w:rsidR="006A7705" w:rsidRPr="006A7705">
        <w:rPr>
          <w:rFonts w:ascii="Arial" w:hAnsi="Arial" w:cs="Arial"/>
          <w:sz w:val="24"/>
        </w:rPr>
        <w:t>Indica</w:t>
      </w:r>
      <w:r w:rsidR="009B7399" w:rsidRPr="006A7705">
        <w:rPr>
          <w:rFonts w:ascii="Arial" w:hAnsi="Arial" w:cs="Arial"/>
          <w:sz w:val="24"/>
        </w:rPr>
        <w:t>:</w:t>
      </w:r>
    </w:p>
    <w:p w:rsidR="00031860" w:rsidRPr="00545F42" w:rsidRDefault="009B7399" w:rsidP="00545F42">
      <w:pPr>
        <w:spacing w:line="360" w:lineRule="auto"/>
        <w:jc w:val="both"/>
        <w:rPr>
          <w:rFonts w:ascii="Arial" w:hAnsi="Arial" w:cs="Arial"/>
          <w:sz w:val="24"/>
        </w:rPr>
      </w:pPr>
      <w:r w:rsidRPr="00545F42">
        <w:rPr>
          <w:rFonts w:ascii="Arial" w:hAnsi="Arial" w:cs="Arial"/>
          <w:sz w:val="24"/>
        </w:rPr>
        <w:t xml:space="preserve">La estrecha vinculación entre la baja </w:t>
      </w:r>
      <w:r w:rsidR="006A7705" w:rsidRPr="00545F42">
        <w:rPr>
          <w:rFonts w:ascii="Arial" w:hAnsi="Arial" w:cs="Arial"/>
          <w:sz w:val="24"/>
        </w:rPr>
        <w:t>motivación</w:t>
      </w:r>
      <w:r w:rsidRPr="00545F42">
        <w:rPr>
          <w:rFonts w:ascii="Arial" w:hAnsi="Arial" w:cs="Arial"/>
          <w:sz w:val="24"/>
        </w:rPr>
        <w:t xml:space="preserve"> o el desaliento de los alumnos y el tipo y estilo de devolución que sobre sus producciones </w:t>
      </w:r>
      <w:r w:rsidR="006A7705" w:rsidRPr="00545F42">
        <w:rPr>
          <w:rFonts w:ascii="Arial" w:hAnsi="Arial" w:cs="Arial"/>
          <w:sz w:val="24"/>
        </w:rPr>
        <w:t>evaluativas, realizan</w:t>
      </w:r>
      <w:r w:rsidRPr="00545F42">
        <w:rPr>
          <w:rFonts w:ascii="Arial" w:hAnsi="Arial" w:cs="Arial"/>
          <w:sz w:val="24"/>
        </w:rPr>
        <w:t xml:space="preserve"> los </w:t>
      </w:r>
      <w:r w:rsidR="006A7705" w:rsidRPr="00545F42">
        <w:rPr>
          <w:rFonts w:ascii="Arial" w:hAnsi="Arial" w:cs="Arial"/>
          <w:sz w:val="24"/>
        </w:rPr>
        <w:t>profesores, lugares</w:t>
      </w:r>
      <w:r w:rsidRPr="00545F42">
        <w:rPr>
          <w:rFonts w:ascii="Arial" w:hAnsi="Arial" w:cs="Arial"/>
          <w:sz w:val="24"/>
        </w:rPr>
        <w:t xml:space="preserve"> </w:t>
      </w:r>
      <w:r w:rsidR="006A7705" w:rsidRPr="00545F42">
        <w:rPr>
          <w:rFonts w:ascii="Arial" w:hAnsi="Arial" w:cs="Arial"/>
          <w:sz w:val="24"/>
        </w:rPr>
        <w:t>más</w:t>
      </w:r>
      <w:r w:rsidRPr="00545F42">
        <w:rPr>
          <w:rFonts w:ascii="Arial" w:hAnsi="Arial" w:cs="Arial"/>
          <w:sz w:val="24"/>
        </w:rPr>
        <w:t xml:space="preserve"> o menos </w:t>
      </w:r>
      <w:r w:rsidR="006A7705" w:rsidRPr="00545F42">
        <w:rPr>
          <w:rFonts w:ascii="Arial" w:hAnsi="Arial" w:cs="Arial"/>
          <w:sz w:val="24"/>
        </w:rPr>
        <w:t>explícitos, relevantes</w:t>
      </w:r>
      <w:r w:rsidRPr="00545F42">
        <w:rPr>
          <w:rFonts w:ascii="Arial" w:hAnsi="Arial" w:cs="Arial"/>
          <w:sz w:val="24"/>
        </w:rPr>
        <w:t xml:space="preserve"> o no se han asignado a la </w:t>
      </w:r>
      <w:r w:rsidR="006A7705" w:rsidRPr="00545F42">
        <w:rPr>
          <w:rFonts w:ascii="Arial" w:hAnsi="Arial" w:cs="Arial"/>
          <w:sz w:val="24"/>
        </w:rPr>
        <w:t>motivación</w:t>
      </w:r>
      <w:r w:rsidRPr="00545F42">
        <w:rPr>
          <w:rFonts w:ascii="Arial" w:hAnsi="Arial" w:cs="Arial"/>
          <w:sz w:val="24"/>
        </w:rPr>
        <w:t xml:space="preserve"> en los distintos modelos curriculares de educación a </w:t>
      </w:r>
      <w:r w:rsidR="006A7705" w:rsidRPr="00545F42">
        <w:rPr>
          <w:rFonts w:ascii="Arial" w:hAnsi="Arial" w:cs="Arial"/>
          <w:sz w:val="24"/>
        </w:rPr>
        <w:t>distancia. Desde la dimensión psicológica, sus diversos componentes (materiales, evaluación, tutorías, etc.)</w:t>
      </w:r>
      <w:r w:rsidR="00031860" w:rsidRPr="00545F42">
        <w:rPr>
          <w:rFonts w:ascii="Arial" w:hAnsi="Arial" w:cs="Arial"/>
          <w:sz w:val="24"/>
        </w:rPr>
        <w:t xml:space="preserve"> y prácticas, expresan esta vinculación con los factores motivacionales. Josep</w:t>
      </w:r>
      <w:r w:rsidR="00545F42">
        <w:rPr>
          <w:rFonts w:ascii="Arial" w:hAnsi="Arial" w:cs="Arial"/>
          <w:sz w:val="24"/>
        </w:rPr>
        <w:t xml:space="preserve"> </w:t>
      </w:r>
      <w:r w:rsidR="00031860" w:rsidRPr="00545F42">
        <w:rPr>
          <w:rFonts w:ascii="Arial" w:hAnsi="Arial" w:cs="Arial"/>
          <w:sz w:val="24"/>
        </w:rPr>
        <w:t>Duart, retoma el lugar de esta temática como factor catalizador y dinamizador de las</w:t>
      </w:r>
      <w:r w:rsidR="00545F42">
        <w:rPr>
          <w:rFonts w:ascii="Arial" w:hAnsi="Arial" w:cs="Arial"/>
          <w:sz w:val="24"/>
        </w:rPr>
        <w:t xml:space="preserve"> s</w:t>
      </w:r>
      <w:r w:rsidR="003A6071" w:rsidRPr="00545F42">
        <w:rPr>
          <w:rFonts w:ascii="Arial" w:hAnsi="Arial" w:cs="Arial"/>
          <w:sz w:val="24"/>
        </w:rPr>
        <w:t>ituaciones</w:t>
      </w:r>
      <w:r w:rsidR="00031860" w:rsidRPr="00545F42">
        <w:rPr>
          <w:rFonts w:ascii="Arial" w:hAnsi="Arial" w:cs="Arial"/>
          <w:sz w:val="24"/>
        </w:rPr>
        <w:t xml:space="preserve"> de interacción, ya sean personales o de otra índole en los procesos de</w:t>
      </w:r>
      <w:r w:rsidR="00545F42">
        <w:rPr>
          <w:rFonts w:ascii="Arial" w:hAnsi="Arial" w:cs="Arial"/>
          <w:sz w:val="24"/>
        </w:rPr>
        <w:t xml:space="preserve"> f</w:t>
      </w:r>
      <w:r w:rsidR="003A6071" w:rsidRPr="00545F42">
        <w:rPr>
          <w:rFonts w:ascii="Arial" w:hAnsi="Arial" w:cs="Arial"/>
          <w:sz w:val="24"/>
        </w:rPr>
        <w:t>ormación</w:t>
      </w:r>
      <w:r w:rsidR="00031860" w:rsidRPr="00545F42">
        <w:rPr>
          <w:rFonts w:ascii="Arial" w:hAnsi="Arial" w:cs="Arial"/>
          <w:sz w:val="24"/>
        </w:rPr>
        <w:t xml:space="preserve"> no presencial y recupera perspectivas ya a</w:t>
      </w:r>
      <w:r w:rsidR="003A6071" w:rsidRPr="00545F42">
        <w:rPr>
          <w:rFonts w:ascii="Arial" w:hAnsi="Arial" w:cs="Arial"/>
          <w:sz w:val="24"/>
        </w:rPr>
        <w:t>nalizadas, a la luz de nuevos y viejos</w:t>
      </w:r>
      <w:r w:rsidR="00031860" w:rsidRPr="00545F42">
        <w:rPr>
          <w:rFonts w:ascii="Arial" w:hAnsi="Arial" w:cs="Arial"/>
          <w:sz w:val="24"/>
        </w:rPr>
        <w:t xml:space="preserve"> enfoques desde el aprendizaje en la virtualidad.</w:t>
      </w:r>
      <w:r w:rsidR="003A6071" w:rsidRPr="00545F42">
        <w:rPr>
          <w:rFonts w:ascii="Arial" w:hAnsi="Arial" w:cs="Arial"/>
          <w:sz w:val="24"/>
        </w:rPr>
        <w:t xml:space="preserve"> “Superar la motivación propia”18, del</w:t>
      </w:r>
      <w:r w:rsidR="00031860" w:rsidRPr="00545F42">
        <w:rPr>
          <w:rFonts w:ascii="Arial" w:hAnsi="Arial" w:cs="Arial"/>
          <w:sz w:val="24"/>
        </w:rPr>
        <w:t xml:space="preserve"> medio para situar la motivación en el aprendizaje”</w:t>
      </w:r>
      <w:r w:rsidR="00545F42" w:rsidRPr="00545F42">
        <w:rPr>
          <w:rFonts w:ascii="Arial" w:hAnsi="Arial" w:cs="Arial"/>
          <w:sz w:val="24"/>
        </w:rPr>
        <w:t>.</w:t>
      </w:r>
    </w:p>
    <w:p w:rsidR="00031860" w:rsidRPr="003657F2" w:rsidRDefault="003A6071" w:rsidP="003657F2">
      <w:pPr>
        <w:spacing w:line="360" w:lineRule="auto"/>
        <w:jc w:val="both"/>
        <w:rPr>
          <w:rFonts w:ascii="Arial" w:hAnsi="Arial" w:cs="Arial"/>
          <w:sz w:val="24"/>
        </w:rPr>
      </w:pPr>
      <w:r w:rsidRPr="003657F2">
        <w:rPr>
          <w:rFonts w:ascii="Arial" w:hAnsi="Arial" w:cs="Arial"/>
          <w:sz w:val="24"/>
        </w:rPr>
        <w:t>Es el desafío que se impone actualmente n</w:t>
      </w:r>
      <w:r w:rsidR="00031860" w:rsidRPr="003657F2">
        <w:rPr>
          <w:rFonts w:ascii="Arial" w:hAnsi="Arial" w:cs="Arial"/>
          <w:sz w:val="24"/>
        </w:rPr>
        <w:t>o se trata de obviar los avances tecnol</w:t>
      </w:r>
      <w:r w:rsidRPr="003657F2">
        <w:rPr>
          <w:rFonts w:ascii="Arial" w:hAnsi="Arial" w:cs="Arial"/>
          <w:sz w:val="24"/>
        </w:rPr>
        <w:t>ógicos, pero tampoco fascinarse con</w:t>
      </w:r>
      <w:r w:rsidR="00031860" w:rsidRPr="003657F2">
        <w:rPr>
          <w:rFonts w:ascii="Arial" w:hAnsi="Arial" w:cs="Arial"/>
          <w:sz w:val="24"/>
        </w:rPr>
        <w:t xml:space="preserve"> ellos a punto de desatender principios como la democratización del acceso al</w:t>
      </w:r>
      <w:r w:rsidR="00545F42" w:rsidRPr="003657F2">
        <w:rPr>
          <w:rFonts w:ascii="Arial" w:hAnsi="Arial" w:cs="Arial"/>
          <w:sz w:val="24"/>
        </w:rPr>
        <w:t xml:space="preserve"> co</w:t>
      </w:r>
      <w:r w:rsidRPr="003657F2">
        <w:rPr>
          <w:rFonts w:ascii="Arial" w:hAnsi="Arial" w:cs="Arial"/>
          <w:sz w:val="24"/>
        </w:rPr>
        <w:t>nocimiento</w:t>
      </w:r>
      <w:r w:rsidR="00031860" w:rsidRPr="003657F2">
        <w:rPr>
          <w:rFonts w:ascii="Arial" w:hAnsi="Arial" w:cs="Arial"/>
          <w:sz w:val="24"/>
        </w:rPr>
        <w:t xml:space="preserve"> de nivel superior y la igualdad de oportunidades.</w:t>
      </w:r>
    </w:p>
    <w:p w:rsidR="009B7399" w:rsidRPr="003657F2" w:rsidRDefault="00031860" w:rsidP="003657F2">
      <w:pPr>
        <w:spacing w:line="360" w:lineRule="auto"/>
        <w:jc w:val="both"/>
        <w:rPr>
          <w:rFonts w:ascii="Arial" w:hAnsi="Arial" w:cs="Arial"/>
          <w:sz w:val="24"/>
        </w:rPr>
      </w:pPr>
      <w:r w:rsidRPr="003657F2">
        <w:rPr>
          <w:rFonts w:ascii="Arial" w:hAnsi="Arial" w:cs="Arial"/>
          <w:sz w:val="24"/>
        </w:rPr>
        <w:t>El alumno de la modalidad a distancia es generalmente adulto y la motivación</w:t>
      </w:r>
      <w:r w:rsidR="00545F42" w:rsidRPr="003657F2">
        <w:rPr>
          <w:rFonts w:ascii="Arial" w:hAnsi="Arial" w:cs="Arial"/>
          <w:sz w:val="24"/>
        </w:rPr>
        <w:t xml:space="preserve"> </w:t>
      </w:r>
      <w:r w:rsidR="003A6071" w:rsidRPr="003657F2">
        <w:rPr>
          <w:rFonts w:ascii="Arial" w:hAnsi="Arial" w:cs="Arial"/>
          <w:sz w:val="24"/>
        </w:rPr>
        <w:t>Que</w:t>
      </w:r>
      <w:r w:rsidRPr="003657F2">
        <w:rPr>
          <w:rFonts w:ascii="Arial" w:hAnsi="Arial" w:cs="Arial"/>
          <w:sz w:val="24"/>
        </w:rPr>
        <w:t xml:space="preserve"> reside en quien aprende es intrínseca en tanto lo conduce a iniciar, dirigir y</w:t>
      </w:r>
      <w:r w:rsidR="00545F42" w:rsidRPr="003657F2">
        <w:rPr>
          <w:rFonts w:ascii="Arial" w:hAnsi="Arial" w:cs="Arial"/>
          <w:sz w:val="24"/>
        </w:rPr>
        <w:t xml:space="preserve"> </w:t>
      </w:r>
      <w:r w:rsidR="003A6071" w:rsidRPr="003657F2">
        <w:rPr>
          <w:rFonts w:ascii="Arial" w:hAnsi="Arial" w:cs="Arial"/>
          <w:sz w:val="24"/>
        </w:rPr>
        <w:t>Sostener</w:t>
      </w:r>
      <w:r w:rsidRPr="003657F2">
        <w:rPr>
          <w:rFonts w:ascii="Arial" w:hAnsi="Arial" w:cs="Arial"/>
          <w:sz w:val="24"/>
        </w:rPr>
        <w:t xml:space="preserve"> sus propios procesos de aprendizaje. El simple deseo de aprender, por el</w:t>
      </w:r>
      <w:r w:rsidR="00545F42" w:rsidRPr="003657F2">
        <w:rPr>
          <w:rFonts w:ascii="Arial" w:hAnsi="Arial" w:cs="Arial"/>
          <w:sz w:val="24"/>
        </w:rPr>
        <w:t xml:space="preserve"> </w:t>
      </w:r>
      <w:r w:rsidR="003657F2">
        <w:rPr>
          <w:rFonts w:ascii="Arial" w:hAnsi="Arial" w:cs="Arial"/>
          <w:sz w:val="24"/>
        </w:rPr>
        <w:t>m</w:t>
      </w:r>
      <w:r w:rsidR="003A6071" w:rsidRPr="003657F2">
        <w:rPr>
          <w:rFonts w:ascii="Arial" w:hAnsi="Arial" w:cs="Arial"/>
          <w:sz w:val="24"/>
        </w:rPr>
        <w:t>ero</w:t>
      </w:r>
      <w:r w:rsidRPr="003657F2">
        <w:rPr>
          <w:rFonts w:ascii="Arial" w:hAnsi="Arial" w:cs="Arial"/>
          <w:sz w:val="24"/>
        </w:rPr>
        <w:t xml:space="preserve"> gusto de aprender (Knowles, Holton y Swanson,</w:t>
      </w:r>
      <w:r w:rsidR="003A6071" w:rsidRPr="003657F2">
        <w:rPr>
          <w:rFonts w:ascii="Arial" w:hAnsi="Arial" w:cs="Arial"/>
          <w:sz w:val="24"/>
        </w:rPr>
        <w:t xml:space="preserve"> 1998); interactúa con el deseo de</w:t>
      </w:r>
      <w:r w:rsidRPr="003657F2">
        <w:rPr>
          <w:rFonts w:ascii="Arial" w:hAnsi="Arial" w:cs="Arial"/>
          <w:sz w:val="24"/>
        </w:rPr>
        <w:t xml:space="preserve"> formarse en tanto tiene necesidades muy concret</w:t>
      </w:r>
      <w:r w:rsidR="003A6071" w:rsidRPr="003657F2">
        <w:rPr>
          <w:rFonts w:ascii="Arial" w:hAnsi="Arial" w:cs="Arial"/>
          <w:sz w:val="24"/>
        </w:rPr>
        <w:t>as que satisfacer como parte de su</w:t>
      </w:r>
      <w:r w:rsidRPr="003657F2">
        <w:rPr>
          <w:rFonts w:ascii="Arial" w:hAnsi="Arial" w:cs="Arial"/>
          <w:sz w:val="24"/>
        </w:rPr>
        <w:t xml:space="preserve"> desarrollo personal y laboral. El acceso restri</w:t>
      </w:r>
      <w:r w:rsidR="003A6071" w:rsidRPr="003657F2">
        <w:rPr>
          <w:rFonts w:ascii="Arial" w:hAnsi="Arial" w:cs="Arial"/>
          <w:sz w:val="24"/>
        </w:rPr>
        <w:t>ngido y desigual a determinados circuitos</w:t>
      </w:r>
      <w:r w:rsidRPr="003657F2">
        <w:rPr>
          <w:rFonts w:ascii="Arial" w:hAnsi="Arial" w:cs="Arial"/>
          <w:sz w:val="24"/>
        </w:rPr>
        <w:t xml:space="preserve"> de formación y capacitación nutre y recor</w:t>
      </w:r>
      <w:r w:rsidR="003A6071" w:rsidRPr="003657F2">
        <w:rPr>
          <w:rFonts w:ascii="Arial" w:hAnsi="Arial" w:cs="Arial"/>
          <w:sz w:val="24"/>
        </w:rPr>
        <w:t>ta las trayectorias laborales y educativas</w:t>
      </w:r>
      <w:r w:rsidRPr="003657F2">
        <w:rPr>
          <w:rFonts w:ascii="Arial" w:hAnsi="Arial" w:cs="Arial"/>
          <w:sz w:val="24"/>
        </w:rPr>
        <w:t xml:space="preserve"> de modos diversos y variados. El alum</w:t>
      </w:r>
      <w:r w:rsidR="003A6071" w:rsidRPr="003657F2">
        <w:rPr>
          <w:rFonts w:ascii="Arial" w:hAnsi="Arial" w:cs="Arial"/>
          <w:sz w:val="24"/>
        </w:rPr>
        <w:t xml:space="preserve">no adulto no se inscribe en una </w:t>
      </w:r>
      <w:r w:rsidRPr="003657F2">
        <w:rPr>
          <w:rFonts w:ascii="Arial" w:hAnsi="Arial" w:cs="Arial"/>
          <w:sz w:val="24"/>
        </w:rPr>
        <w:t>propuesta educativa de esta modalidad de enseña</w:t>
      </w:r>
      <w:r w:rsidR="003A6071" w:rsidRPr="003657F2">
        <w:rPr>
          <w:rFonts w:ascii="Arial" w:hAnsi="Arial" w:cs="Arial"/>
          <w:sz w:val="24"/>
        </w:rPr>
        <w:t>nza desde "cero", sino que trae consigo</w:t>
      </w:r>
      <w:r w:rsidRPr="003657F2">
        <w:rPr>
          <w:rFonts w:ascii="Arial" w:hAnsi="Arial" w:cs="Arial"/>
          <w:sz w:val="24"/>
        </w:rPr>
        <w:t xml:space="preserve"> supuestos acerca de la utilidad de los aprend</w:t>
      </w:r>
      <w:r w:rsidR="003A6071" w:rsidRPr="003657F2">
        <w:rPr>
          <w:rFonts w:ascii="Arial" w:hAnsi="Arial" w:cs="Arial"/>
          <w:sz w:val="24"/>
        </w:rPr>
        <w:t xml:space="preserve">izajes a obtener y un sinnúmero </w:t>
      </w:r>
      <w:r w:rsidRPr="003657F2">
        <w:rPr>
          <w:rFonts w:ascii="Arial" w:hAnsi="Arial" w:cs="Arial"/>
          <w:sz w:val="24"/>
        </w:rPr>
        <w:t>de experiencias y vivencias. Generar las condiciones p</w:t>
      </w:r>
      <w:r w:rsidR="003A6071" w:rsidRPr="003657F2">
        <w:rPr>
          <w:rFonts w:ascii="Arial" w:hAnsi="Arial" w:cs="Arial"/>
          <w:sz w:val="24"/>
        </w:rPr>
        <w:t xml:space="preserve">ara que pueda recurrir a ellas, </w:t>
      </w:r>
      <w:r w:rsidR="003C6433">
        <w:rPr>
          <w:rFonts w:ascii="Arial" w:hAnsi="Arial" w:cs="Arial"/>
          <w:sz w:val="24"/>
        </w:rPr>
        <w:t>r</w:t>
      </w:r>
      <w:r w:rsidR="003A6071" w:rsidRPr="003657F2">
        <w:rPr>
          <w:rFonts w:ascii="Arial" w:hAnsi="Arial" w:cs="Arial"/>
          <w:sz w:val="24"/>
        </w:rPr>
        <w:t>ecuperarlas</w:t>
      </w:r>
      <w:r w:rsidRPr="003657F2">
        <w:rPr>
          <w:rFonts w:ascii="Arial" w:hAnsi="Arial" w:cs="Arial"/>
          <w:sz w:val="24"/>
        </w:rPr>
        <w:t xml:space="preserve"> y compartirlas ya es el terreno de la propuesta didáctica.</w:t>
      </w:r>
    </w:p>
    <w:p w:rsidR="00031860" w:rsidRDefault="00031860" w:rsidP="00545F42">
      <w:pPr>
        <w:spacing w:line="360" w:lineRule="auto"/>
        <w:jc w:val="both"/>
        <w:rPr>
          <w:rFonts w:ascii="Arial" w:hAnsi="Arial" w:cs="Arial"/>
          <w:sz w:val="24"/>
        </w:rPr>
      </w:pPr>
    </w:p>
    <w:p w:rsidR="00086041" w:rsidRPr="00130F23" w:rsidRDefault="000D7881" w:rsidP="00545F42">
      <w:pPr>
        <w:spacing w:line="360" w:lineRule="auto"/>
        <w:jc w:val="both"/>
        <w:rPr>
          <w:rFonts w:ascii="Arial" w:hAnsi="Arial" w:cs="Arial"/>
          <w:b/>
          <w:sz w:val="28"/>
        </w:rPr>
      </w:pPr>
      <w:r>
        <w:rPr>
          <w:rFonts w:ascii="Arial" w:hAnsi="Arial" w:cs="Arial"/>
          <w:b/>
          <w:sz w:val="28"/>
        </w:rPr>
        <w:t>2.3</w:t>
      </w:r>
      <w:r w:rsidRPr="00130F23">
        <w:rPr>
          <w:rFonts w:ascii="Arial" w:hAnsi="Arial" w:cs="Arial"/>
          <w:b/>
          <w:sz w:val="28"/>
        </w:rPr>
        <w:t>.9 LA MOTIVACIÓN QUE RESIDE EN LA ACCIÓN DOCENTE DEL FORMADOR</w:t>
      </w:r>
    </w:p>
    <w:p w:rsidR="00651BDC" w:rsidRPr="00086041" w:rsidRDefault="0059788A" w:rsidP="00545F42">
      <w:pPr>
        <w:spacing w:line="360" w:lineRule="auto"/>
        <w:jc w:val="both"/>
        <w:rPr>
          <w:rFonts w:ascii="Arial" w:hAnsi="Arial" w:cs="Arial"/>
          <w:sz w:val="24"/>
        </w:rPr>
      </w:pPr>
      <w:sdt>
        <w:sdtPr>
          <w:rPr>
            <w:rFonts w:ascii="Arial" w:hAnsi="Arial" w:cs="Arial"/>
            <w:sz w:val="24"/>
          </w:rPr>
          <w:id w:val="38708918"/>
          <w:citation/>
        </w:sdtPr>
        <w:sdtEndPr/>
        <w:sdtContent>
          <w:r w:rsidR="00651BDC" w:rsidRPr="00086041">
            <w:rPr>
              <w:rFonts w:ascii="Arial" w:hAnsi="Arial" w:cs="Arial"/>
              <w:sz w:val="24"/>
            </w:rPr>
            <w:fldChar w:fldCharType="begin"/>
          </w:r>
          <w:r w:rsidR="00651BDC" w:rsidRPr="00086041">
            <w:rPr>
              <w:rFonts w:ascii="Arial" w:hAnsi="Arial" w:cs="Arial"/>
              <w:sz w:val="24"/>
              <w:lang w:val="es-ES"/>
            </w:rPr>
            <w:instrText xml:space="preserve"> CITATION Son20 \l 3082 </w:instrText>
          </w:r>
          <w:r w:rsidR="00651BDC" w:rsidRPr="00086041">
            <w:rPr>
              <w:rFonts w:ascii="Arial" w:hAnsi="Arial" w:cs="Arial"/>
              <w:sz w:val="24"/>
            </w:rPr>
            <w:fldChar w:fldCharType="separate"/>
          </w:r>
          <w:r w:rsidR="00651BDC" w:rsidRPr="00086041">
            <w:rPr>
              <w:rFonts w:ascii="Arial" w:hAnsi="Arial" w:cs="Arial"/>
              <w:noProof/>
              <w:sz w:val="24"/>
              <w:lang w:val="es-ES"/>
            </w:rPr>
            <w:t>(Bryndum, 2020)</w:t>
          </w:r>
          <w:r w:rsidR="00651BDC" w:rsidRPr="00086041">
            <w:rPr>
              <w:rFonts w:ascii="Arial" w:hAnsi="Arial" w:cs="Arial"/>
              <w:sz w:val="24"/>
            </w:rPr>
            <w:fldChar w:fldCharType="end"/>
          </w:r>
        </w:sdtContent>
      </w:sdt>
      <w:r w:rsidR="00232564" w:rsidRPr="00086041">
        <w:rPr>
          <w:rFonts w:ascii="Arial" w:hAnsi="Arial" w:cs="Arial"/>
          <w:sz w:val="24"/>
        </w:rPr>
        <w:t xml:space="preserve"> </w:t>
      </w:r>
      <w:r w:rsidR="00086041" w:rsidRPr="00086041">
        <w:rPr>
          <w:rFonts w:ascii="Arial" w:hAnsi="Arial" w:cs="Arial"/>
          <w:sz w:val="24"/>
        </w:rPr>
        <w:t>Indica</w:t>
      </w:r>
      <w:r w:rsidR="00232564" w:rsidRPr="00086041">
        <w:rPr>
          <w:rFonts w:ascii="Arial" w:hAnsi="Arial" w:cs="Arial"/>
          <w:sz w:val="24"/>
        </w:rPr>
        <w:t xml:space="preserve">: </w:t>
      </w:r>
    </w:p>
    <w:p w:rsidR="00651BDC" w:rsidRPr="003C6433" w:rsidRDefault="00651BDC" w:rsidP="003C6433">
      <w:pPr>
        <w:spacing w:line="360" w:lineRule="auto"/>
        <w:jc w:val="both"/>
        <w:rPr>
          <w:rFonts w:ascii="Arial" w:hAnsi="Arial" w:cs="Arial"/>
          <w:sz w:val="24"/>
        </w:rPr>
      </w:pPr>
      <w:r w:rsidRPr="003C6433">
        <w:rPr>
          <w:rFonts w:ascii="Arial" w:hAnsi="Arial" w:cs="Arial"/>
          <w:sz w:val="24"/>
        </w:rPr>
        <w:t>La acción docente actúa como activo orie</w:t>
      </w:r>
      <w:r w:rsidR="00F827C9" w:rsidRPr="003C6433">
        <w:rPr>
          <w:rFonts w:ascii="Arial" w:hAnsi="Arial" w:cs="Arial"/>
          <w:sz w:val="24"/>
        </w:rPr>
        <w:t>ntador y motivador del alumno e</w:t>
      </w:r>
      <w:r w:rsidRPr="003C6433">
        <w:rPr>
          <w:rFonts w:ascii="Arial" w:hAnsi="Arial" w:cs="Arial"/>
          <w:sz w:val="24"/>
        </w:rPr>
        <w:t>l rol de formador es</w:t>
      </w:r>
      <w:r w:rsidR="00232564" w:rsidRPr="003C6433">
        <w:rPr>
          <w:rFonts w:ascii="Arial" w:hAnsi="Arial" w:cs="Arial"/>
          <w:sz w:val="24"/>
        </w:rPr>
        <w:t xml:space="preserve"> r</w:t>
      </w:r>
      <w:r w:rsidRPr="003C6433">
        <w:rPr>
          <w:rFonts w:ascii="Arial" w:hAnsi="Arial" w:cs="Arial"/>
          <w:sz w:val="24"/>
        </w:rPr>
        <w:t>elevante y adquiere acciones diferenciadas en las mismas funcio</w:t>
      </w:r>
      <w:r w:rsidR="00232564" w:rsidRPr="003C6433">
        <w:rPr>
          <w:rFonts w:ascii="Arial" w:hAnsi="Arial" w:cs="Arial"/>
          <w:sz w:val="24"/>
        </w:rPr>
        <w:t xml:space="preserve">nes que el formador tiene en la </w:t>
      </w:r>
      <w:r w:rsidR="00F827C9" w:rsidRPr="003C6433">
        <w:rPr>
          <w:rFonts w:ascii="Arial" w:hAnsi="Arial" w:cs="Arial"/>
          <w:sz w:val="24"/>
        </w:rPr>
        <w:t>f</w:t>
      </w:r>
      <w:r w:rsidRPr="003C6433">
        <w:rPr>
          <w:rFonts w:ascii="Arial" w:hAnsi="Arial" w:cs="Arial"/>
          <w:sz w:val="24"/>
        </w:rPr>
        <w:t>orma</w:t>
      </w:r>
      <w:r w:rsidR="00F827C9" w:rsidRPr="003C6433">
        <w:rPr>
          <w:rFonts w:ascii="Arial" w:hAnsi="Arial" w:cs="Arial"/>
          <w:sz w:val="24"/>
        </w:rPr>
        <w:t xml:space="preserve"> presencial l</w:t>
      </w:r>
      <w:r w:rsidRPr="003C6433">
        <w:rPr>
          <w:rFonts w:ascii="Arial" w:hAnsi="Arial" w:cs="Arial"/>
          <w:sz w:val="24"/>
        </w:rPr>
        <w:t>a orientación, el estímulo, la guía y sobre todo</w:t>
      </w:r>
      <w:r w:rsidR="00F827C9" w:rsidRPr="003C6433">
        <w:rPr>
          <w:rFonts w:ascii="Arial" w:hAnsi="Arial" w:cs="Arial"/>
          <w:sz w:val="24"/>
        </w:rPr>
        <w:t xml:space="preserve"> la motivación son claves en el p</w:t>
      </w:r>
      <w:r w:rsidRPr="003C6433">
        <w:rPr>
          <w:rFonts w:ascii="Arial" w:hAnsi="Arial" w:cs="Arial"/>
          <w:sz w:val="24"/>
        </w:rPr>
        <w:t xml:space="preserve">roceso de formación no presencial, dado que la relación profesor </w:t>
      </w:r>
      <w:r w:rsidR="00F827C9" w:rsidRPr="003C6433">
        <w:rPr>
          <w:rFonts w:ascii="Arial" w:hAnsi="Arial" w:cs="Arial"/>
          <w:sz w:val="24"/>
        </w:rPr>
        <w:t>y alumno se produce en la mayor p</w:t>
      </w:r>
      <w:r w:rsidRPr="003C6433">
        <w:rPr>
          <w:rFonts w:ascii="Arial" w:hAnsi="Arial" w:cs="Arial"/>
          <w:sz w:val="24"/>
        </w:rPr>
        <w:t>arte de manera asíncrona. La formación previa y la misma acción docente se diferencian de un</w:t>
      </w:r>
    </w:p>
    <w:p w:rsidR="00381F84" w:rsidRPr="003C6433" w:rsidRDefault="00651BDC" w:rsidP="003C6433">
      <w:pPr>
        <w:spacing w:line="360" w:lineRule="auto"/>
        <w:jc w:val="both"/>
        <w:rPr>
          <w:rFonts w:ascii="Arial" w:hAnsi="Arial" w:cs="Arial"/>
          <w:sz w:val="24"/>
        </w:rPr>
      </w:pPr>
      <w:r w:rsidRPr="003C6433">
        <w:rPr>
          <w:rFonts w:ascii="Arial" w:hAnsi="Arial" w:cs="Arial"/>
          <w:sz w:val="24"/>
        </w:rPr>
        <w:t>Modelo a otro, de la prespecialidad a la no presencialid</w:t>
      </w:r>
      <w:r w:rsidR="00F827C9" w:rsidRPr="003C6433">
        <w:rPr>
          <w:rFonts w:ascii="Arial" w:hAnsi="Arial" w:cs="Arial"/>
          <w:sz w:val="24"/>
        </w:rPr>
        <w:t>ad. Ambas se producen en medios d</w:t>
      </w:r>
      <w:r w:rsidRPr="003C6433">
        <w:rPr>
          <w:rFonts w:ascii="Arial" w:hAnsi="Arial" w:cs="Arial"/>
          <w:sz w:val="24"/>
        </w:rPr>
        <w:t>iferentes</w:t>
      </w:r>
      <w:r w:rsidR="00F827C9" w:rsidRPr="003C6433">
        <w:rPr>
          <w:rFonts w:ascii="Arial" w:hAnsi="Arial" w:cs="Arial"/>
          <w:sz w:val="24"/>
        </w:rPr>
        <w:t xml:space="preserve"> e</w:t>
      </w:r>
      <w:r w:rsidRPr="003C6433">
        <w:rPr>
          <w:rFonts w:ascii="Arial" w:hAnsi="Arial" w:cs="Arial"/>
          <w:sz w:val="24"/>
        </w:rPr>
        <w:t>sto condiciona los elementos de motivación que se produ</w:t>
      </w:r>
      <w:r w:rsidR="00F827C9" w:rsidRPr="003C6433">
        <w:rPr>
          <w:rFonts w:ascii="Arial" w:hAnsi="Arial" w:cs="Arial"/>
          <w:sz w:val="24"/>
        </w:rPr>
        <w:t>cen en la relación. No se trata d</w:t>
      </w:r>
      <w:r w:rsidRPr="003C6433">
        <w:rPr>
          <w:rFonts w:ascii="Arial" w:hAnsi="Arial" w:cs="Arial"/>
          <w:sz w:val="24"/>
        </w:rPr>
        <w:t>e trasladar prácticas de la presencialidad a la no presencialidad, ni</w:t>
      </w:r>
      <w:r w:rsidR="00F827C9" w:rsidRPr="003C6433">
        <w:rPr>
          <w:rFonts w:ascii="Arial" w:hAnsi="Arial" w:cs="Arial"/>
          <w:sz w:val="24"/>
        </w:rPr>
        <w:t xml:space="preserve"> siquiera de hacer adaptaciones p</w:t>
      </w:r>
      <w:r w:rsidRPr="003C6433">
        <w:rPr>
          <w:rFonts w:ascii="Arial" w:hAnsi="Arial" w:cs="Arial"/>
          <w:sz w:val="24"/>
        </w:rPr>
        <w:t>orque el profesor, alumnos y materiales, el medio de relación actú</w:t>
      </w:r>
      <w:r w:rsidR="00F827C9" w:rsidRPr="003C6433">
        <w:rPr>
          <w:rFonts w:ascii="Arial" w:hAnsi="Arial" w:cs="Arial"/>
          <w:sz w:val="24"/>
        </w:rPr>
        <w:t>a de manera diferentes por este m</w:t>
      </w:r>
      <w:r w:rsidRPr="003C6433">
        <w:rPr>
          <w:rFonts w:ascii="Arial" w:hAnsi="Arial" w:cs="Arial"/>
          <w:sz w:val="24"/>
        </w:rPr>
        <w:t>edio que los relaciona. No reconocer esta diferencia puede llevar al fracaso de la formación no</w:t>
      </w:r>
      <w:r w:rsidR="003C6433">
        <w:rPr>
          <w:rFonts w:ascii="Arial" w:hAnsi="Arial" w:cs="Arial"/>
          <w:sz w:val="24"/>
        </w:rPr>
        <w:t xml:space="preserve"> p</w:t>
      </w:r>
      <w:r w:rsidRPr="003C6433">
        <w:rPr>
          <w:rFonts w:ascii="Arial" w:hAnsi="Arial" w:cs="Arial"/>
          <w:sz w:val="24"/>
        </w:rPr>
        <w:t>resencial.</w:t>
      </w:r>
      <w:r w:rsidR="00C2642F">
        <w:t xml:space="preserve"> </w:t>
      </w:r>
      <w:r w:rsidRPr="003C6433">
        <w:rPr>
          <w:rFonts w:ascii="Arial" w:hAnsi="Arial" w:cs="Arial"/>
          <w:sz w:val="24"/>
        </w:rPr>
        <w:t>La motivación del profesor se orienta para que el alumno desarrolle un trabajo autónomo sobre la</w:t>
      </w:r>
      <w:r w:rsidR="003C6433">
        <w:rPr>
          <w:rFonts w:ascii="Arial" w:hAnsi="Arial" w:cs="Arial"/>
          <w:sz w:val="24"/>
        </w:rPr>
        <w:t xml:space="preserve"> p</w:t>
      </w:r>
      <w:r w:rsidRPr="003C6433">
        <w:rPr>
          <w:rFonts w:ascii="Arial" w:hAnsi="Arial" w:cs="Arial"/>
          <w:sz w:val="24"/>
        </w:rPr>
        <w:t>lanificación de aprendizaje, de la relación conceptual de los conocimientos. La motivación no solo</w:t>
      </w:r>
      <w:r w:rsidR="003C6433">
        <w:rPr>
          <w:rFonts w:ascii="Arial" w:hAnsi="Arial" w:cs="Arial"/>
          <w:sz w:val="24"/>
        </w:rPr>
        <w:t xml:space="preserve"> d</w:t>
      </w:r>
      <w:r w:rsidRPr="003C6433">
        <w:rPr>
          <w:rFonts w:ascii="Arial" w:hAnsi="Arial" w:cs="Arial"/>
          <w:sz w:val="24"/>
        </w:rPr>
        <w:t>ebe mantener al alumno sino estimularlo y orientarlo en los procesos autónomos de formación.</w:t>
      </w:r>
    </w:p>
    <w:p w:rsidR="003C6433" w:rsidRDefault="003C6433" w:rsidP="00545F42">
      <w:pPr>
        <w:spacing w:after="0" w:line="360" w:lineRule="auto"/>
        <w:jc w:val="both"/>
        <w:rPr>
          <w:rFonts w:ascii="Arial" w:hAnsi="Arial" w:cs="Arial"/>
          <w:sz w:val="24"/>
          <w:szCs w:val="24"/>
        </w:rPr>
      </w:pPr>
    </w:p>
    <w:p w:rsidR="00865C5A" w:rsidRPr="00130F23" w:rsidRDefault="000D7881" w:rsidP="00545F42">
      <w:pPr>
        <w:spacing w:after="0" w:line="360" w:lineRule="auto"/>
        <w:jc w:val="both"/>
        <w:rPr>
          <w:rFonts w:ascii="Arial" w:hAnsi="Arial" w:cs="Arial"/>
          <w:b/>
          <w:sz w:val="28"/>
          <w:szCs w:val="24"/>
        </w:rPr>
      </w:pPr>
      <w:r w:rsidRPr="00130F23">
        <w:rPr>
          <w:rFonts w:ascii="Arial" w:hAnsi="Arial" w:cs="Arial"/>
          <w:b/>
          <w:sz w:val="28"/>
          <w:szCs w:val="24"/>
        </w:rPr>
        <w:t>2.3 ALGUNOS ALCANCES, DESARROLLOS Y APLICACIONES DE LA MOTIVACIÓN EN EDUCACIÓN A DISTANCIA</w:t>
      </w:r>
    </w:p>
    <w:p w:rsidR="0078261F" w:rsidRPr="00086041" w:rsidRDefault="0059788A" w:rsidP="00545F42">
      <w:pPr>
        <w:spacing w:after="0" w:line="360" w:lineRule="auto"/>
        <w:jc w:val="both"/>
        <w:rPr>
          <w:rFonts w:ascii="Arial" w:hAnsi="Arial" w:cs="Arial"/>
          <w:sz w:val="24"/>
          <w:szCs w:val="24"/>
        </w:rPr>
      </w:pPr>
      <w:sdt>
        <w:sdtPr>
          <w:rPr>
            <w:rFonts w:ascii="Arial" w:hAnsi="Arial" w:cs="Arial"/>
            <w:sz w:val="24"/>
            <w:szCs w:val="24"/>
          </w:rPr>
          <w:id w:val="1786233595"/>
          <w:citation/>
        </w:sdtPr>
        <w:sdtEndPr/>
        <w:sdtContent>
          <w:r w:rsidR="0078261F" w:rsidRPr="00086041">
            <w:rPr>
              <w:rFonts w:ascii="Arial" w:hAnsi="Arial" w:cs="Arial"/>
              <w:sz w:val="24"/>
              <w:szCs w:val="24"/>
            </w:rPr>
            <w:fldChar w:fldCharType="begin"/>
          </w:r>
          <w:r w:rsidR="0078261F" w:rsidRPr="00086041">
            <w:rPr>
              <w:rFonts w:ascii="Arial" w:hAnsi="Arial" w:cs="Arial"/>
              <w:sz w:val="24"/>
              <w:szCs w:val="24"/>
              <w:lang w:val="es-ES"/>
            </w:rPr>
            <w:instrText xml:space="preserve"> CITATION Mar01 \l 3082 </w:instrText>
          </w:r>
          <w:r w:rsidR="0078261F" w:rsidRPr="00086041">
            <w:rPr>
              <w:rFonts w:ascii="Arial" w:hAnsi="Arial" w:cs="Arial"/>
              <w:sz w:val="24"/>
              <w:szCs w:val="24"/>
            </w:rPr>
            <w:fldChar w:fldCharType="separate"/>
          </w:r>
          <w:r w:rsidR="0078261F" w:rsidRPr="00086041">
            <w:rPr>
              <w:rFonts w:ascii="Arial" w:hAnsi="Arial" w:cs="Arial"/>
              <w:noProof/>
              <w:sz w:val="24"/>
              <w:szCs w:val="24"/>
              <w:lang w:val="es-ES"/>
            </w:rPr>
            <w:t>(Martinez, 2001)</w:t>
          </w:r>
          <w:r w:rsidR="0078261F" w:rsidRPr="00086041">
            <w:rPr>
              <w:rFonts w:ascii="Arial" w:hAnsi="Arial" w:cs="Arial"/>
              <w:sz w:val="24"/>
              <w:szCs w:val="24"/>
            </w:rPr>
            <w:fldChar w:fldCharType="end"/>
          </w:r>
        </w:sdtContent>
      </w:sdt>
    </w:p>
    <w:p w:rsidR="003C6433" w:rsidRDefault="00865C5A" w:rsidP="003C6433">
      <w:pPr>
        <w:spacing w:line="360" w:lineRule="auto"/>
        <w:jc w:val="both"/>
        <w:rPr>
          <w:rFonts w:ascii="Arial" w:hAnsi="Arial" w:cs="Arial"/>
          <w:sz w:val="24"/>
        </w:rPr>
      </w:pPr>
      <w:r w:rsidRPr="003C6433">
        <w:rPr>
          <w:rFonts w:ascii="Arial" w:hAnsi="Arial" w:cs="Arial"/>
          <w:sz w:val="24"/>
        </w:rPr>
        <w:t>El terreno de los motivos adquiere singulares perspectivas cuando nos</w:t>
      </w:r>
      <w:r w:rsidR="003C6433">
        <w:rPr>
          <w:rFonts w:ascii="Arial" w:hAnsi="Arial" w:cs="Arial"/>
          <w:sz w:val="24"/>
        </w:rPr>
        <w:t xml:space="preserve"> a</w:t>
      </w:r>
      <w:r w:rsidRPr="003C6433">
        <w:rPr>
          <w:rFonts w:ascii="Arial" w:hAnsi="Arial" w:cs="Arial"/>
          <w:sz w:val="24"/>
        </w:rPr>
        <w:t>cercamos al ámbito de la educación a dis</w:t>
      </w:r>
      <w:r w:rsidR="003C6433" w:rsidRPr="003C6433">
        <w:rPr>
          <w:rFonts w:ascii="Arial" w:hAnsi="Arial" w:cs="Arial"/>
          <w:sz w:val="24"/>
        </w:rPr>
        <w:t>tancia, en tanto se reconoce a”</w:t>
      </w:r>
      <w:r w:rsidRPr="003C6433">
        <w:rPr>
          <w:rFonts w:ascii="Arial" w:hAnsi="Arial" w:cs="Arial"/>
          <w:sz w:val="24"/>
        </w:rPr>
        <w:t xml:space="preserve"> la práctica</w:t>
      </w:r>
      <w:r w:rsidR="003C6433">
        <w:rPr>
          <w:rFonts w:ascii="Arial" w:hAnsi="Arial" w:cs="Arial"/>
          <w:sz w:val="24"/>
        </w:rPr>
        <w:t xml:space="preserve"> e</w:t>
      </w:r>
      <w:r w:rsidRPr="003C6433">
        <w:rPr>
          <w:rFonts w:ascii="Arial" w:hAnsi="Arial" w:cs="Arial"/>
          <w:sz w:val="24"/>
        </w:rPr>
        <w:t>ducativa a distancia como práctica social, como un proceso histórico, concreto,</w:t>
      </w:r>
      <w:r w:rsidR="003C6433">
        <w:rPr>
          <w:rFonts w:ascii="Arial" w:hAnsi="Arial" w:cs="Arial"/>
          <w:sz w:val="24"/>
        </w:rPr>
        <w:t xml:space="preserve"> d</w:t>
      </w:r>
      <w:r w:rsidRPr="003C6433">
        <w:rPr>
          <w:rFonts w:ascii="Arial" w:hAnsi="Arial" w:cs="Arial"/>
          <w:sz w:val="24"/>
        </w:rPr>
        <w:t>inámico, complejo y por lo tanto irrepetible, en el que se articulan factores</w:t>
      </w:r>
      <w:r w:rsidR="003C6433">
        <w:rPr>
          <w:rFonts w:ascii="Arial" w:hAnsi="Arial" w:cs="Arial"/>
          <w:sz w:val="24"/>
        </w:rPr>
        <w:t xml:space="preserve"> s</w:t>
      </w:r>
      <w:r w:rsidR="0078261F" w:rsidRPr="003C6433">
        <w:rPr>
          <w:rFonts w:ascii="Arial" w:hAnsi="Arial" w:cs="Arial"/>
          <w:sz w:val="24"/>
        </w:rPr>
        <w:t>ocioinstitucionales</w:t>
      </w:r>
      <w:r w:rsidRPr="003C6433">
        <w:rPr>
          <w:rFonts w:ascii="Arial" w:hAnsi="Arial" w:cs="Arial"/>
          <w:sz w:val="24"/>
        </w:rPr>
        <w:t xml:space="preserve"> e interpersonales que la condi</w:t>
      </w:r>
      <w:r w:rsidR="0078261F" w:rsidRPr="003C6433">
        <w:rPr>
          <w:rFonts w:ascii="Arial" w:hAnsi="Arial" w:cs="Arial"/>
          <w:sz w:val="24"/>
        </w:rPr>
        <w:t>cionan y contextúan”</w:t>
      </w:r>
      <w:r w:rsidR="003C6433" w:rsidRPr="003C6433">
        <w:rPr>
          <w:rFonts w:ascii="Arial" w:hAnsi="Arial" w:cs="Arial"/>
          <w:sz w:val="24"/>
        </w:rPr>
        <w:t>.</w:t>
      </w:r>
      <w:r w:rsidR="0078261F" w:rsidRPr="003C6433">
        <w:rPr>
          <w:rFonts w:ascii="Arial" w:hAnsi="Arial" w:cs="Arial"/>
          <w:sz w:val="24"/>
        </w:rPr>
        <w:t xml:space="preserve"> </w:t>
      </w:r>
    </w:p>
    <w:p w:rsidR="00130F23" w:rsidRDefault="00130F23"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2C0347" w:rsidRDefault="002C0347" w:rsidP="00C2642F">
      <w:pPr>
        <w:tabs>
          <w:tab w:val="left" w:pos="6030"/>
        </w:tabs>
        <w:spacing w:line="360" w:lineRule="auto"/>
        <w:jc w:val="both"/>
        <w:rPr>
          <w:rFonts w:ascii="Arial" w:hAnsi="Arial" w:cs="Arial"/>
          <w:sz w:val="24"/>
        </w:rPr>
      </w:pPr>
    </w:p>
    <w:p w:rsidR="00D06FA4" w:rsidRPr="001664F9" w:rsidRDefault="00E9317C" w:rsidP="00C2642F">
      <w:pPr>
        <w:tabs>
          <w:tab w:val="left" w:pos="6030"/>
        </w:tabs>
        <w:spacing w:line="360" w:lineRule="auto"/>
        <w:jc w:val="both"/>
        <w:rPr>
          <w:rFonts w:ascii="Arial" w:hAnsi="Arial" w:cs="Arial"/>
          <w:sz w:val="28"/>
        </w:rPr>
      </w:pPr>
      <w:r w:rsidRPr="001664F9">
        <w:rPr>
          <w:rFonts w:ascii="Arial" w:hAnsi="Arial" w:cs="Arial"/>
          <w:b/>
          <w:sz w:val="28"/>
        </w:rPr>
        <w:t>2.4 MARCO</w:t>
      </w:r>
      <w:r w:rsidR="00166E10" w:rsidRPr="001664F9">
        <w:rPr>
          <w:rFonts w:ascii="Arial" w:hAnsi="Arial" w:cs="Arial"/>
          <w:b/>
          <w:sz w:val="28"/>
        </w:rPr>
        <w:t xml:space="preserve"> CONCEPTUAL</w:t>
      </w:r>
    </w:p>
    <w:p w:rsidR="00D06FA4" w:rsidRPr="00D06FA4" w:rsidRDefault="00D06FA4" w:rsidP="00D06FA4">
      <w:pPr>
        <w:rPr>
          <w:rFonts w:ascii="Arial" w:hAnsi="Arial" w:cs="Arial"/>
          <w:b/>
          <w:sz w:val="24"/>
        </w:rPr>
      </w:pPr>
    </w:p>
    <w:p w:rsidR="00D06FA4" w:rsidRPr="001D5CE3" w:rsidRDefault="00D06FA4" w:rsidP="00A6561D">
      <w:pPr>
        <w:spacing w:line="360" w:lineRule="auto"/>
        <w:jc w:val="both"/>
        <w:rPr>
          <w:rStyle w:val="Textoennegrita"/>
          <w:rFonts w:ascii="Arial" w:hAnsi="Arial" w:cs="Arial"/>
          <w:b w:val="0"/>
          <w:bCs w:val="0"/>
          <w:sz w:val="24"/>
          <w:szCs w:val="24"/>
        </w:rPr>
      </w:pPr>
      <w:r w:rsidRPr="00E9317C">
        <w:rPr>
          <w:rStyle w:val="Textoennegrita"/>
          <w:rFonts w:ascii="Arial" w:hAnsi="Arial" w:cs="Arial"/>
          <w:sz w:val="24"/>
        </w:rPr>
        <w:t>Adaptabilidad</w:t>
      </w:r>
      <w:r w:rsidRPr="00E9317C">
        <w:rPr>
          <w:rFonts w:ascii="Arial" w:hAnsi="Arial" w:cs="Arial"/>
          <w:sz w:val="24"/>
        </w:rPr>
        <w:t xml:space="preserve">: </w:t>
      </w:r>
      <w:r w:rsidRPr="001D5CE3">
        <w:rPr>
          <w:rFonts w:ascii="Arial" w:hAnsi="Arial" w:cs="Arial"/>
          <w:sz w:val="24"/>
          <w:szCs w:val="24"/>
        </w:rPr>
        <w:t>Como la capacidad de desarrollar programas curriculares dinamizados por los requerimientos de un entorno que constante evolución y se basa en las competencias para garantizar los logros de aprendizaje</w:t>
      </w:r>
      <w:r w:rsidRPr="001D5CE3">
        <w:rPr>
          <w:rStyle w:val="hgkelc"/>
          <w:rFonts w:ascii="Arial" w:hAnsi="Arial" w:cs="Arial"/>
          <w:sz w:val="24"/>
          <w:szCs w:val="24"/>
        </w:rPr>
        <w:t>.</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Algunas veces, el sarampión puede conducir a problemas serios. No existe un tratamiento, pero la vacuna contra sarampión-paperas-rubéola (MMR) puede prevenirlo.</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Anímico</w:t>
      </w:r>
      <w:r w:rsidRPr="001D5CE3">
        <w:rPr>
          <w:rFonts w:ascii="Arial" w:hAnsi="Arial" w:cs="Arial"/>
          <w:color w:val="000000" w:themeColor="text1"/>
          <w:sz w:val="24"/>
          <w:szCs w:val="24"/>
        </w:rPr>
        <w:t>:</w:t>
      </w:r>
      <w:r w:rsidRPr="001D5CE3">
        <w:rPr>
          <w:rFonts w:ascii="Arial" w:hAnsi="Arial" w:cs="Arial"/>
          <w:sz w:val="24"/>
          <w:szCs w:val="24"/>
        </w:rPr>
        <w:t xml:space="preserve"> </w:t>
      </w:r>
      <w:r w:rsidR="00C2642F">
        <w:rPr>
          <w:rFonts w:ascii="Arial" w:hAnsi="Arial" w:cs="Arial"/>
          <w:sz w:val="24"/>
          <w:szCs w:val="24"/>
        </w:rPr>
        <w:t>P</w:t>
      </w:r>
      <w:r w:rsidRPr="001D5CE3">
        <w:rPr>
          <w:rFonts w:ascii="Arial" w:hAnsi="Arial" w:cs="Arial"/>
          <w:color w:val="000000" w:themeColor="text1"/>
          <w:sz w:val="24"/>
          <w:szCs w:val="24"/>
        </w:rPr>
        <w:t>ertenece al ánimo o se relaciona con él, con el estado de sus emociones y sus reacciones: “La juventud, ha dicho el presidente Echeverría, es un estado anímico”, “Se había tendido un puente entre la vida anímica normal y la patológica”</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sz w:val="24"/>
          <w:szCs w:val="24"/>
        </w:rPr>
        <w:t xml:space="preserve">Aprendiz: </w:t>
      </w:r>
      <w:r w:rsidRPr="001D5CE3">
        <w:rPr>
          <w:rFonts w:ascii="Arial" w:hAnsi="Arial" w:cs="Arial"/>
          <w:color w:val="000000" w:themeColor="text1"/>
          <w:sz w:val="24"/>
          <w:szCs w:val="24"/>
        </w:rPr>
        <w:t xml:space="preserve">Un principiante en una técnica determinada, en una </w:t>
      </w:r>
      <w:hyperlink r:id="rId15" w:tooltip="carrera" w:history="1">
        <w:r w:rsidRPr="001D5CE3">
          <w:rPr>
            <w:rStyle w:val="Hipervnculo"/>
            <w:rFonts w:ascii="Arial" w:hAnsi="Arial" w:cs="Arial"/>
            <w:color w:val="000000" w:themeColor="text1"/>
            <w:sz w:val="24"/>
            <w:szCs w:val="24"/>
            <w:u w:val="none"/>
          </w:rPr>
          <w:t>carrera</w:t>
        </w:r>
      </w:hyperlink>
      <w:r w:rsidRPr="001D5CE3">
        <w:rPr>
          <w:rFonts w:ascii="Arial" w:hAnsi="Arial" w:cs="Arial"/>
          <w:color w:val="000000" w:themeColor="text1"/>
          <w:sz w:val="24"/>
          <w:szCs w:val="24"/>
        </w:rPr>
        <w:t xml:space="preserve"> profesional, en la realización de una </w:t>
      </w:r>
      <w:hyperlink r:id="rId16" w:tooltip="disciplina" w:history="1">
        <w:r w:rsidRPr="001D5CE3">
          <w:rPr>
            <w:rStyle w:val="Hipervnculo"/>
            <w:rFonts w:ascii="Arial" w:hAnsi="Arial" w:cs="Arial"/>
            <w:color w:val="000000" w:themeColor="text1"/>
            <w:sz w:val="24"/>
            <w:szCs w:val="24"/>
            <w:u w:val="none"/>
          </w:rPr>
          <w:t>disciplina</w:t>
        </w:r>
      </w:hyperlink>
      <w:r w:rsidRPr="001D5CE3">
        <w:rPr>
          <w:rFonts w:ascii="Arial" w:hAnsi="Arial" w:cs="Arial"/>
          <w:color w:val="000000" w:themeColor="text1"/>
          <w:sz w:val="24"/>
          <w:szCs w:val="24"/>
        </w:rPr>
        <w:t xml:space="preserve"> deportiva. En la práctica de un arte es aquella persona que está dando sus primeros pasos en esta dirección y tiene poca </w:t>
      </w:r>
      <w:hyperlink r:id="rId17" w:tooltip="experiencia" w:history="1">
        <w:r w:rsidRPr="001D5CE3">
          <w:rPr>
            <w:rStyle w:val="Hipervnculo"/>
            <w:rFonts w:ascii="Arial" w:hAnsi="Arial" w:cs="Arial"/>
            <w:color w:val="000000" w:themeColor="text1"/>
            <w:sz w:val="24"/>
            <w:szCs w:val="24"/>
            <w:u w:val="none"/>
          </w:rPr>
          <w:t>experiencia</w:t>
        </w:r>
      </w:hyperlink>
      <w:r w:rsidRPr="001D5CE3">
        <w:rPr>
          <w:rFonts w:ascii="Arial" w:hAnsi="Arial" w:cs="Arial"/>
          <w:color w:val="000000" w:themeColor="text1"/>
          <w:sz w:val="24"/>
          <w:szCs w:val="24"/>
        </w:rPr>
        <w:t>. La persona que inicia una nueva etapa contrasta con aquel veterano que tiene un largo camino a sus espaldas.</w:t>
      </w:r>
    </w:p>
    <w:p w:rsidR="00D06FA4" w:rsidRPr="001D5CE3" w:rsidRDefault="00D06FA4" w:rsidP="001D5CE3">
      <w:pPr>
        <w:spacing w:line="360" w:lineRule="auto"/>
        <w:jc w:val="both"/>
        <w:rPr>
          <w:rFonts w:ascii="Arial" w:hAnsi="Arial" w:cs="Arial"/>
          <w:color w:val="000000" w:themeColor="text1"/>
          <w:sz w:val="24"/>
          <w:szCs w:val="24"/>
          <w:lang w:eastAsia="es-MX"/>
        </w:rPr>
      </w:pPr>
      <w:r w:rsidRPr="001D5CE3">
        <w:rPr>
          <w:rFonts w:ascii="Arial" w:hAnsi="Arial" w:cs="Arial"/>
          <w:b/>
          <w:sz w:val="24"/>
          <w:szCs w:val="24"/>
        </w:rPr>
        <w:t xml:space="preserve">Aprendizaje: </w:t>
      </w:r>
      <w:r w:rsidRPr="001D5CE3">
        <w:rPr>
          <w:rFonts w:ascii="Arial" w:hAnsi="Arial" w:cs="Arial"/>
          <w:color w:val="000000" w:themeColor="text1"/>
          <w:sz w:val="24"/>
          <w:szCs w:val="24"/>
          <w:lang w:eastAsia="es-MX"/>
        </w:rPr>
        <w:t xml:space="preserve">Se entiende por aprendizaje al proceso a través del cual el ser humano adquiere o modifica sus </w:t>
      </w:r>
      <w:hyperlink r:id="rId18" w:history="1">
        <w:r w:rsidRPr="001D5CE3">
          <w:rPr>
            <w:rStyle w:val="Hipervnculo"/>
            <w:rFonts w:ascii="Arial" w:hAnsi="Arial" w:cs="Arial"/>
            <w:color w:val="000000" w:themeColor="text1"/>
            <w:sz w:val="24"/>
            <w:szCs w:val="24"/>
            <w:u w:val="none"/>
            <w:lang w:eastAsia="es-MX"/>
          </w:rPr>
          <w:t>habilidades</w:t>
        </w:r>
      </w:hyperlink>
      <w:r w:rsidRPr="001D5CE3">
        <w:rPr>
          <w:rFonts w:ascii="Arial" w:hAnsi="Arial" w:cs="Arial"/>
          <w:color w:val="000000" w:themeColor="text1"/>
          <w:sz w:val="24"/>
          <w:szCs w:val="24"/>
          <w:lang w:eastAsia="es-MX"/>
        </w:rPr>
        <w:t xml:space="preserve">, </w:t>
      </w:r>
      <w:hyperlink r:id="rId19" w:history="1">
        <w:r w:rsidRPr="001D5CE3">
          <w:rPr>
            <w:rStyle w:val="Hipervnculo"/>
            <w:rFonts w:ascii="Arial" w:hAnsi="Arial" w:cs="Arial"/>
            <w:color w:val="000000" w:themeColor="text1"/>
            <w:sz w:val="24"/>
            <w:szCs w:val="24"/>
            <w:u w:val="none"/>
            <w:lang w:eastAsia="es-MX"/>
          </w:rPr>
          <w:t>destrezas</w:t>
        </w:r>
      </w:hyperlink>
      <w:r w:rsidRPr="001D5CE3">
        <w:rPr>
          <w:rFonts w:ascii="Arial" w:hAnsi="Arial" w:cs="Arial"/>
          <w:color w:val="000000" w:themeColor="text1"/>
          <w:sz w:val="24"/>
          <w:szCs w:val="24"/>
          <w:lang w:eastAsia="es-MX"/>
        </w:rPr>
        <w:t xml:space="preserve">, </w:t>
      </w:r>
      <w:hyperlink r:id="rId20" w:history="1">
        <w:r w:rsidRPr="001D5CE3">
          <w:rPr>
            <w:rStyle w:val="Hipervnculo"/>
            <w:rFonts w:ascii="Arial" w:hAnsi="Arial" w:cs="Arial"/>
            <w:color w:val="000000" w:themeColor="text1"/>
            <w:sz w:val="24"/>
            <w:szCs w:val="24"/>
            <w:u w:val="none"/>
            <w:lang w:eastAsia="es-MX"/>
          </w:rPr>
          <w:t>conocimientos</w:t>
        </w:r>
      </w:hyperlink>
      <w:r w:rsidRPr="001D5CE3">
        <w:rPr>
          <w:rFonts w:ascii="Arial" w:hAnsi="Arial" w:cs="Arial"/>
          <w:color w:val="000000" w:themeColor="text1"/>
          <w:sz w:val="24"/>
          <w:szCs w:val="24"/>
          <w:lang w:eastAsia="es-MX"/>
        </w:rPr>
        <w:t xml:space="preserve"> o </w:t>
      </w:r>
      <w:hyperlink r:id="rId21" w:history="1">
        <w:r w:rsidRPr="001D5CE3">
          <w:rPr>
            <w:rStyle w:val="Hipervnculo"/>
            <w:rFonts w:ascii="Arial" w:hAnsi="Arial" w:cs="Arial"/>
            <w:color w:val="000000" w:themeColor="text1"/>
            <w:sz w:val="24"/>
            <w:szCs w:val="24"/>
            <w:u w:val="none"/>
            <w:lang w:eastAsia="es-MX"/>
          </w:rPr>
          <w:t>conductas</w:t>
        </w:r>
      </w:hyperlink>
      <w:r w:rsidRPr="001D5CE3">
        <w:rPr>
          <w:rFonts w:ascii="Arial" w:hAnsi="Arial" w:cs="Arial"/>
          <w:color w:val="000000" w:themeColor="text1"/>
          <w:sz w:val="24"/>
          <w:szCs w:val="24"/>
          <w:lang w:eastAsia="es-MX"/>
        </w:rPr>
        <w:t>, como fruto de la experiencia directa, el estudio, la observación, el razonamiento o la instrucción. Dicho en otras palabras, el aprendizaje es el proceso de formar experiencia y adaptarla para futuras ocasiones: aprender.</w:t>
      </w:r>
    </w:p>
    <w:p w:rsidR="00D06FA4" w:rsidRPr="001D5CE3" w:rsidRDefault="00D06FA4" w:rsidP="00BF1A47">
      <w:pPr>
        <w:pStyle w:val="p1"/>
        <w:spacing w:line="360" w:lineRule="auto"/>
        <w:jc w:val="both"/>
        <w:rPr>
          <w:rFonts w:ascii="Arial" w:hAnsi="Arial" w:cs="Arial"/>
        </w:rPr>
      </w:pPr>
      <w:r w:rsidRPr="001D5CE3">
        <w:rPr>
          <w:rFonts w:ascii="Arial" w:hAnsi="Arial" w:cs="Arial"/>
          <w:b/>
        </w:rPr>
        <w:t xml:space="preserve">Autoestima: </w:t>
      </w:r>
      <w:r w:rsidRPr="001D5CE3">
        <w:rPr>
          <w:rFonts w:ascii="Arial" w:hAnsi="Arial" w:cs="Arial"/>
        </w:rPr>
        <w:t xml:space="preserve">La autoestima es un conjunto de percepciones, pensamientos, evaluaciones, sentimientos y tendencias de comportamientos dirigidos hacia uno mismo, hacia nuestra manera de ser, y hacia los rasgos de nuestro cuerpo y nuestro carácter. En resumen: es la evaluación perceptiva de nosotros mismos. </w:t>
      </w:r>
    </w:p>
    <w:p w:rsidR="00D06FA4" w:rsidRPr="001D5CE3" w:rsidRDefault="00D06FA4" w:rsidP="00A6561D">
      <w:pPr>
        <w:spacing w:line="360" w:lineRule="auto"/>
        <w:jc w:val="both"/>
        <w:rPr>
          <w:rFonts w:ascii="Arial" w:hAnsi="Arial" w:cs="Arial"/>
          <w:sz w:val="24"/>
          <w:szCs w:val="24"/>
        </w:rPr>
      </w:pPr>
      <w:r w:rsidRPr="001D5CE3">
        <w:rPr>
          <w:rFonts w:ascii="Arial" w:hAnsi="Arial" w:cs="Arial"/>
          <w:b/>
          <w:sz w:val="24"/>
          <w:szCs w:val="24"/>
        </w:rPr>
        <w:t xml:space="preserve">Confinamiento: </w:t>
      </w:r>
      <w:r w:rsidRPr="001D5CE3">
        <w:rPr>
          <w:rFonts w:ascii="Arial" w:hAnsi="Arial" w:cs="Arial"/>
          <w:sz w:val="24"/>
          <w:szCs w:val="24"/>
        </w:rPr>
        <w:t>Aislamiento temporal y generalmente impuesto de una población, una persona o un grupo por razones de salud o de seguridad.</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Conjuntivitis</w:t>
      </w:r>
    </w:p>
    <w:p w:rsidR="00D06FA4" w:rsidRPr="001D5CE3" w:rsidRDefault="00D06FA4" w:rsidP="001D5CE3">
      <w:pPr>
        <w:spacing w:line="360" w:lineRule="auto"/>
        <w:jc w:val="both"/>
        <w:rPr>
          <w:rFonts w:ascii="Arial" w:hAnsi="Arial" w:cs="Arial"/>
          <w:sz w:val="24"/>
          <w:szCs w:val="24"/>
        </w:rPr>
      </w:pPr>
      <w:r w:rsidRPr="001D5CE3">
        <w:rPr>
          <w:rFonts w:ascii="Arial" w:hAnsi="Arial" w:cs="Arial"/>
          <w:b/>
          <w:sz w:val="24"/>
          <w:szCs w:val="24"/>
        </w:rPr>
        <w:t xml:space="preserve">Contingencia: </w:t>
      </w:r>
      <w:r w:rsidRPr="001D5CE3">
        <w:rPr>
          <w:rFonts w:ascii="Arial" w:hAnsi="Arial" w:cs="Arial"/>
          <w:sz w:val="24"/>
          <w:szCs w:val="24"/>
        </w:rPr>
        <w:t>Contingencia suele referirse a algo que es probable que ocurra, aunque no se tiene una certeza al respecto. La contingencia, por lo tanto, es lo posible o aquello que puede, o no, concretarse.</w:t>
      </w:r>
    </w:p>
    <w:p w:rsidR="00D06FA4" w:rsidRPr="001D5CE3" w:rsidRDefault="00D06FA4" w:rsidP="00A6561D">
      <w:pPr>
        <w:pStyle w:val="NormalWeb"/>
        <w:spacing w:line="360" w:lineRule="auto"/>
        <w:jc w:val="both"/>
        <w:rPr>
          <w:rFonts w:ascii="Arial" w:hAnsi="Arial" w:cs="Arial"/>
        </w:rPr>
      </w:pPr>
      <w:r w:rsidRPr="00E9317C">
        <w:rPr>
          <w:rFonts w:ascii="Arial" w:hAnsi="Arial" w:cs="Arial"/>
          <w:b/>
          <w:szCs w:val="22"/>
        </w:rPr>
        <w:t xml:space="preserve">Coronavirus: </w:t>
      </w:r>
      <w:r w:rsidRPr="001D5CE3">
        <w:rPr>
          <w:rFonts w:ascii="Arial" w:hAnsi="Arial" w:cs="Arial"/>
        </w:rPr>
        <w:t>Los coronavirus son una familia de virus que causan enfermedades (desde el resfriado común hasta enfermedades respiratorias más graves) y circulan entre humanos y animales. En este caso, se trata del SARS-COV2. Apareció en China en diciembre pasado y provoca una enfermedad llamada COVID-19, que se extendió por el mundo y fue declarada pandemia global por la Organización Mundial de la Salud.</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sz w:val="24"/>
          <w:szCs w:val="24"/>
        </w:rPr>
        <w:t>Déficit:</w:t>
      </w:r>
      <w:r w:rsidRPr="001D5CE3">
        <w:rPr>
          <w:rFonts w:ascii="Arial" w:hAnsi="Arial" w:cs="Arial"/>
          <w:sz w:val="24"/>
          <w:szCs w:val="24"/>
        </w:rPr>
        <w:t xml:space="preserve"> </w:t>
      </w:r>
      <w:r w:rsidRPr="001D5CE3">
        <w:rPr>
          <w:rFonts w:ascii="Arial" w:hAnsi="Arial" w:cs="Arial"/>
          <w:color w:val="000000" w:themeColor="text1"/>
          <w:sz w:val="24"/>
          <w:szCs w:val="24"/>
        </w:rPr>
        <w:t xml:space="preserve">El déficit es aquella situación que se genera cuando hay escasez de algo necesario. En finanzas, se entiende por déficit cuando los </w:t>
      </w:r>
      <w:hyperlink r:id="rId22" w:history="1">
        <w:r w:rsidRPr="001D5CE3">
          <w:rPr>
            <w:rStyle w:val="Hipervnculo"/>
            <w:rFonts w:ascii="Arial" w:hAnsi="Arial" w:cs="Arial"/>
            <w:color w:val="000000" w:themeColor="text1"/>
            <w:sz w:val="24"/>
            <w:szCs w:val="24"/>
            <w:u w:val="none"/>
          </w:rPr>
          <w:t>gastos</w:t>
        </w:r>
      </w:hyperlink>
      <w:r w:rsidRPr="001D5CE3">
        <w:rPr>
          <w:rFonts w:ascii="Arial" w:hAnsi="Arial" w:cs="Arial"/>
          <w:color w:val="000000" w:themeColor="text1"/>
          <w:sz w:val="24"/>
          <w:szCs w:val="24"/>
        </w:rPr>
        <w:t xml:space="preserve"> superan a los </w:t>
      </w:r>
      <w:hyperlink r:id="rId23" w:history="1">
        <w:r w:rsidRPr="001D5CE3">
          <w:rPr>
            <w:rStyle w:val="Hipervnculo"/>
            <w:rFonts w:ascii="Arial" w:hAnsi="Arial" w:cs="Arial"/>
            <w:color w:val="000000" w:themeColor="text1"/>
            <w:sz w:val="24"/>
            <w:szCs w:val="24"/>
            <w:u w:val="none"/>
          </w:rPr>
          <w:t>ingresos</w:t>
        </w:r>
      </w:hyperlink>
      <w:r w:rsidRPr="001D5CE3">
        <w:rPr>
          <w:rFonts w:ascii="Arial" w:hAnsi="Arial" w:cs="Arial"/>
          <w:color w:val="000000" w:themeColor="text1"/>
          <w:sz w:val="24"/>
          <w:szCs w:val="24"/>
        </w:rPr>
        <w:t xml:space="preserve"> (existe escasez de dinero). </w:t>
      </w:r>
    </w:p>
    <w:p w:rsidR="00D06FA4" w:rsidRPr="001D5CE3" w:rsidRDefault="00D06FA4" w:rsidP="001D5CE3">
      <w:pPr>
        <w:spacing w:line="360" w:lineRule="auto"/>
        <w:jc w:val="both"/>
        <w:rPr>
          <w:rFonts w:ascii="Arial" w:hAnsi="Arial" w:cs="Arial"/>
          <w:sz w:val="24"/>
          <w:szCs w:val="24"/>
        </w:rPr>
      </w:pPr>
      <w:r w:rsidRPr="001D5CE3">
        <w:rPr>
          <w:rFonts w:ascii="Arial" w:hAnsi="Arial" w:cs="Arial"/>
          <w:b/>
          <w:sz w:val="24"/>
          <w:szCs w:val="24"/>
        </w:rPr>
        <w:t xml:space="preserve">Deserciones: </w:t>
      </w:r>
      <w:r w:rsidRPr="001D5CE3">
        <w:rPr>
          <w:rFonts w:ascii="Arial" w:hAnsi="Arial" w:cs="Arial"/>
          <w:sz w:val="24"/>
          <w:szCs w:val="24"/>
        </w:rPr>
        <w:t xml:space="preserve">La deserción escolar es un proceso de alejamiento sucesivo de la escuela que culmina con el abandono por parte del adolescente. </w:t>
      </w:r>
    </w:p>
    <w:p w:rsidR="00D06FA4" w:rsidRPr="001D5CE3" w:rsidRDefault="00D06FA4" w:rsidP="001D5CE3">
      <w:pPr>
        <w:spacing w:line="360" w:lineRule="auto"/>
        <w:jc w:val="both"/>
        <w:rPr>
          <w:rFonts w:ascii="Arial" w:hAnsi="Arial" w:cs="Arial"/>
          <w:sz w:val="24"/>
          <w:szCs w:val="24"/>
        </w:rPr>
      </w:pPr>
      <w:r w:rsidRPr="001D5CE3">
        <w:rPr>
          <w:rFonts w:ascii="Arial" w:hAnsi="Arial" w:cs="Arial"/>
          <w:b/>
          <w:sz w:val="24"/>
          <w:szCs w:val="24"/>
        </w:rPr>
        <w:t xml:space="preserve">Dimensión cognitiva: </w:t>
      </w:r>
      <w:r w:rsidRPr="001D5CE3">
        <w:rPr>
          <w:rFonts w:ascii="Arial" w:hAnsi="Arial" w:cs="Arial"/>
          <w:sz w:val="24"/>
          <w:szCs w:val="24"/>
        </w:rPr>
        <w:t>Según Giovanni Ianfrancesco es: “La gran capacidad que tienen los seres humanos para relacionarse, actuar, analizar, crear y transformar la realidad, facilitando la construcción del conocimiento y la producción de un saber nuevo, que tiene una base experiencial mediante vivencias o situaciones, que se transforman en preconceptos, intereses y necesidades, con una visión del mundo interior y exterior”.</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Diseminando</w:t>
      </w:r>
      <w:r w:rsidRPr="001D5CE3">
        <w:rPr>
          <w:rFonts w:ascii="Arial" w:hAnsi="Arial" w:cs="Arial"/>
          <w:color w:val="000000" w:themeColor="text1"/>
          <w:sz w:val="24"/>
          <w:szCs w:val="24"/>
        </w:rPr>
        <w:t>:</w:t>
      </w:r>
      <w:r w:rsidRPr="001D5CE3">
        <w:rPr>
          <w:rFonts w:ascii="Arial" w:hAnsi="Arial" w:cs="Arial"/>
          <w:sz w:val="24"/>
          <w:szCs w:val="24"/>
        </w:rPr>
        <w:t xml:space="preserve"> </w:t>
      </w:r>
      <w:r w:rsidR="00F57206">
        <w:rPr>
          <w:rFonts w:ascii="Arial" w:hAnsi="Arial" w:cs="Arial"/>
          <w:color w:val="000000" w:themeColor="text1"/>
          <w:sz w:val="24"/>
          <w:szCs w:val="24"/>
        </w:rPr>
        <w:t>C</w:t>
      </w:r>
      <w:r w:rsidRPr="001D5CE3">
        <w:rPr>
          <w:rFonts w:ascii="Arial" w:hAnsi="Arial" w:cs="Arial"/>
          <w:color w:val="000000" w:themeColor="text1"/>
          <w:sz w:val="24"/>
          <w:szCs w:val="24"/>
        </w:rPr>
        <w:t>onsidera poblamiento diseminado al constituido por las edificaciones o viviendas de una entidad singular de población que no pueden ser incluidas en el concepto de núcleo de población.</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 xml:space="preserve">El déficit existe cuando el balance de una organización o persona cuenta con saldo negativo, es decir, es </w:t>
      </w:r>
      <w:hyperlink r:id="rId24" w:history="1">
        <w:r w:rsidRPr="001D5CE3">
          <w:rPr>
            <w:rStyle w:val="Hipervnculo"/>
            <w:rFonts w:ascii="Arial" w:hAnsi="Arial" w:cs="Arial"/>
            <w:color w:val="000000" w:themeColor="text1"/>
            <w:sz w:val="24"/>
            <w:szCs w:val="24"/>
            <w:u w:val="none"/>
          </w:rPr>
          <w:t>deficitario</w:t>
        </w:r>
      </w:hyperlink>
      <w:r w:rsidRPr="001D5CE3">
        <w:rPr>
          <w:rFonts w:ascii="Arial" w:hAnsi="Arial" w:cs="Arial"/>
          <w:color w:val="000000" w:themeColor="text1"/>
          <w:sz w:val="24"/>
          <w:szCs w:val="24"/>
        </w:rPr>
        <w:t>. En este escenario, los ingresos no son suficientes para afrontar los gastos, o dicho de otro modo, la capacidad de recaudación de ingresos es menor que las cargas con las que se cuenta.</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 xml:space="preserve">El aprendizaje humano se vincula con el desarrollo personal y se produce de la mejor manera cuando el sujeto se encuentra motivado, es decir, cuando tiene ganas de aprender y se esfuerza en hacerlo. Para ello emplea su </w:t>
      </w:r>
      <w:hyperlink r:id="rId25" w:history="1">
        <w:r w:rsidRPr="001D5CE3">
          <w:rPr>
            <w:rStyle w:val="Hipervnculo"/>
            <w:rFonts w:ascii="Arial" w:hAnsi="Arial" w:cs="Arial"/>
            <w:color w:val="000000" w:themeColor="text1"/>
            <w:sz w:val="24"/>
            <w:szCs w:val="24"/>
            <w:u w:val="none"/>
          </w:rPr>
          <w:t>memoria</w:t>
        </w:r>
      </w:hyperlink>
      <w:r w:rsidRPr="001D5CE3">
        <w:rPr>
          <w:rFonts w:ascii="Arial" w:hAnsi="Arial" w:cs="Arial"/>
          <w:color w:val="000000" w:themeColor="text1"/>
          <w:sz w:val="24"/>
          <w:szCs w:val="24"/>
        </w:rPr>
        <w:t>, su capacidad de atención, su razonamiento lógico o abstracto y diversas herramientas mentales que la psicología estudia por separado.</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sz w:val="24"/>
          <w:szCs w:val="24"/>
        </w:rPr>
        <w:t xml:space="preserve">Emoción: </w:t>
      </w:r>
      <w:r w:rsidRPr="001D5CE3">
        <w:rPr>
          <w:rFonts w:ascii="Arial" w:hAnsi="Arial" w:cs="Arial"/>
          <w:color w:val="000000" w:themeColor="text1"/>
          <w:sz w:val="24"/>
          <w:szCs w:val="24"/>
        </w:rPr>
        <w:t xml:space="preserve">La palabra emoción, de la cual deriva la condición de emocional, proviene del latín y significa 'mover', 'llevar a la acción'. Aquí es donde se puede decir que la emoción es la reacción tanto biológica como psicológica de un individuo ante determinado tipo de situaciones o fenómenos que ejercen influencia sobre su comportamiento o </w:t>
      </w:r>
      <w:hyperlink r:id="rId26" w:tooltip="conducta" w:history="1">
        <w:r w:rsidRPr="001D5CE3">
          <w:rPr>
            <w:rStyle w:val="Hipervnculo"/>
            <w:rFonts w:ascii="Arial" w:hAnsi="Arial" w:cs="Arial"/>
            <w:color w:val="000000" w:themeColor="text1"/>
            <w:sz w:val="24"/>
            <w:szCs w:val="24"/>
            <w:u w:val="none"/>
          </w:rPr>
          <w:t>conducta</w:t>
        </w:r>
      </w:hyperlink>
      <w:r w:rsidRPr="001D5CE3">
        <w:rPr>
          <w:rFonts w:ascii="Arial" w:hAnsi="Arial" w:cs="Arial"/>
          <w:color w:val="000000" w:themeColor="text1"/>
          <w:sz w:val="24"/>
          <w:szCs w:val="24"/>
        </w:rPr>
        <w:t xml:space="preserve">. La generación de una emoción parte del cerebro y se hace patente a través de ciertos cambios visibles a simple vista (como una sonrisa ante la </w:t>
      </w:r>
      <w:hyperlink r:id="rId27" w:tooltip="alegría" w:history="1">
        <w:r w:rsidRPr="001D5CE3">
          <w:rPr>
            <w:rStyle w:val="Hipervnculo"/>
            <w:rFonts w:ascii="Arial" w:hAnsi="Arial" w:cs="Arial"/>
            <w:color w:val="000000" w:themeColor="text1"/>
            <w:sz w:val="24"/>
            <w:szCs w:val="24"/>
            <w:u w:val="none"/>
          </w:rPr>
          <w:t>alegría</w:t>
        </w:r>
      </w:hyperlink>
      <w:r w:rsidRPr="001D5CE3">
        <w:rPr>
          <w:rFonts w:ascii="Arial" w:hAnsi="Arial" w:cs="Arial"/>
          <w:color w:val="000000" w:themeColor="text1"/>
          <w:sz w:val="24"/>
          <w:szCs w:val="24"/>
        </w:rPr>
        <w:t xml:space="preserve">, ruborizarse ante la vergüenza, un ceño fruncido ante el enojo, lágrimas ante la </w:t>
      </w:r>
      <w:hyperlink r:id="rId28" w:tooltip="tristeza" w:history="1">
        <w:r w:rsidRPr="001D5CE3">
          <w:rPr>
            <w:rStyle w:val="Hipervnculo"/>
            <w:rFonts w:ascii="Arial" w:hAnsi="Arial" w:cs="Arial"/>
            <w:color w:val="000000" w:themeColor="text1"/>
            <w:sz w:val="24"/>
            <w:szCs w:val="24"/>
            <w:u w:val="none"/>
          </w:rPr>
          <w:t>tristeza</w:t>
        </w:r>
      </w:hyperlink>
      <w:r w:rsidRPr="001D5CE3">
        <w:rPr>
          <w:rFonts w:ascii="Arial" w:hAnsi="Arial" w:cs="Arial"/>
          <w:color w:val="000000" w:themeColor="text1"/>
          <w:sz w:val="24"/>
          <w:szCs w:val="24"/>
        </w:rPr>
        <w:t>), como también a través de expresiones, maneras de actuar y de responder que responden a comportamientos y actitudes más abarcadoras.</w:t>
      </w:r>
    </w:p>
    <w:p w:rsidR="00D06FA4" w:rsidRPr="001D5CE3" w:rsidRDefault="00D06FA4" w:rsidP="00A6561D">
      <w:pPr>
        <w:spacing w:line="360" w:lineRule="auto"/>
        <w:jc w:val="both"/>
        <w:rPr>
          <w:rFonts w:ascii="Arial" w:hAnsi="Arial" w:cs="Arial"/>
          <w:sz w:val="24"/>
          <w:szCs w:val="24"/>
        </w:rPr>
      </w:pPr>
      <w:r w:rsidRPr="001D5CE3">
        <w:rPr>
          <w:rFonts w:ascii="Arial" w:hAnsi="Arial" w:cs="Arial"/>
          <w:sz w:val="24"/>
          <w:szCs w:val="24"/>
        </w:rPr>
        <w:t xml:space="preserve">En algunos aspectos la gripe pandémica se parece a la estacional, pero en otros puede ser muy diferente. Por ejemplo, ambas pueden afectar a todos los grupos de edad y en la mayoría de los casos causan una afección que cede espontáneamente y va seguida de una recuperación completa sin tratamiento. </w:t>
      </w:r>
    </w:p>
    <w:p w:rsidR="00D06FA4" w:rsidRDefault="00D06FA4" w:rsidP="001D5CE3">
      <w:pPr>
        <w:spacing w:line="360" w:lineRule="auto"/>
        <w:jc w:val="both"/>
        <w:rPr>
          <w:rFonts w:ascii="Arial" w:hAnsi="Arial" w:cs="Arial"/>
          <w:sz w:val="24"/>
          <w:szCs w:val="24"/>
        </w:rPr>
      </w:pPr>
      <w:r w:rsidRPr="001D5CE3">
        <w:rPr>
          <w:rFonts w:ascii="Arial" w:hAnsi="Arial" w:cs="Arial"/>
          <w:sz w:val="24"/>
          <w:szCs w:val="24"/>
        </w:rPr>
        <w:t>En el plano educativo, se utiliza el término para hablar de aquellos alumnos que abandonan sus estudios por diferentes causas; entendiéndose por estudios a toda educación que se encuentra dentro del sistema educativo impuesto por el gobierno que rija en aquel Estado (primaria, secundaria, universidad, etc.).</w:t>
      </w:r>
    </w:p>
    <w:p w:rsidR="00F57206" w:rsidRPr="001D5CE3" w:rsidRDefault="00F57206" w:rsidP="001D5CE3">
      <w:pPr>
        <w:spacing w:line="360" w:lineRule="auto"/>
        <w:jc w:val="both"/>
        <w:rPr>
          <w:rFonts w:ascii="Arial" w:hAnsi="Arial" w:cs="Arial"/>
          <w:sz w:val="24"/>
          <w:szCs w:val="24"/>
        </w:rPr>
      </w:pPr>
    </w:p>
    <w:p w:rsidR="00D06FA4" w:rsidRPr="001D5CE3" w:rsidRDefault="00D06FA4" w:rsidP="001D5CE3">
      <w:pPr>
        <w:spacing w:line="360" w:lineRule="auto"/>
        <w:jc w:val="both"/>
        <w:rPr>
          <w:rFonts w:ascii="Arial" w:hAnsi="Arial" w:cs="Arial"/>
          <w:sz w:val="24"/>
          <w:szCs w:val="24"/>
        </w:rPr>
      </w:pPr>
      <w:r w:rsidRPr="001D5CE3">
        <w:rPr>
          <w:rFonts w:ascii="Arial" w:hAnsi="Arial" w:cs="Arial"/>
          <w:sz w:val="24"/>
          <w:szCs w:val="24"/>
        </w:rPr>
        <w:t xml:space="preserve">En los procesos de aprendizaje del adulto este principio holístico, integrativo de la energía mental puede direccionarse individual o colectivamente. Individualmente la integración energética mental direccionada a un objetivo de aprendizaje resulta más beneficiosa y/o exitosa que cuando el esfuerzo es distribuido simultáneamente a varias situaciones de aprendizaje. Colectivamente, el proceso sinérgico permite acrecentar el aprendizaje por la confrontación de experiencia y el análisis crítico dialógico del </w:t>
      </w:r>
      <w:hyperlink r:id="rId29" w:history="1">
        <w:r w:rsidRPr="001D5CE3">
          <w:rPr>
            <w:rStyle w:val="Hipervnculo"/>
            <w:rFonts w:ascii="Arial" w:hAnsi="Arial" w:cs="Arial"/>
            <w:color w:val="000000" w:themeColor="text1"/>
            <w:sz w:val="24"/>
            <w:szCs w:val="24"/>
            <w:u w:val="none"/>
          </w:rPr>
          <w:t>grupo</w:t>
        </w:r>
      </w:hyperlink>
      <w:r w:rsidRPr="001D5CE3">
        <w:rPr>
          <w:rFonts w:ascii="Arial" w:hAnsi="Arial" w:cs="Arial"/>
          <w:sz w:val="24"/>
          <w:szCs w:val="24"/>
        </w:rPr>
        <w:t xml:space="preserve"> de aprendizaje.</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Erradicación</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Si una enfermedad en particular se elimina en todo el mundo, se considera erradicada. Hasta la fecha, solo se ha erradicado una enfermedad infecciosa que afecta a los humanos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Erradicar:</w:t>
      </w:r>
      <w:r w:rsidRPr="001D5CE3">
        <w:rPr>
          <w:rFonts w:ascii="Arial" w:hAnsi="Arial" w:cs="Arial"/>
          <w:sz w:val="24"/>
          <w:szCs w:val="24"/>
        </w:rPr>
        <w:t xml:space="preserve"> </w:t>
      </w:r>
      <w:r w:rsidR="00F57206">
        <w:rPr>
          <w:rFonts w:ascii="Arial" w:hAnsi="Arial" w:cs="Arial"/>
          <w:color w:val="000000" w:themeColor="text1"/>
          <w:sz w:val="24"/>
          <w:szCs w:val="24"/>
        </w:rPr>
        <w:t>S</w:t>
      </w:r>
      <w:r w:rsidRPr="001D5CE3">
        <w:rPr>
          <w:rFonts w:ascii="Arial" w:hAnsi="Arial" w:cs="Arial"/>
          <w:color w:val="000000" w:themeColor="text1"/>
          <w:sz w:val="24"/>
          <w:szCs w:val="24"/>
        </w:rPr>
        <w:t>e usa como sinónimo de eliminar, suprimir, aniquilar, entre otros. Por lo tanto, erradicar es provocar el desaparecimiento o destrucción en su totalidad de algo que provoque una situación desagradable o un peligro para la comunidad. Etimológicamente, el término erradicar es de origen latín “erradicare”.</w:t>
      </w:r>
    </w:p>
    <w:p w:rsidR="00D06FA4" w:rsidRPr="001D5CE3" w:rsidRDefault="00D06FA4" w:rsidP="00A6561D">
      <w:pPr>
        <w:pStyle w:val="NormalWeb"/>
        <w:spacing w:line="360" w:lineRule="auto"/>
        <w:jc w:val="both"/>
        <w:rPr>
          <w:rFonts w:ascii="Arial" w:hAnsi="Arial" w:cs="Arial"/>
        </w:rPr>
      </w:pPr>
      <w:r w:rsidRPr="001D5CE3">
        <w:rPr>
          <w:rFonts w:ascii="Arial" w:hAnsi="Arial" w:cs="Arial"/>
        </w:rPr>
        <w:t>Esto significa que la enfermedad se está extendiendo en varios países de todo el mundo, al mismo tiempo afectando a cientos de miles de personas en todos los continentes, causando un número de muertes que, a la fecha, sigue en ascenso. Mientras las autoridades sanitarias trabajan para frenar su expansión y efectos en la población, traemos una guía sobre esta enfermedad y qué debemos hacer para prevenirla.</w:t>
      </w:r>
    </w:p>
    <w:p w:rsidR="00D06FA4" w:rsidRPr="00F57206" w:rsidRDefault="00D06FA4" w:rsidP="001D5CE3">
      <w:pPr>
        <w:spacing w:line="360" w:lineRule="auto"/>
        <w:jc w:val="both"/>
        <w:rPr>
          <w:rFonts w:ascii="Arial" w:hAnsi="Arial" w:cs="Arial"/>
          <w:sz w:val="24"/>
          <w:szCs w:val="24"/>
        </w:rPr>
      </w:pPr>
      <w:r w:rsidRPr="00E9317C">
        <w:rPr>
          <w:rFonts w:ascii="Arial" w:hAnsi="Arial" w:cs="Arial"/>
          <w:b/>
          <w:sz w:val="24"/>
        </w:rPr>
        <w:t xml:space="preserve">Eventos depresivos: </w:t>
      </w:r>
      <w:r w:rsidRPr="001D5CE3">
        <w:rPr>
          <w:rFonts w:ascii="Arial" w:hAnsi="Arial" w:cs="Arial"/>
          <w:sz w:val="24"/>
          <w:szCs w:val="24"/>
        </w:rPr>
        <w:t>Un episodio depresivo puede ser un evento único, pero también puede volverse persistente en el tiempo o reaparecer. Para diagnosticar una depresión persistente los síntomas deben estar presentes por más de 2 años. La depresión del estado de ánimo varía escasamente de un día  para otro y no suele responder a cambios ambientales, aunque puede presentar  variaciones a lo largo del día. La presentación clínica puede ser distinta en  cada episodio y en cada individuo. Las formas atípicas son particularmente  frecuentes en la adolescencia. En algunos casos, la ansiedad, el malestar y la  agitación psicomotriz pueden predominar sobre la depresión. La alteración del  estado de ánimo puede estar enmascarada por otros síntomas, tales como  irritabilidad, consumo excesivo de alcohol, exacerbación de fobias o síntomas  obsesivos preexistentes o por preocupaciones hipocondriacas.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Filosofía</w:t>
      </w:r>
      <w:r w:rsidRPr="001D5CE3">
        <w:rPr>
          <w:rFonts w:ascii="Arial" w:hAnsi="Arial" w:cs="Arial"/>
          <w:color w:val="000000" w:themeColor="text1"/>
          <w:sz w:val="24"/>
          <w:szCs w:val="24"/>
        </w:rPr>
        <w:t>:</w:t>
      </w:r>
      <w:r w:rsidRPr="001D5CE3">
        <w:rPr>
          <w:rFonts w:ascii="Arial" w:hAnsi="Arial" w:cs="Arial"/>
          <w:sz w:val="24"/>
          <w:szCs w:val="24"/>
        </w:rPr>
        <w:t xml:space="preserve"> </w:t>
      </w:r>
      <w:r w:rsidR="00F57206">
        <w:rPr>
          <w:rFonts w:ascii="Arial" w:hAnsi="Arial" w:cs="Arial"/>
          <w:color w:val="000000" w:themeColor="text1"/>
          <w:sz w:val="24"/>
          <w:szCs w:val="24"/>
        </w:rPr>
        <w:t>E</w:t>
      </w:r>
      <w:r w:rsidRPr="001D5CE3">
        <w:rPr>
          <w:rFonts w:ascii="Arial" w:hAnsi="Arial" w:cs="Arial"/>
          <w:color w:val="000000" w:themeColor="text1"/>
          <w:sz w:val="24"/>
          <w:szCs w:val="24"/>
        </w:rPr>
        <w:t>s una doctrina que usa un conjunto de razonamientos lógicos y metódicos sobre conceptos abstractos como la existencia, la verdad y la ética basados en la ciencia, las características y las causas y efectos de las cosas naturales como el ser humanos y el universo.</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I</w:t>
      </w:r>
      <w:r w:rsidRPr="001D5CE3">
        <w:rPr>
          <w:rFonts w:ascii="Arial" w:hAnsi="Arial" w:cs="Arial"/>
          <w:b/>
          <w:color w:val="000000" w:themeColor="text1"/>
          <w:sz w:val="24"/>
          <w:szCs w:val="24"/>
        </w:rPr>
        <w:t>nmunización</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La inmunización es el proceso por el que una persona se hace inmune o resistente a una enfermedad infecciosa, por lo general mediante la administración de una vacuna. Las vacunas estimulan el propio sistema inmunitario del cuerpo para proteger a la persona contra infecciones o enfermedades posteriores. La inmunización previene enfermedades, discapacidades y defunciones por enfermedades prevenibles por vacunación, tales como el cáncer cervical, la difteria, la hepatitis B, el sarampión, la paroditis, la tos ferina, la neumonía, la poliomielitis, las enfermedades diarreicas por rotavirus, la rubéola y el tétanos.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Intervención</w:t>
      </w:r>
      <w:r w:rsidRPr="001D5CE3">
        <w:rPr>
          <w:rFonts w:ascii="Arial" w:hAnsi="Arial" w:cs="Arial"/>
          <w:color w:val="000000" w:themeColor="text1"/>
          <w:sz w:val="24"/>
          <w:szCs w:val="24"/>
        </w:rPr>
        <w:t>:</w:t>
      </w:r>
      <w:r w:rsidRPr="001D5CE3">
        <w:rPr>
          <w:rFonts w:ascii="Arial" w:hAnsi="Arial" w:cs="Arial"/>
          <w:sz w:val="24"/>
          <w:szCs w:val="24"/>
        </w:rPr>
        <w:t xml:space="preserve"> </w:t>
      </w:r>
      <w:r w:rsidR="00F57206">
        <w:rPr>
          <w:rFonts w:ascii="Arial" w:hAnsi="Arial" w:cs="Arial"/>
          <w:color w:val="000000" w:themeColor="text1"/>
          <w:sz w:val="24"/>
          <w:szCs w:val="24"/>
        </w:rPr>
        <w:t>H</w:t>
      </w:r>
      <w:r w:rsidRPr="001D5CE3">
        <w:rPr>
          <w:rFonts w:ascii="Arial" w:hAnsi="Arial" w:cs="Arial"/>
          <w:color w:val="000000" w:themeColor="text1"/>
          <w:sz w:val="24"/>
          <w:szCs w:val="24"/>
        </w:rPr>
        <w:t>ace referencia a diversas cuestiones. Intervenir puede tratarse del hecho de dirigir los asuntos que corresponden a otra persona o entidad.</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La fiebre tifoidea puede ser tratada con antibióticos, aunque la creciente resistencia a distintos tipos de antibiótico complica cada vez más el tratamiento.</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La sífilis provoca llagas en el área genital (llamadas chancros). Por lo general, estas llagas no son dolorosas, pero pueden propagar la infección fácilmente a otras personas. Puedes contagiarte de sífilis al entrar en contacto con las llagas. Muchas personas con sífilis no se dan cuenta de las llagas y se sienten bien, de modo que es posible que no sepan que tienen la infección.</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La viruela se disemina fácilmente de una persona a otra. Los síntomas se parecen a los de la gripe.</w:t>
      </w:r>
    </w:p>
    <w:p w:rsidR="00D06FA4" w:rsidRPr="001D5CE3" w:rsidRDefault="00D06FA4" w:rsidP="001D5CE3">
      <w:pPr>
        <w:spacing w:line="360" w:lineRule="auto"/>
        <w:jc w:val="both"/>
        <w:rPr>
          <w:rFonts w:ascii="Arial" w:hAnsi="Arial" w:cs="Arial"/>
          <w:sz w:val="24"/>
          <w:szCs w:val="24"/>
        </w:rPr>
      </w:pPr>
      <w:r w:rsidRPr="001D5CE3">
        <w:rPr>
          <w:rFonts w:ascii="Arial" w:hAnsi="Arial" w:cs="Arial"/>
          <w:sz w:val="24"/>
          <w:szCs w:val="24"/>
        </w:rPr>
        <w:t>Lo que los demás ven en nosotras o, más bien lo que nosotras pensamos que los demás ven, es crucial para determinar nuestro grado de autoestima. Entramos en el terreno de la seguridad y la confianza en una misma, minado por las influencias del exterior. Pero si hay algo que determina el estado de salud de nuestra autoestima es la infancia. El refuerzo positivo o negativo con el que hayamos contado desde los primeros pasos de nuestra vida va a ser fundamental para nuestra seguridad emocional en el futuro.</w:t>
      </w:r>
    </w:p>
    <w:p w:rsidR="00D06FA4" w:rsidRPr="001D5CE3" w:rsidRDefault="00D06FA4" w:rsidP="00A6561D">
      <w:pPr>
        <w:spacing w:line="360" w:lineRule="auto"/>
        <w:jc w:val="both"/>
        <w:rPr>
          <w:rFonts w:ascii="Arial" w:hAnsi="Arial" w:cs="Arial"/>
          <w:sz w:val="24"/>
          <w:szCs w:val="24"/>
        </w:rPr>
      </w:pPr>
      <w:r w:rsidRPr="00E9317C">
        <w:rPr>
          <w:rFonts w:ascii="Arial" w:hAnsi="Arial" w:cs="Arial"/>
          <w:b/>
          <w:sz w:val="24"/>
        </w:rPr>
        <w:t xml:space="preserve">Pandemia: </w:t>
      </w:r>
      <w:r w:rsidRPr="001D5CE3">
        <w:rPr>
          <w:rFonts w:ascii="Arial" w:hAnsi="Arial" w:cs="Arial"/>
          <w:sz w:val="24"/>
          <w:szCs w:val="24"/>
        </w:rPr>
        <w:t>Se llama pandemia a la propagación mundial de una nueva enfermedad. Se produce una pandemia de gripe cuando surge un nuevo virus gripal que se propaga por el mundo y la mayoría de las personas no tienen inmunidad contra él. Por lo común, los virus que han causado pandemias con anterioridad han provenido de virus gripales que infectan a los animales.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Peste</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La  peste es una enfermedad infecciosa causada por la bacteria Yersinia pestis. Puede ser muy grave si no se administra tratamiento rápidamente tras la aparición de los primeros síntomas. En la Edad Media y hasta el siglo XIX se registraron epidemias de peste que afectaron a millones de personas y causaron una gran mortalidad.</w:t>
      </w:r>
      <w:r w:rsidRPr="001D5CE3">
        <w:rPr>
          <w:rFonts w:ascii="Arial" w:hAnsi="Arial" w:cs="Arial"/>
          <w:sz w:val="24"/>
          <w:szCs w:val="24"/>
        </w:rPr>
        <w:t xml:space="preserve"> </w:t>
      </w:r>
      <w:r w:rsidRPr="001D5CE3">
        <w:rPr>
          <w:rFonts w:ascii="Arial" w:hAnsi="Arial" w:cs="Arial"/>
          <w:color w:val="000000" w:themeColor="text1"/>
          <w:sz w:val="24"/>
          <w:szCs w:val="24"/>
        </w:rPr>
        <w:t>Esta enfermedad sigue existiendo en la actualidad, pero las medidas higiénicas y de control de plagas y el tratamiento con antibióticos permiten controlar los brotes con mucha mayor eficacia que en la antigüedad.</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Plaga</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Se conoce como plaga a la irrupción súbita y multitudinaria de insectos, animales u otros organismos de una misma especie que provoca diversos tipos de perjuicios.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Postulas</w:t>
      </w:r>
      <w:r w:rsidRPr="001D5CE3">
        <w:rPr>
          <w:rFonts w:ascii="Arial" w:hAnsi="Arial" w:cs="Arial"/>
          <w:color w:val="000000" w:themeColor="text1"/>
          <w:sz w:val="24"/>
          <w:szCs w:val="24"/>
        </w:rPr>
        <w:t>:</w:t>
      </w:r>
      <w:r w:rsidRPr="001D5CE3">
        <w:rPr>
          <w:rFonts w:ascii="Arial" w:hAnsi="Arial" w:cs="Arial"/>
          <w:sz w:val="24"/>
          <w:szCs w:val="24"/>
        </w:rPr>
        <w:t xml:space="preserve"> </w:t>
      </w:r>
      <w:r w:rsidR="00F57206">
        <w:rPr>
          <w:rFonts w:ascii="Arial" w:hAnsi="Arial" w:cs="Arial"/>
          <w:sz w:val="24"/>
          <w:szCs w:val="24"/>
        </w:rPr>
        <w:t>E</w:t>
      </w:r>
      <w:r w:rsidRPr="001D5CE3">
        <w:rPr>
          <w:rFonts w:ascii="Arial" w:hAnsi="Arial" w:cs="Arial"/>
          <w:color w:val="000000" w:themeColor="text1"/>
          <w:sz w:val="24"/>
          <w:szCs w:val="24"/>
        </w:rPr>
        <w:t>n medicina es como se denomina a una pequeña cavidad superficial de la piel (epidermal o subepidermal) llena con pus. La pústula pertenece a los así llamados cambios de la piel primarios (eflorescencias primarias) en la dermatología. Su contenido es purulento, p</w:t>
      </w:r>
      <w:r w:rsidR="00F57206">
        <w:rPr>
          <w:rFonts w:ascii="Arial" w:hAnsi="Arial" w:cs="Arial"/>
          <w:color w:val="000000" w:themeColor="text1"/>
          <w:sz w:val="24"/>
          <w:szCs w:val="24"/>
        </w:rPr>
        <w:t>uede ser estéril</w:t>
      </w:r>
      <w:r w:rsidRPr="001D5CE3">
        <w:rPr>
          <w:rFonts w:ascii="Arial" w:hAnsi="Arial" w:cs="Arial"/>
          <w:color w:val="000000" w:themeColor="text1"/>
          <w:sz w:val="24"/>
          <w:szCs w:val="24"/>
        </w:rPr>
        <w:t xml:space="preserve"> o contener bacterias.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Prevención:</w:t>
      </w:r>
      <w:r w:rsidRPr="001D5CE3">
        <w:rPr>
          <w:rFonts w:ascii="Arial" w:hAnsi="Arial" w:cs="Arial"/>
          <w:sz w:val="24"/>
          <w:szCs w:val="24"/>
        </w:rPr>
        <w:t xml:space="preserve"> </w:t>
      </w:r>
      <w:r w:rsidRPr="001D5CE3">
        <w:rPr>
          <w:rFonts w:ascii="Arial" w:hAnsi="Arial" w:cs="Arial"/>
          <w:color w:val="000000" w:themeColor="text1"/>
          <w:sz w:val="24"/>
          <w:szCs w:val="24"/>
        </w:rPr>
        <w:t>La finalidad de esta sección es informar a la ciudadanía en general Medidas destinadas no solamente a prevenir la aparición de enfermedades sino también detener su avance, esto favorece a que no dañen su salud y evitar la propagación de enfermedades además de servir como protección y alerta ante algo peligroso.</w:t>
      </w:r>
    </w:p>
    <w:p w:rsidR="00D06FA4" w:rsidRPr="001D5CE3" w:rsidRDefault="00D06FA4" w:rsidP="00A6561D">
      <w:pPr>
        <w:spacing w:line="360" w:lineRule="auto"/>
        <w:jc w:val="both"/>
        <w:rPr>
          <w:rFonts w:ascii="Arial" w:hAnsi="Arial" w:cs="Arial"/>
          <w:sz w:val="24"/>
          <w:szCs w:val="24"/>
        </w:rPr>
      </w:pPr>
      <w:r w:rsidRPr="001D5CE3">
        <w:rPr>
          <w:rStyle w:val="Textoennegrita"/>
          <w:rFonts w:ascii="Arial" w:hAnsi="Arial" w:cs="Arial"/>
          <w:sz w:val="24"/>
          <w:szCs w:val="24"/>
        </w:rPr>
        <w:t xml:space="preserve">Resiliencia: </w:t>
      </w:r>
      <w:r w:rsidRPr="001D5CE3">
        <w:rPr>
          <w:rFonts w:ascii="Arial" w:hAnsi="Arial" w:cs="Arial"/>
          <w:sz w:val="24"/>
          <w:szCs w:val="24"/>
        </w:rPr>
        <w:t xml:space="preserve">La resiliencia en educación es la capacidad de resistir, es el ejercicio de la fortaleza, como la entienden los franceses: “courage” para afrontar todos los avatares de la vida personal, familiar, profesional y social. El término “resiliente” se ha adoptado en cierta forma en lugar de: invulnerable, invencible y resistente. La acepción de “resiliente” reconoce el dolor, la lucha y el sufrimiento implícitos en el proceso. El concepto de la resiliencia se aleja del modelo médico del desarrollo humano basado en la patología y se aproxima a un modelo pedagógico proactivo basado en el bienestar, el cual se centra en la adquisición de competencias y eficacia propias. </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Sarampión:</w:t>
      </w:r>
      <w:r w:rsidRPr="001D5CE3">
        <w:rPr>
          <w:rFonts w:ascii="Arial" w:hAnsi="Arial" w:cs="Arial"/>
          <w:sz w:val="24"/>
          <w:szCs w:val="24"/>
        </w:rPr>
        <w:t xml:space="preserve"> E</w:t>
      </w:r>
      <w:r w:rsidRPr="001D5CE3">
        <w:rPr>
          <w:rFonts w:ascii="Arial" w:hAnsi="Arial" w:cs="Arial"/>
          <w:color w:val="000000" w:themeColor="text1"/>
          <w:sz w:val="24"/>
          <w:szCs w:val="24"/>
        </w:rPr>
        <w:t>l sarampión es una enfermedad infecciosa causada por un virus. Se disemina fácilmente de persona a persona y causa una erupción en la piel de color roja con manchas. Esta erupción suele comenzar en la cabeza y descender al resto del cuerpo. Otros síntomas pueden incluir:</w:t>
      </w:r>
      <w:r w:rsidR="000D5510">
        <w:rPr>
          <w:rFonts w:ascii="Arial" w:hAnsi="Arial" w:cs="Arial"/>
          <w:color w:val="000000" w:themeColor="text1"/>
          <w:sz w:val="24"/>
          <w:szCs w:val="24"/>
        </w:rPr>
        <w:t xml:space="preserve"> </w:t>
      </w:r>
      <w:r w:rsidRPr="001D5CE3">
        <w:rPr>
          <w:rFonts w:ascii="Arial" w:hAnsi="Arial" w:cs="Arial"/>
          <w:color w:val="000000" w:themeColor="text1"/>
          <w:sz w:val="24"/>
          <w:szCs w:val="24"/>
        </w:rPr>
        <w:t>Sensación de dolor y malestar</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Septicémica</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Es la presencia de bacterias en la sangre (bacteriemia) que a menudo ocurre con infecciones graves. Esta afección, también conocida como sepsis, es una infección grave y potencialmente mortal que empeora de forma muy rápida.</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Sífilis</w:t>
      </w:r>
      <w:r w:rsidRPr="001D5CE3">
        <w:rPr>
          <w:rFonts w:ascii="Arial" w:hAnsi="Arial" w:cs="Arial"/>
          <w:color w:val="000000" w:themeColor="text1"/>
          <w:sz w:val="24"/>
          <w:szCs w:val="24"/>
        </w:rPr>
        <w:t>:</w:t>
      </w:r>
      <w:r w:rsidRPr="001D5CE3">
        <w:rPr>
          <w:rFonts w:ascii="Arial" w:hAnsi="Arial" w:cs="Arial"/>
          <w:sz w:val="24"/>
          <w:szCs w:val="24"/>
        </w:rPr>
        <w:t xml:space="preserve"> </w:t>
      </w:r>
      <w:r w:rsidRPr="001D5CE3">
        <w:rPr>
          <w:rFonts w:ascii="Arial" w:hAnsi="Arial" w:cs="Arial"/>
          <w:color w:val="000000" w:themeColor="text1"/>
          <w:sz w:val="24"/>
          <w:szCs w:val="24"/>
        </w:rPr>
        <w:t>La sífilis es una infección bacteriana común que se contagia a través de las relaciones sexuales. La sífilis se cura de forma sencilla con antibióticos, pero puede provocar daño permanente si no se trata.</w:t>
      </w:r>
      <w:r w:rsidRPr="001D5CE3">
        <w:rPr>
          <w:rFonts w:ascii="Arial" w:hAnsi="Arial" w:cs="Arial"/>
          <w:sz w:val="24"/>
          <w:szCs w:val="24"/>
        </w:rPr>
        <w:t xml:space="preserve"> </w:t>
      </w:r>
      <w:r w:rsidRPr="001D5CE3">
        <w:rPr>
          <w:rFonts w:ascii="Arial" w:hAnsi="Arial" w:cs="Arial"/>
          <w:color w:val="000000" w:themeColor="text1"/>
          <w:sz w:val="24"/>
          <w:szCs w:val="24"/>
        </w:rPr>
        <w:t>La sífilis es una enfermedad de transmisión sexual (ETS) muy común que se propaga a través del sexo vaginal, anal y oral</w:t>
      </w:r>
    </w:p>
    <w:p w:rsidR="00D06FA4" w:rsidRPr="001D5CE3" w:rsidRDefault="00D06FA4" w:rsidP="001D5CE3">
      <w:pPr>
        <w:spacing w:line="360" w:lineRule="auto"/>
        <w:jc w:val="both"/>
        <w:rPr>
          <w:rFonts w:ascii="Arial" w:hAnsi="Arial" w:cs="Arial"/>
          <w:sz w:val="24"/>
          <w:szCs w:val="24"/>
        </w:rPr>
      </w:pPr>
      <w:r w:rsidRPr="001D5CE3">
        <w:rPr>
          <w:rFonts w:ascii="Arial" w:hAnsi="Arial" w:cs="Arial"/>
          <w:b/>
          <w:sz w:val="24"/>
          <w:szCs w:val="24"/>
        </w:rPr>
        <w:t xml:space="preserve">Sinérgicas: </w:t>
      </w:r>
      <w:r w:rsidRPr="001D5CE3">
        <w:rPr>
          <w:rFonts w:ascii="Arial" w:hAnsi="Arial" w:cs="Arial"/>
          <w:sz w:val="24"/>
          <w:szCs w:val="24"/>
        </w:rPr>
        <w:t>El proceso sinérgico se fundamenta en el principio de que "el todo o globalidad es superior a la suma de las partes que lo integran".</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color w:val="000000" w:themeColor="text1"/>
          <w:sz w:val="24"/>
          <w:szCs w:val="24"/>
        </w:rPr>
        <w:t>Sus principales síntomas son fiebre, fatiga, cefalea, náuseas, dolores abdominales y estreñimiento o diarrea. Algunos pacientes pueden presentar erupciones. En los casos graves pueden surgir complicaciones de importancia, que a veces incluso resultan fatales.</w:t>
      </w:r>
    </w:p>
    <w:p w:rsidR="00D06FA4" w:rsidRPr="001D5CE3" w:rsidRDefault="00D06FA4" w:rsidP="001D5CE3">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Tifoidea</w:t>
      </w:r>
      <w:r w:rsidRPr="001D5CE3">
        <w:rPr>
          <w:rFonts w:ascii="Arial" w:hAnsi="Arial" w:cs="Arial"/>
          <w:color w:val="000000" w:themeColor="text1"/>
          <w:sz w:val="24"/>
          <w:szCs w:val="24"/>
        </w:rPr>
        <w:t>:</w:t>
      </w:r>
      <w:r w:rsidRPr="001D5CE3">
        <w:rPr>
          <w:rFonts w:ascii="Arial" w:hAnsi="Arial" w:cs="Arial"/>
          <w:sz w:val="24"/>
          <w:szCs w:val="24"/>
        </w:rPr>
        <w:t xml:space="preserve"> </w:t>
      </w:r>
      <w:r w:rsidR="007778BB">
        <w:rPr>
          <w:rFonts w:ascii="Arial" w:hAnsi="Arial" w:cs="Arial"/>
          <w:color w:val="000000" w:themeColor="text1"/>
          <w:sz w:val="24"/>
          <w:szCs w:val="24"/>
        </w:rPr>
        <w:t>E</w:t>
      </w:r>
      <w:r w:rsidRPr="001D5CE3">
        <w:rPr>
          <w:rFonts w:ascii="Arial" w:hAnsi="Arial" w:cs="Arial"/>
          <w:color w:val="000000" w:themeColor="text1"/>
          <w:sz w:val="24"/>
          <w:szCs w:val="24"/>
        </w:rPr>
        <w:t>s una infección potencialmente mortal causada por la bacteria Salmonella typhi.</w:t>
      </w:r>
      <w:r w:rsidR="000D5510">
        <w:rPr>
          <w:rFonts w:ascii="Arial" w:hAnsi="Arial" w:cs="Arial"/>
          <w:color w:val="000000" w:themeColor="text1"/>
          <w:sz w:val="24"/>
          <w:szCs w:val="24"/>
        </w:rPr>
        <w:t xml:space="preserve"> </w:t>
      </w:r>
      <w:r w:rsidRPr="001D5CE3">
        <w:rPr>
          <w:rFonts w:ascii="Arial" w:hAnsi="Arial" w:cs="Arial"/>
          <w:color w:val="000000" w:themeColor="text1"/>
          <w:sz w:val="24"/>
          <w:szCs w:val="24"/>
        </w:rPr>
        <w:t>Tos</w:t>
      </w:r>
      <w:r w:rsidR="000D5510">
        <w:rPr>
          <w:rFonts w:ascii="Arial" w:hAnsi="Arial" w:cs="Arial"/>
          <w:color w:val="000000" w:themeColor="text1"/>
          <w:sz w:val="24"/>
          <w:szCs w:val="24"/>
        </w:rPr>
        <w:t xml:space="preserve"> u</w:t>
      </w:r>
      <w:r w:rsidRPr="001D5CE3">
        <w:rPr>
          <w:rFonts w:ascii="Arial" w:hAnsi="Arial" w:cs="Arial"/>
          <w:color w:val="000000" w:themeColor="text1"/>
          <w:sz w:val="24"/>
          <w:szCs w:val="24"/>
        </w:rPr>
        <w:t>na entidad singular de población puede tener uno o varios núcleos, o incluso ninguno, si toda ella se encuentra en diseminado.</w:t>
      </w:r>
    </w:p>
    <w:p w:rsidR="000D7881" w:rsidRDefault="00D06FA4" w:rsidP="000D7881">
      <w:pPr>
        <w:spacing w:line="360" w:lineRule="auto"/>
        <w:jc w:val="both"/>
        <w:rPr>
          <w:rFonts w:ascii="Arial" w:hAnsi="Arial" w:cs="Arial"/>
          <w:color w:val="000000" w:themeColor="text1"/>
          <w:sz w:val="24"/>
          <w:szCs w:val="24"/>
        </w:rPr>
      </w:pPr>
      <w:r w:rsidRPr="001D5CE3">
        <w:rPr>
          <w:rFonts w:ascii="Arial" w:hAnsi="Arial" w:cs="Arial"/>
          <w:b/>
          <w:color w:val="000000" w:themeColor="text1"/>
          <w:sz w:val="24"/>
          <w:szCs w:val="24"/>
        </w:rPr>
        <w:t>Viruela:</w:t>
      </w:r>
      <w:r w:rsidRPr="001D5CE3">
        <w:rPr>
          <w:rFonts w:ascii="Arial" w:hAnsi="Arial" w:cs="Arial"/>
          <w:sz w:val="24"/>
          <w:szCs w:val="24"/>
        </w:rPr>
        <w:t xml:space="preserve"> </w:t>
      </w:r>
      <w:r w:rsidRPr="001D5CE3">
        <w:rPr>
          <w:rFonts w:ascii="Arial" w:hAnsi="Arial" w:cs="Arial"/>
          <w:color w:val="000000" w:themeColor="text1"/>
          <w:sz w:val="24"/>
          <w:szCs w:val="24"/>
        </w:rPr>
        <w:t>La viruela es una enfermedad causada por el virus Variola mayor. Algunos especialistas dicen que a lo largo de los siglos mató a más personas que todas las otras enfermedades infecciosas juntas. La vacunación en todo el mundo detuvo la diseminación de la viruela hace tres décadas. El último caso se reportó en 1977. Dos laboratorios de investigación aún guardan pequeñas cantidades del virus. Los especialistas temen que los bioterroristas puedan utilizar el virus para diseminar la enfermedad.</w:t>
      </w:r>
    </w:p>
    <w:p w:rsidR="00ED6D4E" w:rsidRDefault="00ED6D4E" w:rsidP="000D7881">
      <w:pPr>
        <w:spacing w:line="360" w:lineRule="auto"/>
        <w:jc w:val="both"/>
        <w:rPr>
          <w:rFonts w:ascii="Arial" w:hAnsi="Arial" w:cs="Arial"/>
          <w:b/>
          <w:sz w:val="28"/>
        </w:rPr>
      </w:pPr>
    </w:p>
    <w:p w:rsidR="00ED6D4E" w:rsidRDefault="00ED6D4E" w:rsidP="000D7881">
      <w:pPr>
        <w:spacing w:line="360" w:lineRule="auto"/>
        <w:jc w:val="both"/>
        <w:rPr>
          <w:rFonts w:ascii="Arial" w:hAnsi="Arial" w:cs="Arial"/>
          <w:b/>
          <w:sz w:val="28"/>
        </w:rPr>
      </w:pPr>
    </w:p>
    <w:p w:rsidR="00ED6D4E" w:rsidRDefault="00ED6D4E" w:rsidP="000D7881">
      <w:pPr>
        <w:spacing w:line="360" w:lineRule="auto"/>
        <w:jc w:val="both"/>
        <w:rPr>
          <w:rFonts w:ascii="Arial" w:hAnsi="Arial" w:cs="Arial"/>
          <w:b/>
          <w:sz w:val="28"/>
        </w:rPr>
      </w:pPr>
    </w:p>
    <w:p w:rsidR="00ED6D4E" w:rsidRDefault="00ED6D4E" w:rsidP="000D7881">
      <w:pPr>
        <w:spacing w:line="360" w:lineRule="auto"/>
        <w:jc w:val="both"/>
        <w:rPr>
          <w:rFonts w:ascii="Arial" w:hAnsi="Arial" w:cs="Arial"/>
          <w:b/>
          <w:sz w:val="28"/>
        </w:rPr>
      </w:pPr>
    </w:p>
    <w:p w:rsidR="00ED6D4E" w:rsidRDefault="00ED6D4E" w:rsidP="000D7881">
      <w:pPr>
        <w:spacing w:line="360" w:lineRule="auto"/>
        <w:jc w:val="both"/>
        <w:rPr>
          <w:rFonts w:ascii="Arial" w:hAnsi="Arial" w:cs="Arial"/>
          <w:b/>
          <w:sz w:val="28"/>
        </w:rPr>
      </w:pPr>
    </w:p>
    <w:p w:rsidR="000D5510" w:rsidRPr="000D7881" w:rsidRDefault="000D5510" w:rsidP="000D7881">
      <w:pPr>
        <w:spacing w:line="360" w:lineRule="auto"/>
        <w:jc w:val="both"/>
        <w:rPr>
          <w:rFonts w:ascii="Arial" w:hAnsi="Arial" w:cs="Arial"/>
          <w:color w:val="000000" w:themeColor="text1"/>
          <w:sz w:val="24"/>
          <w:szCs w:val="24"/>
        </w:rPr>
      </w:pPr>
      <w:r w:rsidRPr="001664F9">
        <w:rPr>
          <w:rFonts w:ascii="Arial" w:hAnsi="Arial" w:cs="Arial"/>
          <w:b/>
          <w:sz w:val="28"/>
        </w:rPr>
        <w:t>REFERENCIAS</w:t>
      </w:r>
    </w:p>
    <w:p w:rsidR="000D5510" w:rsidRDefault="000D5510" w:rsidP="000D5510">
      <w:pPr>
        <w:rPr>
          <w:rFonts w:ascii="Arial" w:hAnsi="Arial" w:cs="Arial"/>
          <w:b/>
          <w:sz w:val="24"/>
        </w:rPr>
      </w:pPr>
    </w:p>
    <w:p w:rsidR="000D5510" w:rsidRDefault="000D5510" w:rsidP="000D5510">
      <w:pPr>
        <w:pStyle w:val="Bibliografa"/>
        <w:ind w:left="720" w:hanging="720"/>
        <w:jc w:val="both"/>
        <w:rPr>
          <w:noProof/>
          <w:sz w:val="24"/>
          <w:szCs w:val="24"/>
        </w:rPr>
      </w:pPr>
      <w:r>
        <w:rPr>
          <w:rFonts w:ascii="Arial" w:hAnsi="Arial" w:cs="Arial"/>
          <w:b/>
          <w:sz w:val="24"/>
        </w:rPr>
        <w:fldChar w:fldCharType="begin"/>
      </w:r>
      <w:r>
        <w:rPr>
          <w:rFonts w:ascii="Arial" w:hAnsi="Arial" w:cs="Arial"/>
          <w:b/>
          <w:sz w:val="24"/>
          <w:lang w:val="es-ES"/>
        </w:rPr>
        <w:instrText xml:space="preserve"> BIBLIOGRAPHY  \l 3082 </w:instrText>
      </w:r>
      <w:r>
        <w:rPr>
          <w:rFonts w:ascii="Arial" w:hAnsi="Arial" w:cs="Arial"/>
          <w:b/>
          <w:sz w:val="24"/>
        </w:rPr>
        <w:fldChar w:fldCharType="separate"/>
      </w:r>
      <w:r>
        <w:rPr>
          <w:noProof/>
        </w:rPr>
        <w:t xml:space="preserve">Bryndum, S. (2020). la motivacion en los entornos telematicos . </w:t>
      </w:r>
      <w:r>
        <w:rPr>
          <w:i/>
          <w:iCs/>
          <w:noProof/>
        </w:rPr>
        <w:t>Educación a Distancia</w:t>
      </w:r>
      <w:r>
        <w:rPr>
          <w:noProof/>
        </w:rPr>
        <w:t>, 24/24.</w:t>
      </w:r>
    </w:p>
    <w:p w:rsidR="000D5510" w:rsidRDefault="000D5510" w:rsidP="000D5510">
      <w:pPr>
        <w:pStyle w:val="Bibliografa"/>
        <w:ind w:left="720" w:hanging="720"/>
        <w:jc w:val="both"/>
        <w:rPr>
          <w:noProof/>
        </w:rPr>
      </w:pPr>
      <w:r>
        <w:rPr>
          <w:noProof/>
        </w:rPr>
        <w:t xml:space="preserve">Ducoig. (2018). Políticas implementadas por el gobierno mexicano frente al COVID-19. El caso de la educación básica. </w:t>
      </w:r>
      <w:r>
        <w:rPr>
          <w:i/>
          <w:iCs/>
          <w:noProof/>
        </w:rPr>
        <w:t>Investigacion sobre la contingencia</w:t>
      </w:r>
      <w:r>
        <w:rPr>
          <w:noProof/>
        </w:rPr>
        <w:t>, 1-189.</w:t>
      </w:r>
    </w:p>
    <w:p w:rsidR="000D5510" w:rsidRDefault="000D5510" w:rsidP="000D5510">
      <w:pPr>
        <w:pStyle w:val="Bibliografa"/>
        <w:ind w:left="720" w:hanging="720"/>
        <w:jc w:val="both"/>
        <w:rPr>
          <w:noProof/>
        </w:rPr>
      </w:pPr>
      <w:r>
        <w:rPr>
          <w:noProof/>
        </w:rPr>
        <w:t xml:space="preserve">EMS. (2020). Enseñanza y aprendizaje en tiempos de contingencia. </w:t>
      </w:r>
      <w:r>
        <w:rPr>
          <w:i/>
          <w:iCs/>
          <w:noProof/>
        </w:rPr>
        <w:t>Talleres emergentes de formacion docente itirenarios para el recuentro.</w:t>
      </w:r>
      <w:r>
        <w:rPr>
          <w:noProof/>
        </w:rPr>
        <w:t>, 6-75.</w:t>
      </w:r>
    </w:p>
    <w:p w:rsidR="000D5510" w:rsidRDefault="000D5510" w:rsidP="000D5510">
      <w:pPr>
        <w:pStyle w:val="Bibliografa"/>
        <w:ind w:left="720" w:hanging="720"/>
        <w:jc w:val="both"/>
        <w:rPr>
          <w:noProof/>
        </w:rPr>
      </w:pPr>
      <w:r>
        <w:rPr>
          <w:noProof/>
        </w:rPr>
        <w:t>ETP. (2020). COVID. 79.</w:t>
      </w:r>
    </w:p>
    <w:p w:rsidR="000D5510" w:rsidRDefault="000D5510" w:rsidP="000D5510">
      <w:pPr>
        <w:pStyle w:val="Bibliografa"/>
        <w:ind w:left="720" w:hanging="720"/>
        <w:jc w:val="both"/>
        <w:rPr>
          <w:noProof/>
        </w:rPr>
      </w:pPr>
      <w:r>
        <w:rPr>
          <w:noProof/>
        </w:rPr>
        <w:t xml:space="preserve">GALEANA. (2016). Políticas implementadas por el gobierno mexicano frente al COVID-19. El caso de la educación básica. </w:t>
      </w:r>
      <w:r>
        <w:rPr>
          <w:i/>
          <w:iCs/>
          <w:noProof/>
        </w:rPr>
        <w:t>Investigacion en tiempos de contingencia</w:t>
      </w:r>
      <w:r>
        <w:rPr>
          <w:noProof/>
        </w:rPr>
        <w:t>, 28-29.</w:t>
      </w:r>
    </w:p>
    <w:p w:rsidR="000D5510" w:rsidRDefault="000D5510" w:rsidP="000D5510">
      <w:pPr>
        <w:pStyle w:val="Bibliografa"/>
        <w:ind w:left="720" w:hanging="720"/>
        <w:jc w:val="both"/>
        <w:rPr>
          <w:noProof/>
        </w:rPr>
      </w:pPr>
      <w:r>
        <w:rPr>
          <w:noProof/>
        </w:rPr>
        <w:t xml:space="preserve">González, B. ( 2020). Cómo ha afectado a la educación la pandemia por COVID-19. </w:t>
      </w:r>
      <w:r>
        <w:rPr>
          <w:i/>
          <w:iCs/>
          <w:noProof/>
        </w:rPr>
        <w:t>unir</w:t>
      </w:r>
      <w:r>
        <w:rPr>
          <w:noProof/>
        </w:rPr>
        <w:t>, pág. 4.</w:t>
      </w:r>
    </w:p>
    <w:p w:rsidR="000D5510" w:rsidRDefault="000D5510" w:rsidP="000D7881">
      <w:pPr>
        <w:pStyle w:val="Bibliografa"/>
        <w:ind w:left="720" w:hanging="720"/>
        <w:rPr>
          <w:noProof/>
        </w:rPr>
      </w:pPr>
      <w:r>
        <w:rPr>
          <w:noProof/>
        </w:rPr>
        <w:t xml:space="preserve">Latham, L. y. (2004). </w:t>
      </w:r>
      <w:r>
        <w:rPr>
          <w:i/>
          <w:iCs/>
          <w:noProof/>
        </w:rPr>
        <w:t>http://catarina.udlap.mx/u_dl_a/tales/documentos/lad/castilla_v_jl/.</w:t>
      </w:r>
      <w:r>
        <w:rPr>
          <w:noProof/>
        </w:rPr>
        <w:t xml:space="preserve"> </w:t>
      </w:r>
    </w:p>
    <w:p w:rsidR="000D5510" w:rsidRDefault="000D5510" w:rsidP="000D5510">
      <w:pPr>
        <w:pStyle w:val="Bibliografa"/>
        <w:ind w:left="720" w:hanging="720"/>
        <w:jc w:val="both"/>
        <w:rPr>
          <w:noProof/>
        </w:rPr>
      </w:pPr>
      <w:r>
        <w:rPr>
          <w:noProof/>
        </w:rPr>
        <w:t xml:space="preserve">Martinez. (2001). ciber Educa. com. </w:t>
      </w:r>
      <w:r>
        <w:rPr>
          <w:i/>
          <w:iCs/>
          <w:noProof/>
        </w:rPr>
        <w:t xml:space="preserve">psicologos y pedagogos al servicio de laeducacion </w:t>
      </w:r>
      <w:r>
        <w:rPr>
          <w:noProof/>
        </w:rPr>
        <w:t>, 16.</w:t>
      </w:r>
    </w:p>
    <w:p w:rsidR="000D5510" w:rsidRDefault="000D5510" w:rsidP="000D5510">
      <w:pPr>
        <w:pStyle w:val="Bibliografa"/>
        <w:ind w:left="720" w:hanging="720"/>
        <w:jc w:val="both"/>
        <w:rPr>
          <w:noProof/>
        </w:rPr>
      </w:pPr>
      <w:r>
        <w:rPr>
          <w:noProof/>
        </w:rPr>
        <w:t xml:space="preserve">Mejoredu. (2020). ESPECIALCONTAGIOS. </w:t>
      </w:r>
      <w:r>
        <w:rPr>
          <w:i/>
          <w:iCs/>
          <w:noProof/>
        </w:rPr>
        <w:t>expansion</w:t>
      </w:r>
      <w:r>
        <w:rPr>
          <w:noProof/>
        </w:rPr>
        <w:t>, 4.</w:t>
      </w:r>
    </w:p>
    <w:p w:rsidR="000D5510" w:rsidRDefault="000D5510" w:rsidP="000D5510">
      <w:pPr>
        <w:pStyle w:val="Bibliografa"/>
        <w:ind w:left="720" w:hanging="720"/>
        <w:rPr>
          <w:noProof/>
        </w:rPr>
      </w:pPr>
      <w:r>
        <w:rPr>
          <w:noProof/>
        </w:rPr>
        <w:t>NEWSTROM, D. Y. (1999). Obtenido de http://catarina.udlap.mx/u_dl_a/tales/documentos/lad/castilla_v_jl/.</w:t>
      </w:r>
    </w:p>
    <w:p w:rsidR="000D5510" w:rsidRDefault="000D5510" w:rsidP="000D5510">
      <w:pPr>
        <w:pStyle w:val="Bibliografa"/>
        <w:ind w:left="720" w:hanging="720"/>
        <w:jc w:val="both"/>
        <w:rPr>
          <w:noProof/>
        </w:rPr>
      </w:pPr>
      <w:r>
        <w:rPr>
          <w:noProof/>
        </w:rPr>
        <w:t xml:space="preserve">OBRADOR, L. (2020). Políticas implementadas por el gobierno mexicano frente al COVID-19. El caso de la educación básica. </w:t>
      </w:r>
      <w:r>
        <w:rPr>
          <w:i/>
          <w:iCs/>
          <w:noProof/>
        </w:rPr>
        <w:t>Investigacion en tiempos de contingencia</w:t>
      </w:r>
      <w:r>
        <w:rPr>
          <w:noProof/>
        </w:rPr>
        <w:t>, 1-1.</w:t>
      </w:r>
    </w:p>
    <w:p w:rsidR="000D5510" w:rsidRDefault="000D5510" w:rsidP="000D5510">
      <w:pPr>
        <w:pStyle w:val="Bibliografa"/>
        <w:ind w:left="720" w:hanging="720"/>
        <w:jc w:val="both"/>
        <w:rPr>
          <w:noProof/>
        </w:rPr>
      </w:pPr>
      <w:r>
        <w:rPr>
          <w:noProof/>
        </w:rPr>
        <w:t xml:space="preserve">OCDE. (2020). impacto del covid-19. </w:t>
      </w:r>
      <w:r>
        <w:rPr>
          <w:i/>
          <w:iCs/>
          <w:noProof/>
        </w:rPr>
        <w:t>education at a glance</w:t>
      </w:r>
      <w:r>
        <w:rPr>
          <w:noProof/>
        </w:rPr>
        <w:t>, 79.</w:t>
      </w:r>
    </w:p>
    <w:p w:rsidR="000D5510" w:rsidRDefault="000D5510" w:rsidP="000D5510">
      <w:pPr>
        <w:pStyle w:val="Bibliografa"/>
        <w:ind w:left="720" w:hanging="720"/>
        <w:jc w:val="both"/>
        <w:rPr>
          <w:noProof/>
        </w:rPr>
      </w:pPr>
      <w:r>
        <w:rPr>
          <w:noProof/>
        </w:rPr>
        <w:t xml:space="preserve">OMS. (2020). coronavirus. </w:t>
      </w:r>
      <w:r>
        <w:rPr>
          <w:i/>
          <w:iCs/>
          <w:noProof/>
        </w:rPr>
        <w:t>Bupa</w:t>
      </w:r>
      <w:r>
        <w:rPr>
          <w:noProof/>
        </w:rPr>
        <w:t>, 3.</w:t>
      </w:r>
    </w:p>
    <w:p w:rsidR="000D5510" w:rsidRDefault="000D5510" w:rsidP="000D5510">
      <w:pPr>
        <w:pStyle w:val="Bibliografa"/>
        <w:ind w:left="720" w:hanging="720"/>
        <w:jc w:val="both"/>
        <w:rPr>
          <w:noProof/>
        </w:rPr>
      </w:pPr>
      <w:r>
        <w:rPr>
          <w:noProof/>
        </w:rPr>
        <w:t xml:space="preserve">Plata, U. M. (2005). </w:t>
      </w:r>
      <w:r>
        <w:rPr>
          <w:i/>
          <w:iCs/>
          <w:noProof/>
        </w:rPr>
        <w:t>ciber educa.com</w:t>
      </w:r>
      <w:r>
        <w:rPr>
          <w:noProof/>
        </w:rPr>
        <w:t>, 16.</w:t>
      </w:r>
    </w:p>
    <w:p w:rsidR="000D5510" w:rsidRDefault="000D5510" w:rsidP="000D5510">
      <w:pPr>
        <w:pStyle w:val="Bibliografa"/>
        <w:ind w:left="720" w:hanging="720"/>
        <w:jc w:val="both"/>
        <w:rPr>
          <w:noProof/>
        </w:rPr>
      </w:pPr>
      <w:r>
        <w:rPr>
          <w:noProof/>
        </w:rPr>
        <w:t xml:space="preserve">Reimers. (2020). Políticas implementadas por el gobierno mexicano frente al COVID-19. El caso de la educación básica. </w:t>
      </w:r>
      <w:r>
        <w:rPr>
          <w:i/>
          <w:iCs/>
          <w:noProof/>
        </w:rPr>
        <w:t>lnvestigacion en tiempos de contingencia</w:t>
      </w:r>
      <w:r>
        <w:rPr>
          <w:noProof/>
        </w:rPr>
        <w:t>, 1-1.</w:t>
      </w:r>
    </w:p>
    <w:p w:rsidR="000D5510" w:rsidRDefault="000D5510" w:rsidP="000D5510">
      <w:pPr>
        <w:pStyle w:val="Bibliografa"/>
        <w:ind w:left="720" w:hanging="720"/>
        <w:jc w:val="both"/>
        <w:rPr>
          <w:noProof/>
        </w:rPr>
      </w:pPr>
      <w:r>
        <w:rPr>
          <w:noProof/>
        </w:rPr>
        <w:t xml:space="preserve">SANTOS. (2019). Políticas implementadas por el gobierno mexicano frente al COVID-19. El caso de la educación básica. </w:t>
      </w:r>
      <w:r>
        <w:rPr>
          <w:i/>
          <w:iCs/>
          <w:noProof/>
        </w:rPr>
        <w:t>Investigacion en tiempos de contingencia</w:t>
      </w:r>
      <w:r>
        <w:rPr>
          <w:noProof/>
        </w:rPr>
        <w:t>, 1-1.</w:t>
      </w:r>
    </w:p>
    <w:p w:rsidR="000D5510" w:rsidRDefault="000D5510" w:rsidP="000D5510">
      <w:pPr>
        <w:pStyle w:val="Bibliografa"/>
        <w:ind w:left="720" w:hanging="720"/>
        <w:jc w:val="both"/>
        <w:rPr>
          <w:noProof/>
        </w:rPr>
      </w:pPr>
      <w:r>
        <w:rPr>
          <w:noProof/>
        </w:rPr>
        <w:t xml:space="preserve">SECh. (2020). Covid-19, Pobreza y Educación en Chiapas: Análisis a. </w:t>
      </w:r>
      <w:r>
        <w:rPr>
          <w:i/>
          <w:iCs/>
          <w:noProof/>
        </w:rPr>
        <w:t>Revista Internacional de Educación para la Justicia Social</w:t>
      </w:r>
      <w:r>
        <w:rPr>
          <w:noProof/>
        </w:rPr>
        <w:t>, 62.</w:t>
      </w:r>
    </w:p>
    <w:p w:rsidR="000D5510" w:rsidRDefault="000D5510" w:rsidP="000D5510">
      <w:pPr>
        <w:pStyle w:val="Bibliografa"/>
        <w:ind w:left="720" w:hanging="720"/>
        <w:jc w:val="both"/>
        <w:rPr>
          <w:noProof/>
        </w:rPr>
      </w:pPr>
      <w:r>
        <w:rPr>
          <w:noProof/>
        </w:rPr>
        <w:t xml:space="preserve">SEP. (2020). Políticas implementadas por el gobierno mexicano frente al COVID-19. El caso de la educación básica. </w:t>
      </w:r>
      <w:r>
        <w:rPr>
          <w:i/>
          <w:iCs/>
          <w:noProof/>
        </w:rPr>
        <w:t>Investigacion en tiempos de contingencia</w:t>
      </w:r>
      <w:r>
        <w:rPr>
          <w:noProof/>
        </w:rPr>
        <w:t>, 1-1.</w:t>
      </w:r>
    </w:p>
    <w:p w:rsidR="000D5510" w:rsidRDefault="000D5510" w:rsidP="000D5510">
      <w:pPr>
        <w:pStyle w:val="Bibliografa"/>
        <w:ind w:left="720" w:hanging="720"/>
        <w:jc w:val="both"/>
        <w:rPr>
          <w:noProof/>
        </w:rPr>
      </w:pPr>
      <w:r>
        <w:rPr>
          <w:noProof/>
        </w:rPr>
        <w:t xml:space="preserve">Severin. (2011). Covid-19, Pobreza y Educación en Chiapas: Análisis a los Programas Educativos Emergentes. </w:t>
      </w:r>
      <w:r>
        <w:rPr>
          <w:i/>
          <w:iCs/>
          <w:noProof/>
        </w:rPr>
        <w:t>Revista Internacional de Educación para la Justicia Social</w:t>
      </w:r>
      <w:r>
        <w:rPr>
          <w:noProof/>
        </w:rPr>
        <w:t>, 76.</w:t>
      </w:r>
    </w:p>
    <w:p w:rsidR="000D5510" w:rsidRDefault="000D5510" w:rsidP="000D5510">
      <w:pPr>
        <w:pStyle w:val="Bibliografa"/>
        <w:ind w:left="720" w:hanging="720"/>
        <w:jc w:val="both"/>
        <w:rPr>
          <w:noProof/>
        </w:rPr>
      </w:pPr>
      <w:r>
        <w:rPr>
          <w:noProof/>
        </w:rPr>
        <w:t xml:space="preserve">Tricker. (2005). ciber educa.com. </w:t>
      </w:r>
      <w:r>
        <w:rPr>
          <w:i/>
          <w:iCs/>
          <w:noProof/>
        </w:rPr>
        <w:t>motivacion y educacion a distancia</w:t>
      </w:r>
      <w:r>
        <w:rPr>
          <w:noProof/>
        </w:rPr>
        <w:t>, 16.</w:t>
      </w:r>
    </w:p>
    <w:p w:rsidR="000D5510" w:rsidRDefault="000D5510" w:rsidP="000D5510">
      <w:pPr>
        <w:pStyle w:val="Bibliografa"/>
        <w:ind w:left="720" w:hanging="720"/>
        <w:jc w:val="both"/>
        <w:rPr>
          <w:noProof/>
        </w:rPr>
      </w:pPr>
      <w:r>
        <w:rPr>
          <w:noProof/>
        </w:rPr>
        <w:t xml:space="preserve">UNESCO. (2020). La educacion en tiempos de la Covid-19 y despues de ella. </w:t>
      </w:r>
      <w:r>
        <w:rPr>
          <w:i/>
          <w:iCs/>
          <w:noProof/>
        </w:rPr>
        <w:t>Informe de politicas</w:t>
      </w:r>
      <w:r>
        <w:rPr>
          <w:noProof/>
        </w:rPr>
        <w:t>, 2-29.</w:t>
      </w:r>
    </w:p>
    <w:p w:rsidR="000D5510" w:rsidRDefault="000D5510" w:rsidP="000D5510">
      <w:pPr>
        <w:pStyle w:val="Bibliografa"/>
        <w:ind w:left="720" w:hanging="720"/>
        <w:jc w:val="both"/>
        <w:rPr>
          <w:noProof/>
        </w:rPr>
      </w:pPr>
      <w:r>
        <w:rPr>
          <w:noProof/>
        </w:rPr>
        <w:t xml:space="preserve">UNESCO-CEPAL. (2020). La eduacion en tiempos de la pandemia Covid-19. </w:t>
      </w:r>
      <w:r>
        <w:rPr>
          <w:i/>
          <w:iCs/>
          <w:noProof/>
        </w:rPr>
        <w:t>Informe Covid-19</w:t>
      </w:r>
      <w:r>
        <w:rPr>
          <w:noProof/>
        </w:rPr>
        <w:t>, 1-21.</w:t>
      </w:r>
    </w:p>
    <w:p w:rsidR="000D5510" w:rsidRPr="001D5CE3" w:rsidRDefault="000D5510" w:rsidP="000D5510">
      <w:pPr>
        <w:spacing w:line="360" w:lineRule="auto"/>
        <w:rPr>
          <w:rFonts w:ascii="Arial" w:hAnsi="Arial" w:cs="Arial"/>
          <w:b/>
          <w:sz w:val="24"/>
          <w:szCs w:val="24"/>
        </w:rPr>
      </w:pPr>
      <w:r>
        <w:rPr>
          <w:rFonts w:ascii="Arial" w:hAnsi="Arial" w:cs="Arial"/>
          <w:b/>
          <w:sz w:val="24"/>
        </w:rPr>
        <w:fldChar w:fldCharType="end"/>
      </w:r>
    </w:p>
    <w:sectPr w:rsidR="000D5510" w:rsidRPr="001D5CE3" w:rsidSect="00790823">
      <w:headerReference w:type="default" r:id="rId30"/>
      <w:pgSz w:w="12240" w:h="15840" w:code="1"/>
      <w:pgMar w:top="1418" w:right="1701" w:bottom="1418" w:left="1418" w:header="709" w:footer="709" w:gutter="11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88A" w:rsidRDefault="0059788A" w:rsidP="00744F63">
      <w:pPr>
        <w:spacing w:after="0" w:line="240" w:lineRule="auto"/>
      </w:pPr>
      <w:r>
        <w:separator/>
      </w:r>
    </w:p>
  </w:endnote>
  <w:endnote w:type="continuationSeparator" w:id="0">
    <w:p w:rsidR="0059788A" w:rsidRDefault="0059788A" w:rsidP="0074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88A" w:rsidRDefault="0059788A" w:rsidP="00744F63">
      <w:pPr>
        <w:spacing w:after="0" w:line="240" w:lineRule="auto"/>
      </w:pPr>
      <w:r>
        <w:separator/>
      </w:r>
    </w:p>
  </w:footnote>
  <w:footnote w:type="continuationSeparator" w:id="0">
    <w:p w:rsidR="0059788A" w:rsidRDefault="0059788A" w:rsidP="00744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F0" w:rsidRDefault="00B962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E0087"/>
    <w:multiLevelType w:val="hybridMultilevel"/>
    <w:tmpl w:val="B7EE97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607AE8"/>
    <w:multiLevelType w:val="hybridMultilevel"/>
    <w:tmpl w:val="C7163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0EE24B0"/>
    <w:multiLevelType w:val="hybridMultilevel"/>
    <w:tmpl w:val="371C805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56C1053"/>
    <w:multiLevelType w:val="hybridMultilevel"/>
    <w:tmpl w:val="DA825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9EB7371"/>
    <w:multiLevelType w:val="hybridMultilevel"/>
    <w:tmpl w:val="238E881A"/>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A00128C"/>
    <w:multiLevelType w:val="hybridMultilevel"/>
    <w:tmpl w:val="948A08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10"/>
    <w:rsid w:val="00000D61"/>
    <w:rsid w:val="00023698"/>
    <w:rsid w:val="00031860"/>
    <w:rsid w:val="0008408E"/>
    <w:rsid w:val="00086041"/>
    <w:rsid w:val="000D2F68"/>
    <w:rsid w:val="000D482D"/>
    <w:rsid w:val="000D5510"/>
    <w:rsid w:val="000D7881"/>
    <w:rsid w:val="001269DC"/>
    <w:rsid w:val="00130F23"/>
    <w:rsid w:val="001417DE"/>
    <w:rsid w:val="00147A5A"/>
    <w:rsid w:val="001664F9"/>
    <w:rsid w:val="00166E10"/>
    <w:rsid w:val="001B0879"/>
    <w:rsid w:val="001D5CE3"/>
    <w:rsid w:val="00232564"/>
    <w:rsid w:val="00267A1C"/>
    <w:rsid w:val="00292B6C"/>
    <w:rsid w:val="002C0347"/>
    <w:rsid w:val="002C1356"/>
    <w:rsid w:val="003404C9"/>
    <w:rsid w:val="0034436F"/>
    <w:rsid w:val="00346B23"/>
    <w:rsid w:val="003657F2"/>
    <w:rsid w:val="003679ED"/>
    <w:rsid w:val="003738CA"/>
    <w:rsid w:val="00380F3D"/>
    <w:rsid w:val="00381F84"/>
    <w:rsid w:val="003A6071"/>
    <w:rsid w:val="003C6433"/>
    <w:rsid w:val="00456130"/>
    <w:rsid w:val="00480B91"/>
    <w:rsid w:val="0049707A"/>
    <w:rsid w:val="004F3F65"/>
    <w:rsid w:val="0053137D"/>
    <w:rsid w:val="00545F42"/>
    <w:rsid w:val="0059788A"/>
    <w:rsid w:val="005F1E4A"/>
    <w:rsid w:val="006306C6"/>
    <w:rsid w:val="00651BDC"/>
    <w:rsid w:val="006807B0"/>
    <w:rsid w:val="006A7705"/>
    <w:rsid w:val="006F5330"/>
    <w:rsid w:val="00711E88"/>
    <w:rsid w:val="00722740"/>
    <w:rsid w:val="007237B1"/>
    <w:rsid w:val="00744F63"/>
    <w:rsid w:val="0076081E"/>
    <w:rsid w:val="00773B7C"/>
    <w:rsid w:val="007778BB"/>
    <w:rsid w:val="0078261F"/>
    <w:rsid w:val="00787E2F"/>
    <w:rsid w:val="00790823"/>
    <w:rsid w:val="007D29FD"/>
    <w:rsid w:val="0081190F"/>
    <w:rsid w:val="00841CFD"/>
    <w:rsid w:val="00865C5A"/>
    <w:rsid w:val="00932033"/>
    <w:rsid w:val="009546E0"/>
    <w:rsid w:val="00964428"/>
    <w:rsid w:val="009A0451"/>
    <w:rsid w:val="009B7399"/>
    <w:rsid w:val="009F5BE5"/>
    <w:rsid w:val="00A01ED0"/>
    <w:rsid w:val="00A51261"/>
    <w:rsid w:val="00A6561D"/>
    <w:rsid w:val="00A824A3"/>
    <w:rsid w:val="00AE1FBE"/>
    <w:rsid w:val="00AE6E52"/>
    <w:rsid w:val="00B962F0"/>
    <w:rsid w:val="00BE3A67"/>
    <w:rsid w:val="00BE74EB"/>
    <w:rsid w:val="00BF1A47"/>
    <w:rsid w:val="00C2642F"/>
    <w:rsid w:val="00C362F5"/>
    <w:rsid w:val="00C62963"/>
    <w:rsid w:val="00C8577A"/>
    <w:rsid w:val="00C97E40"/>
    <w:rsid w:val="00CC73C3"/>
    <w:rsid w:val="00D06FA4"/>
    <w:rsid w:val="00E67676"/>
    <w:rsid w:val="00E9317C"/>
    <w:rsid w:val="00ED6D4E"/>
    <w:rsid w:val="00F57206"/>
    <w:rsid w:val="00F80B48"/>
    <w:rsid w:val="00F827C9"/>
    <w:rsid w:val="00FA1986"/>
    <w:rsid w:val="00FE3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BDE94-21CB-4FD3-A6C3-4DDECB4D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9546E0"/>
    <w:rPr>
      <w:b/>
      <w:bCs/>
    </w:rPr>
  </w:style>
  <w:style w:type="paragraph" w:styleId="NormalWeb">
    <w:name w:val="Normal (Web)"/>
    <w:basedOn w:val="Normal"/>
    <w:uiPriority w:val="99"/>
    <w:unhideWhenUsed/>
    <w:rsid w:val="00C8577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gkelc">
    <w:name w:val="hgkelc"/>
    <w:basedOn w:val="Fuentedeprrafopredeter"/>
    <w:rsid w:val="00C8577A"/>
  </w:style>
  <w:style w:type="character" w:styleId="Hipervnculo">
    <w:name w:val="Hyperlink"/>
    <w:basedOn w:val="Fuentedeprrafopredeter"/>
    <w:uiPriority w:val="99"/>
    <w:unhideWhenUsed/>
    <w:rsid w:val="0076081E"/>
    <w:rPr>
      <w:color w:val="0000FF"/>
      <w:u w:val="single"/>
    </w:rPr>
  </w:style>
  <w:style w:type="paragraph" w:customStyle="1" w:styleId="asangre">
    <w:name w:val="asangre"/>
    <w:basedOn w:val="Normal"/>
    <w:rsid w:val="0076081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1">
    <w:name w:val="p1"/>
    <w:basedOn w:val="Normal"/>
    <w:rsid w:val="001269D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2">
    <w:name w:val="s2"/>
    <w:basedOn w:val="Fuentedeprrafopredeter"/>
    <w:rsid w:val="001269DC"/>
  </w:style>
  <w:style w:type="character" w:customStyle="1" w:styleId="b">
    <w:name w:val="b"/>
    <w:basedOn w:val="Fuentedeprrafopredeter"/>
    <w:rsid w:val="001269DC"/>
  </w:style>
  <w:style w:type="character" w:styleId="nfasis">
    <w:name w:val="Emphasis"/>
    <w:basedOn w:val="Fuentedeprrafopredeter"/>
    <w:uiPriority w:val="20"/>
    <w:qFormat/>
    <w:rsid w:val="00A6561D"/>
    <w:rPr>
      <w:i/>
      <w:iCs/>
    </w:rPr>
  </w:style>
  <w:style w:type="paragraph" w:styleId="Encabezado">
    <w:name w:val="header"/>
    <w:basedOn w:val="Normal"/>
    <w:link w:val="EncabezadoCar"/>
    <w:uiPriority w:val="99"/>
    <w:unhideWhenUsed/>
    <w:rsid w:val="00744F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44F63"/>
  </w:style>
  <w:style w:type="paragraph" w:styleId="Piedepgina">
    <w:name w:val="footer"/>
    <w:basedOn w:val="Normal"/>
    <w:link w:val="PiedepginaCar"/>
    <w:uiPriority w:val="99"/>
    <w:unhideWhenUsed/>
    <w:rsid w:val="00744F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4F63"/>
  </w:style>
  <w:style w:type="paragraph" w:styleId="Bibliografa">
    <w:name w:val="Bibliography"/>
    <w:basedOn w:val="Normal"/>
    <w:next w:val="Normal"/>
    <w:uiPriority w:val="37"/>
    <w:unhideWhenUsed/>
    <w:rsid w:val="001D5CE3"/>
  </w:style>
  <w:style w:type="paragraph" w:styleId="Prrafodelista">
    <w:name w:val="List Paragraph"/>
    <w:basedOn w:val="Normal"/>
    <w:uiPriority w:val="34"/>
    <w:qFormat/>
    <w:rsid w:val="003679E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3443">
      <w:bodyDiv w:val="1"/>
      <w:marLeft w:val="0"/>
      <w:marRight w:val="0"/>
      <w:marTop w:val="0"/>
      <w:marBottom w:val="0"/>
      <w:divBdr>
        <w:top w:val="none" w:sz="0" w:space="0" w:color="auto"/>
        <w:left w:val="none" w:sz="0" w:space="0" w:color="auto"/>
        <w:bottom w:val="none" w:sz="0" w:space="0" w:color="auto"/>
        <w:right w:val="none" w:sz="0" w:space="0" w:color="auto"/>
      </w:divBdr>
    </w:div>
    <w:div w:id="201207905">
      <w:bodyDiv w:val="1"/>
      <w:marLeft w:val="0"/>
      <w:marRight w:val="0"/>
      <w:marTop w:val="0"/>
      <w:marBottom w:val="0"/>
      <w:divBdr>
        <w:top w:val="none" w:sz="0" w:space="0" w:color="auto"/>
        <w:left w:val="none" w:sz="0" w:space="0" w:color="auto"/>
        <w:bottom w:val="none" w:sz="0" w:space="0" w:color="auto"/>
        <w:right w:val="none" w:sz="0" w:space="0" w:color="auto"/>
      </w:divBdr>
    </w:div>
    <w:div w:id="256982704">
      <w:bodyDiv w:val="1"/>
      <w:marLeft w:val="0"/>
      <w:marRight w:val="0"/>
      <w:marTop w:val="0"/>
      <w:marBottom w:val="0"/>
      <w:divBdr>
        <w:top w:val="none" w:sz="0" w:space="0" w:color="auto"/>
        <w:left w:val="none" w:sz="0" w:space="0" w:color="auto"/>
        <w:bottom w:val="none" w:sz="0" w:space="0" w:color="auto"/>
        <w:right w:val="none" w:sz="0" w:space="0" w:color="auto"/>
      </w:divBdr>
    </w:div>
    <w:div w:id="293602602">
      <w:bodyDiv w:val="1"/>
      <w:marLeft w:val="0"/>
      <w:marRight w:val="0"/>
      <w:marTop w:val="0"/>
      <w:marBottom w:val="0"/>
      <w:divBdr>
        <w:top w:val="none" w:sz="0" w:space="0" w:color="auto"/>
        <w:left w:val="none" w:sz="0" w:space="0" w:color="auto"/>
        <w:bottom w:val="none" w:sz="0" w:space="0" w:color="auto"/>
        <w:right w:val="none" w:sz="0" w:space="0" w:color="auto"/>
      </w:divBdr>
      <w:divsChild>
        <w:div w:id="1821729029">
          <w:marLeft w:val="0"/>
          <w:marRight w:val="0"/>
          <w:marTop w:val="0"/>
          <w:marBottom w:val="0"/>
          <w:divBdr>
            <w:top w:val="none" w:sz="0" w:space="0" w:color="auto"/>
            <w:left w:val="none" w:sz="0" w:space="0" w:color="auto"/>
            <w:bottom w:val="none" w:sz="0" w:space="0" w:color="auto"/>
            <w:right w:val="none" w:sz="0" w:space="0" w:color="auto"/>
          </w:divBdr>
          <w:divsChild>
            <w:div w:id="797530434">
              <w:marLeft w:val="0"/>
              <w:marRight w:val="0"/>
              <w:marTop w:val="0"/>
              <w:marBottom w:val="0"/>
              <w:divBdr>
                <w:top w:val="none" w:sz="0" w:space="0" w:color="auto"/>
                <w:left w:val="none" w:sz="0" w:space="0" w:color="auto"/>
                <w:bottom w:val="none" w:sz="0" w:space="0" w:color="auto"/>
                <w:right w:val="none" w:sz="0" w:space="0" w:color="auto"/>
              </w:divBdr>
              <w:divsChild>
                <w:div w:id="18571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2083">
      <w:bodyDiv w:val="1"/>
      <w:marLeft w:val="0"/>
      <w:marRight w:val="0"/>
      <w:marTop w:val="0"/>
      <w:marBottom w:val="0"/>
      <w:divBdr>
        <w:top w:val="none" w:sz="0" w:space="0" w:color="auto"/>
        <w:left w:val="none" w:sz="0" w:space="0" w:color="auto"/>
        <w:bottom w:val="none" w:sz="0" w:space="0" w:color="auto"/>
        <w:right w:val="none" w:sz="0" w:space="0" w:color="auto"/>
      </w:divBdr>
    </w:div>
    <w:div w:id="662467552">
      <w:bodyDiv w:val="1"/>
      <w:marLeft w:val="0"/>
      <w:marRight w:val="0"/>
      <w:marTop w:val="0"/>
      <w:marBottom w:val="0"/>
      <w:divBdr>
        <w:top w:val="none" w:sz="0" w:space="0" w:color="auto"/>
        <w:left w:val="none" w:sz="0" w:space="0" w:color="auto"/>
        <w:bottom w:val="none" w:sz="0" w:space="0" w:color="auto"/>
        <w:right w:val="none" w:sz="0" w:space="0" w:color="auto"/>
      </w:divBdr>
    </w:div>
    <w:div w:id="727537368">
      <w:bodyDiv w:val="1"/>
      <w:marLeft w:val="0"/>
      <w:marRight w:val="0"/>
      <w:marTop w:val="0"/>
      <w:marBottom w:val="0"/>
      <w:divBdr>
        <w:top w:val="none" w:sz="0" w:space="0" w:color="auto"/>
        <w:left w:val="none" w:sz="0" w:space="0" w:color="auto"/>
        <w:bottom w:val="none" w:sz="0" w:space="0" w:color="auto"/>
        <w:right w:val="none" w:sz="0" w:space="0" w:color="auto"/>
      </w:divBdr>
    </w:div>
    <w:div w:id="756947152">
      <w:bodyDiv w:val="1"/>
      <w:marLeft w:val="0"/>
      <w:marRight w:val="0"/>
      <w:marTop w:val="0"/>
      <w:marBottom w:val="0"/>
      <w:divBdr>
        <w:top w:val="none" w:sz="0" w:space="0" w:color="auto"/>
        <w:left w:val="none" w:sz="0" w:space="0" w:color="auto"/>
        <w:bottom w:val="none" w:sz="0" w:space="0" w:color="auto"/>
        <w:right w:val="none" w:sz="0" w:space="0" w:color="auto"/>
      </w:divBdr>
    </w:div>
    <w:div w:id="763460696">
      <w:bodyDiv w:val="1"/>
      <w:marLeft w:val="0"/>
      <w:marRight w:val="0"/>
      <w:marTop w:val="0"/>
      <w:marBottom w:val="0"/>
      <w:divBdr>
        <w:top w:val="none" w:sz="0" w:space="0" w:color="auto"/>
        <w:left w:val="none" w:sz="0" w:space="0" w:color="auto"/>
        <w:bottom w:val="none" w:sz="0" w:space="0" w:color="auto"/>
        <w:right w:val="none" w:sz="0" w:space="0" w:color="auto"/>
      </w:divBdr>
    </w:div>
    <w:div w:id="791559007">
      <w:bodyDiv w:val="1"/>
      <w:marLeft w:val="0"/>
      <w:marRight w:val="0"/>
      <w:marTop w:val="0"/>
      <w:marBottom w:val="0"/>
      <w:divBdr>
        <w:top w:val="none" w:sz="0" w:space="0" w:color="auto"/>
        <w:left w:val="none" w:sz="0" w:space="0" w:color="auto"/>
        <w:bottom w:val="none" w:sz="0" w:space="0" w:color="auto"/>
        <w:right w:val="none" w:sz="0" w:space="0" w:color="auto"/>
      </w:divBdr>
    </w:div>
    <w:div w:id="814223560">
      <w:bodyDiv w:val="1"/>
      <w:marLeft w:val="0"/>
      <w:marRight w:val="0"/>
      <w:marTop w:val="0"/>
      <w:marBottom w:val="0"/>
      <w:divBdr>
        <w:top w:val="none" w:sz="0" w:space="0" w:color="auto"/>
        <w:left w:val="none" w:sz="0" w:space="0" w:color="auto"/>
        <w:bottom w:val="none" w:sz="0" w:space="0" w:color="auto"/>
        <w:right w:val="none" w:sz="0" w:space="0" w:color="auto"/>
      </w:divBdr>
    </w:div>
    <w:div w:id="819923331">
      <w:bodyDiv w:val="1"/>
      <w:marLeft w:val="0"/>
      <w:marRight w:val="0"/>
      <w:marTop w:val="0"/>
      <w:marBottom w:val="0"/>
      <w:divBdr>
        <w:top w:val="none" w:sz="0" w:space="0" w:color="auto"/>
        <w:left w:val="none" w:sz="0" w:space="0" w:color="auto"/>
        <w:bottom w:val="none" w:sz="0" w:space="0" w:color="auto"/>
        <w:right w:val="none" w:sz="0" w:space="0" w:color="auto"/>
      </w:divBdr>
    </w:div>
    <w:div w:id="938951170">
      <w:bodyDiv w:val="1"/>
      <w:marLeft w:val="0"/>
      <w:marRight w:val="0"/>
      <w:marTop w:val="0"/>
      <w:marBottom w:val="0"/>
      <w:divBdr>
        <w:top w:val="none" w:sz="0" w:space="0" w:color="auto"/>
        <w:left w:val="none" w:sz="0" w:space="0" w:color="auto"/>
        <w:bottom w:val="none" w:sz="0" w:space="0" w:color="auto"/>
        <w:right w:val="none" w:sz="0" w:space="0" w:color="auto"/>
      </w:divBdr>
    </w:div>
    <w:div w:id="954140276">
      <w:bodyDiv w:val="1"/>
      <w:marLeft w:val="0"/>
      <w:marRight w:val="0"/>
      <w:marTop w:val="0"/>
      <w:marBottom w:val="0"/>
      <w:divBdr>
        <w:top w:val="none" w:sz="0" w:space="0" w:color="auto"/>
        <w:left w:val="none" w:sz="0" w:space="0" w:color="auto"/>
        <w:bottom w:val="none" w:sz="0" w:space="0" w:color="auto"/>
        <w:right w:val="none" w:sz="0" w:space="0" w:color="auto"/>
      </w:divBdr>
    </w:div>
    <w:div w:id="960694033">
      <w:bodyDiv w:val="1"/>
      <w:marLeft w:val="0"/>
      <w:marRight w:val="0"/>
      <w:marTop w:val="0"/>
      <w:marBottom w:val="0"/>
      <w:divBdr>
        <w:top w:val="none" w:sz="0" w:space="0" w:color="auto"/>
        <w:left w:val="none" w:sz="0" w:space="0" w:color="auto"/>
        <w:bottom w:val="none" w:sz="0" w:space="0" w:color="auto"/>
        <w:right w:val="none" w:sz="0" w:space="0" w:color="auto"/>
      </w:divBdr>
    </w:div>
    <w:div w:id="988287137">
      <w:bodyDiv w:val="1"/>
      <w:marLeft w:val="0"/>
      <w:marRight w:val="0"/>
      <w:marTop w:val="0"/>
      <w:marBottom w:val="0"/>
      <w:divBdr>
        <w:top w:val="none" w:sz="0" w:space="0" w:color="auto"/>
        <w:left w:val="none" w:sz="0" w:space="0" w:color="auto"/>
        <w:bottom w:val="none" w:sz="0" w:space="0" w:color="auto"/>
        <w:right w:val="none" w:sz="0" w:space="0" w:color="auto"/>
      </w:divBdr>
    </w:div>
    <w:div w:id="1269316515">
      <w:bodyDiv w:val="1"/>
      <w:marLeft w:val="0"/>
      <w:marRight w:val="0"/>
      <w:marTop w:val="0"/>
      <w:marBottom w:val="0"/>
      <w:divBdr>
        <w:top w:val="none" w:sz="0" w:space="0" w:color="auto"/>
        <w:left w:val="none" w:sz="0" w:space="0" w:color="auto"/>
        <w:bottom w:val="none" w:sz="0" w:space="0" w:color="auto"/>
        <w:right w:val="none" w:sz="0" w:space="0" w:color="auto"/>
      </w:divBdr>
    </w:div>
    <w:div w:id="1296637328">
      <w:bodyDiv w:val="1"/>
      <w:marLeft w:val="0"/>
      <w:marRight w:val="0"/>
      <w:marTop w:val="0"/>
      <w:marBottom w:val="0"/>
      <w:divBdr>
        <w:top w:val="none" w:sz="0" w:space="0" w:color="auto"/>
        <w:left w:val="none" w:sz="0" w:space="0" w:color="auto"/>
        <w:bottom w:val="none" w:sz="0" w:space="0" w:color="auto"/>
        <w:right w:val="none" w:sz="0" w:space="0" w:color="auto"/>
      </w:divBdr>
    </w:div>
    <w:div w:id="1360470173">
      <w:bodyDiv w:val="1"/>
      <w:marLeft w:val="0"/>
      <w:marRight w:val="0"/>
      <w:marTop w:val="0"/>
      <w:marBottom w:val="0"/>
      <w:divBdr>
        <w:top w:val="none" w:sz="0" w:space="0" w:color="auto"/>
        <w:left w:val="none" w:sz="0" w:space="0" w:color="auto"/>
        <w:bottom w:val="none" w:sz="0" w:space="0" w:color="auto"/>
        <w:right w:val="none" w:sz="0" w:space="0" w:color="auto"/>
      </w:divBdr>
    </w:div>
    <w:div w:id="1437410896">
      <w:bodyDiv w:val="1"/>
      <w:marLeft w:val="0"/>
      <w:marRight w:val="0"/>
      <w:marTop w:val="0"/>
      <w:marBottom w:val="0"/>
      <w:divBdr>
        <w:top w:val="none" w:sz="0" w:space="0" w:color="auto"/>
        <w:left w:val="none" w:sz="0" w:space="0" w:color="auto"/>
        <w:bottom w:val="none" w:sz="0" w:space="0" w:color="auto"/>
        <w:right w:val="none" w:sz="0" w:space="0" w:color="auto"/>
      </w:divBdr>
    </w:div>
    <w:div w:id="1470896348">
      <w:bodyDiv w:val="1"/>
      <w:marLeft w:val="0"/>
      <w:marRight w:val="0"/>
      <w:marTop w:val="0"/>
      <w:marBottom w:val="0"/>
      <w:divBdr>
        <w:top w:val="none" w:sz="0" w:space="0" w:color="auto"/>
        <w:left w:val="none" w:sz="0" w:space="0" w:color="auto"/>
        <w:bottom w:val="none" w:sz="0" w:space="0" w:color="auto"/>
        <w:right w:val="none" w:sz="0" w:space="0" w:color="auto"/>
      </w:divBdr>
    </w:div>
    <w:div w:id="1497039998">
      <w:bodyDiv w:val="1"/>
      <w:marLeft w:val="0"/>
      <w:marRight w:val="0"/>
      <w:marTop w:val="0"/>
      <w:marBottom w:val="0"/>
      <w:divBdr>
        <w:top w:val="none" w:sz="0" w:space="0" w:color="auto"/>
        <w:left w:val="none" w:sz="0" w:space="0" w:color="auto"/>
        <w:bottom w:val="none" w:sz="0" w:space="0" w:color="auto"/>
        <w:right w:val="none" w:sz="0" w:space="0" w:color="auto"/>
      </w:divBdr>
    </w:div>
    <w:div w:id="1552768309">
      <w:bodyDiv w:val="1"/>
      <w:marLeft w:val="0"/>
      <w:marRight w:val="0"/>
      <w:marTop w:val="0"/>
      <w:marBottom w:val="0"/>
      <w:divBdr>
        <w:top w:val="none" w:sz="0" w:space="0" w:color="auto"/>
        <w:left w:val="none" w:sz="0" w:space="0" w:color="auto"/>
        <w:bottom w:val="none" w:sz="0" w:space="0" w:color="auto"/>
        <w:right w:val="none" w:sz="0" w:space="0" w:color="auto"/>
      </w:divBdr>
    </w:div>
    <w:div w:id="1698895231">
      <w:bodyDiv w:val="1"/>
      <w:marLeft w:val="0"/>
      <w:marRight w:val="0"/>
      <w:marTop w:val="0"/>
      <w:marBottom w:val="0"/>
      <w:divBdr>
        <w:top w:val="none" w:sz="0" w:space="0" w:color="auto"/>
        <w:left w:val="none" w:sz="0" w:space="0" w:color="auto"/>
        <w:bottom w:val="none" w:sz="0" w:space="0" w:color="auto"/>
        <w:right w:val="none" w:sz="0" w:space="0" w:color="auto"/>
      </w:divBdr>
    </w:div>
    <w:div w:id="1737315189">
      <w:bodyDiv w:val="1"/>
      <w:marLeft w:val="0"/>
      <w:marRight w:val="0"/>
      <w:marTop w:val="0"/>
      <w:marBottom w:val="0"/>
      <w:divBdr>
        <w:top w:val="none" w:sz="0" w:space="0" w:color="auto"/>
        <w:left w:val="none" w:sz="0" w:space="0" w:color="auto"/>
        <w:bottom w:val="none" w:sz="0" w:space="0" w:color="auto"/>
        <w:right w:val="none" w:sz="0" w:space="0" w:color="auto"/>
      </w:divBdr>
    </w:div>
    <w:div w:id="1761288945">
      <w:bodyDiv w:val="1"/>
      <w:marLeft w:val="0"/>
      <w:marRight w:val="0"/>
      <w:marTop w:val="0"/>
      <w:marBottom w:val="0"/>
      <w:divBdr>
        <w:top w:val="none" w:sz="0" w:space="0" w:color="auto"/>
        <w:left w:val="none" w:sz="0" w:space="0" w:color="auto"/>
        <w:bottom w:val="none" w:sz="0" w:space="0" w:color="auto"/>
        <w:right w:val="none" w:sz="0" w:space="0" w:color="auto"/>
      </w:divBdr>
    </w:div>
    <w:div w:id="1811702074">
      <w:bodyDiv w:val="1"/>
      <w:marLeft w:val="0"/>
      <w:marRight w:val="0"/>
      <w:marTop w:val="0"/>
      <w:marBottom w:val="0"/>
      <w:divBdr>
        <w:top w:val="none" w:sz="0" w:space="0" w:color="auto"/>
        <w:left w:val="none" w:sz="0" w:space="0" w:color="auto"/>
        <w:bottom w:val="none" w:sz="0" w:space="0" w:color="auto"/>
        <w:right w:val="none" w:sz="0" w:space="0" w:color="auto"/>
      </w:divBdr>
    </w:div>
    <w:div w:id="1820616042">
      <w:bodyDiv w:val="1"/>
      <w:marLeft w:val="0"/>
      <w:marRight w:val="0"/>
      <w:marTop w:val="0"/>
      <w:marBottom w:val="0"/>
      <w:divBdr>
        <w:top w:val="none" w:sz="0" w:space="0" w:color="auto"/>
        <w:left w:val="none" w:sz="0" w:space="0" w:color="auto"/>
        <w:bottom w:val="none" w:sz="0" w:space="0" w:color="auto"/>
        <w:right w:val="none" w:sz="0" w:space="0" w:color="auto"/>
      </w:divBdr>
    </w:div>
    <w:div w:id="1829713954">
      <w:bodyDiv w:val="1"/>
      <w:marLeft w:val="0"/>
      <w:marRight w:val="0"/>
      <w:marTop w:val="0"/>
      <w:marBottom w:val="0"/>
      <w:divBdr>
        <w:top w:val="none" w:sz="0" w:space="0" w:color="auto"/>
        <w:left w:val="none" w:sz="0" w:space="0" w:color="auto"/>
        <w:bottom w:val="none" w:sz="0" w:space="0" w:color="auto"/>
        <w:right w:val="none" w:sz="0" w:space="0" w:color="auto"/>
      </w:divBdr>
    </w:div>
    <w:div w:id="1970503495">
      <w:bodyDiv w:val="1"/>
      <w:marLeft w:val="0"/>
      <w:marRight w:val="0"/>
      <w:marTop w:val="0"/>
      <w:marBottom w:val="0"/>
      <w:divBdr>
        <w:top w:val="none" w:sz="0" w:space="0" w:color="auto"/>
        <w:left w:val="none" w:sz="0" w:space="0" w:color="auto"/>
        <w:bottom w:val="none" w:sz="0" w:space="0" w:color="auto"/>
        <w:right w:val="none" w:sz="0" w:space="0" w:color="auto"/>
      </w:divBdr>
    </w:div>
    <w:div w:id="2076781943">
      <w:bodyDiv w:val="1"/>
      <w:marLeft w:val="0"/>
      <w:marRight w:val="0"/>
      <w:marTop w:val="0"/>
      <w:marBottom w:val="0"/>
      <w:divBdr>
        <w:top w:val="none" w:sz="0" w:space="0" w:color="auto"/>
        <w:left w:val="none" w:sz="0" w:space="0" w:color="auto"/>
        <w:bottom w:val="none" w:sz="0" w:space="0" w:color="auto"/>
        <w:right w:val="none" w:sz="0" w:space="0" w:color="auto"/>
      </w:divBdr>
    </w:div>
    <w:div w:id="2092315866">
      <w:bodyDiv w:val="1"/>
      <w:marLeft w:val="0"/>
      <w:marRight w:val="0"/>
      <w:marTop w:val="0"/>
      <w:marBottom w:val="0"/>
      <w:divBdr>
        <w:top w:val="none" w:sz="0" w:space="0" w:color="auto"/>
        <w:left w:val="none" w:sz="0" w:space="0" w:color="auto"/>
        <w:bottom w:val="none" w:sz="0" w:space="0" w:color="auto"/>
        <w:right w:val="none" w:sz="0" w:space="0" w:color="auto"/>
      </w:divBdr>
    </w:div>
    <w:div w:id="2107771309">
      <w:bodyDiv w:val="1"/>
      <w:marLeft w:val="0"/>
      <w:marRight w:val="0"/>
      <w:marTop w:val="0"/>
      <w:marBottom w:val="0"/>
      <w:divBdr>
        <w:top w:val="none" w:sz="0" w:space="0" w:color="auto"/>
        <w:left w:val="none" w:sz="0" w:space="0" w:color="auto"/>
        <w:bottom w:val="none" w:sz="0" w:space="0" w:color="auto"/>
        <w:right w:val="none" w:sz="0" w:space="0" w:color="auto"/>
      </w:divBdr>
    </w:div>
    <w:div w:id="21124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eri.org/homeschool-population-size-growing/" TargetMode="External"/><Relationship Id="rId18" Type="http://schemas.openxmlformats.org/officeDocument/2006/relationships/hyperlink" Target="https://concepto.de/habilidad-2/" TargetMode="External"/><Relationship Id="rId26" Type="http://schemas.openxmlformats.org/officeDocument/2006/relationships/hyperlink" Target="https://www.definicionabc.com/social/conducta.php" TargetMode="External"/><Relationship Id="rId3" Type="http://schemas.openxmlformats.org/officeDocument/2006/relationships/styles" Target="styles.xml"/><Relationship Id="rId21" Type="http://schemas.openxmlformats.org/officeDocument/2006/relationships/hyperlink" Target="https://concepto.de/conducta/" TargetMode="External"/><Relationship Id="rId7" Type="http://schemas.openxmlformats.org/officeDocument/2006/relationships/endnotes" Target="endnotes.xml"/><Relationship Id="rId12" Type="http://schemas.openxmlformats.org/officeDocument/2006/relationships/hyperlink" Target="https://www.who.int/emergencies/diseases/novel-coronavirus-2019" TargetMode="External"/><Relationship Id="rId17" Type="http://schemas.openxmlformats.org/officeDocument/2006/relationships/hyperlink" Target="https://www.definicionabc.com/general/experiencia.php" TargetMode="External"/><Relationship Id="rId25" Type="http://schemas.openxmlformats.org/officeDocument/2006/relationships/hyperlink" Target="https://concepto.de/memoria/" TargetMode="External"/><Relationship Id="rId2" Type="http://schemas.openxmlformats.org/officeDocument/2006/relationships/numbering" Target="numbering.xml"/><Relationship Id="rId16" Type="http://schemas.openxmlformats.org/officeDocument/2006/relationships/hyperlink" Target="https://www.definicionabc.com/social/disciplina.php" TargetMode="External"/><Relationship Id="rId20" Type="http://schemas.openxmlformats.org/officeDocument/2006/relationships/hyperlink" Target="https://concepto.de/conocimiento/" TargetMode="External"/><Relationship Id="rId29" Type="http://schemas.openxmlformats.org/officeDocument/2006/relationships/hyperlink" Target="https://www.monografias.com/trabajos14/dinamica-grupos/dinamica-grupo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unesco.org/themes/education-emergencies/coronavirus-school-closures" TargetMode="External"/><Relationship Id="rId24" Type="http://schemas.openxmlformats.org/officeDocument/2006/relationships/hyperlink" Target="https://economipedia.com/definiciones/agente-deficitario.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finicionabc.com/deporte/carrera.php" TargetMode="External"/><Relationship Id="rId23" Type="http://schemas.openxmlformats.org/officeDocument/2006/relationships/hyperlink" Target="https://economipedia.com/definiciones/ingreso.html" TargetMode="External"/><Relationship Id="rId28" Type="http://schemas.openxmlformats.org/officeDocument/2006/relationships/hyperlink" Target="https://www.definicionabc.com/ciencia/tristeza.php" TargetMode="External"/><Relationship Id="rId10" Type="http://schemas.openxmlformats.org/officeDocument/2006/relationships/hyperlink" Target="https://www.redalyc.org/jatsRepo/270/27063237025/html/index.html" TargetMode="External"/><Relationship Id="rId19" Type="http://schemas.openxmlformats.org/officeDocument/2006/relationships/hyperlink" Target="https://concepto.de/destre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b.mx/sep" TargetMode="External"/><Relationship Id="rId22" Type="http://schemas.openxmlformats.org/officeDocument/2006/relationships/hyperlink" Target="https://economipedia.com/definiciones/gasto.html" TargetMode="External"/><Relationship Id="rId27" Type="http://schemas.openxmlformats.org/officeDocument/2006/relationships/hyperlink" Target="https://www.definicionabc.com/social/alegria.php"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OMS201</b:Tag>
    <b:SourceType>JournalArticle</b:SourceType>
    <b:Guid>{B0B6BCC6-B8ED-4B9E-AD64-927CE8FBCBD9}</b:Guid>
    <b:Author>
      <b:Author>
        <b:NameList>
          <b:Person>
            <b:Last>OMS</b:Last>
          </b:Person>
        </b:NameList>
      </b:Author>
    </b:Author>
    <b:Title>coronavirus</b:Title>
    <b:JournalName>Bupa</b:JournalName>
    <b:Year>2020</b:Year>
    <b:Pages>3</b:Pages>
    <b:RefOrder>12</b:RefOrder>
  </b:Source>
  <b:Source>
    <b:Tag>OCD201</b:Tag>
    <b:SourceType>JournalArticle</b:SourceType>
    <b:Guid>{D5248800-55AD-4990-93B7-B66A94672D4D}</b:Guid>
    <b:Author>
      <b:Author>
        <b:NameList>
          <b:Person>
            <b:Last>OCDE</b:Last>
          </b:Person>
        </b:NameList>
      </b:Author>
    </b:Author>
    <b:Title>impacto del covid-19</b:Title>
    <b:JournalName>education at a glance</b:JournalName>
    <b:Year>2020</b:Year>
    <b:Pages>79</b:Pages>
    <b:RefOrder>13</b:RefOrder>
  </b:Source>
  <b:Source>
    <b:Tag>LocSF</b:Tag>
    <b:SourceType>DocumentFromInternetSite</b:SourceType>
    <b:Guid>{C5C8DF26-ED94-431A-BAFF-28A4B51ED2C2}</b:Guid>
    <b:Title>http://catarina.udlap.mx/u_dl_a/tales/documentos/lad/castilla_v_jl/</b:Title>
    <b:Year>2004</b:Year>
    <b:Author>
      <b:Author>
        <b:NameList>
          <b:Person>
            <b:Last>Latham</b:Last>
            <b:First>Lockey</b:First>
            <b:Middle>y</b:Middle>
          </b:Person>
        </b:NameList>
      </b:Author>
    </b:Author>
    <b:RefOrder>14</b:RefOrder>
  </b:Source>
  <b:Source>
    <b:Tag>DAV99</b:Tag>
    <b:SourceType>DocumentFromInternetSite</b:SourceType>
    <b:Guid>{085A9BA4-280F-4448-A21E-658229601B61}</b:Guid>
    <b:Author>
      <b:Author>
        <b:NameList>
          <b:Person>
            <b:Last>NEWSTROM</b:Last>
            <b:First>DAVIS</b:First>
            <b:Middle>Y</b:Middle>
          </b:Person>
        </b:NameList>
      </b:Author>
    </b:Author>
    <b:InternetSiteTitle>http://catarina.udlap.mx/u_dl_a/tales/documentos/lad/castilla_v_jl/</b:InternetSiteTitle>
    <b:Year>1999</b:Year>
    <b:RefOrder>15</b:RefOrder>
  </b:Source>
  <b:Source>
    <b:Tag>Bea20</b:Tag>
    <b:SourceType>ArticleInAPeriodical</b:SourceType>
    <b:Guid>{CBC571C8-011D-48F6-B8BB-2F8298F1E44E}</b:Guid>
    <b:Title>Cómo ha afectado a la educación la pandemia por COVID-19</b:Title>
    <b:Year> 2020</b:Year>
    <b:Author>
      <b:Author>
        <b:NameList>
          <b:Person>
            <b:Last>González</b:Last>
            <b:First>Beatriz</b:First>
          </b:Person>
        </b:NameList>
      </b:Author>
    </b:Author>
    <b:PeriodicalTitle>unir</b:PeriodicalTitle>
    <b:Pages>4</b:Pages>
    <b:RefOrder>16</b:RefOrder>
  </b:Source>
  <b:Source>
    <b:Tag>Mej20</b:Tag>
    <b:SourceType>JournalArticle</b:SourceType>
    <b:Guid>{ED715A1C-F345-4FBD-836D-60FE026BD57D}</b:Guid>
    <b:Author>
      <b:Author>
        <b:NameList>
          <b:Person>
            <b:Last>Mejoredu</b:Last>
          </b:Person>
        </b:NameList>
      </b:Author>
    </b:Author>
    <b:Title>ESPECIALCONTAGIOS</b:Title>
    <b:Year>2020</b:Year>
    <b:Pages>4</b:Pages>
    <b:JournalName>expansion</b:JournalName>
    <b:RefOrder>17</b:RefOrder>
  </b:Source>
  <b:Source>
    <b:Tag>ETP20</b:Tag>
    <b:SourceType>JournalArticle</b:SourceType>
    <b:Guid>{F987736D-6748-466A-B19A-89587F963D50}</b:Guid>
    <b:Author>
      <b:Author>
        <b:NameList>
          <b:Person>
            <b:Last>ETP</b:Last>
          </b:Person>
        </b:NameList>
      </b:Author>
    </b:Author>
    <b:Title>COVID</b:Title>
    <b:Year>2020</b:Year>
    <b:Pages>79</b:Pages>
    <b:RefOrder>18</b:RefOrder>
  </b:Source>
  <b:Source>
    <b:Tag>Uni05</b:Tag>
    <b:SourceType>JournalArticle</b:SourceType>
    <b:Guid>{5E3F1EEF-948B-4805-A766-A2E09E9EDFA1}</b:Guid>
    <b:JournalName>ciber educa.com</b:JournalName>
    <b:Year>2005</b:Year>
    <b:Pages>16</b:Pages>
    <b:Author>
      <b:Author>
        <b:NameList>
          <b:Person>
            <b:Last>Plata</b:Last>
            <b:First>Universidad</b:First>
            <b:Middle>Mar del</b:Middle>
          </b:Person>
        </b:NameList>
      </b:Author>
    </b:Author>
    <b:RefOrder>22</b:RefOrder>
  </b:Source>
  <b:Source>
    <b:Tag>Tri05</b:Tag>
    <b:SourceType>JournalArticle</b:SourceType>
    <b:Guid>{CCB71DFE-D8F9-43A0-BE8C-880836C05CB8}</b:Guid>
    <b:Author>
      <b:Author>
        <b:NameList>
          <b:Person>
            <b:Last>Tricker</b:Last>
          </b:Person>
        </b:NameList>
      </b:Author>
    </b:Author>
    <b:Title>ciber educa.com</b:Title>
    <b:JournalName>motivacion y educacion a distancia</b:JournalName>
    <b:Year>2005</b:Year>
    <b:Pages>16</b:Pages>
    <b:RefOrder>19</b:RefOrder>
  </b:Source>
  <b:Source>
    <b:Tag>Son20</b:Tag>
    <b:SourceType>JournalArticle</b:SourceType>
    <b:Guid>{E5B2F482-B331-4C8D-A3D2-10925C35A7F1}</b:Guid>
    <b:Author>
      <b:Author>
        <b:NameList>
          <b:Person>
            <b:Last>Bryndum</b:Last>
            <b:First>Sonia</b:First>
          </b:Person>
        </b:NameList>
      </b:Author>
    </b:Author>
    <b:Title>la motivacion en los entornos telematicos </b:Title>
    <b:JournalName>Educación a Distancia</b:JournalName>
    <b:Year>2020</b:Year>
    <b:Pages>24/24</b:Pages>
    <b:RefOrder>20</b:RefOrder>
  </b:Source>
  <b:Source>
    <b:Tag>Mar01</b:Tag>
    <b:SourceType>JournalArticle</b:SourceType>
    <b:Guid>{9068C6DA-8EFB-44D2-A441-9AD89F38D4FE}</b:Guid>
    <b:Title>ciber Educa. com</b:Title>
    <b:Author>
      <b:Author>
        <b:NameList>
          <b:Person>
            <b:Last>Martinez</b:Last>
          </b:Person>
        </b:NameList>
      </b:Author>
    </b:Author>
    <b:JournalName>psicologos y pedagogos al servicio de laeducacion </b:JournalName>
    <b:Year>2001</b:Year>
    <b:Pages>16</b:Pages>
    <b:RefOrder>21</b:RefOrder>
  </b:Source>
  <b:Source>
    <b:Tag>UNE20</b:Tag>
    <b:SourceType>JournalArticle</b:SourceType>
    <b:Guid>{5E58D92B-41C2-435D-9F26-17C0F11F2912}</b:Guid>
    <b:Author>
      <b:Author>
        <b:NameList>
          <b:Person>
            <b:Last>UNESCO-CEPAL</b:Last>
          </b:Person>
        </b:NameList>
      </b:Author>
    </b:Author>
    <b:Title>La eduacion en tiempos de la pandemia Covid-19</b:Title>
    <b:JournalName>Informe Covid-19</b:JournalName>
    <b:Year>2020</b:Year>
    <b:Pages>1-21</b:Pages>
    <b:RefOrder>1</b:RefOrder>
  </b:Source>
  <b:Source>
    <b:Tag>UNE201</b:Tag>
    <b:SourceType>JournalArticle</b:SourceType>
    <b:Guid>{8C55629D-E55E-46AE-B4AF-3827599C344E}</b:Guid>
    <b:Author>
      <b:Author>
        <b:NameList>
          <b:Person>
            <b:Last>UNESCO</b:Last>
          </b:Person>
        </b:NameList>
      </b:Author>
    </b:Author>
    <b:Title>La educacion en tiempos de la Covid-19 y despues de ella.</b:Title>
    <b:JournalName>Informe de politicas</b:JournalName>
    <b:Year>2020</b:Year>
    <b:Pages>2-29</b:Pages>
    <b:RefOrder>2</b:RefOrder>
  </b:Source>
  <b:Source>
    <b:Tag>EMS20</b:Tag>
    <b:SourceType>JournalArticle</b:SourceType>
    <b:Guid>{6A220A84-95BD-4E1D-9BC9-C04172B60D70}</b:Guid>
    <b:Author>
      <b:Author>
        <b:NameList>
          <b:Person>
            <b:Last>EMS</b:Last>
          </b:Person>
        </b:NameList>
      </b:Author>
    </b:Author>
    <b:Title>Enseñanza y aprendizaje en tiempos de contingencia.</b:Title>
    <b:JournalName>Talleres emergentes de formacion docente itirenarios para el recuentro.</b:JournalName>
    <b:Year>2020</b:Year>
    <b:Pages>6-75</b:Pages>
    <b:RefOrder>3</b:RefOrder>
  </b:Source>
  <b:Source>
    <b:Tag>GAL16</b:Tag>
    <b:SourceType>JournalArticle</b:SourceType>
    <b:Guid>{85F8F9CF-1EEB-4A30-BEEE-2796575323A3}</b:Guid>
    <b:Author>
      <b:Author>
        <b:NameList>
          <b:Person>
            <b:Last>GALEANA</b:Last>
          </b:Person>
        </b:NameList>
      </b:Author>
    </b:Author>
    <b:Title>Políticas implementadas por el gobierno mexicano frente al COVID-19. El caso de la educación básica</b:Title>
    <b:JournalName>Investigacion en tiempos de contingencia</b:JournalName>
    <b:Year>2016</b:Year>
    <b:Pages>28-29</b:Pages>
    <b:RefOrder>4</b:RefOrder>
  </b:Source>
  <b:Source>
    <b:Tag>SEP20</b:Tag>
    <b:SourceType>JournalArticle</b:SourceType>
    <b:Guid>{931C437E-0BA8-43EA-8193-E2D50DA57738}</b:Guid>
    <b:Author>
      <b:Author>
        <b:NameList>
          <b:Person>
            <b:Last>SEP</b:Last>
          </b:Person>
        </b:NameList>
      </b:Author>
    </b:Author>
    <b:Title>Políticas implementadas por el gobierno mexicano frente al COVID-19. El caso de la educación básica</b:Title>
    <b:JournalName>Investigacion en tiempos de contingencia</b:JournalName>
    <b:Year>2020</b:Year>
    <b:Pages>1-1</b:Pages>
    <b:RefOrder>5</b:RefOrder>
  </b:Source>
  <b:Source>
    <b:Tag>LOP20</b:Tag>
    <b:SourceType>JournalArticle</b:SourceType>
    <b:Guid>{9830723A-3FE2-4B83-8B7A-FD7245F4E0C1}</b:Guid>
    <b:Author>
      <b:Author>
        <b:NameList>
          <b:Person>
            <b:Last>OBRADOR</b:Last>
            <b:First>LOPEZ</b:First>
          </b:Person>
        </b:NameList>
      </b:Author>
    </b:Author>
    <b:Title>Políticas implementadas por el gobierno mexicano frente al COVID-19. El caso de la educación básica</b:Title>
    <b:JournalName>Investigacion en tiempos de contingencia</b:JournalName>
    <b:Year>2020</b:Year>
    <b:Pages>1-1</b:Pages>
    <b:RefOrder>6</b:RefOrder>
  </b:Source>
  <b:Source>
    <b:Tag>Rei20</b:Tag>
    <b:SourceType>JournalArticle</b:SourceType>
    <b:Guid>{82247834-5ADF-4A57-A3BD-C54EFC50F462}</b:Guid>
    <b:Author>
      <b:Author>
        <b:NameList>
          <b:Person>
            <b:Last>Reimers</b:Last>
          </b:Person>
        </b:NameList>
      </b:Author>
    </b:Author>
    <b:Title>Políticas implementadas por el gobierno mexicano frente al COVID-19. El caso de la educación básica</b:Title>
    <b:JournalName>lnvestigacion en tiempos de contingencia</b:JournalName>
    <b:Year>2020</b:Year>
    <b:Pages>1-1</b:Pages>
    <b:RefOrder>7</b:RefOrder>
  </b:Source>
  <b:Source>
    <b:Tag>SAN19</b:Tag>
    <b:SourceType>JournalArticle</b:SourceType>
    <b:Guid>{EC3924F5-1501-41EE-8081-526866EF7E9F}</b:Guid>
    <b:Author>
      <b:Author>
        <b:NameList>
          <b:Person>
            <b:Last>SANTOS</b:Last>
          </b:Person>
        </b:NameList>
      </b:Author>
    </b:Author>
    <b:Title>Políticas implementadas por el gobierno mexicano frente al COVID-19. El caso de la educación básica</b:Title>
    <b:JournalName>Investigacion en tiempos de contingencia</b:JournalName>
    <b:Year>2019</b:Year>
    <b:Pages>1-1</b:Pages>
    <b:RefOrder>8</b:RefOrder>
  </b:Source>
  <b:Source>
    <b:Tag>Duc18</b:Tag>
    <b:SourceType>JournalArticle</b:SourceType>
    <b:Guid>{5FB5FE75-3F8F-45B6-B15E-7A94F29FC3FC}</b:Guid>
    <b:Author>
      <b:Author>
        <b:NameList>
          <b:Person>
            <b:Last>Ducoig</b:Last>
          </b:Person>
        </b:NameList>
      </b:Author>
    </b:Author>
    <b:Title>Políticas implementadas por el gobierno mexicano frente al COVID-19. El caso de la educación básica</b:Title>
    <b:JournalName>Investigacion sobre la contingencia</b:JournalName>
    <b:Year>2018</b:Year>
    <b:Pages>1-189</b:Pages>
    <b:RefOrder>9</b:RefOrder>
  </b:Source>
  <b:Source>
    <b:Tag>Sev11</b:Tag>
    <b:SourceType>JournalArticle</b:SourceType>
    <b:Guid>{4FBB8831-C3DD-4370-8932-E011F6525E7C}</b:Guid>
    <b:Author>
      <b:Author>
        <b:NameList>
          <b:Person>
            <b:Last>Severin</b:Last>
          </b:Person>
        </b:NameList>
      </b:Author>
    </b:Author>
    <b:Title>Covid-19, Pobreza y Educación en Chiapas: Análisis a los Programas Educativos Emergentes</b:Title>
    <b:JournalName>Revista Internacional de Educación para la Justicia Social</b:JournalName>
    <b:Year>2011</b:Year>
    <b:Pages>76</b:Pages>
    <b:RefOrder>10</b:RefOrder>
  </b:Source>
  <b:Source>
    <b:Tag>SEC20</b:Tag>
    <b:SourceType>JournalArticle</b:SourceType>
    <b:Guid>{5A62DFD7-D341-42F9-80A7-47E86E9075C0}</b:Guid>
    <b:Author>
      <b:Author>
        <b:NameList>
          <b:Person>
            <b:Last>SECh</b:Last>
          </b:Person>
        </b:NameList>
      </b:Author>
    </b:Author>
    <b:Title>Covid-19, Pobreza y Educación en Chiapas: Análisis a</b:Title>
    <b:JournalName>Revista Internacional de Educación para la Justicia Social</b:JournalName>
    <b:Year>2020</b:Year>
    <b:Pages>62</b:Pages>
    <b:RefOrder>11</b:RefOrder>
  </b:Source>
</b:Sources>
</file>

<file path=customXml/itemProps1.xml><?xml version="1.0" encoding="utf-8"?>
<ds:datastoreItem xmlns:ds="http://schemas.openxmlformats.org/officeDocument/2006/customXml" ds:itemID="{272F8AF5-4674-4E3B-AD6E-D97D4CA0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8002</Words>
  <Characters>44012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LAPTOP1</cp:lastModifiedBy>
  <cp:revision>3</cp:revision>
  <cp:lastPrinted>2021-02-21T04:26:00Z</cp:lastPrinted>
  <dcterms:created xsi:type="dcterms:W3CDTF">2021-02-21T04:26:00Z</dcterms:created>
  <dcterms:modified xsi:type="dcterms:W3CDTF">2021-02-21T04:37:00Z</dcterms:modified>
</cp:coreProperties>
</file>