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86957" w14:textId="7708B099" w:rsidR="000C79B9" w:rsidRPr="00EA026F" w:rsidRDefault="003214F8" w:rsidP="000C79B9">
      <w:pPr>
        <w:spacing w:after="200" w:line="480" w:lineRule="auto"/>
        <w:rPr>
          <w:rFonts w:ascii="Times New Roman" w:eastAsia="Calibri" w:hAnsi="Times New Roman" w:cs="Times New Roman"/>
          <w:sz w:val="24"/>
          <w:szCs w:val="24"/>
        </w:rPr>
      </w:pPr>
      <w:r w:rsidRPr="00EA026F">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14:anchorId="55785555" wp14:editId="26DB4B3B">
                <wp:simplePos x="0" y="0"/>
                <wp:positionH relativeFrom="column">
                  <wp:posOffset>691515</wp:posOffset>
                </wp:positionH>
                <wp:positionV relativeFrom="paragraph">
                  <wp:posOffset>29892</wp:posOffset>
                </wp:positionV>
                <wp:extent cx="4762500" cy="562610"/>
                <wp:effectExtent l="0" t="0" r="0" b="0"/>
                <wp:wrapNone/>
                <wp:docPr id="30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62610"/>
                        </a:xfrm>
                        <a:prstGeom prst="rect">
                          <a:avLst/>
                        </a:prstGeom>
                        <a:noFill/>
                        <a:ln w="9525">
                          <a:noFill/>
                          <a:miter lim="800000"/>
                          <a:headEnd/>
                          <a:tailEnd/>
                        </a:ln>
                      </wps:spPr>
                      <wps:txbx>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wps:txbx>
                      <wps:bodyPr wrap="square" lIns="91423" tIns="45712" rIns="91423" bIns="45712">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5785555" id="_x0000_t202" coordsize="21600,21600" o:spt="202" path="m,l,21600r21600,l21600,xe">
                <v:stroke joinstyle="miter"/>
                <v:path gradientshapeok="t" o:connecttype="rect"/>
              </v:shapetype>
              <v:shape id="Text Box 24" o:spid="_x0000_s1026" type="#_x0000_t202" style="position:absolute;margin-left:54.45pt;margin-top:2.35pt;width:375pt;height:4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vWlgIAAAYFAAAOAAAAZHJzL2Uyb0RvYy54bWysVF1v2yAUfZ+0/4B4X/2ROEmtOlXXLtuk&#10;7kNrpz3fAI7RMHhAYvff94LdzNrepvnBAi73cM85XK6uh1aRk7BOGl3R7CKlRGhmuNSHin5/3L3Z&#10;UOI8aA7KaFHRJ+Ho9fb1q6u+K0VuGqO4sARBtCv7rqKN912ZJI41ogV3YTqhMVgb24LHqT0k3EKP&#10;6K1K8jRdJb2xvLOGCedw9W4M0m3Er2vB/Je6dsITVVGszce/jf99+CfbKygPFrpGsqkM+IcqWpAa&#10;Dz1D3YEHcrTyL6hWMmucqf0FM21i6loyETkgmyz9g81DA52IXFAc151lcv8Pln0+fbVE8oou0jV6&#10;paFFlx7F4MlbM5B8GRTqO1fixocOt/oB19HpyNZ194b9dESb2wb0QdxYa/pGAMcKs5CZzFJHHBdA&#10;9v0nw/EcOHoTgYbatkE+FIQgOjr1dHYn1MJwcble5UWKIYaxYpWvsmhfAuVLdmedfy9MS8Kgohbd&#10;j+hwunc+VAPly5ZwmDY7qVS8AUqTvqKXRV7EhFmklR4vqJJtRTdp+MYrE0i+0zwme5BqHOMBSk+s&#10;A9GRsh/2A24MUuwNf0L+PV64irpfR7CCEvVRo16X2TJf4A2Nk2WxznJK7Dyyn0VC+a67Qfl2MjDD&#10;GRNaLHgYMvTQwiSCsb4x0wXfWaP9WL+Sh8Z/kwdiJTZqrcBTwiU2hldRAWuwZWBsF+zcaIkVp4qu&#10;VmcVAtsJJmo7K8F1C07QOHsMD8OHiubFMlqHBZij/YFibi7TeNJenIR6DPIvNlnY0+AoWxeT0GzM&#10;uFUoZmCJ74LACTkBdjQwZO3ziOMa4GJcxuTRJ6zwnBFLnKOFIJY52TU6M02w2eL2SbfQzfN53PX7&#10;+do+AwAA//8DAFBLAwQUAAYACAAAACEA+3gUKNsAAAAIAQAADwAAAGRycy9kb3ducmV2LnhtbEyP&#10;QU7DMBBF90jcwRokdtSBUpqEOBUgOEBTECydeBpHxOModtqU0zNdwfLpf/15U2xm14sDjqHzpOB2&#10;kYBAarzpqFXwvnu7SUGEqMno3hMqOGGATXl5Uejc+CNt8VDFVvAIhVwrsDEOuZShseh0WPgBibO9&#10;H52OjGMrzaiPPO56eZckD9LpjviC1QO+WGy+q8kp+Fq9fmzX1VT/WNoTfWan4XnXKXV9NT89gog4&#10;x78ynPVZHUp2qv1EJoieOUkzriq4X4PgPF2duVaQLZcgy0L+f6D8BQAA//8DAFBLAQItABQABgAI&#10;AAAAIQC2gziS/gAAAOEBAAATAAAAAAAAAAAAAAAAAAAAAABbQ29udGVudF9UeXBlc10ueG1sUEsB&#10;Ai0AFAAGAAgAAAAhADj9If/WAAAAlAEAAAsAAAAAAAAAAAAAAAAALwEAAF9yZWxzLy5yZWxzUEsB&#10;Ai0AFAAGAAgAAAAhAJcka9aWAgAABgUAAA4AAAAAAAAAAAAAAAAALgIAAGRycy9lMm9Eb2MueG1s&#10;UEsBAi0AFAAGAAgAAAAhAPt4FCjbAAAACAEAAA8AAAAAAAAAAAAAAAAA8AQAAGRycy9kb3ducmV2&#10;LnhtbFBLBQYAAAAABAAEAPMAAAD4BQAAAAA=&#10;" filled="f" stroked="f">
                <v:textbox style="mso-fit-shape-to-text:t" inset="2.53953mm,1.2698mm,2.53953mm,1.2698mm">
                  <w:txbxContent>
                    <w:p w14:paraId="263A2C0F" w14:textId="4A1C3CF8" w:rsidR="0067293A" w:rsidRPr="002A2C71" w:rsidRDefault="0067293A" w:rsidP="000C79B9">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v:textbox>
              </v:shape>
            </w:pict>
          </mc:Fallback>
        </mc:AlternateContent>
      </w:r>
      <w:r w:rsidR="0043705D">
        <w:rPr>
          <w:rFonts w:ascii="Calibri" w:eastAsia="Calibri" w:hAnsi="Calibri" w:cs="Times New Roman"/>
          <w:noProof/>
          <w:lang w:eastAsia="es-MX"/>
        </w:rPr>
        <w:drawing>
          <wp:anchor distT="0" distB="0" distL="114300" distR="114300" simplePos="0" relativeHeight="251682816" behindDoc="0" locked="0" layoutInCell="1" allowOverlap="1" wp14:anchorId="4C999DDD" wp14:editId="33DDCC30">
            <wp:simplePos x="0" y="0"/>
            <wp:positionH relativeFrom="column">
              <wp:posOffset>-318704</wp:posOffset>
            </wp:positionH>
            <wp:positionV relativeFrom="paragraph">
              <wp:posOffset>44668</wp:posOffset>
            </wp:positionV>
            <wp:extent cx="1809750" cy="6953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E0825" w14:textId="5FF23220" w:rsidR="000C79B9" w:rsidRPr="00EA026F" w:rsidRDefault="003214F8"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1DA5D780" wp14:editId="7BF87BBD">
                <wp:simplePos x="0" y="0"/>
                <wp:positionH relativeFrom="column">
                  <wp:posOffset>694074</wp:posOffset>
                </wp:positionH>
                <wp:positionV relativeFrom="paragraph">
                  <wp:posOffset>110291</wp:posOffset>
                </wp:positionV>
                <wp:extent cx="4538345" cy="420806"/>
                <wp:effectExtent l="0" t="0" r="0" b="0"/>
                <wp:wrapNone/>
                <wp:docPr id="30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420806"/>
                        </a:xfrm>
                        <a:prstGeom prst="rect">
                          <a:avLst/>
                        </a:prstGeom>
                        <a:noFill/>
                        <a:ln w="9525">
                          <a:noFill/>
                          <a:miter lim="800000"/>
                          <a:headEnd/>
                          <a:tailEnd/>
                        </a:ln>
                      </wps:spPr>
                      <wps:txbx>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wps:txbx>
                      <wps:bodyPr wrap="square" lIns="91423" tIns="45712" rIns="91423" bIns="45712">
                        <a:noAutofit/>
                      </wps:bodyPr>
                    </wps:wsp>
                  </a:graphicData>
                </a:graphic>
                <wp14:sizeRelH relativeFrom="margin">
                  <wp14:pctWidth>0</wp14:pctWidth>
                </wp14:sizeRelH>
                <wp14:sizeRelV relativeFrom="margin">
                  <wp14:pctHeight>0</wp14:pctHeight>
                </wp14:sizeRelV>
              </wp:anchor>
            </w:drawing>
          </mc:Choice>
          <mc:Fallback>
            <w:pict>
              <v:shape w14:anchorId="1DA5D780" id="Text Box 25" o:spid="_x0000_s1027" type="#_x0000_t202" style="position:absolute;left:0;text-align:left;margin-left:54.65pt;margin-top:8.7pt;width:357.3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Tu+QEAANADAAAOAAAAZHJzL2Uyb0RvYy54bWysU9Fu2yAUfZ+0f0C8L3Ycu02sOFW3rtOk&#10;dpvU7gMIxjEacBmQ2Pn7XXCaRt3bND8g4HLPvefc4/XNqBU5COclmIbOZzklwnBopdk19Ofz/Ycl&#10;JT4w0zIFRjT0KDy92bx/tx5sLQroQbXCEQQxvh5sQ/sQbJ1lnvdCMz8DKwwGO3CaBTy6XdY6NiC6&#10;VlmR51fZAK61DrjwHm/vpiDdJPyuEzx87zovAlENxd5CWl1at3HNNmtW7xyzveSnNtg/dKGZNFj0&#10;DHXHAiN7J/+C0pI78NCFGQedQddJLhIHZDPP37B56pkViQuK4+1ZJv//YPm3ww9HZNvQRX69osQw&#10;jVN6FmMgH2EkRRUVGqyv8eGTxadhxHucdGLr7QPwX54Y+NQzsxO3zsHQC9Zih/OYmV2kTjg+gmyH&#10;R2ixDtsHSEBj53SUDwUhiI6TOp6nE3vheFlWi+WirCjhGCuLfJlfpRKsfsm2zocvAjSJm4Y6nH5C&#10;Z4cHH2I3rH55EosZuJdKJQcoQ4aGrirk+yaiZUCDKqkbuszjN1kmkvxs2pQcmFTTHgsoc2IdiU6U&#10;w7gdk8RJkqjIFtojyjCg7xrqf++ZE5SorwZlW83LYoFGTYeyup4XlLjLyPYiMvV6iyp2MhF8BT91&#10;gbZJvE8Wj768PKdXrz/i5g8AAAD//wMAUEsDBBQABgAIAAAAIQAHJP+U3gAAAAkBAAAPAAAAZHJz&#10;L2Rvd25yZXYueG1sTI9BS8NAEIXvgv9hGcGL2I1tsTFmU0SoeNFiFfQ4zU6T4O5syG7b9N87nvT2&#10;HvPx5r1yOXqnDjTELrCBm0kGirgOtuPGwMf76joHFROyRReYDJwowrI6PyuxsOHIb3TYpEZJCMcC&#10;DbQp9YXWsW7JY5yEnlhuuzB4TGKHRtsBjxLunZ5m2a322LF8aLGnx5bq783eG9Cr2H7uTvV6jVf5&#10;y1N8df3zlzPm8mJ8uAeVaEx/MPzWl+pQSadt2LONyonP7maCiljMQQmQT+cybititgBdlfr/guoH&#10;AAD//wMAUEsBAi0AFAAGAAgAAAAhALaDOJL+AAAA4QEAABMAAAAAAAAAAAAAAAAAAAAAAFtDb250&#10;ZW50X1R5cGVzXS54bWxQSwECLQAUAAYACAAAACEAOP0h/9YAAACUAQAACwAAAAAAAAAAAAAAAAAv&#10;AQAAX3JlbHMvLnJlbHNQSwECLQAUAAYACAAAACEAg1EE7vkBAADQAwAADgAAAAAAAAAAAAAAAAAu&#10;AgAAZHJzL2Uyb0RvYy54bWxQSwECLQAUAAYACAAAACEAByT/lN4AAAAJAQAADwAAAAAAAAAAAAAA&#10;AABTBAAAZHJzL2Rvd25yZXYueG1sUEsFBgAAAAAEAAQA8wAAAF4FAAAAAA==&#10;" filled="f" stroked="f">
                <v:textbox inset="2.53953mm,1.2698mm,2.53953mm,1.2698mm">
                  <w:txbxContent>
                    <w:p w14:paraId="751CA474" w14:textId="37374B27" w:rsidR="0067293A" w:rsidRDefault="0043705D" w:rsidP="000C79B9">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14:paraId="125B9817" w14:textId="77777777" w:rsidR="003D4689" w:rsidRPr="002A2C71" w:rsidRDefault="003D4689" w:rsidP="000C79B9">
                      <w:pPr>
                        <w:pStyle w:val="NormalWeb"/>
                        <w:spacing w:before="107" w:after="0"/>
                        <w:jc w:val="center"/>
                        <w:textAlignment w:val="baseline"/>
                        <w:rPr>
                          <w:rFonts w:asciiTheme="majorHAnsi" w:hAnsiTheme="majorHAnsi"/>
                          <w:b/>
                          <w:sz w:val="28"/>
                          <w:szCs w:val="28"/>
                        </w:rPr>
                      </w:pPr>
                    </w:p>
                    <w:p w14:paraId="66DDDCB7" w14:textId="77777777" w:rsidR="0067293A" w:rsidRPr="004523E8" w:rsidRDefault="0067293A" w:rsidP="000C79B9">
                      <w:pPr>
                        <w:spacing w:after="89"/>
                        <w:jc w:val="center"/>
                        <w:rPr>
                          <w:rFonts w:ascii="Times New Roman" w:eastAsia="Times New Roman" w:hAnsi="Times New Roman" w:cs="Times New Roman"/>
                          <w:b/>
                          <w:sz w:val="28"/>
                          <w:szCs w:val="28"/>
                        </w:rPr>
                      </w:pPr>
                    </w:p>
                  </w:txbxContent>
                </v:textbox>
              </v:shape>
            </w:pict>
          </mc:Fallback>
        </mc:AlternateContent>
      </w:r>
    </w:p>
    <w:p w14:paraId="6E3B4F9A" w14:textId="63E3BF77" w:rsidR="000C79B9" w:rsidRPr="00EA026F" w:rsidRDefault="0043705D" w:rsidP="000C79B9">
      <w:pPr>
        <w:spacing w:after="200" w:line="480" w:lineRule="auto"/>
        <w:jc w:val="center"/>
        <w:rPr>
          <w:rFonts w:ascii="Times New Roman" w:eastAsia="Calibri" w:hAnsi="Times New Roman" w:cs="Times New Roman"/>
          <w:b/>
          <w:sz w:val="24"/>
          <w:szCs w:val="24"/>
        </w:rPr>
      </w:pPr>
      <w:r w:rsidRPr="00EA026F">
        <w:rPr>
          <w:rFonts w:ascii="Calibri" w:eastAsia="Calibri" w:hAnsi="Calibri" w:cs="Times New Roman"/>
          <w:noProof/>
          <w:lang w:eastAsia="es-MX"/>
        </w:rPr>
        <mc:AlternateContent>
          <mc:Choice Requires="wpg">
            <w:drawing>
              <wp:anchor distT="0" distB="0" distL="114300" distR="114300" simplePos="0" relativeHeight="251659264" behindDoc="0" locked="0" layoutInCell="1" allowOverlap="1" wp14:anchorId="56564923" wp14:editId="7C68C5F1">
                <wp:simplePos x="0" y="0"/>
                <wp:positionH relativeFrom="column">
                  <wp:posOffset>-193030</wp:posOffset>
                </wp:positionH>
                <wp:positionV relativeFrom="paragraph">
                  <wp:posOffset>219625</wp:posOffset>
                </wp:positionV>
                <wp:extent cx="190794" cy="6960358"/>
                <wp:effectExtent l="38100" t="19050" r="114300" b="107315"/>
                <wp:wrapNone/>
                <wp:docPr id="88" name="Group 10"/>
                <wp:cNvGraphicFramePr/>
                <a:graphic xmlns:a="http://schemas.openxmlformats.org/drawingml/2006/main">
                  <a:graphicData uri="http://schemas.microsoft.com/office/word/2010/wordprocessingGroup">
                    <wpg:wgp>
                      <wpg:cNvGrpSpPr/>
                      <wpg:grpSpPr bwMode="auto">
                        <a:xfrm>
                          <a:off x="0" y="0"/>
                          <a:ext cx="190794" cy="6960358"/>
                          <a:chOff x="360635" y="1833563"/>
                          <a:chExt cx="181" cy="4219"/>
                        </a:xfrm>
                        <a:effectLst>
                          <a:outerShdw blurRad="50800" dist="38100" dir="2700000" algn="tl" rotWithShape="0">
                            <a:prstClr val="black">
                              <a:alpha val="40000"/>
                            </a:prstClr>
                          </a:outerShdw>
                        </a:effectLst>
                      </wpg:grpSpPr>
                      <wps:wsp>
                        <wps:cNvPr id="89" name="Line 7"/>
                        <wps:cNvCnPr/>
                        <wps:spPr bwMode="auto">
                          <a:xfrm>
                            <a:off x="360635" y="1833563"/>
                            <a:ext cx="0" cy="4219"/>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s:wsp>
                        <wps:cNvPr id="90" name="Line 8"/>
                        <wps:cNvCnPr/>
                        <wps:spPr bwMode="auto">
                          <a:xfrm>
                            <a:off x="360816" y="1833681"/>
                            <a:ext cx="0" cy="4037"/>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45583B" id="Group 10" o:spid="_x0000_s1026" style="position:absolute;margin-left:-15.2pt;margin-top:17.3pt;width:15pt;height:548.05pt;z-index:251659264;mso-width-relative:margin;mso-height-relative:margin" coordorigin="3606,18335"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R9wAIAAEoIAAAOAAAAZHJzL2Uyb0RvYy54bWzsVstu2zAQvBfoPxC8N5KsWJGF2DkkaS5p&#10;GyQpeqYp6oFSpEDSlv33XS4txUjTFk2BnOoDIZK7y9mZEeXzi10nyVYY22q1pMlJTIlQXJetqpf0&#10;6+PHDzkl1jFVMqmVWNK9sPRi9f7d+dAXYqYbLUthCBRRthj6JW2c64sosrwRHbMnuhcKNittOuZg&#10;auqoNGyA6p2MZnGcRYM2ZW80F9bC6lXYpCusX1WCuy9VZYUjckkBm8PR4Lj2Y7Q6Z0VtWN+0/ACD&#10;vQJFx1oFh06lrphjZGPan0p1LTfa6sqdcN1FuqpaLrAH6CaJn3VzY/Smx17qYqj7iSag9hlPry7L&#10;P2/vDGnLJc1BKcU60AiPJQmSM/R1ATE3pn/o7wyw5RfqMCPr4ZMuIYFtnMbud5XpPAvQF9khyfuJ&#10;ZLFzhMNisojPFqeUcNjKFlmczvOgAm9AKp+WZnGWzimBgCRP03mWjgHXY408CQVOZ8nCb0asGM8W&#10;qPqtdQhk44R5aMqBrOXG3DPocx7nMTihbC2YIc2TMAFLzM5i/6OEyRq87CQlRrtvrWseGtZDmzH2&#10;2BvrLqUhWwaWWkvGv+Myk33DwuIplgmoDtGIUI9gcHaEMzoi1TMMr4J9Utv+m9oIHk1kvZKj2otR&#10;7dtWCXLmSfQHQ8SlOghtCwua/1HlX8k1Cg6Meq1fkMqTcyN0R/zDkkpAErjcgnxP/PkQL6ZUfmwE&#10;K69VCduscKyV4RkM4LeByYA6dGPdXoqQei8qsLn3Hx6BF4yYdGScC+WSg5WkgmifVrVSTolB/t8m&#10;HuJ9apD3b5KnDDxZKzcld63S5iXYbjdCrkL8yEDo25Ox1uUe9URqwFdvZLAFyB6uEzQYvuOvN1ie&#10;ZNN9kMHLj+o/N1icoo2P7oL/Bju29ZsZDO8z+GDhPXf4uPov4vEcnfr0F2D1AwAA//8DAFBLAwQU&#10;AAYACAAAACEAfv5Ys98AAAAJAQAADwAAAGRycy9kb3ducmV2LnhtbEyPQUvDQBCF74L/YRnBW7ob&#10;U2uJ2ZRS1FMRbAXpbZtMk9DsbMhuk/TfO57s8TEf732TrSbbigF73zjSEM8UCKTClQ1VGr7379ES&#10;hA+GStM6Qg1X9LDK7+8yk5ZupC8cdqESXEI+NRrqELpUSl/UaI2fuQ6JbyfXWxM49pUsezNyuW3l&#10;k1ILaU1DvFCbDjc1FufdxWr4GM24TuK3YXs+ba6H/fPnzzZGrR8fpvUriIBT+IfhT5/VIWeno7tQ&#10;6UWrIUrUnFENyXwBgoGI45G5OFEvIPNM3n6Q/wIAAP//AwBQSwECLQAUAAYACAAAACEAtoM4kv4A&#10;AADhAQAAEwAAAAAAAAAAAAAAAAAAAAAAW0NvbnRlbnRfVHlwZXNdLnhtbFBLAQItABQABgAIAAAA&#10;IQA4/SH/1gAAAJQBAAALAAAAAAAAAAAAAAAAAC8BAABfcmVscy8ucmVsc1BLAQItABQABgAIAAAA&#10;IQDwNoR9wAIAAEoIAAAOAAAAAAAAAAAAAAAAAC4CAABkcnMvZTJvRG9jLnhtbFBLAQItABQABgAI&#10;AAAAIQB+/liz3wAAAAkBAAAPAAAAAAAAAAAAAAAAABoFAABkcnMvZG93bnJldi54bWxQSwUGAAAA&#10;AAQABADzAAAAJgYAAAAA&#10;">
                <v:line id="Line 7" o:spid="_x0000_s1027" style="position:absolute;visibility:visible;mso-wrap-style:square" from="3606,18335" to="3606,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5b9bd5 [3204]" strokeweight=".5pt">
                  <v:stroke joinstyle="miter"/>
                </v:line>
                <v:line id="Line 8" o:spid="_x0000_s1028" style="position:absolute;visibility:visible;mso-wrap-style:square" from="3608,18336" to="3608,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5b9bd5 [3204]" strokeweight=".5pt">
                  <v:stroke joinstyle="miter"/>
                </v:line>
              </v:group>
            </w:pict>
          </mc:Fallback>
        </mc:AlternateContent>
      </w:r>
      <w:r w:rsidRPr="00EA026F">
        <w:rPr>
          <w:rFonts w:ascii="Calibri" w:eastAsia="Calibri" w:hAnsi="Calibri" w:cs="Times New Roman"/>
          <w:noProof/>
          <w:lang w:eastAsia="es-MX"/>
        </w:rPr>
        <mc:AlternateContent>
          <mc:Choice Requires="wpg">
            <w:drawing>
              <wp:anchor distT="0" distB="0" distL="114300" distR="114300" simplePos="0" relativeHeight="251658240" behindDoc="1" locked="0" layoutInCell="1" allowOverlap="1" wp14:anchorId="3765DE4A" wp14:editId="3335191D">
                <wp:simplePos x="0" y="0"/>
                <wp:positionH relativeFrom="column">
                  <wp:posOffset>322741</wp:posOffset>
                </wp:positionH>
                <wp:positionV relativeFrom="paragraph">
                  <wp:posOffset>221615</wp:posOffset>
                </wp:positionV>
                <wp:extent cx="5267325" cy="133350"/>
                <wp:effectExtent l="19050" t="38100" r="66675" b="114300"/>
                <wp:wrapNone/>
                <wp:docPr id="85" name="Group 9"/>
                <wp:cNvGraphicFramePr/>
                <a:graphic xmlns:a="http://schemas.openxmlformats.org/drawingml/2006/main">
                  <a:graphicData uri="http://schemas.microsoft.com/office/word/2010/wordprocessingGroup">
                    <wpg:wgp>
                      <wpg:cNvGrpSpPr/>
                      <wpg:grpSpPr bwMode="auto">
                        <a:xfrm>
                          <a:off x="0" y="0"/>
                          <a:ext cx="5267325" cy="133350"/>
                          <a:chOff x="1296144" y="1475656"/>
                          <a:chExt cx="2903" cy="136"/>
                        </a:xfrm>
                        <a:effectLst>
                          <a:outerShdw blurRad="50800" dist="38100" dir="2700000" algn="tl" rotWithShape="0">
                            <a:prstClr val="black">
                              <a:alpha val="40000"/>
                            </a:prstClr>
                          </a:outerShdw>
                        </a:effectLst>
                      </wpg:grpSpPr>
                      <wps:wsp>
                        <wps:cNvPr id="86" name="Line 5"/>
                        <wps:cNvCnPr/>
                        <wps:spPr bwMode="auto">
                          <a:xfrm>
                            <a:off x="1296144" y="1475656"/>
                            <a:ext cx="2903"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87" name="Line 6"/>
                        <wps:cNvCnPr/>
                        <wps:spPr bwMode="auto">
                          <a:xfrm>
                            <a:off x="1296187" y="1475792"/>
                            <a:ext cx="2767"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531AE" id="Group 9" o:spid="_x0000_s1026" style="position:absolute;margin-left:25.4pt;margin-top:17.45pt;width:414.75pt;height:10.5pt;z-index:-251658240;mso-width-relative:margin;mso-height-relative:margin" coordorigin="12961,14756" coordsize="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gwgIAAEwIAAAOAAAAZHJzL2Uyb0RvYy54bWzsVstuGyEU3VfqPyD2zTz8HsXOIkmzSdso&#10;adU1ZpiHysAIsMf++14uM+M0bRoplbKqF2iA+zznAD6/ODSS7IWxtVZrmpzFlAjFdV6rck2/ff34&#10;YUmJdUzlTGol1vQoLL3YvH933rWZSHWlZS4MgSDKZl27ppVzbRZFlleiYfZMt0LBZqFNwxxMTRnl&#10;hnUQvZFRGsfzqNMmb43mwlpYvQqbdIPxi0Jw96UorHBErinU5nA0OG79GG3OWVYa1lY178tgr6ii&#10;YbWCpGOoK+YY2Zn6t1BNzY22unBnXDeRLoqaC+wBukniJ93cGL1rsZcy68p2hAmgfYLTq8Pyz/s7&#10;Q+p8TZczShRrgCNMS1Yem64tMzC5Me1De2f6hTLMyLb7pHOwZzunsflDYRoPArRFDojxccRYHBzh&#10;sDhL54tJCrk47CWTyWTWk8ArYMq7JelqnkynlHiD6WI2n80DTby67oOkq3gyRMDNiGVDcoGs31qH&#10;leycMA9V3pGt3Jl7Bn3O4mUMSshrC2KYLJMwAUmki9j/KGGyBC07SYnR7nvtqoeKtdBnjE22xrpL&#10;aciegaS2kvEfuMxkW7GwOMUwABZU1Vvjtx6KwdmjOiMPc4+qxxyOgj2xbf+NbSweRWQ9lQPb84Ht&#10;21oJMgtko8Wl6pm2mQXSX6T5Wb4Gyk9sIdWPuPLo3AjdEP+xphJKCWDugb8TgN7EsymVHyvB8muV&#10;wzbLHKtl+IaofhugDGUHHK07ShFc70UBOgd9pZgCbxgxEsk4F8olHgaMBNberailHB0D/3917O29&#10;a+B3dE5ezjp6YGat3Ojc1EqbPwVwh6HkItgPCIS+PRhbnR+RUIQGhPVWClv8ojA8pr4e0OCrFLaE&#10;eP2NsFil4UYYFbaYw66/Uf4rzL+cz+n6zRSGNxo8WXia+ufVv4mP5yjV05+AzU8AAAD//wMAUEsD&#10;BBQABgAIAAAAIQB9PgtP3wAAAAgBAAAPAAAAZHJzL2Rvd25yZXYueG1sTI9BS8NAEIXvgv9hGcGb&#10;3Y0xksZsSinqqQhtBfE2TaZJaHY2ZLdJ+u9dT3ocvsd73+Sr2XRipMG1ljVECwWCuLRVy7WGz8Pb&#10;QwrCeeQKO8uk4UoOVsXtTY5ZZSfe0bj3tQgl7DLU0HjfZ1K6siGDbmF74sBOdjDowznUshpwCuWm&#10;k49KPUuDLYeFBnvaNFSe9xej4X3CaR1Hr+P2fNpcvw/Jx9c2Iq3v7+b1CwhPs/8Lw69+UIciOB3t&#10;hSsnOg2JCuZeQ/y0BBF4mqoYxDGAZAmyyOX/B4ofAAAA//8DAFBLAQItABQABgAIAAAAIQC2gziS&#10;/gAAAOEBAAATAAAAAAAAAAAAAAAAAAAAAABbQ29udGVudF9UeXBlc10ueG1sUEsBAi0AFAAGAAgA&#10;AAAhADj9If/WAAAAlAEAAAsAAAAAAAAAAAAAAAAALwEAAF9yZWxzLy5yZWxzUEsBAi0AFAAGAAgA&#10;AAAhAD5A6SDCAgAATAgAAA4AAAAAAAAAAAAAAAAALgIAAGRycy9lMm9Eb2MueG1sUEsBAi0AFAAG&#10;AAgAAAAhAH0+C0/fAAAACAEAAA8AAAAAAAAAAAAAAAAAHAUAAGRycy9kb3ducmV2LnhtbFBLBQYA&#10;AAAABAAEAPMAAAAoBgAAAAA=&#10;">
                <v:line id="Line 5" o:spid="_x0000_s1027" style="position:absolute;visibility:visible;mso-wrap-style:square" from="12961,14756" to="1299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59xAAAANsAAAAPAAAAZHJzL2Rvd25yZXYueG1sRI9Ba8JA&#10;FITvgv9heUJvujGHEFJXkUKllxKaar0+s88kmH0bs9sk/ffdQsHjMDPfMJvdZFoxUO8aywrWqwgE&#10;cWl1w5WC4+frMgXhPLLG1jIp+CEHu+18tsFM25E/aCh8JQKEXYYKau+7TEpX1mTQrWxHHLyr7Q36&#10;IPtK6h7HADetjKMokQYbDgs1dvRSU3krvo2COM/N+XpZ37V+T6r869TK8XBS6mkx7Z9BeJr8I/zf&#10;ftMK0gT+voQfILe/AAAA//8DAFBLAQItABQABgAIAAAAIQDb4fbL7gAAAIUBAAATAAAAAAAAAAAA&#10;AAAAAAAAAABbQ29udGVudF9UeXBlc10ueG1sUEsBAi0AFAAGAAgAAAAhAFr0LFu/AAAAFQEAAAsA&#10;AAAAAAAAAAAAAAAAHwEAAF9yZWxzLy5yZWxzUEsBAi0AFAAGAAgAAAAhAA2Prn3EAAAA2wAAAA8A&#10;AAAAAAAAAAAAAAAABwIAAGRycy9kb3ducmV2LnhtbFBLBQYAAAAAAwADALcAAAD4AgAAAAA=&#10;" strokecolor="#5b9bd5 [3204]" strokeweight="1pt">
                  <v:stroke joinstyle="miter"/>
                </v:line>
                <v:line id="Line 6" o:spid="_x0000_s1028" style="position:absolute;visibility:visible;mso-wrap-style:square" from="12961,14757" to="12989,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vmxAAAANsAAAAPAAAAZHJzL2Rvd25yZXYueG1sRI9Ba8JA&#10;FITvBf/D8gRvdWMOqaSuIoLipYSmtb0+s88kmH0bs9sk/vtuoeBxmJlvmNVmNI3oqXO1ZQWLeQSC&#10;uLC65lLB58f+eQnCeWSNjWVScCcHm/XkaYWptgO/U5/7UgQIuxQVVN63qZSuqMigm9uWOHgX2xn0&#10;QXal1B0OAW4aGUdRIg3WHBYqbGlXUXHNf4yCOMvM9+W8uGn9lpTZ16mRw+Gk1Gw6bl9BeBr9I/zf&#10;PmoFyxf4+xJ+gFz/AgAA//8DAFBLAQItABQABgAIAAAAIQDb4fbL7gAAAIUBAAATAAAAAAAAAAAA&#10;AAAAAAAAAABbQ29udGVudF9UeXBlc10ueG1sUEsBAi0AFAAGAAgAAAAhAFr0LFu/AAAAFQEAAAsA&#10;AAAAAAAAAAAAAAAAHwEAAF9yZWxzLy5yZWxzUEsBAi0AFAAGAAgAAAAhAGLDC+bEAAAA2wAAAA8A&#10;AAAAAAAAAAAAAAAABwIAAGRycy9kb3ducmV2LnhtbFBLBQYAAAAAAwADALcAAAD4AgAAAAA=&#10;" strokecolor="#5b9bd5 [3204]" strokeweight="1pt">
                  <v:stroke joinstyle="miter"/>
                </v:line>
              </v:group>
            </w:pict>
          </mc:Fallback>
        </mc:AlternateContent>
      </w:r>
    </w:p>
    <w:p w14:paraId="7469B0D1" w14:textId="77777777" w:rsidR="000C79B9" w:rsidRPr="00EA026F" w:rsidRDefault="000C79B9" w:rsidP="000C79B9">
      <w:pPr>
        <w:jc w:val="center"/>
        <w:rPr>
          <w:rFonts w:ascii="Arial" w:hAnsi="Arial" w:cs="Arial"/>
          <w:b/>
          <w:sz w:val="28"/>
          <w:szCs w:val="28"/>
        </w:rPr>
      </w:pPr>
    </w:p>
    <w:p w14:paraId="15B13518" w14:textId="409B9498" w:rsidR="000C79B9" w:rsidRPr="00EA026F" w:rsidRDefault="000C79B9" w:rsidP="000C79B9">
      <w:pPr>
        <w:spacing w:after="120"/>
        <w:jc w:val="center"/>
        <w:rPr>
          <w:rFonts w:ascii="Times New Roman" w:hAnsi="Times New Roman" w:cs="Times New Roman"/>
          <w:b/>
          <w:sz w:val="27"/>
          <w:szCs w:val="27"/>
        </w:rPr>
      </w:pPr>
      <w:r w:rsidRPr="00EA026F">
        <w:rPr>
          <w:rFonts w:ascii="Times New Roman" w:hAnsi="Times New Roman" w:cs="Times New Roman"/>
          <w:b/>
          <w:sz w:val="27"/>
          <w:szCs w:val="27"/>
        </w:rPr>
        <w:t>“</w:t>
      </w:r>
      <w:r w:rsidR="00794A1B">
        <w:rPr>
          <w:rFonts w:ascii="Times New Roman" w:hAnsi="Times New Roman" w:cs="Times New Roman"/>
          <w:b/>
          <w:sz w:val="27"/>
          <w:szCs w:val="27"/>
        </w:rPr>
        <w:t>OBESIDAD INFANTIL E</w:t>
      </w:r>
      <w:r w:rsidR="007B03E4">
        <w:rPr>
          <w:rFonts w:ascii="Times New Roman" w:hAnsi="Times New Roman" w:cs="Times New Roman"/>
          <w:b/>
          <w:sz w:val="27"/>
          <w:szCs w:val="27"/>
        </w:rPr>
        <w:t>N VILLAHERMOSA TAB.</w:t>
      </w:r>
      <w:r w:rsidRPr="00EA026F">
        <w:rPr>
          <w:rFonts w:ascii="Times New Roman" w:hAnsi="Times New Roman" w:cs="Times New Roman"/>
          <w:b/>
          <w:sz w:val="27"/>
          <w:szCs w:val="27"/>
        </w:rPr>
        <w:t>”</w:t>
      </w:r>
    </w:p>
    <w:p w14:paraId="4A4E943D" w14:textId="79B3DD80" w:rsidR="000C79B9" w:rsidRDefault="000C79B9" w:rsidP="000C79B9">
      <w:pPr>
        <w:spacing w:after="120" w:line="480" w:lineRule="auto"/>
        <w:jc w:val="center"/>
        <w:rPr>
          <w:rFonts w:ascii="Times New Roman" w:hAnsi="Times New Roman" w:cs="Times New Roman"/>
          <w:sz w:val="24"/>
          <w:szCs w:val="24"/>
        </w:rPr>
      </w:pPr>
    </w:p>
    <w:p w14:paraId="04457CA7" w14:textId="77777777" w:rsidR="006500BA" w:rsidRPr="00EA026F" w:rsidRDefault="006500BA" w:rsidP="000C79B9">
      <w:pPr>
        <w:spacing w:after="120" w:line="480" w:lineRule="auto"/>
        <w:jc w:val="center"/>
        <w:rPr>
          <w:rFonts w:ascii="Times New Roman" w:hAnsi="Times New Roman" w:cs="Times New Roman"/>
          <w:sz w:val="24"/>
          <w:szCs w:val="24"/>
        </w:rPr>
      </w:pPr>
    </w:p>
    <w:p w14:paraId="4399BCAE" w14:textId="77777777" w:rsidR="000C79B9" w:rsidRPr="00EA026F" w:rsidRDefault="000C79B9" w:rsidP="000C79B9">
      <w:pPr>
        <w:spacing w:after="0" w:line="480" w:lineRule="auto"/>
        <w:jc w:val="center"/>
        <w:rPr>
          <w:rFonts w:ascii="Times New Roman" w:hAnsi="Times New Roman" w:cs="Times New Roman"/>
          <w:sz w:val="24"/>
          <w:szCs w:val="24"/>
        </w:rPr>
      </w:pPr>
      <w:r w:rsidRPr="00EA026F">
        <w:rPr>
          <w:rFonts w:ascii="Times New Roman" w:hAnsi="Times New Roman" w:cs="Times New Roman"/>
          <w:sz w:val="24"/>
          <w:szCs w:val="24"/>
        </w:rPr>
        <w:t>PARA OBTENER EL GRADO DE:</w:t>
      </w:r>
      <w:r w:rsidRPr="00EA026F">
        <w:rPr>
          <w:rFonts w:ascii="Times New Roman" w:hAnsi="Times New Roman" w:cs="Times New Roman"/>
          <w:noProof/>
          <w:sz w:val="24"/>
          <w:szCs w:val="24"/>
          <w:lang w:eastAsia="es-MX"/>
        </w:rPr>
        <w:t xml:space="preserve"> </w:t>
      </w:r>
    </w:p>
    <w:p w14:paraId="7BE834DA" w14:textId="6003F5BE" w:rsidR="000C79B9" w:rsidRPr="00EA026F" w:rsidRDefault="001E38E0"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LICENCIATURA EN ENFERMERIA</w:t>
      </w:r>
    </w:p>
    <w:p w14:paraId="164080A4" w14:textId="77777777" w:rsidR="000C79B9" w:rsidRPr="00EA026F" w:rsidRDefault="000C79B9" w:rsidP="000C79B9">
      <w:pPr>
        <w:spacing w:after="120" w:line="480" w:lineRule="auto"/>
        <w:jc w:val="center"/>
        <w:rPr>
          <w:rFonts w:ascii="Times New Roman" w:hAnsi="Times New Roman" w:cs="Times New Roman"/>
          <w:sz w:val="24"/>
          <w:szCs w:val="24"/>
        </w:rPr>
      </w:pPr>
    </w:p>
    <w:p w14:paraId="4393C75B" w14:textId="10647108" w:rsidR="000C79B9" w:rsidRPr="00EA026F" w:rsidRDefault="0043705D" w:rsidP="000C79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Asignatura</w:t>
      </w:r>
      <w:r w:rsidR="000C79B9" w:rsidRPr="00EA026F">
        <w:rPr>
          <w:rFonts w:ascii="Times New Roman" w:hAnsi="Times New Roman" w:cs="Times New Roman"/>
          <w:sz w:val="24"/>
          <w:szCs w:val="24"/>
        </w:rPr>
        <w:t xml:space="preserve">: </w:t>
      </w:r>
    </w:p>
    <w:p w14:paraId="015CD46F" w14:textId="2A4C49CC" w:rsidR="000C79B9" w:rsidRPr="00EA026F" w:rsidRDefault="006500BA" w:rsidP="000C79B9">
      <w:pPr>
        <w:spacing w:after="120" w:line="480" w:lineRule="auto"/>
        <w:jc w:val="center"/>
        <w:rPr>
          <w:rFonts w:ascii="Times New Roman" w:hAnsi="Times New Roman" w:cs="Times New Roman"/>
          <w:b/>
          <w:sz w:val="24"/>
          <w:szCs w:val="24"/>
        </w:rPr>
      </w:pPr>
      <w:r>
        <w:rPr>
          <w:rFonts w:ascii="Times New Roman" w:hAnsi="Times New Roman" w:cs="Times New Roman"/>
          <w:sz w:val="24"/>
          <w:szCs w:val="24"/>
        </w:rPr>
        <w:t>SEMINARIO DE TESIS</w:t>
      </w:r>
    </w:p>
    <w:p w14:paraId="614E4FAF" w14:textId="77777777" w:rsidR="000C79B9" w:rsidRPr="00EA026F" w:rsidRDefault="000C79B9" w:rsidP="000C79B9">
      <w:pPr>
        <w:spacing w:after="0" w:line="480" w:lineRule="auto"/>
        <w:jc w:val="center"/>
        <w:rPr>
          <w:rFonts w:ascii="Times New Roman" w:hAnsi="Times New Roman" w:cs="Times New Roman"/>
          <w:sz w:val="24"/>
          <w:szCs w:val="24"/>
        </w:rPr>
      </w:pPr>
      <w:r w:rsidRPr="00EA026F">
        <w:rPr>
          <w:rFonts w:ascii="Times New Roman" w:hAnsi="Times New Roman" w:cs="Times New Roman"/>
          <w:sz w:val="24"/>
          <w:szCs w:val="24"/>
        </w:rPr>
        <w:t>PRESENTA</w:t>
      </w:r>
    </w:p>
    <w:p w14:paraId="1453D09C" w14:textId="0F8C3404" w:rsidR="000C79B9" w:rsidRDefault="00155343" w:rsidP="000C79B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NOMBRE DEL ALUMNO</w:t>
      </w:r>
      <w:r w:rsidR="00DC5B9C">
        <w:rPr>
          <w:rFonts w:ascii="Times New Roman" w:hAnsi="Times New Roman" w:cs="Times New Roman"/>
          <w:b/>
          <w:sz w:val="24"/>
          <w:szCs w:val="24"/>
        </w:rPr>
        <w:t>:</w:t>
      </w:r>
    </w:p>
    <w:p w14:paraId="10B4332E" w14:textId="2B4E7D74" w:rsidR="00DC5B9C" w:rsidRPr="00DC5B9C" w:rsidRDefault="00DC5B9C" w:rsidP="000C79B9">
      <w:pPr>
        <w:spacing w:after="0" w:line="480" w:lineRule="auto"/>
        <w:jc w:val="center"/>
        <w:rPr>
          <w:rFonts w:ascii="Times New Roman" w:hAnsi="Times New Roman" w:cs="Times New Roman"/>
          <w:bCs/>
          <w:sz w:val="24"/>
          <w:szCs w:val="24"/>
        </w:rPr>
      </w:pPr>
      <w:r w:rsidRPr="00DC5B9C">
        <w:rPr>
          <w:rFonts w:ascii="Times New Roman" w:hAnsi="Times New Roman" w:cs="Times New Roman"/>
          <w:bCs/>
          <w:sz w:val="24"/>
          <w:szCs w:val="24"/>
        </w:rPr>
        <w:t>Karla Cristell Pérez Hernández</w:t>
      </w:r>
    </w:p>
    <w:p w14:paraId="6E769C0E" w14:textId="77777777" w:rsidR="000C79B9" w:rsidRPr="00EA026F" w:rsidRDefault="000C79B9" w:rsidP="000C79B9">
      <w:pPr>
        <w:spacing w:after="120" w:line="480" w:lineRule="auto"/>
        <w:jc w:val="center"/>
        <w:rPr>
          <w:rFonts w:ascii="Times New Roman" w:hAnsi="Times New Roman" w:cs="Times New Roman"/>
          <w:b/>
          <w:sz w:val="24"/>
          <w:szCs w:val="24"/>
        </w:rPr>
      </w:pPr>
    </w:p>
    <w:p w14:paraId="574DA571" w14:textId="77777777" w:rsidR="000C79B9" w:rsidRPr="00EA026F" w:rsidRDefault="000C79B9" w:rsidP="000C79B9">
      <w:pPr>
        <w:spacing w:after="120"/>
        <w:jc w:val="center"/>
        <w:rPr>
          <w:rFonts w:ascii="Times New Roman" w:hAnsi="Times New Roman" w:cs="Times New Roman"/>
          <w:sz w:val="24"/>
          <w:szCs w:val="24"/>
        </w:rPr>
      </w:pPr>
      <w:r w:rsidRPr="00EA026F">
        <w:rPr>
          <w:rFonts w:ascii="Times New Roman" w:hAnsi="Times New Roman" w:cs="Times New Roman"/>
          <w:sz w:val="24"/>
          <w:szCs w:val="24"/>
        </w:rPr>
        <w:t>BAJO LA DIRECCIÓN DE:</w:t>
      </w:r>
    </w:p>
    <w:p w14:paraId="58D0D0AB" w14:textId="0BC1A86C" w:rsidR="000C79B9" w:rsidRPr="00EA026F" w:rsidRDefault="0043705D" w:rsidP="000C79B9">
      <w:pPr>
        <w:spacing w:after="120"/>
        <w:jc w:val="center"/>
        <w:rPr>
          <w:rFonts w:ascii="Times New Roman" w:hAnsi="Times New Roman" w:cs="Times New Roman"/>
          <w:sz w:val="24"/>
          <w:szCs w:val="24"/>
        </w:rPr>
      </w:pPr>
      <w:r>
        <w:rPr>
          <w:rFonts w:ascii="Times New Roman" w:hAnsi="Times New Roman" w:cs="Times New Roman"/>
          <w:sz w:val="24"/>
          <w:szCs w:val="24"/>
        </w:rPr>
        <w:t>Mtro. Iván Alberto Morales Ocaña</w:t>
      </w:r>
    </w:p>
    <w:p w14:paraId="5DE20A2F" w14:textId="77777777" w:rsidR="000C79B9" w:rsidRPr="00EA026F" w:rsidRDefault="000C79B9" w:rsidP="000C79B9">
      <w:pPr>
        <w:spacing w:after="120"/>
        <w:jc w:val="center"/>
        <w:rPr>
          <w:rFonts w:ascii="Times New Roman" w:hAnsi="Times New Roman" w:cs="Times New Roman"/>
          <w:sz w:val="24"/>
          <w:szCs w:val="24"/>
        </w:rPr>
      </w:pPr>
    </w:p>
    <w:p w14:paraId="0B068E04" w14:textId="70313A86" w:rsidR="000C79B9" w:rsidRDefault="000C79B9" w:rsidP="000C79B9">
      <w:pPr>
        <w:spacing w:after="120" w:line="480" w:lineRule="auto"/>
        <w:jc w:val="center"/>
        <w:rPr>
          <w:rFonts w:ascii="Times New Roman" w:hAnsi="Times New Roman" w:cs="Times New Roman"/>
          <w:sz w:val="24"/>
          <w:szCs w:val="24"/>
        </w:rPr>
      </w:pPr>
    </w:p>
    <w:p w14:paraId="2B9F223D" w14:textId="77777777" w:rsidR="0043705D" w:rsidRPr="00EA026F" w:rsidRDefault="0043705D" w:rsidP="000C79B9">
      <w:pPr>
        <w:spacing w:after="120" w:line="480" w:lineRule="auto"/>
        <w:jc w:val="center"/>
        <w:rPr>
          <w:rFonts w:ascii="Times New Roman" w:hAnsi="Times New Roman" w:cs="Times New Roman"/>
          <w:sz w:val="24"/>
          <w:szCs w:val="24"/>
        </w:rPr>
      </w:pPr>
    </w:p>
    <w:p w14:paraId="4234B1DB" w14:textId="73642FC9" w:rsidR="00BF47CC" w:rsidRDefault="000C79B9" w:rsidP="00794A1B">
      <w:pPr>
        <w:spacing w:after="120" w:line="480" w:lineRule="auto"/>
        <w:jc w:val="right"/>
        <w:rPr>
          <w:rFonts w:ascii="Times New Roman" w:hAnsi="Times New Roman" w:cs="Times New Roman"/>
          <w:sz w:val="24"/>
          <w:szCs w:val="24"/>
        </w:rPr>
      </w:pPr>
      <w:r w:rsidRPr="00EA026F">
        <w:rPr>
          <w:rFonts w:ascii="Times New Roman" w:hAnsi="Times New Roman" w:cs="Times New Roman"/>
          <w:sz w:val="24"/>
          <w:szCs w:val="24"/>
        </w:rPr>
        <w:t xml:space="preserve">VILLAHERMOSA, </w:t>
      </w:r>
      <w:r>
        <w:rPr>
          <w:rFonts w:ascii="Times New Roman" w:hAnsi="Times New Roman" w:cs="Times New Roman"/>
          <w:sz w:val="24"/>
          <w:szCs w:val="24"/>
        </w:rPr>
        <w:t>TABASCO,</w:t>
      </w:r>
      <w:r w:rsidRPr="00EA026F">
        <w:rPr>
          <w:rFonts w:ascii="Times New Roman" w:hAnsi="Times New Roman" w:cs="Times New Roman"/>
          <w:sz w:val="24"/>
          <w:szCs w:val="24"/>
        </w:rPr>
        <w:t xml:space="preserve"> </w:t>
      </w:r>
      <w:r w:rsidR="007445A8">
        <w:rPr>
          <w:rFonts w:ascii="Times New Roman" w:hAnsi="Times New Roman" w:cs="Times New Roman"/>
          <w:sz w:val="24"/>
          <w:szCs w:val="24"/>
        </w:rPr>
        <w:t>MARZO</w:t>
      </w:r>
      <w:r>
        <w:rPr>
          <w:rFonts w:ascii="Times New Roman" w:hAnsi="Times New Roman" w:cs="Times New Roman"/>
          <w:sz w:val="24"/>
          <w:szCs w:val="24"/>
        </w:rPr>
        <w:t xml:space="preserve"> DE</w:t>
      </w:r>
      <w:r w:rsidR="0043705D">
        <w:rPr>
          <w:rFonts w:ascii="Times New Roman" w:hAnsi="Times New Roman" w:cs="Times New Roman"/>
          <w:sz w:val="24"/>
          <w:szCs w:val="24"/>
        </w:rPr>
        <w:t xml:space="preserve"> 202</w:t>
      </w:r>
      <w:r w:rsidR="007445A8">
        <w:rPr>
          <w:rFonts w:ascii="Times New Roman" w:hAnsi="Times New Roman" w:cs="Times New Roman"/>
          <w:sz w:val="24"/>
          <w:szCs w:val="24"/>
        </w:rPr>
        <w:t>1</w:t>
      </w:r>
      <w:r w:rsidRPr="00EA026F">
        <w:rPr>
          <w:rFonts w:ascii="Times New Roman" w:hAnsi="Times New Roman" w:cs="Times New Roman"/>
          <w:sz w:val="24"/>
          <w:szCs w:val="24"/>
        </w:rPr>
        <w:t>.</w:t>
      </w:r>
    </w:p>
    <w:p w14:paraId="70F847CA" w14:textId="03696E7A" w:rsidR="00862280" w:rsidRPr="00DC5F7B" w:rsidRDefault="00DC5F7B" w:rsidP="00862280">
      <w:pPr>
        <w:spacing w:after="120" w:line="480" w:lineRule="auto"/>
        <w:jc w:val="center"/>
        <w:rPr>
          <w:rFonts w:ascii="Times New Roman" w:hAnsi="Times New Roman" w:cs="Times New Roman"/>
          <w:b/>
          <w:bCs/>
          <w:sz w:val="24"/>
          <w:szCs w:val="24"/>
        </w:rPr>
      </w:pPr>
      <w:r w:rsidRPr="00DC5F7B">
        <w:rPr>
          <w:rFonts w:ascii="Times New Roman" w:hAnsi="Times New Roman" w:cs="Times New Roman"/>
          <w:b/>
          <w:bCs/>
          <w:sz w:val="24"/>
          <w:szCs w:val="24"/>
        </w:rPr>
        <w:lastRenderedPageBreak/>
        <w:t>ANTECEDENTES:</w:t>
      </w:r>
    </w:p>
    <w:p w14:paraId="09522F28" w14:textId="6FC2F13A" w:rsidR="00DC5F7B" w:rsidRPr="00DC5F7B" w:rsidRDefault="00DC5F7B" w:rsidP="00DC5F7B">
      <w:pPr>
        <w:spacing w:after="120" w:line="480" w:lineRule="auto"/>
        <w:jc w:val="both"/>
        <w:rPr>
          <w:rFonts w:ascii="Times New Roman" w:hAnsi="Times New Roman" w:cs="Times New Roman"/>
          <w:sz w:val="24"/>
          <w:szCs w:val="24"/>
        </w:rPr>
      </w:pPr>
      <w:r w:rsidRPr="00DC5F7B">
        <w:rPr>
          <w:rFonts w:ascii="Times New Roman" w:hAnsi="Times New Roman" w:cs="Times New Roman"/>
          <w:sz w:val="24"/>
          <w:szCs w:val="24"/>
        </w:rPr>
        <w:t>La obesidad infantil</w:t>
      </w:r>
      <w:r>
        <w:rPr>
          <w:rFonts w:ascii="Times New Roman" w:hAnsi="Times New Roman" w:cs="Times New Roman"/>
          <w:sz w:val="24"/>
          <w:szCs w:val="24"/>
        </w:rPr>
        <w:t xml:space="preserve"> y juvenil es una afección muy grave</w:t>
      </w:r>
      <w:r w:rsidRPr="00DC5F7B">
        <w:rPr>
          <w:rFonts w:ascii="Times New Roman" w:hAnsi="Times New Roman" w:cs="Times New Roman"/>
          <w:sz w:val="24"/>
          <w:szCs w:val="24"/>
        </w:rPr>
        <w:t xml:space="preserve"> es uno de los problemas de salud emergentes más importantes en las sociedades actuales; es por ello importante conocer la prevalencia de este problema para implementar medidas oportunas para disminuir el impacto en la calidad de vida de estos niños, cuando alcancen la edad adulta, en México contamos con poca información sobre este problema en la edad pediátrica, que parece estar aumentando día con día.</w:t>
      </w:r>
    </w:p>
    <w:p w14:paraId="7FE707E4" w14:textId="57D1D3DF" w:rsidR="00862280" w:rsidRDefault="00862280" w:rsidP="00862280">
      <w:pPr>
        <w:spacing w:after="120" w:line="480" w:lineRule="auto"/>
        <w:jc w:val="both"/>
        <w:rPr>
          <w:rFonts w:ascii="Times New Roman" w:hAnsi="Times New Roman" w:cs="Times New Roman"/>
          <w:sz w:val="24"/>
          <w:szCs w:val="24"/>
        </w:rPr>
      </w:pPr>
      <w:r w:rsidRPr="00862280">
        <w:rPr>
          <w:rFonts w:ascii="Times New Roman" w:hAnsi="Times New Roman" w:cs="Times New Roman"/>
          <w:sz w:val="24"/>
          <w:szCs w:val="24"/>
        </w:rPr>
        <w:t>Durante los últimos 30 años, la prevalencia de sobrepeso y obesidad ha venido aumentando a nivel mundial. Hay alrededor de 170 millones de niños, menores de 18 años, con sobrepeso y en algunos países esta cifra se ha triplicado desde los años 80. A nivel mundial, nacional, local se evidencia que no existe una predilección por género en la prevalencia de esta enfermedad, sin embargo, los factores medio ambientales influyen de manera trascendental en la historia natural de la enfermedad, que se relaciona directamente con la presentación de síndrome metabólico</w:t>
      </w:r>
      <w:r w:rsidR="007E4133">
        <w:rPr>
          <w:rFonts w:ascii="Times New Roman" w:hAnsi="Times New Roman" w:cs="Times New Roman"/>
          <w:sz w:val="24"/>
          <w:szCs w:val="24"/>
        </w:rPr>
        <w:t>.</w:t>
      </w:r>
    </w:p>
    <w:p w14:paraId="21DE554E" w14:textId="56709A0D" w:rsidR="007E4133" w:rsidRDefault="007E4133" w:rsidP="007E4133">
      <w:pPr>
        <w:spacing w:after="120" w:line="480" w:lineRule="auto"/>
        <w:jc w:val="both"/>
        <w:rPr>
          <w:rFonts w:ascii="Times New Roman" w:hAnsi="Times New Roman" w:cs="Times New Roman"/>
          <w:sz w:val="24"/>
          <w:szCs w:val="24"/>
        </w:rPr>
      </w:pPr>
      <w:r w:rsidRPr="007E4133">
        <w:rPr>
          <w:rFonts w:ascii="Times New Roman" w:hAnsi="Times New Roman" w:cs="Times New Roman"/>
          <w:sz w:val="24"/>
          <w:szCs w:val="24"/>
        </w:rPr>
        <w:t>En los países pobres, los hijos de familias ricas tienen a su vez más posibilidades de ser obesos, en particular en las culturas en las que</w:t>
      </w:r>
      <w:r>
        <w:rPr>
          <w:rFonts w:ascii="Times New Roman" w:hAnsi="Times New Roman" w:cs="Times New Roman"/>
          <w:sz w:val="24"/>
          <w:szCs w:val="24"/>
        </w:rPr>
        <w:t xml:space="preserve"> </w:t>
      </w:r>
      <w:r w:rsidRPr="007E4133">
        <w:rPr>
          <w:rFonts w:ascii="Times New Roman" w:hAnsi="Times New Roman" w:cs="Times New Roman"/>
          <w:sz w:val="24"/>
          <w:szCs w:val="24"/>
        </w:rPr>
        <w:t>se suele considerar que un niño con sobrepeso es un niño sano</w:t>
      </w:r>
      <w:r>
        <w:rPr>
          <w:rFonts w:ascii="Times New Roman" w:hAnsi="Times New Roman" w:cs="Times New Roman"/>
          <w:sz w:val="24"/>
          <w:szCs w:val="24"/>
        </w:rPr>
        <w:t>.</w:t>
      </w:r>
    </w:p>
    <w:p w14:paraId="1E394BF2" w14:textId="544F2F8F" w:rsidR="007E4133" w:rsidRDefault="007E4133" w:rsidP="007E4133">
      <w:pPr>
        <w:spacing w:after="120" w:line="480" w:lineRule="auto"/>
        <w:jc w:val="both"/>
        <w:rPr>
          <w:rFonts w:ascii="Times New Roman" w:hAnsi="Times New Roman" w:cs="Times New Roman"/>
          <w:sz w:val="24"/>
          <w:szCs w:val="24"/>
        </w:rPr>
      </w:pPr>
      <w:r w:rsidRPr="007E4133">
        <w:rPr>
          <w:rFonts w:ascii="Times New Roman" w:hAnsi="Times New Roman" w:cs="Times New Roman"/>
          <w:sz w:val="24"/>
          <w:szCs w:val="24"/>
        </w:rPr>
        <w:t>En México, el 70% de los adultos y el 35% de los adolescentes y niños padecen sobrepeso u obesidad. Estas cifras lo convierten en el país con más niños obesos del mundo, siendo Ciudad de México la región que registra los mayores índices.</w:t>
      </w:r>
    </w:p>
    <w:p w14:paraId="38D2DAE3" w14:textId="1073947F" w:rsidR="007E4133" w:rsidRDefault="007E4133" w:rsidP="007E413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Realmente hay números alarmantes:  </w:t>
      </w:r>
      <w:r w:rsidRPr="007E4133">
        <w:rPr>
          <w:rFonts w:ascii="Times New Roman" w:hAnsi="Times New Roman" w:cs="Times New Roman"/>
          <w:sz w:val="24"/>
          <w:szCs w:val="24"/>
        </w:rPr>
        <w:t>669 MIL 534 infantes en Tabasco</w:t>
      </w:r>
      <w:r>
        <w:rPr>
          <w:rFonts w:ascii="Times New Roman" w:hAnsi="Times New Roman" w:cs="Times New Roman"/>
          <w:sz w:val="24"/>
          <w:szCs w:val="24"/>
        </w:rPr>
        <w:t xml:space="preserve">, </w:t>
      </w:r>
      <w:r w:rsidRPr="007E4133">
        <w:rPr>
          <w:rFonts w:ascii="Times New Roman" w:hAnsi="Times New Roman" w:cs="Times New Roman"/>
          <w:sz w:val="24"/>
          <w:szCs w:val="24"/>
        </w:rPr>
        <w:t>267 MIL 812 de ellos tienen sobrepeso</w:t>
      </w:r>
      <w:r>
        <w:rPr>
          <w:rFonts w:ascii="Times New Roman" w:hAnsi="Times New Roman" w:cs="Times New Roman"/>
          <w:sz w:val="24"/>
          <w:szCs w:val="24"/>
        </w:rPr>
        <w:t xml:space="preserve"> y el </w:t>
      </w:r>
      <w:r w:rsidRPr="007E4133">
        <w:rPr>
          <w:rFonts w:ascii="Times New Roman" w:hAnsi="Times New Roman" w:cs="Times New Roman"/>
          <w:sz w:val="24"/>
          <w:szCs w:val="24"/>
        </w:rPr>
        <w:t>40% del total de los escolares</w:t>
      </w:r>
    </w:p>
    <w:p w14:paraId="13C4204E" w14:textId="77777777" w:rsidR="007E4133" w:rsidRPr="007E4133" w:rsidRDefault="007E4133" w:rsidP="007E4133">
      <w:pPr>
        <w:spacing w:after="120" w:line="480" w:lineRule="auto"/>
        <w:jc w:val="both"/>
        <w:rPr>
          <w:rFonts w:ascii="Times New Roman" w:hAnsi="Times New Roman" w:cs="Times New Roman"/>
          <w:sz w:val="24"/>
          <w:szCs w:val="24"/>
        </w:rPr>
      </w:pPr>
      <w:r w:rsidRPr="007E4133">
        <w:rPr>
          <w:rFonts w:ascii="Times New Roman" w:hAnsi="Times New Roman" w:cs="Times New Roman"/>
          <w:sz w:val="24"/>
          <w:szCs w:val="24"/>
        </w:rPr>
        <w:lastRenderedPageBreak/>
        <w:t>Datos de la Ensanut (Encuesta Nacional de Salud y Nutrición) indican que uno de cada tres adolescentes de entre 12 y 19 años presenta sobrepeso u obesidad a nivel nacional. Para los escolares, la prevalencia combinada de sobrepeso y obesidad ascendió un promedio de 26% para ambos sexos, lo cual representa más de 4.1 millones de escolares conviviendo con este problema.</w:t>
      </w:r>
    </w:p>
    <w:p w14:paraId="3228F158" w14:textId="3CD53218" w:rsidR="007E4133" w:rsidRPr="00862280" w:rsidRDefault="007E4133" w:rsidP="00862280">
      <w:pPr>
        <w:spacing w:after="120" w:line="480" w:lineRule="auto"/>
        <w:jc w:val="both"/>
        <w:rPr>
          <w:rFonts w:ascii="Times New Roman" w:hAnsi="Times New Roman" w:cs="Times New Roman"/>
          <w:sz w:val="24"/>
          <w:szCs w:val="24"/>
        </w:rPr>
      </w:pPr>
      <w:r w:rsidRPr="007E4133">
        <w:rPr>
          <w:rFonts w:ascii="Times New Roman" w:hAnsi="Times New Roman" w:cs="Times New Roman"/>
          <w:sz w:val="24"/>
          <w:szCs w:val="24"/>
        </w:rPr>
        <w:t>En cuanto a la prevalencia de obesidad en niños por entidad federativa en México, son seis las entidades que pasan de 20 por ciento de su población: Baja California Sur, Campeche, Nuevo León, Tabasco, Tamaulipas y Yucatán, en orden alfabético.</w:t>
      </w:r>
    </w:p>
    <w:p w14:paraId="5D26AB3D" w14:textId="77777777" w:rsidR="00862280" w:rsidRPr="00862280" w:rsidRDefault="00862280" w:rsidP="00862280">
      <w:pPr>
        <w:spacing w:after="120" w:line="480" w:lineRule="auto"/>
        <w:jc w:val="both"/>
        <w:rPr>
          <w:rFonts w:ascii="Times New Roman" w:hAnsi="Times New Roman" w:cs="Times New Roman"/>
          <w:sz w:val="24"/>
          <w:szCs w:val="24"/>
        </w:rPr>
      </w:pPr>
      <w:r w:rsidRPr="00862280">
        <w:rPr>
          <w:rFonts w:ascii="Times New Roman" w:hAnsi="Times New Roman" w:cs="Times New Roman"/>
          <w:sz w:val="24"/>
          <w:szCs w:val="24"/>
        </w:rPr>
        <w:t xml:space="preserve">La Organización Mundial de la Salud (OMS) declaró que la obesidad se ha convertido en una epidemia global ya que la definen como calamidad, pues afecta a personas de los cinco continentes. Las tendencias muestran un incremento constante de la prevalencia a través del tiempo. La prevalencia de obesidad infantil está aumentando de manera alarmante tanto en países desarrollados como en vías de desarrollo, en la población infantil, la obesidad constituye la enfermedad nutricional más importante. </w:t>
      </w:r>
    </w:p>
    <w:p w14:paraId="2F843547" w14:textId="7F58FBB5" w:rsidR="00862280" w:rsidRDefault="00862280" w:rsidP="00862280">
      <w:pPr>
        <w:spacing w:after="120" w:line="480" w:lineRule="auto"/>
        <w:jc w:val="both"/>
        <w:rPr>
          <w:rFonts w:ascii="Times New Roman" w:hAnsi="Times New Roman" w:cs="Times New Roman"/>
          <w:sz w:val="24"/>
          <w:szCs w:val="24"/>
        </w:rPr>
      </w:pPr>
      <w:r w:rsidRPr="00862280">
        <w:rPr>
          <w:rFonts w:ascii="Times New Roman" w:hAnsi="Times New Roman" w:cs="Times New Roman"/>
          <w:sz w:val="24"/>
          <w:szCs w:val="24"/>
        </w:rPr>
        <w:t>La obesidad tiene una etiología multifactorial en la que los factores de mayor fuerza se relacionan con los estilos de vida, a nivel socioeconómico y las influencias familiares.</w:t>
      </w:r>
    </w:p>
    <w:p w14:paraId="13BD4717" w14:textId="50690866" w:rsidR="007350AF" w:rsidRDefault="007350AF" w:rsidP="007350AF">
      <w:pPr>
        <w:spacing w:after="120" w:line="480" w:lineRule="auto"/>
        <w:jc w:val="both"/>
        <w:rPr>
          <w:rFonts w:ascii="Times New Roman" w:hAnsi="Times New Roman" w:cs="Times New Roman"/>
          <w:sz w:val="24"/>
          <w:szCs w:val="24"/>
        </w:rPr>
      </w:pPr>
      <w:r w:rsidRPr="007350AF">
        <w:rPr>
          <w:rFonts w:ascii="Times New Roman" w:hAnsi="Times New Roman" w:cs="Times New Roman"/>
          <w:sz w:val="24"/>
          <w:szCs w:val="24"/>
        </w:rPr>
        <w:t>Sin duda, la obesidad infantil está asociada al desarrollo</w:t>
      </w:r>
      <w:r>
        <w:rPr>
          <w:rFonts w:ascii="Times New Roman" w:hAnsi="Times New Roman" w:cs="Times New Roman"/>
          <w:sz w:val="24"/>
          <w:szCs w:val="24"/>
        </w:rPr>
        <w:t xml:space="preserve"> </w:t>
      </w:r>
      <w:r w:rsidRPr="007350AF">
        <w:rPr>
          <w:rFonts w:ascii="Times New Roman" w:hAnsi="Times New Roman" w:cs="Times New Roman"/>
          <w:sz w:val="24"/>
          <w:szCs w:val="24"/>
        </w:rPr>
        <w:t>de múltiples comorbilidades en la niñez como diabetes</w:t>
      </w:r>
      <w:r>
        <w:rPr>
          <w:rFonts w:ascii="Times New Roman" w:hAnsi="Times New Roman" w:cs="Times New Roman"/>
          <w:sz w:val="24"/>
          <w:szCs w:val="24"/>
        </w:rPr>
        <w:t xml:space="preserve"> </w:t>
      </w:r>
      <w:r w:rsidRPr="007350AF">
        <w:rPr>
          <w:rFonts w:ascii="Times New Roman" w:hAnsi="Times New Roman" w:cs="Times New Roman"/>
          <w:sz w:val="24"/>
          <w:szCs w:val="24"/>
        </w:rPr>
        <w:t>mellitus tipo 2,</w:t>
      </w:r>
      <w:r>
        <w:rPr>
          <w:rFonts w:ascii="Times New Roman" w:hAnsi="Times New Roman" w:cs="Times New Roman"/>
          <w:sz w:val="24"/>
          <w:szCs w:val="24"/>
        </w:rPr>
        <w:t xml:space="preserve"> </w:t>
      </w:r>
      <w:r w:rsidRPr="007350AF">
        <w:rPr>
          <w:rFonts w:ascii="Times New Roman" w:hAnsi="Times New Roman" w:cs="Times New Roman"/>
          <w:sz w:val="24"/>
          <w:szCs w:val="24"/>
        </w:rPr>
        <w:t>síndrome metabólico, dislipidemias, y enfermedades cardiovasculares como la hipertensión arterial, que, aunque</w:t>
      </w:r>
      <w:r>
        <w:rPr>
          <w:rFonts w:ascii="Times New Roman" w:hAnsi="Times New Roman" w:cs="Times New Roman"/>
          <w:sz w:val="24"/>
          <w:szCs w:val="24"/>
        </w:rPr>
        <w:t xml:space="preserve"> </w:t>
      </w:r>
      <w:r w:rsidRPr="007350AF">
        <w:rPr>
          <w:rFonts w:ascii="Times New Roman" w:hAnsi="Times New Roman" w:cs="Times New Roman"/>
          <w:sz w:val="24"/>
          <w:szCs w:val="24"/>
        </w:rPr>
        <w:t>menos prevalentes en esta etapa del desarrollo no dejan</w:t>
      </w:r>
      <w:r>
        <w:rPr>
          <w:rFonts w:ascii="Times New Roman" w:hAnsi="Times New Roman" w:cs="Times New Roman"/>
          <w:sz w:val="24"/>
          <w:szCs w:val="24"/>
        </w:rPr>
        <w:t xml:space="preserve"> </w:t>
      </w:r>
      <w:r w:rsidRPr="007350AF">
        <w:rPr>
          <w:rFonts w:ascii="Times New Roman" w:hAnsi="Times New Roman" w:cs="Times New Roman"/>
          <w:sz w:val="24"/>
          <w:szCs w:val="24"/>
        </w:rPr>
        <w:t>de preocupar al clínico y a los padres</w:t>
      </w:r>
      <w:r>
        <w:rPr>
          <w:rFonts w:ascii="Times New Roman" w:hAnsi="Times New Roman" w:cs="Times New Roman"/>
          <w:sz w:val="24"/>
          <w:szCs w:val="24"/>
        </w:rPr>
        <w:t>, a</w:t>
      </w:r>
      <w:r w:rsidRPr="007350AF">
        <w:rPr>
          <w:rFonts w:ascii="Times New Roman" w:hAnsi="Times New Roman" w:cs="Times New Roman"/>
          <w:sz w:val="24"/>
          <w:szCs w:val="24"/>
        </w:rPr>
        <w:t>unado a esto,</w:t>
      </w:r>
      <w:r>
        <w:rPr>
          <w:rFonts w:ascii="Times New Roman" w:hAnsi="Times New Roman" w:cs="Times New Roman"/>
          <w:sz w:val="24"/>
          <w:szCs w:val="24"/>
        </w:rPr>
        <w:t xml:space="preserve"> </w:t>
      </w:r>
      <w:r w:rsidRPr="007350AF">
        <w:rPr>
          <w:rFonts w:ascii="Times New Roman" w:hAnsi="Times New Roman" w:cs="Times New Roman"/>
          <w:sz w:val="24"/>
          <w:szCs w:val="24"/>
        </w:rPr>
        <w:t>la obesidad infantil es un factor de riesgo para obesidad</w:t>
      </w:r>
      <w:r>
        <w:rPr>
          <w:rFonts w:ascii="Times New Roman" w:hAnsi="Times New Roman" w:cs="Times New Roman"/>
          <w:sz w:val="24"/>
          <w:szCs w:val="24"/>
        </w:rPr>
        <w:t xml:space="preserve"> </w:t>
      </w:r>
      <w:r w:rsidRPr="007350AF">
        <w:rPr>
          <w:rFonts w:ascii="Times New Roman" w:hAnsi="Times New Roman" w:cs="Times New Roman"/>
          <w:sz w:val="24"/>
          <w:szCs w:val="24"/>
        </w:rPr>
        <w:t xml:space="preserve">severa en la </w:t>
      </w:r>
      <w:r>
        <w:rPr>
          <w:rFonts w:ascii="Times New Roman" w:hAnsi="Times New Roman" w:cs="Times New Roman"/>
          <w:sz w:val="24"/>
          <w:szCs w:val="24"/>
        </w:rPr>
        <w:t xml:space="preserve">adultez </w:t>
      </w:r>
      <w:r w:rsidRPr="007350AF">
        <w:rPr>
          <w:rFonts w:ascii="Times New Roman" w:hAnsi="Times New Roman" w:cs="Times New Roman"/>
          <w:sz w:val="24"/>
          <w:szCs w:val="24"/>
        </w:rPr>
        <w:t>un llamado mundial con la finalidad de modificar las tendencias observadas en la actualidad, pues de no ser así la</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cantidad de niños con sobrepeso u obesidad aumentará a</w:t>
      </w:r>
      <w:r w:rsidR="00651F77">
        <w:rPr>
          <w:rFonts w:ascii="Times New Roman" w:hAnsi="Times New Roman" w:cs="Times New Roman"/>
          <w:sz w:val="24"/>
          <w:szCs w:val="24"/>
        </w:rPr>
        <w:t xml:space="preserve"> </w:t>
      </w:r>
      <w:r w:rsidRPr="007350AF">
        <w:rPr>
          <w:rFonts w:ascii="Times New Roman" w:hAnsi="Times New Roman" w:cs="Times New Roman"/>
          <w:sz w:val="24"/>
          <w:szCs w:val="24"/>
        </w:rPr>
        <w:t xml:space="preserve">70 millones en todo el mundo para </w:t>
      </w:r>
      <w:r w:rsidRPr="007350AF">
        <w:rPr>
          <w:rFonts w:ascii="Times New Roman" w:hAnsi="Times New Roman" w:cs="Times New Roman"/>
          <w:sz w:val="24"/>
          <w:szCs w:val="24"/>
        </w:rPr>
        <w:lastRenderedPageBreak/>
        <w:t>el 2022. De hecho,</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en los países con las economías más desarrolladas, la prevalencia de obesidad infantil se ha duplicado y, en algunos</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casos triplicado entre los años setenta y finales del siglo</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2013. Este fenómeno incluso ha desafiado a las lógicas de</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la economía y la pobreza, pues contrariamente a lo que se</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cree, en países con economías menos desarrolladas también se ha observado un aumento en la prevalencia de</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obesidad infantil especialmente desde la década de 1990</w:t>
      </w:r>
      <w:r w:rsidR="00E50BDA">
        <w:rPr>
          <w:rFonts w:ascii="Times New Roman" w:hAnsi="Times New Roman" w:cs="Times New Roman"/>
          <w:sz w:val="24"/>
          <w:szCs w:val="24"/>
        </w:rPr>
        <w:t xml:space="preserve"> </w:t>
      </w:r>
      <w:r w:rsidRPr="007350AF">
        <w:rPr>
          <w:rFonts w:ascii="Times New Roman" w:hAnsi="Times New Roman" w:cs="Times New Roman"/>
          <w:sz w:val="24"/>
          <w:szCs w:val="24"/>
        </w:rPr>
        <w:t>en ciertas zonas de América Latina, África y Asia</w:t>
      </w:r>
      <w:r w:rsidR="00B63253">
        <w:rPr>
          <w:rFonts w:ascii="Times New Roman" w:hAnsi="Times New Roman" w:cs="Times New Roman"/>
          <w:sz w:val="24"/>
          <w:szCs w:val="24"/>
        </w:rPr>
        <w:t>.</w:t>
      </w:r>
    </w:p>
    <w:p w14:paraId="751E5FB5" w14:textId="6FA20776" w:rsidR="00CC39EF" w:rsidRDefault="00B63253" w:rsidP="007D5CF3">
      <w:pPr>
        <w:spacing w:after="120" w:line="480" w:lineRule="auto"/>
        <w:jc w:val="both"/>
        <w:rPr>
          <w:rFonts w:ascii="Times New Roman" w:hAnsi="Times New Roman" w:cs="Times New Roman"/>
          <w:sz w:val="24"/>
          <w:szCs w:val="24"/>
        </w:rPr>
      </w:pPr>
      <w:r w:rsidRPr="00B63253">
        <w:rPr>
          <w:rFonts w:ascii="Times New Roman" w:hAnsi="Times New Roman" w:cs="Times New Roman"/>
          <w:sz w:val="24"/>
          <w:szCs w:val="24"/>
        </w:rPr>
        <w:t xml:space="preserve">El número de personas con sobrepeso y obesidad en México es cada vez mayor y aumenta conforme aumenta la edad. En </w:t>
      </w:r>
      <w:r w:rsidR="00CC39EF" w:rsidRPr="00B63253">
        <w:rPr>
          <w:rFonts w:ascii="Times New Roman" w:hAnsi="Times New Roman" w:cs="Times New Roman"/>
          <w:sz w:val="24"/>
          <w:szCs w:val="24"/>
        </w:rPr>
        <w:t xml:space="preserve">2018, </w:t>
      </w:r>
      <w:r w:rsidR="00CC39EF">
        <w:rPr>
          <w:rFonts w:ascii="Times New Roman" w:hAnsi="Times New Roman" w:cs="Times New Roman"/>
          <w:sz w:val="24"/>
          <w:szCs w:val="24"/>
        </w:rPr>
        <w:t xml:space="preserve">un </w:t>
      </w:r>
      <w:r w:rsidRPr="00B63253">
        <w:rPr>
          <w:rFonts w:ascii="Times New Roman" w:hAnsi="Times New Roman" w:cs="Times New Roman"/>
          <w:sz w:val="24"/>
          <w:szCs w:val="24"/>
        </w:rPr>
        <w:t>2</w:t>
      </w:r>
      <w:r w:rsidR="00CC39EF">
        <w:rPr>
          <w:rFonts w:ascii="Times New Roman" w:hAnsi="Times New Roman" w:cs="Times New Roman"/>
          <w:sz w:val="24"/>
          <w:szCs w:val="24"/>
        </w:rPr>
        <w:t>2%</w:t>
      </w:r>
      <w:r w:rsidRPr="00B63253">
        <w:rPr>
          <w:rFonts w:ascii="Times New Roman" w:hAnsi="Times New Roman" w:cs="Times New Roman"/>
          <w:sz w:val="24"/>
          <w:szCs w:val="24"/>
        </w:rPr>
        <w:t xml:space="preserve"> por ciento de las y los menores de cinco años estaba en riesgo de padecer sobrepeso. A estas edades una alta proporción (83 de cada 100) de niñas y niños consumen de manera cotidiana bebidas no lácteas endulzadas, seguido de la ingesta de botanas, dulces y postres, lo que constituye un serio problema de salud pública. En la población infantil de 5 a 11 años, la prevalencia combinada de sobrepeso y obesidad (exceso de peso) afecta a nivel nacional a 36 por ciento de esta población, lo que representa cerca de 4 millones de menores.</w:t>
      </w:r>
    </w:p>
    <w:p w14:paraId="05518BC9" w14:textId="5436D2CB" w:rsidR="00CC39EF" w:rsidRDefault="00CC39EF" w:rsidP="007D5CF3">
      <w:pPr>
        <w:spacing w:after="120" w:line="480" w:lineRule="auto"/>
        <w:jc w:val="both"/>
        <w:rPr>
          <w:rFonts w:ascii="Times New Roman" w:hAnsi="Times New Roman" w:cs="Times New Roman"/>
          <w:sz w:val="24"/>
          <w:szCs w:val="24"/>
        </w:rPr>
      </w:pPr>
      <w:r w:rsidRPr="00CC39EF">
        <w:rPr>
          <w:rFonts w:ascii="Times New Roman" w:hAnsi="Times New Roman" w:cs="Times New Roman"/>
          <w:sz w:val="24"/>
          <w:szCs w:val="24"/>
        </w:rPr>
        <w:t xml:space="preserve">El número de personas con sobrepeso y obesidad en México es cada vez mayor y aumenta conforme aumenta la edad. La Encuesta Nacional de Salud y Nutrición (ENSANUT) 2018 revela problemas de sobrepeso y obesidad en 7 por ciento de las y los menores de cinco años y poco más de una quinta parte de esta población (22 por ciento) está en riesgo de padecer sobrepeso. Una alta proporción (83 de cada 100) de niñas y niños consume de manera cotidiana desde temprana edad bebidas no lácteas endulzadas, seguido de la ingesta de botanas, dulces y postres (63 por ciento), lo que constituye un serio problema de salud pública debido a que estos productos de bajo valor nutricional y alto contenido de azúcares puede afectar su salud y aumentar el riesgo de padecer enfermedades crónico degenerativas que </w:t>
      </w:r>
      <w:r w:rsidRPr="00CC39EF">
        <w:rPr>
          <w:rFonts w:ascii="Times New Roman" w:hAnsi="Times New Roman" w:cs="Times New Roman"/>
          <w:sz w:val="24"/>
          <w:szCs w:val="24"/>
        </w:rPr>
        <w:lastRenderedPageBreak/>
        <w:t>antes se consideraban exclusivos de la población adulta, como la diabetes tipo 2, hipertensión, cáncer y otros padecimientos</w:t>
      </w:r>
      <w:r w:rsidR="007D5CF3">
        <w:rPr>
          <w:rFonts w:ascii="Times New Roman" w:hAnsi="Times New Roman" w:cs="Times New Roman"/>
          <w:sz w:val="24"/>
          <w:szCs w:val="24"/>
        </w:rPr>
        <w:t>.</w:t>
      </w:r>
    </w:p>
    <w:p w14:paraId="777D2CF3" w14:textId="5E97129E" w:rsidR="00CC39EF" w:rsidRDefault="00CC39EF" w:rsidP="007D5CF3">
      <w:pPr>
        <w:spacing w:after="120" w:line="480" w:lineRule="auto"/>
        <w:jc w:val="both"/>
        <w:rPr>
          <w:rFonts w:ascii="Times New Roman" w:hAnsi="Times New Roman" w:cs="Times New Roman"/>
          <w:sz w:val="24"/>
          <w:szCs w:val="24"/>
        </w:rPr>
      </w:pPr>
      <w:r w:rsidRPr="00CC39EF">
        <w:rPr>
          <w:rFonts w:ascii="Times New Roman" w:hAnsi="Times New Roman" w:cs="Times New Roman"/>
          <w:sz w:val="24"/>
          <w:szCs w:val="24"/>
        </w:rPr>
        <w:t>pero que hoy también afectan a los menores en sus primeros años de vida. Además, de que compromete el desarrollo físico, cognitivo y socioemocional de las y los menores puesto que en esta etapa de la vida es fundamental una alimentación adecuada. En la población infantil de 5 a 11 años, la prevalencia combinada de sobrepeso y obesidad (exceso de peso) a nivel nacional se incrementa significativamente afectando en 2018 a 36 por ciento de esta población en edad escolar, lo que representa cerca de 4 millones de menores que tienen sobrepeso o son obesos</w:t>
      </w:r>
      <w:r>
        <w:rPr>
          <w:rFonts w:ascii="Times New Roman" w:hAnsi="Times New Roman" w:cs="Times New Roman"/>
          <w:sz w:val="24"/>
          <w:szCs w:val="24"/>
        </w:rPr>
        <w:t>, l</w:t>
      </w:r>
      <w:r w:rsidRPr="00CC39EF">
        <w:rPr>
          <w:rFonts w:ascii="Times New Roman" w:hAnsi="Times New Roman" w:cs="Times New Roman"/>
          <w:sz w:val="24"/>
          <w:szCs w:val="24"/>
        </w:rPr>
        <w:t>a tendencia indica que entre 2006 y 2016 el exceso de peso en la población escolar de 5 a 11</w:t>
      </w:r>
      <w:r>
        <w:rPr>
          <w:rFonts w:ascii="Times New Roman" w:hAnsi="Times New Roman" w:cs="Times New Roman"/>
          <w:sz w:val="24"/>
          <w:szCs w:val="24"/>
        </w:rPr>
        <w:t xml:space="preserve"> años </w:t>
      </w:r>
      <w:r w:rsidRPr="00CC39EF">
        <w:rPr>
          <w:rFonts w:ascii="Times New Roman" w:hAnsi="Times New Roman" w:cs="Times New Roman"/>
          <w:sz w:val="24"/>
          <w:szCs w:val="24"/>
        </w:rPr>
        <w:t>se mantuvo prácticamente estable (34.7 y 34.4 por ciento, respectivamente), sin embargo, dos años</w:t>
      </w:r>
      <w:r>
        <w:rPr>
          <w:rFonts w:ascii="Times New Roman" w:hAnsi="Times New Roman" w:cs="Times New Roman"/>
          <w:sz w:val="24"/>
          <w:szCs w:val="24"/>
        </w:rPr>
        <w:t xml:space="preserve"> </w:t>
      </w:r>
      <w:r w:rsidRPr="00CC39EF">
        <w:rPr>
          <w:rFonts w:ascii="Times New Roman" w:hAnsi="Times New Roman" w:cs="Times New Roman"/>
          <w:sz w:val="24"/>
          <w:szCs w:val="24"/>
        </w:rPr>
        <w:t>después (2018) hay un ligero aumento de 1.1 puntos porcentuales en el número de menores con excesos</w:t>
      </w:r>
      <w:r>
        <w:rPr>
          <w:rFonts w:ascii="Times New Roman" w:hAnsi="Times New Roman" w:cs="Times New Roman"/>
          <w:sz w:val="24"/>
          <w:szCs w:val="24"/>
        </w:rPr>
        <w:t xml:space="preserve"> </w:t>
      </w:r>
      <w:r w:rsidRPr="00CC39EF">
        <w:rPr>
          <w:rFonts w:ascii="Times New Roman" w:hAnsi="Times New Roman" w:cs="Times New Roman"/>
          <w:sz w:val="24"/>
          <w:szCs w:val="24"/>
        </w:rPr>
        <w:t>de peso, lo que ubica a México en el grupo de países con mayores niveles de obesidad</w:t>
      </w:r>
      <w:r>
        <w:rPr>
          <w:rFonts w:ascii="Times New Roman" w:hAnsi="Times New Roman" w:cs="Times New Roman"/>
          <w:sz w:val="24"/>
          <w:szCs w:val="24"/>
        </w:rPr>
        <w:t xml:space="preserve"> </w:t>
      </w:r>
      <w:r w:rsidRPr="00CC39EF">
        <w:rPr>
          <w:rFonts w:ascii="Times New Roman" w:hAnsi="Times New Roman" w:cs="Times New Roman"/>
          <w:sz w:val="24"/>
          <w:szCs w:val="24"/>
        </w:rPr>
        <w:t>infantil en el mundo.</w:t>
      </w:r>
    </w:p>
    <w:p w14:paraId="64B2150F" w14:textId="533F55FD" w:rsidR="00CC39EF" w:rsidRDefault="00CC39EF"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Hablando </w:t>
      </w:r>
      <w:r w:rsidR="00BC3E9B">
        <w:rPr>
          <w:rFonts w:ascii="Times New Roman" w:hAnsi="Times New Roman" w:cs="Times New Roman"/>
          <w:sz w:val="24"/>
          <w:szCs w:val="24"/>
        </w:rPr>
        <w:t>e</w:t>
      </w:r>
      <w:r w:rsidR="00BC3E9B" w:rsidRPr="00BC3E9B">
        <w:rPr>
          <w:rFonts w:ascii="Times New Roman" w:hAnsi="Times New Roman" w:cs="Times New Roman"/>
          <w:sz w:val="24"/>
          <w:szCs w:val="24"/>
        </w:rPr>
        <w:t>n el estado de Tabasco en 2012 se reportó que el 40,7% de los escolares de 5 a 11 años sufren sobrepeso y obesidad. Según el género, los datos muestran que los niños son quienes presentan mayores</w:t>
      </w:r>
      <w:r w:rsidR="00BC3E9B">
        <w:rPr>
          <w:rFonts w:ascii="Times New Roman" w:hAnsi="Times New Roman" w:cs="Times New Roman"/>
          <w:sz w:val="24"/>
          <w:szCs w:val="24"/>
        </w:rPr>
        <w:t xml:space="preserve"> </w:t>
      </w:r>
      <w:r w:rsidR="00BC3E9B" w:rsidRPr="00BC3E9B">
        <w:rPr>
          <w:rFonts w:ascii="Times New Roman" w:hAnsi="Times New Roman" w:cs="Times New Roman"/>
          <w:sz w:val="24"/>
          <w:szCs w:val="24"/>
        </w:rPr>
        <w:t>problemas (26% sobrepeso y 18,7% obesidad) en comparación con las niñas; además las prevalencias</w:t>
      </w:r>
      <w:r w:rsidR="00BC3E9B">
        <w:rPr>
          <w:rFonts w:ascii="Times New Roman" w:hAnsi="Times New Roman" w:cs="Times New Roman"/>
          <w:sz w:val="24"/>
          <w:szCs w:val="24"/>
        </w:rPr>
        <w:t xml:space="preserve"> </w:t>
      </w:r>
      <w:r w:rsidR="00BC3E9B" w:rsidRPr="00BC3E9B">
        <w:rPr>
          <w:rFonts w:ascii="Times New Roman" w:hAnsi="Times New Roman" w:cs="Times New Roman"/>
          <w:sz w:val="24"/>
          <w:szCs w:val="24"/>
        </w:rPr>
        <w:t>generales de sobrepeso y obesidad en escolares fueron reportadas por encima de la prevalencia nacional,</w:t>
      </w:r>
      <w:r w:rsidR="00BC3E9B">
        <w:rPr>
          <w:rFonts w:ascii="Times New Roman" w:hAnsi="Times New Roman" w:cs="Times New Roman"/>
          <w:sz w:val="24"/>
          <w:szCs w:val="24"/>
        </w:rPr>
        <w:t xml:space="preserve"> </w:t>
      </w:r>
      <w:r w:rsidR="00BC3E9B" w:rsidRPr="00BC3E9B">
        <w:rPr>
          <w:rFonts w:ascii="Times New Roman" w:hAnsi="Times New Roman" w:cs="Times New Roman"/>
          <w:sz w:val="24"/>
          <w:szCs w:val="24"/>
        </w:rPr>
        <w:t>datos que exponen el grado de esta problemática de salud en el estado de Tabasco</w:t>
      </w:r>
      <w:r w:rsidR="00BC3E9B">
        <w:rPr>
          <w:rFonts w:ascii="Times New Roman" w:hAnsi="Times New Roman" w:cs="Times New Roman"/>
          <w:sz w:val="24"/>
          <w:szCs w:val="24"/>
        </w:rPr>
        <w:t xml:space="preserve">. </w:t>
      </w:r>
    </w:p>
    <w:p w14:paraId="0FB1BD76" w14:textId="776A6710" w:rsidR="007350AF" w:rsidRDefault="00C3333C" w:rsidP="007D5CF3">
      <w:pPr>
        <w:spacing w:after="120" w:line="480" w:lineRule="auto"/>
        <w:jc w:val="both"/>
        <w:rPr>
          <w:rFonts w:ascii="Times New Roman" w:hAnsi="Times New Roman" w:cs="Times New Roman"/>
          <w:sz w:val="24"/>
          <w:szCs w:val="24"/>
        </w:rPr>
      </w:pPr>
      <w:r w:rsidRPr="00C3333C">
        <w:rPr>
          <w:rFonts w:ascii="Times New Roman" w:hAnsi="Times New Roman" w:cs="Times New Roman"/>
          <w:sz w:val="24"/>
          <w:szCs w:val="24"/>
        </w:rPr>
        <w:t>El 24 de junio de 2020, la Diputada Jess</w:t>
      </w:r>
      <w:r>
        <w:rPr>
          <w:rFonts w:ascii="Times New Roman" w:hAnsi="Times New Roman" w:cs="Times New Roman"/>
          <w:sz w:val="24"/>
          <w:szCs w:val="24"/>
        </w:rPr>
        <w:t>i</w:t>
      </w:r>
      <w:r w:rsidRPr="00C3333C">
        <w:rPr>
          <w:rFonts w:ascii="Times New Roman" w:hAnsi="Times New Roman" w:cs="Times New Roman"/>
          <w:sz w:val="24"/>
          <w:szCs w:val="24"/>
        </w:rPr>
        <w:t>ca Mayo Aparicio, presentó Iniciativa con proyecto</w:t>
      </w:r>
      <w:r>
        <w:rPr>
          <w:rFonts w:ascii="Times New Roman" w:hAnsi="Times New Roman" w:cs="Times New Roman"/>
          <w:sz w:val="24"/>
          <w:szCs w:val="24"/>
        </w:rPr>
        <w:t xml:space="preserve"> </w:t>
      </w:r>
      <w:r w:rsidRPr="00C3333C">
        <w:rPr>
          <w:rFonts w:ascii="Times New Roman" w:hAnsi="Times New Roman" w:cs="Times New Roman"/>
          <w:sz w:val="24"/>
          <w:szCs w:val="24"/>
        </w:rPr>
        <w:t xml:space="preserve">de </w:t>
      </w:r>
      <w:r>
        <w:rPr>
          <w:rFonts w:ascii="Times New Roman" w:hAnsi="Times New Roman" w:cs="Times New Roman"/>
          <w:sz w:val="24"/>
          <w:szCs w:val="24"/>
        </w:rPr>
        <w:t>d</w:t>
      </w:r>
      <w:r w:rsidRPr="00C3333C">
        <w:rPr>
          <w:rFonts w:ascii="Times New Roman" w:hAnsi="Times New Roman" w:cs="Times New Roman"/>
          <w:sz w:val="24"/>
          <w:szCs w:val="24"/>
        </w:rPr>
        <w:t>ecreto, por el que se expide la Ley para la Prevención y Combate a la Obesidad,</w:t>
      </w:r>
      <w:r>
        <w:rPr>
          <w:rFonts w:ascii="Times New Roman" w:hAnsi="Times New Roman" w:cs="Times New Roman"/>
          <w:sz w:val="24"/>
          <w:szCs w:val="24"/>
        </w:rPr>
        <w:t xml:space="preserve"> s</w:t>
      </w:r>
      <w:r w:rsidRPr="00C3333C">
        <w:rPr>
          <w:rFonts w:ascii="Times New Roman" w:hAnsi="Times New Roman" w:cs="Times New Roman"/>
          <w:sz w:val="24"/>
          <w:szCs w:val="24"/>
        </w:rPr>
        <w:t>obrepeso y otros Trastornos Alimenticios del Estado de Tabasco, y por la que se derogan</w:t>
      </w:r>
      <w:r>
        <w:rPr>
          <w:rFonts w:ascii="Times New Roman" w:hAnsi="Times New Roman" w:cs="Times New Roman"/>
          <w:sz w:val="24"/>
          <w:szCs w:val="24"/>
        </w:rPr>
        <w:t xml:space="preserve"> </w:t>
      </w:r>
      <w:r w:rsidRPr="00C3333C">
        <w:rPr>
          <w:rFonts w:ascii="Times New Roman" w:hAnsi="Times New Roman" w:cs="Times New Roman"/>
          <w:sz w:val="24"/>
          <w:szCs w:val="24"/>
        </w:rPr>
        <w:t>diversas disposiciones de la Ley de Salud del Estado de Tabasco.</w:t>
      </w:r>
    </w:p>
    <w:p w14:paraId="4800C6D3" w14:textId="1152178B" w:rsidR="00C3333C" w:rsidRDefault="00C3333C" w:rsidP="007D5CF3">
      <w:pPr>
        <w:spacing w:after="120" w:line="480" w:lineRule="auto"/>
        <w:jc w:val="both"/>
        <w:rPr>
          <w:rFonts w:ascii="Times New Roman" w:hAnsi="Times New Roman" w:cs="Times New Roman"/>
          <w:sz w:val="24"/>
          <w:szCs w:val="24"/>
        </w:rPr>
      </w:pPr>
      <w:r w:rsidRPr="00C3333C">
        <w:rPr>
          <w:rFonts w:ascii="Times New Roman" w:hAnsi="Times New Roman" w:cs="Times New Roman"/>
          <w:sz w:val="24"/>
          <w:szCs w:val="24"/>
        </w:rPr>
        <w:lastRenderedPageBreak/>
        <w:t>Por su parte, la Encuesta Nacional de Salud y Nutrición (ENSANUT) 2018, aplicada por la Secretaria de Salud, el Instituto Nacional de Salud Pública (INSP) y el INEGI, cuyo objeto es conocer el estado de salud y las condiciones nutricionales de la población en México</w:t>
      </w:r>
      <w:r>
        <w:rPr>
          <w:rFonts w:ascii="Times New Roman" w:hAnsi="Times New Roman" w:cs="Times New Roman"/>
          <w:sz w:val="24"/>
          <w:szCs w:val="24"/>
        </w:rPr>
        <w:t xml:space="preserve"> los </w:t>
      </w:r>
      <w:r w:rsidRPr="00C3333C">
        <w:rPr>
          <w:rFonts w:ascii="Times New Roman" w:hAnsi="Times New Roman" w:cs="Times New Roman"/>
          <w:sz w:val="24"/>
          <w:szCs w:val="24"/>
        </w:rPr>
        <w:t>resultados del rubro consumo de alimentos no recomendables</w:t>
      </w:r>
      <w:r>
        <w:rPr>
          <w:rFonts w:ascii="Times New Roman" w:hAnsi="Times New Roman" w:cs="Times New Roman"/>
          <w:sz w:val="24"/>
          <w:szCs w:val="24"/>
        </w:rPr>
        <w:t xml:space="preserve"> </w:t>
      </w:r>
      <w:r w:rsidRPr="00C3333C">
        <w:rPr>
          <w:rFonts w:ascii="Times New Roman" w:hAnsi="Times New Roman" w:cs="Times New Roman"/>
          <w:sz w:val="24"/>
          <w:szCs w:val="24"/>
        </w:rPr>
        <w:t>se aprecia que los alimentos más consumidos por edad promedio de 1 hasta más de 20 años, son las bebidas no lácteas endulzadas, botanas, dulces y postres</w:t>
      </w:r>
      <w:r w:rsidR="00C0270F">
        <w:rPr>
          <w:rFonts w:ascii="Times New Roman" w:hAnsi="Times New Roman" w:cs="Times New Roman"/>
          <w:sz w:val="24"/>
          <w:szCs w:val="24"/>
        </w:rPr>
        <w:t>.</w:t>
      </w:r>
    </w:p>
    <w:p w14:paraId="40C8EE67" w14:textId="77777777" w:rsidR="00C0270F" w:rsidRPr="00C0270F" w:rsidRDefault="00C0270F" w:rsidP="007D5CF3">
      <w:pPr>
        <w:spacing w:after="120" w:line="480" w:lineRule="auto"/>
        <w:jc w:val="both"/>
        <w:rPr>
          <w:rFonts w:ascii="Times New Roman" w:hAnsi="Times New Roman" w:cs="Times New Roman"/>
          <w:sz w:val="24"/>
          <w:szCs w:val="24"/>
        </w:rPr>
      </w:pPr>
      <w:r w:rsidRPr="00C0270F">
        <w:rPr>
          <w:rFonts w:ascii="Times New Roman" w:hAnsi="Times New Roman" w:cs="Times New Roman"/>
          <w:sz w:val="24"/>
          <w:szCs w:val="24"/>
        </w:rPr>
        <w:t>Flor González de la Cruz, coordinadora Estatal del programa de nutrición de la Secretaría de Salud, indicó que desde el año 2012 la dependencia ha implementado diversas acciones para el combate a la obesidad, logrando reducir en 5 años 0.06 por ciento los índices de obesidad en la población infantil y adolescente.</w:t>
      </w:r>
    </w:p>
    <w:p w14:paraId="776EC40D" w14:textId="2D000C2E" w:rsidR="00C0270F" w:rsidRPr="00C0270F" w:rsidRDefault="00C0270F" w:rsidP="007D5CF3">
      <w:pPr>
        <w:spacing w:after="120" w:line="480" w:lineRule="auto"/>
        <w:jc w:val="both"/>
        <w:rPr>
          <w:rFonts w:ascii="Times New Roman" w:hAnsi="Times New Roman" w:cs="Times New Roman"/>
          <w:sz w:val="24"/>
          <w:szCs w:val="24"/>
        </w:rPr>
      </w:pPr>
      <w:r w:rsidRPr="00C0270F">
        <w:rPr>
          <w:rFonts w:ascii="Times New Roman" w:hAnsi="Times New Roman" w:cs="Times New Roman"/>
          <w:sz w:val="24"/>
          <w:szCs w:val="24"/>
        </w:rPr>
        <w:t>Tras el monitoreo a 6 mil 111 niños y adolescentes de 96 escuelas el año 2017 reportó una reducción en obesidad y sobrepeso en el 9.76 por ciento de los niños que están en tratamiento para adoptar nuevos estilos de vida</w:t>
      </w:r>
      <w:r>
        <w:rPr>
          <w:rFonts w:ascii="Times New Roman" w:hAnsi="Times New Roman" w:cs="Times New Roman"/>
          <w:sz w:val="24"/>
          <w:szCs w:val="24"/>
        </w:rPr>
        <w:t>.</w:t>
      </w:r>
    </w:p>
    <w:p w14:paraId="6E8CB6FB" w14:textId="662D1460" w:rsidR="00C0270F" w:rsidRPr="00C0270F" w:rsidRDefault="00C0270F" w:rsidP="007D5CF3">
      <w:pPr>
        <w:spacing w:after="120" w:line="480" w:lineRule="auto"/>
        <w:jc w:val="both"/>
        <w:rPr>
          <w:rFonts w:ascii="Times New Roman" w:hAnsi="Times New Roman" w:cs="Times New Roman"/>
          <w:sz w:val="24"/>
          <w:szCs w:val="24"/>
        </w:rPr>
      </w:pPr>
      <w:r w:rsidRPr="00C0270F">
        <w:rPr>
          <w:rFonts w:ascii="Times New Roman" w:hAnsi="Times New Roman" w:cs="Times New Roman"/>
          <w:sz w:val="24"/>
          <w:szCs w:val="24"/>
        </w:rPr>
        <w:t xml:space="preserve">Las autoridades consideran importante la reducción de los índices de obesidad, </w:t>
      </w:r>
      <w:r>
        <w:rPr>
          <w:rFonts w:ascii="Times New Roman" w:hAnsi="Times New Roman" w:cs="Times New Roman"/>
          <w:sz w:val="24"/>
          <w:szCs w:val="24"/>
        </w:rPr>
        <w:t>e</w:t>
      </w:r>
      <w:r w:rsidRPr="00C0270F">
        <w:rPr>
          <w:rFonts w:ascii="Times New Roman" w:hAnsi="Times New Roman" w:cs="Times New Roman"/>
          <w:sz w:val="24"/>
          <w:szCs w:val="24"/>
        </w:rPr>
        <w:t>s un éxito por eso no hemos bajado la guardia porque la meta fue sexenal. Por año se viene haciendo una meta, tan solo en el año 2017 se logró reducir el índice de obesidad el 9.76 por ciento en 6 mil niños</w:t>
      </w:r>
      <w:r>
        <w:rPr>
          <w:rFonts w:ascii="Times New Roman" w:hAnsi="Times New Roman" w:cs="Times New Roman"/>
          <w:sz w:val="24"/>
          <w:szCs w:val="24"/>
        </w:rPr>
        <w:t>, a</w:t>
      </w:r>
      <w:r w:rsidRPr="00C0270F">
        <w:rPr>
          <w:rFonts w:ascii="Times New Roman" w:hAnsi="Times New Roman" w:cs="Times New Roman"/>
          <w:sz w:val="24"/>
          <w:szCs w:val="24"/>
        </w:rPr>
        <w:t>demás la encuesta refiere que ha habido una disminución del problema de obesidad, es decir que se está deteniendo el problema.</w:t>
      </w:r>
    </w:p>
    <w:p w14:paraId="2754BE16" w14:textId="6FC11440" w:rsidR="00C0270F" w:rsidRPr="00C0270F" w:rsidRDefault="00C0270F" w:rsidP="007D5CF3">
      <w:pPr>
        <w:spacing w:after="120" w:line="480" w:lineRule="auto"/>
        <w:jc w:val="both"/>
        <w:rPr>
          <w:rFonts w:ascii="Times New Roman" w:hAnsi="Times New Roman" w:cs="Times New Roman"/>
          <w:sz w:val="24"/>
          <w:szCs w:val="24"/>
        </w:rPr>
      </w:pPr>
      <w:r w:rsidRPr="00C0270F">
        <w:rPr>
          <w:rFonts w:ascii="Times New Roman" w:hAnsi="Times New Roman" w:cs="Times New Roman"/>
          <w:sz w:val="24"/>
          <w:szCs w:val="24"/>
        </w:rPr>
        <w:t>En las escuelas se ha establecido un programa de reducción de peso en escuelas de nivel preescolar, primaria y secundaria, en el cual se lleva un control de su peso, a través de talleres alimentarios, la toma de panel de lípidos para evitar padezca colesterol y dislipidemia.</w:t>
      </w:r>
    </w:p>
    <w:p w14:paraId="790D120D" w14:textId="30B9ED80" w:rsidR="00C0270F" w:rsidRPr="00C0270F" w:rsidRDefault="00C0270F"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C0270F">
        <w:rPr>
          <w:rFonts w:ascii="Times New Roman" w:hAnsi="Times New Roman" w:cs="Times New Roman"/>
          <w:sz w:val="24"/>
          <w:szCs w:val="24"/>
        </w:rPr>
        <w:t>e realizan talleres para que aprendan a alimentarse, a través del juego y la preparación de alimentos conocen los daños que puedan causar la ingesta excesiva de alimentos con alto nivel calórico, es necesario que los niños tengan la conciencia de tener un hábito saludable, los niños conocen más que sus padres</w:t>
      </w:r>
      <w:r>
        <w:rPr>
          <w:rFonts w:ascii="Times New Roman" w:hAnsi="Times New Roman" w:cs="Times New Roman"/>
          <w:sz w:val="24"/>
          <w:szCs w:val="24"/>
        </w:rPr>
        <w:t>.</w:t>
      </w:r>
    </w:p>
    <w:p w14:paraId="057A888B" w14:textId="77777777" w:rsidR="00C0270F" w:rsidRPr="00C0270F" w:rsidRDefault="00C0270F" w:rsidP="007D5CF3">
      <w:pPr>
        <w:spacing w:after="120" w:line="480" w:lineRule="auto"/>
        <w:jc w:val="both"/>
        <w:rPr>
          <w:rFonts w:ascii="Times New Roman" w:hAnsi="Times New Roman" w:cs="Times New Roman"/>
          <w:sz w:val="24"/>
          <w:szCs w:val="24"/>
        </w:rPr>
      </w:pPr>
      <w:r w:rsidRPr="00C0270F">
        <w:rPr>
          <w:rFonts w:ascii="Times New Roman" w:hAnsi="Times New Roman" w:cs="Times New Roman"/>
          <w:sz w:val="24"/>
          <w:szCs w:val="24"/>
        </w:rPr>
        <w:t>En 14 municipios donde opera el programa de niños saludables están distribuidas 25 nutriólogas para atender los niños matriculados en las escuelas que se tiene el programa.</w:t>
      </w:r>
    </w:p>
    <w:p w14:paraId="48D4EDE0" w14:textId="4319C522" w:rsidR="00C0270F" w:rsidRDefault="00C0270F"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l</w:t>
      </w:r>
      <w:r w:rsidRPr="00C0270F">
        <w:rPr>
          <w:rFonts w:ascii="Times New Roman" w:hAnsi="Times New Roman" w:cs="Times New Roman"/>
          <w:sz w:val="24"/>
          <w:szCs w:val="24"/>
        </w:rPr>
        <w:t>a obesidad se ha logrado la reducción, sigue habiendo sobre</w:t>
      </w:r>
      <w:r>
        <w:rPr>
          <w:rFonts w:ascii="Times New Roman" w:hAnsi="Times New Roman" w:cs="Times New Roman"/>
          <w:sz w:val="24"/>
          <w:szCs w:val="24"/>
        </w:rPr>
        <w:t xml:space="preserve"> </w:t>
      </w:r>
      <w:r w:rsidRPr="00C0270F">
        <w:rPr>
          <w:rFonts w:ascii="Times New Roman" w:hAnsi="Times New Roman" w:cs="Times New Roman"/>
          <w:sz w:val="24"/>
          <w:szCs w:val="24"/>
        </w:rPr>
        <w:t>peso, pero hay una disminución en obesidad y eso es lo que buscamos con esa estrategia es lo que se busca es detener el problema</w:t>
      </w:r>
      <w:r>
        <w:rPr>
          <w:rFonts w:ascii="Times New Roman" w:hAnsi="Times New Roman" w:cs="Times New Roman"/>
          <w:sz w:val="24"/>
          <w:szCs w:val="24"/>
        </w:rPr>
        <w:t>.</w:t>
      </w:r>
    </w:p>
    <w:p w14:paraId="1278C57E" w14:textId="77777777" w:rsidR="00C0270F" w:rsidRPr="00C0270F" w:rsidRDefault="00C0270F" w:rsidP="007D5CF3">
      <w:pPr>
        <w:spacing w:after="120" w:line="480" w:lineRule="auto"/>
        <w:jc w:val="both"/>
        <w:rPr>
          <w:rFonts w:ascii="Times New Roman" w:hAnsi="Times New Roman" w:cs="Times New Roman"/>
          <w:sz w:val="24"/>
          <w:szCs w:val="24"/>
        </w:rPr>
      </w:pPr>
    </w:p>
    <w:p w14:paraId="155DEC44" w14:textId="77777777" w:rsidR="00C0270F" w:rsidRDefault="00C0270F" w:rsidP="007D5CF3">
      <w:pPr>
        <w:spacing w:after="120" w:line="480" w:lineRule="auto"/>
        <w:jc w:val="both"/>
        <w:rPr>
          <w:rFonts w:ascii="Times New Roman" w:hAnsi="Times New Roman" w:cs="Times New Roman"/>
          <w:sz w:val="24"/>
          <w:szCs w:val="24"/>
        </w:rPr>
      </w:pPr>
    </w:p>
    <w:p w14:paraId="50C79974" w14:textId="77777777" w:rsidR="00C3333C" w:rsidRDefault="00C3333C" w:rsidP="007D5CF3">
      <w:pPr>
        <w:spacing w:after="120" w:line="480" w:lineRule="auto"/>
        <w:jc w:val="both"/>
        <w:rPr>
          <w:rFonts w:ascii="Times New Roman" w:hAnsi="Times New Roman" w:cs="Times New Roman"/>
          <w:sz w:val="24"/>
          <w:szCs w:val="24"/>
        </w:rPr>
      </w:pPr>
    </w:p>
    <w:p w14:paraId="5F5B53A1" w14:textId="4DA43376" w:rsidR="007350AF" w:rsidRDefault="007350AF" w:rsidP="007D5CF3">
      <w:pPr>
        <w:spacing w:after="120" w:line="480" w:lineRule="auto"/>
        <w:jc w:val="both"/>
        <w:rPr>
          <w:rFonts w:ascii="Times New Roman" w:hAnsi="Times New Roman" w:cs="Times New Roman"/>
          <w:sz w:val="24"/>
          <w:szCs w:val="24"/>
        </w:rPr>
      </w:pPr>
    </w:p>
    <w:p w14:paraId="2F5705E4" w14:textId="05926317" w:rsidR="007350AF" w:rsidRDefault="007350AF" w:rsidP="007D5CF3">
      <w:pPr>
        <w:spacing w:after="120" w:line="480" w:lineRule="auto"/>
        <w:jc w:val="both"/>
        <w:rPr>
          <w:rFonts w:ascii="Times New Roman" w:hAnsi="Times New Roman" w:cs="Times New Roman"/>
          <w:sz w:val="24"/>
          <w:szCs w:val="24"/>
        </w:rPr>
      </w:pPr>
    </w:p>
    <w:p w14:paraId="5BF01A22" w14:textId="0137EC77" w:rsidR="00F64D9B" w:rsidRDefault="00F64D9B" w:rsidP="007D5CF3">
      <w:pPr>
        <w:spacing w:after="120" w:line="480" w:lineRule="auto"/>
        <w:jc w:val="both"/>
        <w:rPr>
          <w:rFonts w:ascii="Times New Roman" w:hAnsi="Times New Roman" w:cs="Times New Roman"/>
          <w:sz w:val="24"/>
          <w:szCs w:val="24"/>
        </w:rPr>
      </w:pPr>
    </w:p>
    <w:p w14:paraId="5977424F" w14:textId="4F37A991" w:rsidR="00F64D9B" w:rsidRDefault="00F64D9B" w:rsidP="007D5CF3">
      <w:pPr>
        <w:spacing w:after="120" w:line="480" w:lineRule="auto"/>
        <w:jc w:val="both"/>
        <w:rPr>
          <w:rFonts w:ascii="Times New Roman" w:hAnsi="Times New Roman" w:cs="Times New Roman"/>
          <w:sz w:val="24"/>
          <w:szCs w:val="24"/>
        </w:rPr>
      </w:pPr>
    </w:p>
    <w:p w14:paraId="2570EEF4" w14:textId="2F0D586D" w:rsidR="00F64D9B" w:rsidRDefault="00F64D9B" w:rsidP="007D5CF3">
      <w:pPr>
        <w:spacing w:after="120" w:line="480" w:lineRule="auto"/>
        <w:jc w:val="both"/>
        <w:rPr>
          <w:rFonts w:ascii="Times New Roman" w:hAnsi="Times New Roman" w:cs="Times New Roman"/>
          <w:sz w:val="24"/>
          <w:szCs w:val="24"/>
        </w:rPr>
      </w:pPr>
    </w:p>
    <w:p w14:paraId="2E062783" w14:textId="3D26A53B" w:rsidR="00F64D9B" w:rsidRDefault="00F64D9B" w:rsidP="007D5CF3">
      <w:pPr>
        <w:spacing w:after="120" w:line="480" w:lineRule="auto"/>
        <w:jc w:val="both"/>
        <w:rPr>
          <w:rFonts w:ascii="Times New Roman" w:hAnsi="Times New Roman" w:cs="Times New Roman"/>
          <w:sz w:val="24"/>
          <w:szCs w:val="24"/>
        </w:rPr>
      </w:pPr>
    </w:p>
    <w:p w14:paraId="0E9D9DB5" w14:textId="4FB7D0FD" w:rsidR="00F64D9B" w:rsidRDefault="00F64D9B" w:rsidP="007D5CF3">
      <w:pPr>
        <w:spacing w:after="120" w:line="480" w:lineRule="auto"/>
        <w:jc w:val="both"/>
        <w:rPr>
          <w:rFonts w:ascii="Times New Roman" w:hAnsi="Times New Roman" w:cs="Times New Roman"/>
          <w:sz w:val="24"/>
          <w:szCs w:val="24"/>
        </w:rPr>
      </w:pPr>
    </w:p>
    <w:p w14:paraId="59D96881" w14:textId="77777777" w:rsidR="00F64D9B" w:rsidRDefault="00F64D9B" w:rsidP="007D5CF3">
      <w:pPr>
        <w:spacing w:after="120" w:line="480" w:lineRule="auto"/>
        <w:jc w:val="both"/>
        <w:rPr>
          <w:rFonts w:ascii="Times New Roman" w:hAnsi="Times New Roman" w:cs="Times New Roman"/>
          <w:sz w:val="24"/>
          <w:szCs w:val="24"/>
        </w:rPr>
      </w:pPr>
    </w:p>
    <w:p w14:paraId="5998FC1C" w14:textId="77777777" w:rsidR="00862280" w:rsidRDefault="00862280" w:rsidP="00DC5F7B">
      <w:pPr>
        <w:spacing w:after="120" w:line="480" w:lineRule="auto"/>
        <w:rPr>
          <w:rFonts w:ascii="Times New Roman" w:hAnsi="Times New Roman" w:cs="Times New Roman"/>
          <w:b/>
          <w:bCs/>
          <w:sz w:val="24"/>
          <w:szCs w:val="24"/>
        </w:rPr>
      </w:pPr>
    </w:p>
    <w:p w14:paraId="38914624" w14:textId="5A35B621" w:rsidR="00B1047A" w:rsidRPr="00B1047A" w:rsidRDefault="00862280" w:rsidP="007D5CF3">
      <w:pPr>
        <w:spacing w:after="120" w:line="480" w:lineRule="auto"/>
        <w:jc w:val="center"/>
        <w:rPr>
          <w:rFonts w:ascii="Times New Roman" w:hAnsi="Times New Roman" w:cs="Times New Roman"/>
          <w:b/>
          <w:bCs/>
          <w:sz w:val="24"/>
          <w:szCs w:val="24"/>
        </w:rPr>
      </w:pPr>
      <w:r w:rsidRPr="00B1047A">
        <w:rPr>
          <w:rFonts w:ascii="Times New Roman" w:hAnsi="Times New Roman" w:cs="Times New Roman"/>
          <w:b/>
          <w:bCs/>
          <w:sz w:val="24"/>
          <w:szCs w:val="24"/>
        </w:rPr>
        <w:lastRenderedPageBreak/>
        <w:t>PLANTEAM</w:t>
      </w:r>
      <w:r>
        <w:rPr>
          <w:rFonts w:ascii="Times New Roman" w:hAnsi="Times New Roman" w:cs="Times New Roman"/>
          <w:b/>
          <w:bCs/>
          <w:sz w:val="24"/>
          <w:szCs w:val="24"/>
        </w:rPr>
        <w:t>IENTO</w:t>
      </w:r>
      <w:r w:rsidR="00794A1B" w:rsidRPr="00B1047A">
        <w:rPr>
          <w:rFonts w:ascii="Times New Roman" w:hAnsi="Times New Roman" w:cs="Times New Roman"/>
          <w:b/>
          <w:bCs/>
          <w:sz w:val="24"/>
          <w:szCs w:val="24"/>
        </w:rPr>
        <w:t xml:space="preserve"> DEL PROBLEMA:</w:t>
      </w:r>
    </w:p>
    <w:p w14:paraId="7A97D62A" w14:textId="33F38A81" w:rsidR="00794A1B" w:rsidRDefault="00794A1B"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La obesidad es un problema no solo en México, sino a nivel </w:t>
      </w:r>
      <w:r w:rsidR="00233FC2">
        <w:rPr>
          <w:rFonts w:ascii="Times New Roman" w:hAnsi="Times New Roman" w:cs="Times New Roman"/>
          <w:sz w:val="24"/>
          <w:szCs w:val="24"/>
        </w:rPr>
        <w:t>mundial,</w:t>
      </w:r>
      <w:r>
        <w:rPr>
          <w:rFonts w:ascii="Times New Roman" w:hAnsi="Times New Roman" w:cs="Times New Roman"/>
          <w:sz w:val="24"/>
          <w:szCs w:val="24"/>
        </w:rPr>
        <w:t xml:space="preserve"> los estudios evidencian que </w:t>
      </w:r>
      <w:r w:rsidR="002E404D">
        <w:rPr>
          <w:rFonts w:ascii="Times New Roman" w:hAnsi="Times New Roman" w:cs="Times New Roman"/>
          <w:sz w:val="24"/>
          <w:szCs w:val="24"/>
        </w:rPr>
        <w:t xml:space="preserve">el sobrepeso y la </w:t>
      </w:r>
      <w:r w:rsidR="00233FC2">
        <w:rPr>
          <w:rFonts w:ascii="Times New Roman" w:hAnsi="Times New Roman" w:cs="Times New Roman"/>
          <w:sz w:val="24"/>
          <w:szCs w:val="24"/>
        </w:rPr>
        <w:t>obesidad se</w:t>
      </w:r>
      <w:r w:rsidR="002E404D">
        <w:rPr>
          <w:rFonts w:ascii="Times New Roman" w:hAnsi="Times New Roman" w:cs="Times New Roman"/>
          <w:sz w:val="24"/>
          <w:szCs w:val="24"/>
        </w:rPr>
        <w:t xml:space="preserve"> asocian con altos riegos en incrementar en enfermedades del corazón, diabetes mellitus e incluso a edades </w:t>
      </w:r>
      <w:r w:rsidR="00DE4D8A">
        <w:rPr>
          <w:rFonts w:ascii="Times New Roman" w:hAnsi="Times New Roman" w:cs="Times New Roman"/>
          <w:sz w:val="24"/>
          <w:szCs w:val="24"/>
        </w:rPr>
        <w:t>más</w:t>
      </w:r>
      <w:r w:rsidR="002E404D">
        <w:rPr>
          <w:rFonts w:ascii="Times New Roman" w:hAnsi="Times New Roman" w:cs="Times New Roman"/>
          <w:sz w:val="24"/>
          <w:szCs w:val="24"/>
        </w:rPr>
        <w:t xml:space="preserve"> </w:t>
      </w:r>
      <w:r w:rsidR="00233FC2">
        <w:rPr>
          <w:rFonts w:ascii="Times New Roman" w:hAnsi="Times New Roman" w:cs="Times New Roman"/>
          <w:sz w:val="24"/>
          <w:szCs w:val="24"/>
        </w:rPr>
        <w:t>tempranas,</w:t>
      </w:r>
      <w:r w:rsidR="002E404D">
        <w:rPr>
          <w:rFonts w:ascii="Times New Roman" w:hAnsi="Times New Roman" w:cs="Times New Roman"/>
          <w:sz w:val="24"/>
          <w:szCs w:val="24"/>
        </w:rPr>
        <w:t xml:space="preserve"> esta enfermedad es muy compleja y puede iniciarse en la infancia y se caracteriza por un exceso de grasa corporal que representa un gran riesgo para la salud.</w:t>
      </w:r>
    </w:p>
    <w:p w14:paraId="1BD6C2B0" w14:textId="0CF1DD73" w:rsidR="002E404D" w:rsidRDefault="002E404D"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La obesidad afecta a mujeres, hombres, adolescentes y niños, cabe destacar que </w:t>
      </w:r>
      <w:r w:rsidR="00233FC2">
        <w:rPr>
          <w:rFonts w:ascii="Times New Roman" w:hAnsi="Times New Roman" w:cs="Times New Roman"/>
          <w:sz w:val="24"/>
          <w:szCs w:val="24"/>
        </w:rPr>
        <w:t xml:space="preserve">anteriormente se consideraba que un niño obeso estaba sano, y era admirado como un niño lleno de vida. Desde hace </w:t>
      </w:r>
      <w:r w:rsidR="00DE4D8A">
        <w:rPr>
          <w:rFonts w:ascii="Times New Roman" w:hAnsi="Times New Roman" w:cs="Times New Roman"/>
          <w:sz w:val="24"/>
          <w:szCs w:val="24"/>
        </w:rPr>
        <w:t>muchos años</w:t>
      </w:r>
      <w:r w:rsidR="00233FC2">
        <w:rPr>
          <w:rFonts w:ascii="Times New Roman" w:hAnsi="Times New Roman" w:cs="Times New Roman"/>
          <w:sz w:val="24"/>
          <w:szCs w:val="24"/>
        </w:rPr>
        <w:t xml:space="preserve"> los niños han tenido inclinación por consumir alimentos </w:t>
      </w:r>
      <w:r w:rsidR="00DE4D8A">
        <w:rPr>
          <w:rFonts w:ascii="Times New Roman" w:hAnsi="Times New Roman" w:cs="Times New Roman"/>
          <w:sz w:val="24"/>
          <w:szCs w:val="24"/>
        </w:rPr>
        <w:t>distintos en</w:t>
      </w:r>
      <w:r w:rsidR="00233FC2">
        <w:rPr>
          <w:rFonts w:ascii="Times New Roman" w:hAnsi="Times New Roman" w:cs="Times New Roman"/>
          <w:sz w:val="24"/>
          <w:szCs w:val="24"/>
        </w:rPr>
        <w:t xml:space="preserve"> la familia, y desean comer comida rápida, </w:t>
      </w:r>
      <w:r w:rsidR="00DE4D8A">
        <w:rPr>
          <w:rFonts w:ascii="Times New Roman" w:hAnsi="Times New Roman" w:cs="Times New Roman"/>
          <w:sz w:val="24"/>
          <w:szCs w:val="24"/>
        </w:rPr>
        <w:t>así</w:t>
      </w:r>
      <w:r w:rsidR="00233FC2">
        <w:rPr>
          <w:rFonts w:ascii="Times New Roman" w:hAnsi="Times New Roman" w:cs="Times New Roman"/>
          <w:sz w:val="24"/>
          <w:szCs w:val="24"/>
        </w:rPr>
        <w:t xml:space="preserve"> como la familia con escasos recursos comen lo que hay en casa y buscan otro sabor que disfrutar inclinándose por la comida chatarra, y la actividad física </w:t>
      </w:r>
      <w:r w:rsidR="00DE4D8A">
        <w:rPr>
          <w:rFonts w:ascii="Times New Roman" w:hAnsi="Times New Roman" w:cs="Times New Roman"/>
          <w:sz w:val="24"/>
          <w:szCs w:val="24"/>
        </w:rPr>
        <w:t>no es muy frecuente que la realicen, lamentablemente estos hábitos se van heredando a los niños en casa.</w:t>
      </w:r>
    </w:p>
    <w:p w14:paraId="30C60F9D" w14:textId="506AF65D" w:rsidR="00DE4D8A" w:rsidRDefault="00DE4D8A"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Un factor que condiciona a los niños a consumir comida chatarra son los medios de comunicación y otro factor muy importante es el aumento indiscriminado de restaurantes de comida rápida. </w:t>
      </w:r>
    </w:p>
    <w:p w14:paraId="7DB2438F" w14:textId="71C3ACAB" w:rsidR="000500C7" w:rsidRDefault="00DE4D8A"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La obesidad infantil </w:t>
      </w:r>
      <w:r w:rsidR="007953CF">
        <w:rPr>
          <w:rFonts w:ascii="Times New Roman" w:hAnsi="Times New Roman" w:cs="Times New Roman"/>
          <w:sz w:val="24"/>
          <w:szCs w:val="24"/>
        </w:rPr>
        <w:t xml:space="preserve">ha conducido a un </w:t>
      </w:r>
      <w:r w:rsidR="000D1AB4">
        <w:rPr>
          <w:rFonts w:ascii="Times New Roman" w:hAnsi="Times New Roman" w:cs="Times New Roman"/>
          <w:sz w:val="24"/>
          <w:szCs w:val="24"/>
        </w:rPr>
        <w:t>incremento de</w:t>
      </w:r>
      <w:r w:rsidR="007953CF">
        <w:rPr>
          <w:rFonts w:ascii="Times New Roman" w:hAnsi="Times New Roman" w:cs="Times New Roman"/>
          <w:sz w:val="24"/>
          <w:szCs w:val="24"/>
        </w:rPr>
        <w:t xml:space="preserve"> enfermedades crónicas como la </w:t>
      </w:r>
      <w:r w:rsidR="00EB69DD">
        <w:rPr>
          <w:rFonts w:ascii="Times New Roman" w:hAnsi="Times New Roman" w:cs="Times New Roman"/>
          <w:sz w:val="24"/>
          <w:szCs w:val="24"/>
        </w:rPr>
        <w:t>diabetes</w:t>
      </w:r>
      <w:r w:rsidR="007953CF">
        <w:rPr>
          <w:rFonts w:ascii="Times New Roman" w:hAnsi="Times New Roman" w:cs="Times New Roman"/>
          <w:sz w:val="24"/>
          <w:szCs w:val="24"/>
        </w:rPr>
        <w:t xml:space="preserve"> tipo </w:t>
      </w:r>
      <w:r w:rsidR="000D1AB4">
        <w:rPr>
          <w:rFonts w:ascii="Times New Roman" w:hAnsi="Times New Roman" w:cs="Times New Roman"/>
          <w:sz w:val="24"/>
          <w:szCs w:val="24"/>
        </w:rPr>
        <w:t>2, y</w:t>
      </w:r>
      <w:r w:rsidR="007953CF">
        <w:rPr>
          <w:rFonts w:ascii="Times New Roman" w:hAnsi="Times New Roman" w:cs="Times New Roman"/>
          <w:sz w:val="24"/>
          <w:szCs w:val="24"/>
        </w:rPr>
        <w:t xml:space="preserve"> la presión arterial elevada, lo cual antes</w:t>
      </w:r>
      <w:r w:rsidR="00EB69DD">
        <w:rPr>
          <w:rFonts w:ascii="Times New Roman" w:hAnsi="Times New Roman" w:cs="Times New Roman"/>
          <w:sz w:val="24"/>
          <w:szCs w:val="24"/>
        </w:rPr>
        <w:t xml:space="preserve"> </w:t>
      </w:r>
      <w:r w:rsidR="007953CF">
        <w:rPr>
          <w:rFonts w:ascii="Times New Roman" w:hAnsi="Times New Roman" w:cs="Times New Roman"/>
          <w:sz w:val="24"/>
          <w:szCs w:val="24"/>
        </w:rPr>
        <w:t xml:space="preserve">eran consideradas enfermedades para adultos, el aumento de la obesidad </w:t>
      </w:r>
      <w:r w:rsidR="000D1AB4">
        <w:rPr>
          <w:rFonts w:ascii="Times New Roman" w:hAnsi="Times New Roman" w:cs="Times New Roman"/>
          <w:sz w:val="24"/>
          <w:szCs w:val="24"/>
        </w:rPr>
        <w:t>infantil se</w:t>
      </w:r>
      <w:r w:rsidR="007953CF">
        <w:rPr>
          <w:rFonts w:ascii="Times New Roman" w:hAnsi="Times New Roman" w:cs="Times New Roman"/>
          <w:sz w:val="24"/>
          <w:szCs w:val="24"/>
        </w:rPr>
        <w:t xml:space="preserve"> observa durante la escuela primaria, de igual forma uno de los factores de riesgo son los genéticos</w:t>
      </w:r>
      <w:r w:rsidR="00EB69DD">
        <w:rPr>
          <w:rFonts w:ascii="Times New Roman" w:hAnsi="Times New Roman" w:cs="Times New Roman"/>
          <w:sz w:val="24"/>
          <w:szCs w:val="24"/>
        </w:rPr>
        <w:t xml:space="preserve">. </w:t>
      </w:r>
    </w:p>
    <w:p w14:paraId="70117A60" w14:textId="383514E6" w:rsidR="000500C7" w:rsidRDefault="000500C7" w:rsidP="007D5CF3">
      <w:pPr>
        <w:spacing w:after="120" w:line="480" w:lineRule="auto"/>
        <w:jc w:val="both"/>
        <w:rPr>
          <w:rFonts w:ascii="Times New Roman" w:hAnsi="Times New Roman" w:cs="Times New Roman"/>
          <w:sz w:val="24"/>
          <w:szCs w:val="24"/>
        </w:rPr>
      </w:pPr>
      <w:r w:rsidRPr="000500C7">
        <w:rPr>
          <w:rFonts w:ascii="Times New Roman" w:hAnsi="Times New Roman" w:cs="Times New Roman"/>
          <w:sz w:val="24"/>
          <w:szCs w:val="24"/>
        </w:rPr>
        <w:t>Simultáneamente, la población ha reducido las actividades asociadas al</w:t>
      </w:r>
      <w:r>
        <w:rPr>
          <w:rFonts w:ascii="Times New Roman" w:hAnsi="Times New Roman" w:cs="Times New Roman"/>
          <w:sz w:val="24"/>
          <w:szCs w:val="24"/>
        </w:rPr>
        <w:t xml:space="preserve"> </w:t>
      </w:r>
      <w:r w:rsidRPr="000500C7">
        <w:rPr>
          <w:rFonts w:ascii="Times New Roman" w:hAnsi="Times New Roman" w:cs="Times New Roman"/>
          <w:sz w:val="24"/>
          <w:szCs w:val="24"/>
        </w:rPr>
        <w:t>ejercicio y ha aumentado las actividades sedentarias</w:t>
      </w:r>
      <w:r>
        <w:rPr>
          <w:rFonts w:ascii="Times New Roman" w:hAnsi="Times New Roman" w:cs="Times New Roman"/>
          <w:sz w:val="24"/>
          <w:szCs w:val="24"/>
        </w:rPr>
        <w:t xml:space="preserve"> </w:t>
      </w:r>
      <w:r w:rsidRPr="000500C7">
        <w:rPr>
          <w:rFonts w:ascii="Times New Roman" w:hAnsi="Times New Roman" w:cs="Times New Roman"/>
          <w:sz w:val="24"/>
          <w:szCs w:val="24"/>
        </w:rPr>
        <w:t>tanto laborales como recreativas</w:t>
      </w:r>
      <w:r>
        <w:rPr>
          <w:rFonts w:ascii="Times New Roman" w:hAnsi="Times New Roman" w:cs="Times New Roman"/>
          <w:sz w:val="24"/>
          <w:szCs w:val="24"/>
        </w:rPr>
        <w:t xml:space="preserve"> y regresando a </w:t>
      </w:r>
      <w:r w:rsidRPr="000500C7">
        <w:rPr>
          <w:rFonts w:ascii="Times New Roman" w:hAnsi="Times New Roman" w:cs="Times New Roman"/>
          <w:sz w:val="24"/>
          <w:szCs w:val="24"/>
        </w:rPr>
        <w:t xml:space="preserve">los </w:t>
      </w:r>
      <w:r w:rsidRPr="000500C7">
        <w:rPr>
          <w:rFonts w:ascii="Times New Roman" w:hAnsi="Times New Roman" w:cs="Times New Roman"/>
          <w:sz w:val="24"/>
          <w:szCs w:val="24"/>
        </w:rPr>
        <w:lastRenderedPageBreak/>
        <w:t>factores genéticos, es muy poco lo que se ha</w:t>
      </w:r>
      <w:r>
        <w:rPr>
          <w:rFonts w:ascii="Times New Roman" w:hAnsi="Times New Roman" w:cs="Times New Roman"/>
          <w:sz w:val="24"/>
          <w:szCs w:val="24"/>
        </w:rPr>
        <w:t xml:space="preserve"> </w:t>
      </w:r>
      <w:r w:rsidRPr="000500C7">
        <w:rPr>
          <w:rFonts w:ascii="Times New Roman" w:hAnsi="Times New Roman" w:cs="Times New Roman"/>
          <w:sz w:val="24"/>
          <w:szCs w:val="24"/>
        </w:rPr>
        <w:t>avanzado a pesar de grandes esfuerzos realizados</w:t>
      </w:r>
      <w:r>
        <w:rPr>
          <w:rFonts w:ascii="Times New Roman" w:hAnsi="Times New Roman" w:cs="Times New Roman"/>
          <w:sz w:val="24"/>
          <w:szCs w:val="24"/>
        </w:rPr>
        <w:t>.</w:t>
      </w:r>
    </w:p>
    <w:p w14:paraId="5A637AA5" w14:textId="42974EFF" w:rsidR="00245402" w:rsidRDefault="00245402"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Debemos tener en cuenta</w:t>
      </w:r>
      <w:r w:rsidRPr="00245402">
        <w:rPr>
          <w:rFonts w:ascii="Times New Roman" w:hAnsi="Times New Roman" w:cs="Times New Roman"/>
          <w:sz w:val="24"/>
          <w:szCs w:val="24"/>
        </w:rPr>
        <w:t xml:space="preserve"> que la obesidad infantil en México es un problema de salud pública </w:t>
      </w:r>
      <w:r>
        <w:rPr>
          <w:rFonts w:ascii="Times New Roman" w:hAnsi="Times New Roman" w:cs="Times New Roman"/>
          <w:sz w:val="24"/>
          <w:szCs w:val="24"/>
        </w:rPr>
        <w:t xml:space="preserve">demasiado </w:t>
      </w:r>
      <w:r w:rsidRPr="00245402">
        <w:rPr>
          <w:rFonts w:ascii="Times New Roman" w:hAnsi="Times New Roman" w:cs="Times New Roman"/>
          <w:sz w:val="24"/>
          <w:szCs w:val="24"/>
        </w:rPr>
        <w:t>complejo, en el que se involucran</w:t>
      </w:r>
      <w:r>
        <w:rPr>
          <w:rFonts w:ascii="Times New Roman" w:hAnsi="Times New Roman" w:cs="Times New Roman"/>
          <w:sz w:val="24"/>
          <w:szCs w:val="24"/>
        </w:rPr>
        <w:t xml:space="preserve"> diversos </w:t>
      </w:r>
      <w:r w:rsidRPr="00245402">
        <w:rPr>
          <w:rFonts w:ascii="Times New Roman" w:hAnsi="Times New Roman" w:cs="Times New Roman"/>
          <w:sz w:val="24"/>
          <w:szCs w:val="24"/>
        </w:rPr>
        <w:t xml:space="preserve">factores, el genético, la alimentación, el ejercicio físico y los patrones de alimentación actual, que van siendo heredados </w:t>
      </w:r>
      <w:r>
        <w:rPr>
          <w:rFonts w:ascii="Times New Roman" w:hAnsi="Times New Roman" w:cs="Times New Roman"/>
          <w:sz w:val="24"/>
          <w:szCs w:val="24"/>
        </w:rPr>
        <w:t>y que permanezca así hasta la etapa.</w:t>
      </w:r>
    </w:p>
    <w:p w14:paraId="53D288B9" w14:textId="665E10E3" w:rsidR="00121234" w:rsidRDefault="00B1047A"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Es preocupante que algun</w:t>
      </w:r>
      <w:r w:rsidRPr="00B1047A">
        <w:rPr>
          <w:rFonts w:ascii="Times New Roman" w:hAnsi="Times New Roman" w:cs="Times New Roman"/>
          <w:sz w:val="24"/>
          <w:szCs w:val="24"/>
        </w:rPr>
        <w:t xml:space="preserve">as personas tienen conocimiento respecto a lo que es la obesidad infantil y los </w:t>
      </w:r>
      <w:r w:rsidR="00121234" w:rsidRPr="00B1047A">
        <w:rPr>
          <w:rFonts w:ascii="Times New Roman" w:hAnsi="Times New Roman" w:cs="Times New Roman"/>
          <w:sz w:val="24"/>
          <w:szCs w:val="24"/>
        </w:rPr>
        <w:t xml:space="preserve">problemas </w:t>
      </w:r>
      <w:r w:rsidR="004F2662" w:rsidRPr="00B1047A">
        <w:rPr>
          <w:rFonts w:ascii="Times New Roman" w:hAnsi="Times New Roman" w:cs="Times New Roman"/>
          <w:sz w:val="24"/>
          <w:szCs w:val="24"/>
        </w:rPr>
        <w:t>o consecuencias</w:t>
      </w:r>
      <w:r w:rsidRPr="00B1047A">
        <w:rPr>
          <w:rFonts w:ascii="Times New Roman" w:hAnsi="Times New Roman" w:cs="Times New Roman"/>
          <w:sz w:val="24"/>
          <w:szCs w:val="24"/>
        </w:rPr>
        <w:t xml:space="preserve"> que trae</w:t>
      </w:r>
      <w:r w:rsidR="00121234">
        <w:rPr>
          <w:rFonts w:ascii="Times New Roman" w:hAnsi="Times New Roman" w:cs="Times New Roman"/>
          <w:sz w:val="24"/>
          <w:szCs w:val="24"/>
        </w:rPr>
        <w:t xml:space="preserve">, </w:t>
      </w:r>
      <w:r w:rsidR="004F2662">
        <w:rPr>
          <w:rFonts w:ascii="Times New Roman" w:hAnsi="Times New Roman" w:cs="Times New Roman"/>
          <w:sz w:val="24"/>
          <w:szCs w:val="24"/>
        </w:rPr>
        <w:t>más,</w:t>
      </w:r>
      <w:r w:rsidR="00121234">
        <w:rPr>
          <w:rFonts w:ascii="Times New Roman" w:hAnsi="Times New Roman" w:cs="Times New Roman"/>
          <w:sz w:val="24"/>
          <w:szCs w:val="24"/>
        </w:rPr>
        <w:t xml:space="preserve"> </w:t>
      </w:r>
      <w:r w:rsidRPr="00B1047A">
        <w:rPr>
          <w:rFonts w:ascii="Times New Roman" w:hAnsi="Times New Roman" w:cs="Times New Roman"/>
          <w:sz w:val="24"/>
          <w:szCs w:val="24"/>
        </w:rPr>
        <w:t>sin embargo, en varios hogares predominan la obesidad y el sedentarismo, y a pesar de este conocimiento, no modifican su rutina o su alimentación, lo cual es muy importante para prevenir enfermedades crónico-degenerativas</w:t>
      </w:r>
      <w:r w:rsidR="00121234">
        <w:rPr>
          <w:rFonts w:ascii="Times New Roman" w:hAnsi="Times New Roman" w:cs="Times New Roman"/>
          <w:sz w:val="24"/>
          <w:szCs w:val="24"/>
        </w:rPr>
        <w:t>.</w:t>
      </w:r>
    </w:p>
    <w:p w14:paraId="538347F4" w14:textId="48F4B1E7" w:rsidR="000D1AB4" w:rsidRDefault="00245402" w:rsidP="007D5CF3">
      <w:pPr>
        <w:spacing w:after="120" w:line="480" w:lineRule="auto"/>
        <w:jc w:val="both"/>
        <w:rPr>
          <w:rFonts w:ascii="Times New Roman" w:hAnsi="Times New Roman" w:cs="Times New Roman"/>
          <w:sz w:val="24"/>
          <w:szCs w:val="24"/>
        </w:rPr>
      </w:pPr>
      <w:r w:rsidRPr="00245402">
        <w:rPr>
          <w:rFonts w:ascii="Times New Roman" w:hAnsi="Times New Roman" w:cs="Times New Roman"/>
          <w:sz w:val="24"/>
          <w:szCs w:val="24"/>
        </w:rPr>
        <w:t>Por ejemplo, que México sea el primer consumidor a nivel mundial de refrescos, y que este producto se publicite en horarios de programas televisivos infantiles, aunado al proceso de inseguridad nacional que vive el país y que implica que se realicen en su mayoría actividades que no involucran un gasto energético significativo dentro de los hogares, impactan de forma indirecta en el padecimiento de la obesidad en los niños y adolescentes mexicanos</w:t>
      </w:r>
      <w:r>
        <w:rPr>
          <w:rFonts w:ascii="Times New Roman" w:hAnsi="Times New Roman" w:cs="Times New Roman"/>
          <w:sz w:val="24"/>
          <w:szCs w:val="24"/>
        </w:rPr>
        <w:t>, a</w:t>
      </w:r>
      <w:r w:rsidRPr="00245402">
        <w:rPr>
          <w:rFonts w:ascii="Times New Roman" w:hAnsi="Times New Roman" w:cs="Times New Roman"/>
          <w:sz w:val="24"/>
          <w:szCs w:val="24"/>
        </w:rPr>
        <w:t>demás de los aspectos sociales, los aspectos culturales que existen en México, como la alimentación rica en productos derivados del maíz como los tamales, los tacos, las tortillas, el atole, etc., impactan de manera directa en la prevalencia de obesidad y sobrepeso en los niños mexicanos tras ingerir alimentos hipercalóricos</w:t>
      </w:r>
      <w:r>
        <w:rPr>
          <w:rFonts w:ascii="Times New Roman" w:hAnsi="Times New Roman" w:cs="Times New Roman"/>
          <w:sz w:val="24"/>
          <w:szCs w:val="24"/>
        </w:rPr>
        <w:t>.</w:t>
      </w:r>
      <w:r w:rsidRPr="00245402">
        <w:rPr>
          <w:rFonts w:ascii="Times New Roman" w:hAnsi="Times New Roman" w:cs="Times New Roman"/>
          <w:sz w:val="24"/>
          <w:szCs w:val="24"/>
        </w:rPr>
        <w:t xml:space="preserve"> </w:t>
      </w:r>
      <w:r>
        <w:rPr>
          <w:rFonts w:ascii="Times New Roman" w:hAnsi="Times New Roman" w:cs="Times New Roman"/>
          <w:sz w:val="24"/>
          <w:szCs w:val="24"/>
        </w:rPr>
        <w:t>E</w:t>
      </w:r>
      <w:r w:rsidRPr="00245402">
        <w:rPr>
          <w:rFonts w:ascii="Times New Roman" w:hAnsi="Times New Roman" w:cs="Times New Roman"/>
          <w:sz w:val="24"/>
          <w:szCs w:val="24"/>
        </w:rPr>
        <w:t xml:space="preserve">s indispensable diversificar el tratamiento de la obesidad infantil en México para que se involucren en él autoridades gubernamentales, padres de familia e instancias sanitarias, así como reforzar temas de nutrición y alimentación saludable en la educación primaria del país. </w:t>
      </w:r>
    </w:p>
    <w:p w14:paraId="6E59CF2B" w14:textId="123D263E" w:rsidR="000500C7" w:rsidRDefault="000500C7"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Debemos tomar en cuent</w:t>
      </w:r>
      <w:r w:rsidRPr="000500C7">
        <w:rPr>
          <w:rFonts w:ascii="Times New Roman" w:hAnsi="Times New Roman" w:cs="Times New Roman"/>
          <w:sz w:val="24"/>
          <w:szCs w:val="24"/>
        </w:rPr>
        <w:t>a</w:t>
      </w:r>
      <w:r>
        <w:rPr>
          <w:rFonts w:ascii="Times New Roman" w:hAnsi="Times New Roman" w:cs="Times New Roman"/>
          <w:sz w:val="24"/>
          <w:szCs w:val="24"/>
        </w:rPr>
        <w:t xml:space="preserve"> que la</w:t>
      </w:r>
      <w:r w:rsidRPr="000500C7">
        <w:rPr>
          <w:rFonts w:ascii="Times New Roman" w:hAnsi="Times New Roman" w:cs="Times New Roman"/>
          <w:sz w:val="24"/>
          <w:szCs w:val="24"/>
        </w:rPr>
        <w:t xml:space="preserve"> infancia y la adolescencia son etapas fundamentales en la formación del crecimiento y desarrollo del</w:t>
      </w:r>
      <w:r>
        <w:rPr>
          <w:rFonts w:ascii="Times New Roman" w:hAnsi="Times New Roman" w:cs="Times New Roman"/>
          <w:sz w:val="24"/>
          <w:szCs w:val="24"/>
        </w:rPr>
        <w:t xml:space="preserve"> </w:t>
      </w:r>
      <w:r w:rsidRPr="000500C7">
        <w:rPr>
          <w:rFonts w:ascii="Times New Roman" w:hAnsi="Times New Roman" w:cs="Times New Roman"/>
          <w:sz w:val="24"/>
          <w:szCs w:val="24"/>
        </w:rPr>
        <w:t>individuo</w:t>
      </w:r>
      <w:r>
        <w:rPr>
          <w:rFonts w:ascii="Times New Roman" w:hAnsi="Times New Roman" w:cs="Times New Roman"/>
          <w:sz w:val="24"/>
          <w:szCs w:val="24"/>
        </w:rPr>
        <w:t>, los</w:t>
      </w:r>
      <w:r w:rsidRPr="000500C7">
        <w:rPr>
          <w:rFonts w:ascii="Times New Roman" w:hAnsi="Times New Roman" w:cs="Times New Roman"/>
          <w:sz w:val="24"/>
          <w:szCs w:val="24"/>
        </w:rPr>
        <w:t xml:space="preserve"> niños</w:t>
      </w:r>
      <w:r>
        <w:rPr>
          <w:rFonts w:ascii="Times New Roman" w:hAnsi="Times New Roman" w:cs="Times New Roman"/>
          <w:sz w:val="24"/>
          <w:szCs w:val="24"/>
        </w:rPr>
        <w:t xml:space="preserve"> que están en pleno crecimiento </w:t>
      </w:r>
      <w:r w:rsidRPr="000500C7">
        <w:rPr>
          <w:rFonts w:ascii="Times New Roman" w:hAnsi="Times New Roman" w:cs="Times New Roman"/>
          <w:sz w:val="24"/>
          <w:szCs w:val="24"/>
        </w:rPr>
        <w:t>deben recibir una alimentación</w:t>
      </w:r>
      <w:r>
        <w:rPr>
          <w:rFonts w:ascii="Times New Roman" w:hAnsi="Times New Roman" w:cs="Times New Roman"/>
          <w:sz w:val="24"/>
          <w:szCs w:val="24"/>
        </w:rPr>
        <w:t xml:space="preserve"> </w:t>
      </w:r>
      <w:r w:rsidRPr="000500C7">
        <w:rPr>
          <w:rFonts w:ascii="Times New Roman" w:hAnsi="Times New Roman" w:cs="Times New Roman"/>
          <w:sz w:val="24"/>
          <w:szCs w:val="24"/>
        </w:rPr>
        <w:t>correcta en cantidad y calidad, además del afecto, los</w:t>
      </w:r>
      <w:r>
        <w:rPr>
          <w:rFonts w:ascii="Times New Roman" w:hAnsi="Times New Roman" w:cs="Times New Roman"/>
          <w:sz w:val="24"/>
          <w:szCs w:val="24"/>
        </w:rPr>
        <w:t xml:space="preserve"> </w:t>
      </w:r>
      <w:r w:rsidRPr="000500C7">
        <w:rPr>
          <w:rFonts w:ascii="Times New Roman" w:hAnsi="Times New Roman" w:cs="Times New Roman"/>
          <w:sz w:val="24"/>
          <w:szCs w:val="24"/>
        </w:rPr>
        <w:t>estímulos y cuidados</w:t>
      </w:r>
      <w:r>
        <w:rPr>
          <w:rFonts w:ascii="Times New Roman" w:hAnsi="Times New Roman" w:cs="Times New Roman"/>
          <w:sz w:val="24"/>
          <w:szCs w:val="24"/>
        </w:rPr>
        <w:t>, l</w:t>
      </w:r>
      <w:r w:rsidRPr="000500C7">
        <w:rPr>
          <w:rFonts w:ascii="Times New Roman" w:hAnsi="Times New Roman" w:cs="Times New Roman"/>
          <w:sz w:val="24"/>
          <w:szCs w:val="24"/>
        </w:rPr>
        <w:t>a correcta alimentación contribuye a evitar o disminuir la incidencia de patologías</w:t>
      </w:r>
      <w:r>
        <w:rPr>
          <w:rFonts w:ascii="Times New Roman" w:hAnsi="Times New Roman" w:cs="Times New Roman"/>
          <w:sz w:val="24"/>
          <w:szCs w:val="24"/>
        </w:rPr>
        <w:t xml:space="preserve"> </w:t>
      </w:r>
      <w:r w:rsidRPr="000500C7">
        <w:rPr>
          <w:rFonts w:ascii="Times New Roman" w:hAnsi="Times New Roman" w:cs="Times New Roman"/>
          <w:sz w:val="24"/>
          <w:szCs w:val="24"/>
        </w:rPr>
        <w:t>agudas y crónicas, alcanzar el desarrollo del potencial</w:t>
      </w:r>
      <w:r w:rsidR="00CC0BC4">
        <w:rPr>
          <w:rFonts w:ascii="Times New Roman" w:hAnsi="Times New Roman" w:cs="Times New Roman"/>
          <w:sz w:val="24"/>
          <w:szCs w:val="24"/>
        </w:rPr>
        <w:t xml:space="preserve"> </w:t>
      </w:r>
      <w:r w:rsidRPr="000500C7">
        <w:rPr>
          <w:rFonts w:ascii="Times New Roman" w:hAnsi="Times New Roman" w:cs="Times New Roman"/>
          <w:sz w:val="24"/>
          <w:szCs w:val="24"/>
        </w:rPr>
        <w:t>físico y mental, y aportar reservas para las circunstancias de esfuerzo.</w:t>
      </w:r>
    </w:p>
    <w:p w14:paraId="4EF0CACD" w14:textId="6DEE680C" w:rsidR="00CC0BC4" w:rsidRDefault="00CC0BC4"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Es algo que nos debemos mentalizar que esta patología compromete la salud del paciente, incluso hasta llevar a una enfermedad crónica que puede desencadenar que el paciente pierda la vida.</w:t>
      </w:r>
    </w:p>
    <w:p w14:paraId="2CC446A0" w14:textId="4F8AEAE7" w:rsidR="00121234" w:rsidRDefault="00121234"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recalcar que cuando un niño presenta sobrepeso u obesidad las </w:t>
      </w:r>
      <w:r w:rsidR="008065A8">
        <w:rPr>
          <w:rFonts w:ascii="Times New Roman" w:hAnsi="Times New Roman" w:cs="Times New Roman"/>
          <w:sz w:val="24"/>
          <w:szCs w:val="24"/>
        </w:rPr>
        <w:t>emociones se</w:t>
      </w:r>
      <w:r>
        <w:rPr>
          <w:rFonts w:ascii="Times New Roman" w:hAnsi="Times New Roman" w:cs="Times New Roman"/>
          <w:sz w:val="24"/>
          <w:szCs w:val="24"/>
        </w:rPr>
        <w:t xml:space="preserve"> ven involucradas, lo primero sería como cuando por su aspecto físico reciben prejuicios, comentarios u acciones negativas, lo segundo, cuando</w:t>
      </w:r>
      <w:r w:rsidR="002C6B02">
        <w:rPr>
          <w:rFonts w:ascii="Times New Roman" w:hAnsi="Times New Roman" w:cs="Times New Roman"/>
          <w:sz w:val="24"/>
          <w:szCs w:val="24"/>
        </w:rPr>
        <w:t xml:space="preserve"> la relación con la comida se ve relacionada con</w:t>
      </w:r>
      <w:r>
        <w:rPr>
          <w:rFonts w:ascii="Times New Roman" w:hAnsi="Times New Roman" w:cs="Times New Roman"/>
          <w:sz w:val="24"/>
          <w:szCs w:val="24"/>
        </w:rPr>
        <w:t xml:space="preserve"> </w:t>
      </w:r>
      <w:r w:rsidR="002C6B02">
        <w:rPr>
          <w:rFonts w:ascii="Times New Roman" w:hAnsi="Times New Roman" w:cs="Times New Roman"/>
          <w:sz w:val="24"/>
          <w:szCs w:val="24"/>
        </w:rPr>
        <w:t xml:space="preserve">los estados de </w:t>
      </w:r>
      <w:r w:rsidR="0024377B">
        <w:rPr>
          <w:rFonts w:ascii="Times New Roman" w:hAnsi="Times New Roman" w:cs="Times New Roman"/>
          <w:sz w:val="24"/>
          <w:szCs w:val="24"/>
        </w:rPr>
        <w:t>ánimo</w:t>
      </w:r>
      <w:r w:rsidR="002C6B02">
        <w:rPr>
          <w:rFonts w:ascii="Times New Roman" w:hAnsi="Times New Roman" w:cs="Times New Roman"/>
          <w:sz w:val="24"/>
          <w:szCs w:val="24"/>
        </w:rPr>
        <w:t>.</w:t>
      </w:r>
    </w:p>
    <w:p w14:paraId="66A102D7" w14:textId="1C42CEC2" w:rsidR="002C6B02" w:rsidRDefault="002C6B02"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Lamentablemente actualmente la </w:t>
      </w:r>
      <w:r w:rsidR="0024377B">
        <w:rPr>
          <w:rFonts w:ascii="Times New Roman" w:hAnsi="Times New Roman" w:cs="Times New Roman"/>
          <w:sz w:val="24"/>
          <w:szCs w:val="24"/>
        </w:rPr>
        <w:t>discriminación</w:t>
      </w:r>
      <w:r>
        <w:rPr>
          <w:rFonts w:ascii="Times New Roman" w:hAnsi="Times New Roman" w:cs="Times New Roman"/>
          <w:sz w:val="24"/>
          <w:szCs w:val="24"/>
        </w:rPr>
        <w:t xml:space="preserve"> por el peso de una persona, se ve cada vez </w:t>
      </w:r>
      <w:r w:rsidR="0024377B">
        <w:rPr>
          <w:rFonts w:ascii="Times New Roman" w:hAnsi="Times New Roman" w:cs="Times New Roman"/>
          <w:sz w:val="24"/>
          <w:szCs w:val="24"/>
        </w:rPr>
        <w:t>más</w:t>
      </w:r>
      <w:r>
        <w:rPr>
          <w:rFonts w:ascii="Times New Roman" w:hAnsi="Times New Roman" w:cs="Times New Roman"/>
          <w:sz w:val="24"/>
          <w:szCs w:val="24"/>
        </w:rPr>
        <w:t xml:space="preserve"> fuerte, </w:t>
      </w:r>
      <w:r w:rsidR="0024377B">
        <w:rPr>
          <w:rFonts w:ascii="Times New Roman" w:hAnsi="Times New Roman" w:cs="Times New Roman"/>
          <w:sz w:val="24"/>
          <w:szCs w:val="24"/>
        </w:rPr>
        <w:t>más</w:t>
      </w:r>
      <w:r>
        <w:rPr>
          <w:rFonts w:ascii="Times New Roman" w:hAnsi="Times New Roman" w:cs="Times New Roman"/>
          <w:sz w:val="24"/>
          <w:szCs w:val="24"/>
        </w:rPr>
        <w:t xml:space="preserve"> que por </w:t>
      </w:r>
      <w:r w:rsidR="0024377B">
        <w:rPr>
          <w:rFonts w:ascii="Times New Roman" w:hAnsi="Times New Roman" w:cs="Times New Roman"/>
          <w:sz w:val="24"/>
          <w:szCs w:val="24"/>
        </w:rPr>
        <w:t>discriminación</w:t>
      </w:r>
      <w:r>
        <w:rPr>
          <w:rFonts w:ascii="Times New Roman" w:hAnsi="Times New Roman" w:cs="Times New Roman"/>
          <w:sz w:val="24"/>
          <w:szCs w:val="24"/>
        </w:rPr>
        <w:t xml:space="preserve"> por raza, sexo, religión, y lo peor es que socialmente es tolerable, la gordura se ve asociada con falta de higiene, de autocontrol, pereza, y son rechazadas y juzgadas, los niños que sufren todo esto, tienden a aislarse, deprimirse, sus estados de animo decaen, hasta el grado de llegar avergonzarse de el mismo, se ve demasiado afectado el autoconcepto, incluso </w:t>
      </w:r>
      <w:r w:rsidR="0024377B">
        <w:rPr>
          <w:rFonts w:ascii="Times New Roman" w:hAnsi="Times New Roman" w:cs="Times New Roman"/>
          <w:sz w:val="24"/>
          <w:szCs w:val="24"/>
        </w:rPr>
        <w:t>llevándolo</w:t>
      </w:r>
      <w:r>
        <w:rPr>
          <w:rFonts w:ascii="Times New Roman" w:hAnsi="Times New Roman" w:cs="Times New Roman"/>
          <w:sz w:val="24"/>
          <w:szCs w:val="24"/>
        </w:rPr>
        <w:t xml:space="preserve"> a cuestionar por su lugar en el mundo, pueden llevar al niño a comer en exceso y la ansiedad puede confundir con hambre al sentir </w:t>
      </w:r>
      <w:r w:rsidR="0024377B">
        <w:rPr>
          <w:rFonts w:ascii="Times New Roman" w:hAnsi="Times New Roman" w:cs="Times New Roman"/>
          <w:sz w:val="24"/>
          <w:szCs w:val="24"/>
        </w:rPr>
        <w:t>vacío</w:t>
      </w:r>
      <w:r>
        <w:rPr>
          <w:rFonts w:ascii="Times New Roman" w:hAnsi="Times New Roman" w:cs="Times New Roman"/>
          <w:sz w:val="24"/>
          <w:szCs w:val="24"/>
        </w:rPr>
        <w:t xml:space="preserve"> o antojo y llevar al niño a tener conductas como comer entre comidas o picar alimentos.</w:t>
      </w:r>
    </w:p>
    <w:p w14:paraId="05161B50" w14:textId="303E480C" w:rsidR="002C6B02" w:rsidRDefault="002C6B02"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El comer para ellos puede ser una manera de desahogo, hay que tener en cuenta que las consecuencias a nivel salud es preocupante pero no podemos dejar de lado las emocionales </w:t>
      </w:r>
      <w:r>
        <w:rPr>
          <w:rFonts w:ascii="Times New Roman" w:hAnsi="Times New Roman" w:cs="Times New Roman"/>
          <w:sz w:val="24"/>
          <w:szCs w:val="24"/>
        </w:rPr>
        <w:lastRenderedPageBreak/>
        <w:t>ya que juegan un papel importante para cualquier ser humano, no debemos olvidar que una salud completa no solo depende de la física, si no un estado de bienestar completo, englobando físico, metal y social y no solamente la ausencia de una enfermedad</w:t>
      </w:r>
      <w:r w:rsidR="0024377B">
        <w:rPr>
          <w:rFonts w:ascii="Times New Roman" w:hAnsi="Times New Roman" w:cs="Times New Roman"/>
          <w:sz w:val="24"/>
          <w:szCs w:val="24"/>
        </w:rPr>
        <w:t>.</w:t>
      </w:r>
    </w:p>
    <w:p w14:paraId="605ECA4D" w14:textId="4A0296B5" w:rsidR="0024377B" w:rsidRDefault="0024377B"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El tener esas emociones negativas, es importante estar al pendiente de los niños, un foco rojo de alerta empieza en casa, y sobre todo cuando están siendo abusados en la escuela por violencia física o verbal por padecer sobre peso.</w:t>
      </w:r>
    </w:p>
    <w:p w14:paraId="605C7A5D" w14:textId="060160B1" w:rsidR="0024377B" w:rsidRDefault="0024377B"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Hoy en </w:t>
      </w:r>
      <w:r w:rsidR="004F2662">
        <w:rPr>
          <w:rFonts w:ascii="Times New Roman" w:hAnsi="Times New Roman" w:cs="Times New Roman"/>
          <w:sz w:val="24"/>
          <w:szCs w:val="24"/>
        </w:rPr>
        <w:t>día</w:t>
      </w:r>
      <w:r>
        <w:rPr>
          <w:rFonts w:ascii="Times New Roman" w:hAnsi="Times New Roman" w:cs="Times New Roman"/>
          <w:sz w:val="24"/>
          <w:szCs w:val="24"/>
        </w:rPr>
        <w:t xml:space="preserve"> los padres están haciendo conciencia  de la importancia del sobre peso y obesidad, sin embargo hace falta mucho por hacer en cuanto a la educación y la prevención de la obesidad infantil, el mayor impacto de la familia con un niño con obesidad donde sucede que muchas veces los padres no percatan el problema hasta que se hace evidente y no les queda de otra mas que buscar un remedio, difícilmente se piensa en la prevención y aunque la falta de tiempo por situaciones laborales, desinformación al respecto, dificultan encontrar una solución al problema </w:t>
      </w:r>
    </w:p>
    <w:p w14:paraId="445B2C5D" w14:textId="25256BD2" w:rsidR="004F2662" w:rsidRDefault="00DC5F7B" w:rsidP="007D5CF3">
      <w:pPr>
        <w:spacing w:after="120" w:line="480" w:lineRule="auto"/>
        <w:jc w:val="both"/>
        <w:rPr>
          <w:rFonts w:ascii="Times New Roman" w:hAnsi="Times New Roman" w:cs="Times New Roman"/>
          <w:sz w:val="24"/>
          <w:szCs w:val="24"/>
        </w:rPr>
      </w:pPr>
      <w:r w:rsidRPr="00DC5F7B">
        <w:rPr>
          <w:rFonts w:ascii="Times New Roman" w:hAnsi="Times New Roman" w:cs="Times New Roman"/>
          <w:sz w:val="24"/>
          <w:szCs w:val="24"/>
        </w:rPr>
        <w:t>Diversos estudios han mostrado que los niños prefieren a niños de peso normal o delgados, así como prefieren la amistad de niños discapacitados a la de niños obesos. Los niños asocian obesidad con características negativas como la pereza y el desaliño, y desarrollan actitudes negativas contra las figuras con obesida</w:t>
      </w:r>
      <w:r>
        <w:rPr>
          <w:rFonts w:ascii="Times New Roman" w:hAnsi="Times New Roman" w:cs="Times New Roman"/>
          <w:sz w:val="24"/>
          <w:szCs w:val="24"/>
        </w:rPr>
        <w:t>d</w:t>
      </w:r>
    </w:p>
    <w:p w14:paraId="27A61748" w14:textId="29D7DD47" w:rsidR="00DC5F7B" w:rsidRDefault="00DC5F7B" w:rsidP="007D5CF3">
      <w:pPr>
        <w:spacing w:after="120" w:line="480" w:lineRule="auto"/>
        <w:jc w:val="both"/>
        <w:rPr>
          <w:rFonts w:ascii="Times New Roman" w:hAnsi="Times New Roman" w:cs="Times New Roman"/>
          <w:sz w:val="24"/>
          <w:szCs w:val="24"/>
        </w:rPr>
      </w:pPr>
    </w:p>
    <w:p w14:paraId="5950C881" w14:textId="0B28E34B" w:rsidR="00DC5F7B" w:rsidRDefault="00DC5F7B" w:rsidP="007D5CF3">
      <w:pPr>
        <w:spacing w:after="120" w:line="480" w:lineRule="auto"/>
        <w:jc w:val="both"/>
        <w:rPr>
          <w:rFonts w:ascii="Times New Roman" w:hAnsi="Times New Roman" w:cs="Times New Roman"/>
          <w:sz w:val="24"/>
          <w:szCs w:val="24"/>
        </w:rPr>
      </w:pPr>
    </w:p>
    <w:p w14:paraId="3AA47356" w14:textId="51E981D5" w:rsidR="00DC5F7B" w:rsidRDefault="00DC5F7B" w:rsidP="007D5CF3">
      <w:pPr>
        <w:spacing w:after="120" w:line="480" w:lineRule="auto"/>
        <w:jc w:val="both"/>
        <w:rPr>
          <w:rFonts w:ascii="Times New Roman" w:hAnsi="Times New Roman" w:cs="Times New Roman"/>
          <w:sz w:val="24"/>
          <w:szCs w:val="24"/>
        </w:rPr>
      </w:pPr>
    </w:p>
    <w:p w14:paraId="0626AF2F" w14:textId="151B59A5" w:rsidR="00DC5F7B" w:rsidRDefault="00DC5F7B" w:rsidP="007D5CF3">
      <w:pPr>
        <w:spacing w:after="120" w:line="480" w:lineRule="auto"/>
        <w:jc w:val="both"/>
        <w:rPr>
          <w:rFonts w:ascii="Times New Roman" w:hAnsi="Times New Roman" w:cs="Times New Roman"/>
          <w:sz w:val="24"/>
          <w:szCs w:val="24"/>
        </w:rPr>
      </w:pPr>
    </w:p>
    <w:p w14:paraId="554AD1ED" w14:textId="77777777" w:rsidR="00DC5F7B" w:rsidRDefault="00DC5F7B" w:rsidP="007D5CF3">
      <w:pPr>
        <w:spacing w:after="120" w:line="480" w:lineRule="auto"/>
        <w:jc w:val="both"/>
        <w:rPr>
          <w:rFonts w:ascii="Times New Roman" w:hAnsi="Times New Roman" w:cs="Times New Roman"/>
          <w:sz w:val="24"/>
          <w:szCs w:val="24"/>
        </w:rPr>
      </w:pPr>
    </w:p>
    <w:p w14:paraId="6B9AEE15" w14:textId="77777777" w:rsidR="001E38E0" w:rsidRPr="001E38E0" w:rsidRDefault="001E38E0" w:rsidP="001E38E0">
      <w:pPr>
        <w:spacing w:after="120" w:line="480" w:lineRule="auto"/>
        <w:jc w:val="both"/>
        <w:rPr>
          <w:rFonts w:ascii="Times New Roman" w:hAnsi="Times New Roman" w:cs="Times New Roman"/>
          <w:b/>
          <w:bCs/>
          <w:sz w:val="24"/>
          <w:szCs w:val="24"/>
        </w:rPr>
      </w:pPr>
      <w:r w:rsidRPr="001E38E0">
        <w:rPr>
          <w:rFonts w:ascii="Times New Roman" w:hAnsi="Times New Roman" w:cs="Times New Roman"/>
          <w:b/>
          <w:bCs/>
          <w:sz w:val="24"/>
          <w:szCs w:val="24"/>
        </w:rPr>
        <w:lastRenderedPageBreak/>
        <w:t xml:space="preserve">PREGUNTA GENERAL: </w:t>
      </w:r>
    </w:p>
    <w:p w14:paraId="31AC7D56" w14:textId="77777777" w:rsidR="001E38E0" w:rsidRPr="001E38E0" w:rsidRDefault="001E38E0" w:rsidP="001E38E0">
      <w:pPr>
        <w:spacing w:after="120" w:line="480" w:lineRule="auto"/>
        <w:jc w:val="both"/>
        <w:rPr>
          <w:rFonts w:ascii="Times New Roman" w:hAnsi="Times New Roman" w:cs="Times New Roman"/>
          <w:b/>
          <w:bCs/>
          <w:sz w:val="24"/>
          <w:szCs w:val="24"/>
        </w:rPr>
      </w:pPr>
      <w:r w:rsidRPr="001E38E0">
        <w:rPr>
          <w:rFonts w:ascii="Times New Roman" w:hAnsi="Times New Roman" w:cs="Times New Roman"/>
          <w:b/>
          <w:bCs/>
          <w:sz w:val="24"/>
          <w:szCs w:val="24"/>
        </w:rPr>
        <w:t>¿Cómo promoverías que más personas hagan conciencia de la importancia de una alimentación saludable y los efectos negativos que trae a nivel psicosocial?</w:t>
      </w:r>
    </w:p>
    <w:p w14:paraId="415120B0" w14:textId="77777777" w:rsidR="001E38E0" w:rsidRPr="001E38E0" w:rsidRDefault="001E38E0" w:rsidP="001E38E0">
      <w:pPr>
        <w:spacing w:after="120" w:line="480" w:lineRule="auto"/>
        <w:jc w:val="both"/>
        <w:rPr>
          <w:rFonts w:ascii="Times New Roman" w:hAnsi="Times New Roman" w:cs="Times New Roman"/>
          <w:b/>
          <w:bCs/>
          <w:sz w:val="24"/>
          <w:szCs w:val="24"/>
        </w:rPr>
      </w:pPr>
    </w:p>
    <w:p w14:paraId="605FCE9C" w14:textId="77777777" w:rsidR="001E38E0" w:rsidRPr="001E38E0" w:rsidRDefault="001E38E0" w:rsidP="001E38E0">
      <w:pPr>
        <w:spacing w:after="120" w:line="480" w:lineRule="auto"/>
        <w:jc w:val="both"/>
        <w:rPr>
          <w:rFonts w:ascii="Times New Roman" w:hAnsi="Times New Roman" w:cs="Times New Roman"/>
          <w:b/>
          <w:bCs/>
          <w:sz w:val="24"/>
          <w:szCs w:val="24"/>
        </w:rPr>
      </w:pPr>
      <w:r w:rsidRPr="001E38E0">
        <w:rPr>
          <w:rFonts w:ascii="Times New Roman" w:hAnsi="Times New Roman" w:cs="Times New Roman"/>
          <w:b/>
          <w:bCs/>
          <w:sz w:val="24"/>
          <w:szCs w:val="24"/>
        </w:rPr>
        <w:t xml:space="preserve">PREGUNTAS ESPECÍFICAS: </w:t>
      </w:r>
    </w:p>
    <w:p w14:paraId="56862C3C" w14:textId="77777777" w:rsidR="001E38E0" w:rsidRPr="001E38E0" w:rsidRDefault="001E38E0" w:rsidP="001E38E0">
      <w:pPr>
        <w:spacing w:after="120" w:line="480" w:lineRule="auto"/>
        <w:jc w:val="both"/>
        <w:rPr>
          <w:rFonts w:ascii="Times New Roman" w:hAnsi="Times New Roman" w:cs="Times New Roman"/>
          <w:b/>
          <w:bCs/>
          <w:sz w:val="24"/>
          <w:szCs w:val="24"/>
        </w:rPr>
      </w:pPr>
    </w:p>
    <w:p w14:paraId="745BD369"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1. ¿Cuáles son los principales factores de riesgo que propician el desarrollo de la obesidad infantil?</w:t>
      </w:r>
    </w:p>
    <w:p w14:paraId="01CA4647"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2. ¿Consideras que la falta de recursos económicos es un factor de riesgo importante para desarrollar esta enfermedad?</w:t>
      </w:r>
    </w:p>
    <w:p w14:paraId="47F6D142"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3. ¿Cuáles son las recomendaciones de alimentación para luchar con la obesidad?</w:t>
      </w:r>
    </w:p>
    <w:p w14:paraId="62C6A50C"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4. ¿Cómo consideras que la falta de autoestima puede afectar a un niño con sobre peso?</w:t>
      </w:r>
    </w:p>
    <w:p w14:paraId="79B6A68E"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5. ¿Cuáles consideras que serían las principales causas del bullying hacia un niño con obesidad?</w:t>
      </w:r>
    </w:p>
    <w:p w14:paraId="6F2096AF"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 xml:space="preserve">6. ¿Cuáles serían las consecuencias que repercutirían en la vida de un niño obeso que sufre de bullying? </w:t>
      </w:r>
    </w:p>
    <w:p w14:paraId="5041B694" w14:textId="77777777" w:rsidR="001E38E0" w:rsidRPr="001E38E0" w:rsidRDefault="001E38E0" w:rsidP="001E38E0">
      <w:pPr>
        <w:spacing w:after="120" w:line="480" w:lineRule="auto"/>
        <w:jc w:val="both"/>
        <w:rPr>
          <w:rFonts w:ascii="Times New Roman" w:hAnsi="Times New Roman" w:cs="Times New Roman"/>
          <w:bCs/>
          <w:sz w:val="24"/>
          <w:szCs w:val="24"/>
        </w:rPr>
      </w:pPr>
    </w:p>
    <w:p w14:paraId="0406211D" w14:textId="77777777" w:rsidR="001E38E0" w:rsidRPr="001E38E0" w:rsidRDefault="001E38E0" w:rsidP="001E38E0">
      <w:pPr>
        <w:spacing w:after="120" w:line="480" w:lineRule="auto"/>
        <w:jc w:val="both"/>
        <w:rPr>
          <w:rFonts w:ascii="Times New Roman" w:hAnsi="Times New Roman" w:cs="Times New Roman"/>
          <w:b/>
          <w:bCs/>
          <w:sz w:val="24"/>
          <w:szCs w:val="24"/>
        </w:rPr>
      </w:pPr>
    </w:p>
    <w:p w14:paraId="5FF46089" w14:textId="77777777" w:rsidR="001E38E0" w:rsidRDefault="001E38E0" w:rsidP="001E38E0">
      <w:pPr>
        <w:spacing w:after="120" w:line="480" w:lineRule="auto"/>
        <w:jc w:val="both"/>
        <w:rPr>
          <w:rFonts w:ascii="Times New Roman" w:hAnsi="Times New Roman" w:cs="Times New Roman"/>
          <w:b/>
          <w:bCs/>
          <w:sz w:val="24"/>
          <w:szCs w:val="24"/>
        </w:rPr>
      </w:pPr>
    </w:p>
    <w:p w14:paraId="3D284787" w14:textId="77777777" w:rsidR="001E38E0" w:rsidRDefault="001E38E0" w:rsidP="007D5CF3">
      <w:pPr>
        <w:spacing w:after="120" w:line="480" w:lineRule="auto"/>
        <w:jc w:val="center"/>
        <w:rPr>
          <w:rFonts w:ascii="Times New Roman" w:hAnsi="Times New Roman" w:cs="Times New Roman"/>
          <w:b/>
          <w:bCs/>
          <w:sz w:val="24"/>
          <w:szCs w:val="24"/>
        </w:rPr>
      </w:pPr>
    </w:p>
    <w:p w14:paraId="37C86AED" w14:textId="77777777" w:rsidR="001E38E0" w:rsidRPr="001E38E0" w:rsidRDefault="001E38E0" w:rsidP="001E38E0">
      <w:pPr>
        <w:spacing w:after="120" w:line="480" w:lineRule="auto"/>
        <w:jc w:val="both"/>
        <w:rPr>
          <w:rFonts w:ascii="Times New Roman" w:hAnsi="Times New Roman" w:cs="Times New Roman"/>
          <w:b/>
          <w:bCs/>
          <w:sz w:val="24"/>
          <w:szCs w:val="24"/>
        </w:rPr>
      </w:pPr>
      <w:r w:rsidRPr="001E38E0">
        <w:rPr>
          <w:rFonts w:ascii="Times New Roman" w:hAnsi="Times New Roman" w:cs="Times New Roman"/>
          <w:b/>
          <w:bCs/>
          <w:sz w:val="24"/>
          <w:szCs w:val="24"/>
        </w:rPr>
        <w:lastRenderedPageBreak/>
        <w:t>OBJETIVO GENERAL:</w:t>
      </w:r>
    </w:p>
    <w:p w14:paraId="1EBAD081" w14:textId="77777777" w:rsidR="001E38E0" w:rsidRPr="001E38E0" w:rsidRDefault="001E38E0" w:rsidP="001E38E0">
      <w:p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Reconocer la importancia de promover hábitos alimenticios saludables desde la infancia, así como los efectos negativos en su salud física y psicosocial.</w:t>
      </w:r>
    </w:p>
    <w:p w14:paraId="7FDDA67F" w14:textId="77777777" w:rsidR="001E38E0" w:rsidRPr="001E38E0" w:rsidRDefault="001E38E0" w:rsidP="001E38E0">
      <w:pPr>
        <w:spacing w:after="120" w:line="480" w:lineRule="auto"/>
        <w:jc w:val="both"/>
        <w:rPr>
          <w:rFonts w:ascii="Times New Roman" w:hAnsi="Times New Roman" w:cs="Times New Roman"/>
          <w:b/>
          <w:bCs/>
          <w:sz w:val="24"/>
          <w:szCs w:val="24"/>
        </w:rPr>
      </w:pPr>
      <w:r w:rsidRPr="001E38E0">
        <w:rPr>
          <w:rFonts w:ascii="Times New Roman" w:hAnsi="Times New Roman" w:cs="Times New Roman"/>
          <w:b/>
          <w:bCs/>
          <w:sz w:val="24"/>
          <w:szCs w:val="24"/>
        </w:rPr>
        <w:t>OBJETIVOS ESPECIFICOS:</w:t>
      </w:r>
    </w:p>
    <w:p w14:paraId="75495AD5" w14:textId="77777777" w:rsidR="001E38E0" w:rsidRPr="001E38E0" w:rsidRDefault="001E38E0" w:rsidP="001E38E0">
      <w:pPr>
        <w:numPr>
          <w:ilvl w:val="0"/>
          <w:numId w:val="20"/>
        </w:num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Identificar los principales factores de riesgo que conllevan a desarrollar obesidad.</w:t>
      </w:r>
    </w:p>
    <w:p w14:paraId="1A2E9198" w14:textId="77777777" w:rsidR="001E38E0" w:rsidRPr="001E38E0" w:rsidRDefault="001E38E0" w:rsidP="001E38E0">
      <w:pPr>
        <w:numPr>
          <w:ilvl w:val="0"/>
          <w:numId w:val="20"/>
        </w:num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Identificar si la precaria economía familiar influye en que los niños de escasos recursos sufran obesidad.</w:t>
      </w:r>
    </w:p>
    <w:p w14:paraId="07944392" w14:textId="77777777" w:rsidR="001E38E0" w:rsidRPr="001E38E0" w:rsidRDefault="001E38E0" w:rsidP="001E38E0">
      <w:pPr>
        <w:numPr>
          <w:ilvl w:val="0"/>
          <w:numId w:val="20"/>
        </w:num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 xml:space="preserve">Concientizar a los padres en dar una alimentación saludable a sus hijos para evitar el desarrollo de esta enfermedad. </w:t>
      </w:r>
    </w:p>
    <w:p w14:paraId="5DF0F93A" w14:textId="77777777" w:rsidR="001E38E0" w:rsidRPr="001E38E0" w:rsidRDefault="001E38E0" w:rsidP="001E38E0">
      <w:pPr>
        <w:numPr>
          <w:ilvl w:val="0"/>
          <w:numId w:val="20"/>
        </w:num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 xml:space="preserve">Promover pláticas sobre la importancia de autoestima en niños obesos. </w:t>
      </w:r>
    </w:p>
    <w:p w14:paraId="009600F6" w14:textId="77777777" w:rsidR="001E38E0" w:rsidRPr="001E38E0" w:rsidRDefault="001E38E0" w:rsidP="001E38E0">
      <w:pPr>
        <w:numPr>
          <w:ilvl w:val="0"/>
          <w:numId w:val="20"/>
        </w:numPr>
        <w:spacing w:after="120" w:line="480" w:lineRule="auto"/>
        <w:jc w:val="both"/>
        <w:rPr>
          <w:rFonts w:ascii="Times New Roman" w:hAnsi="Times New Roman" w:cs="Times New Roman"/>
          <w:bCs/>
          <w:sz w:val="24"/>
          <w:szCs w:val="24"/>
        </w:rPr>
      </w:pPr>
      <w:r w:rsidRPr="001E38E0">
        <w:rPr>
          <w:rFonts w:ascii="Times New Roman" w:hAnsi="Times New Roman" w:cs="Times New Roman"/>
          <w:bCs/>
          <w:sz w:val="24"/>
          <w:szCs w:val="24"/>
        </w:rPr>
        <w:t>Dar a conocer las causas y consecuencias del bullying en los infantes obesos.</w:t>
      </w:r>
    </w:p>
    <w:p w14:paraId="4D4CE520" w14:textId="77777777" w:rsidR="001E38E0" w:rsidRPr="001E38E0" w:rsidRDefault="001E38E0" w:rsidP="001E38E0">
      <w:pPr>
        <w:spacing w:after="120" w:line="480" w:lineRule="auto"/>
        <w:jc w:val="both"/>
        <w:rPr>
          <w:rFonts w:ascii="Times New Roman" w:hAnsi="Times New Roman" w:cs="Times New Roman"/>
          <w:bCs/>
          <w:sz w:val="24"/>
          <w:szCs w:val="24"/>
        </w:rPr>
      </w:pPr>
    </w:p>
    <w:p w14:paraId="19FEE9B9" w14:textId="77777777" w:rsidR="001E38E0" w:rsidRDefault="001E38E0" w:rsidP="007D5CF3">
      <w:pPr>
        <w:spacing w:after="120" w:line="480" w:lineRule="auto"/>
        <w:jc w:val="center"/>
        <w:rPr>
          <w:rFonts w:ascii="Times New Roman" w:hAnsi="Times New Roman" w:cs="Times New Roman"/>
          <w:b/>
          <w:bCs/>
          <w:sz w:val="24"/>
          <w:szCs w:val="24"/>
        </w:rPr>
      </w:pPr>
    </w:p>
    <w:p w14:paraId="635923AA" w14:textId="77777777" w:rsidR="001E38E0" w:rsidRDefault="001E38E0" w:rsidP="007D5CF3">
      <w:pPr>
        <w:spacing w:after="120" w:line="480" w:lineRule="auto"/>
        <w:jc w:val="center"/>
        <w:rPr>
          <w:rFonts w:ascii="Times New Roman" w:hAnsi="Times New Roman" w:cs="Times New Roman"/>
          <w:b/>
          <w:bCs/>
          <w:sz w:val="24"/>
          <w:szCs w:val="24"/>
        </w:rPr>
      </w:pPr>
    </w:p>
    <w:p w14:paraId="6DBA1935" w14:textId="77777777" w:rsidR="001E38E0" w:rsidRDefault="001E38E0" w:rsidP="007D5CF3">
      <w:pPr>
        <w:spacing w:after="120" w:line="480" w:lineRule="auto"/>
        <w:jc w:val="center"/>
        <w:rPr>
          <w:rFonts w:ascii="Times New Roman" w:hAnsi="Times New Roman" w:cs="Times New Roman"/>
          <w:b/>
          <w:bCs/>
          <w:sz w:val="24"/>
          <w:szCs w:val="24"/>
        </w:rPr>
      </w:pPr>
    </w:p>
    <w:p w14:paraId="1765E80A" w14:textId="77777777" w:rsidR="001E38E0" w:rsidRDefault="001E38E0" w:rsidP="007D5CF3">
      <w:pPr>
        <w:spacing w:after="120" w:line="480" w:lineRule="auto"/>
        <w:jc w:val="center"/>
        <w:rPr>
          <w:rFonts w:ascii="Times New Roman" w:hAnsi="Times New Roman" w:cs="Times New Roman"/>
          <w:b/>
          <w:bCs/>
          <w:sz w:val="24"/>
          <w:szCs w:val="24"/>
        </w:rPr>
      </w:pPr>
    </w:p>
    <w:p w14:paraId="3B837CC2" w14:textId="77777777" w:rsidR="001E38E0" w:rsidRDefault="001E38E0" w:rsidP="007D5CF3">
      <w:pPr>
        <w:spacing w:after="120" w:line="480" w:lineRule="auto"/>
        <w:jc w:val="center"/>
        <w:rPr>
          <w:rFonts w:ascii="Times New Roman" w:hAnsi="Times New Roman" w:cs="Times New Roman"/>
          <w:b/>
          <w:bCs/>
          <w:sz w:val="24"/>
          <w:szCs w:val="24"/>
        </w:rPr>
      </w:pPr>
    </w:p>
    <w:p w14:paraId="3E55F000" w14:textId="77777777" w:rsidR="001E38E0" w:rsidRDefault="001E38E0" w:rsidP="007D5CF3">
      <w:pPr>
        <w:spacing w:after="120" w:line="480" w:lineRule="auto"/>
        <w:jc w:val="center"/>
        <w:rPr>
          <w:rFonts w:ascii="Times New Roman" w:hAnsi="Times New Roman" w:cs="Times New Roman"/>
          <w:b/>
          <w:bCs/>
          <w:sz w:val="24"/>
          <w:szCs w:val="24"/>
        </w:rPr>
      </w:pPr>
    </w:p>
    <w:p w14:paraId="01E4FB75" w14:textId="77777777" w:rsidR="001E38E0" w:rsidRDefault="001E38E0" w:rsidP="007D5CF3">
      <w:pPr>
        <w:spacing w:after="120" w:line="480" w:lineRule="auto"/>
        <w:jc w:val="center"/>
        <w:rPr>
          <w:rFonts w:ascii="Times New Roman" w:hAnsi="Times New Roman" w:cs="Times New Roman"/>
          <w:b/>
          <w:bCs/>
          <w:sz w:val="24"/>
          <w:szCs w:val="24"/>
        </w:rPr>
      </w:pPr>
    </w:p>
    <w:p w14:paraId="076B5B72" w14:textId="77777777" w:rsidR="001E38E0" w:rsidRDefault="001E38E0" w:rsidP="001E38E0">
      <w:pPr>
        <w:spacing w:after="120" w:line="480" w:lineRule="auto"/>
        <w:rPr>
          <w:rFonts w:ascii="Times New Roman" w:hAnsi="Times New Roman" w:cs="Times New Roman"/>
          <w:b/>
          <w:bCs/>
          <w:sz w:val="24"/>
          <w:szCs w:val="24"/>
        </w:rPr>
      </w:pPr>
    </w:p>
    <w:p w14:paraId="5C523384" w14:textId="588F414B" w:rsidR="002E68B5" w:rsidRPr="002E68B5" w:rsidRDefault="002E68B5" w:rsidP="007D5CF3">
      <w:pPr>
        <w:spacing w:after="120" w:line="480" w:lineRule="auto"/>
        <w:jc w:val="center"/>
        <w:rPr>
          <w:rFonts w:ascii="Times New Roman" w:hAnsi="Times New Roman" w:cs="Times New Roman"/>
          <w:b/>
          <w:bCs/>
          <w:sz w:val="24"/>
          <w:szCs w:val="24"/>
        </w:rPr>
      </w:pPr>
      <w:r w:rsidRPr="002E68B5">
        <w:rPr>
          <w:rFonts w:ascii="Times New Roman" w:hAnsi="Times New Roman" w:cs="Times New Roman"/>
          <w:b/>
          <w:bCs/>
          <w:sz w:val="24"/>
          <w:szCs w:val="24"/>
        </w:rPr>
        <w:lastRenderedPageBreak/>
        <w:t>JUSTIFICACION:</w:t>
      </w:r>
    </w:p>
    <w:p w14:paraId="3773987C" w14:textId="5DEAED9A" w:rsidR="002E68B5" w:rsidRPr="002E68B5" w:rsidRDefault="002E68B5"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El motivo de la elección de este tema controversial es </w:t>
      </w:r>
      <w:r w:rsidR="008065A8">
        <w:rPr>
          <w:rFonts w:ascii="Times New Roman" w:hAnsi="Times New Roman" w:cs="Times New Roman"/>
          <w:sz w:val="24"/>
          <w:szCs w:val="24"/>
        </w:rPr>
        <w:t>debido</w:t>
      </w:r>
      <w:r>
        <w:rPr>
          <w:rFonts w:ascii="Times New Roman" w:hAnsi="Times New Roman" w:cs="Times New Roman"/>
          <w:sz w:val="24"/>
          <w:szCs w:val="24"/>
        </w:rPr>
        <w:t xml:space="preserve"> a l</w:t>
      </w:r>
      <w:r w:rsidRPr="002E68B5">
        <w:rPr>
          <w:rFonts w:ascii="Times New Roman" w:hAnsi="Times New Roman" w:cs="Times New Roman"/>
          <w:sz w:val="24"/>
          <w:szCs w:val="24"/>
        </w:rPr>
        <w:t>as consecuencias psicosociales, el exceso de peso y la obesidad afectan de manera negativa la calidad de vida de las personas, esto conllevan a un estigma social que puede contribuir a índices más altos de ansiedad, depresión y baja autoestima</w:t>
      </w:r>
      <w:r>
        <w:rPr>
          <w:rFonts w:ascii="Times New Roman" w:hAnsi="Times New Roman" w:cs="Times New Roman"/>
          <w:sz w:val="24"/>
          <w:szCs w:val="24"/>
        </w:rPr>
        <w:t>, no hablamos solamente de enfermedades físicas, si no más allá, e</w:t>
      </w:r>
      <w:r w:rsidRPr="002E68B5">
        <w:rPr>
          <w:rFonts w:ascii="Times New Roman" w:hAnsi="Times New Roman" w:cs="Times New Roman"/>
          <w:sz w:val="24"/>
          <w:szCs w:val="24"/>
        </w:rPr>
        <w:t xml:space="preserve">l comer excesivamente y el no controlar cuánto se come, da lugar a la obesidad y causa sufrimiento, sobre todo para nuestros niños y los adolescentes obesos que se ridiculizan y burlan comúnmente, la obesidad se asocia a menudo con síntomas psicológicos y del comportamiento. </w:t>
      </w:r>
    </w:p>
    <w:p w14:paraId="68ADA995" w14:textId="77777777" w:rsidR="002E68B5" w:rsidRPr="002E68B5" w:rsidRDefault="002E68B5" w:rsidP="007D5CF3">
      <w:pPr>
        <w:spacing w:after="120" w:line="480" w:lineRule="auto"/>
        <w:jc w:val="both"/>
        <w:rPr>
          <w:rFonts w:ascii="Times New Roman" w:hAnsi="Times New Roman" w:cs="Times New Roman"/>
          <w:sz w:val="24"/>
          <w:szCs w:val="24"/>
        </w:rPr>
      </w:pPr>
      <w:r w:rsidRPr="002E68B5">
        <w:rPr>
          <w:rFonts w:ascii="Times New Roman" w:hAnsi="Times New Roman" w:cs="Times New Roman"/>
          <w:sz w:val="24"/>
          <w:szCs w:val="24"/>
        </w:rPr>
        <w:t>Esta enfermedad que actualmente está padeciendo gran parte de la población mundial y es alarmante para los profesionales de la salud, debido que desencadena gran cantidad de enfermedades físicas y psicológicas.</w:t>
      </w:r>
    </w:p>
    <w:p w14:paraId="51BFB582" w14:textId="694F9F7B" w:rsidR="002E68B5" w:rsidRDefault="002E68B5" w:rsidP="007D5CF3">
      <w:pPr>
        <w:spacing w:after="120" w:line="480" w:lineRule="auto"/>
        <w:jc w:val="both"/>
        <w:rPr>
          <w:rFonts w:ascii="Times New Roman" w:hAnsi="Times New Roman" w:cs="Times New Roman"/>
          <w:sz w:val="24"/>
          <w:szCs w:val="24"/>
        </w:rPr>
      </w:pPr>
      <w:r w:rsidRPr="002E68B5">
        <w:rPr>
          <w:rFonts w:ascii="Times New Roman" w:hAnsi="Times New Roman" w:cs="Times New Roman"/>
          <w:sz w:val="24"/>
          <w:szCs w:val="24"/>
        </w:rPr>
        <w:t>Un dato muy importante es que la familia y los aspectos psicológicos, entre ellos la ansiedad son de fundamental importancia en la producción y mantenimiento de la obesidad, y pueden precipitar el consumo exagerado de alimentos por lo tanto deben ser tomados en cuenta si se pretende mantener un peso. Algo que hay que tomar en cuenta es que la conducta alimentaria ha demostrado ser un rasgo que estabilidad presenta una relativa temporal y el estudio de la conducta alimentaria tanto en niños como en adultos se ha desarrollado utilizando diferentes cuestionarios que están siendo ampliamente utilizado y estas herramientas psicométricas analizan la conducta de alimentación en diferentes dimensiones tales como alimentación emocional, alimentación sin control o restricción cognitiva, entre otras.</w:t>
      </w:r>
    </w:p>
    <w:p w14:paraId="04F16318" w14:textId="77777777" w:rsidR="002E68B5" w:rsidRDefault="002E68B5" w:rsidP="007D5CF3">
      <w:pPr>
        <w:spacing w:after="120" w:line="480" w:lineRule="auto"/>
        <w:jc w:val="both"/>
        <w:rPr>
          <w:rFonts w:ascii="Times New Roman" w:hAnsi="Times New Roman" w:cs="Times New Roman"/>
          <w:sz w:val="24"/>
          <w:szCs w:val="24"/>
        </w:rPr>
      </w:pPr>
    </w:p>
    <w:p w14:paraId="1B30746C" w14:textId="42A311DF" w:rsidR="006C7F9E" w:rsidRDefault="00587641"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6C7F9E" w:rsidRPr="006C7F9E">
        <w:rPr>
          <w:rFonts w:ascii="Times New Roman" w:hAnsi="Times New Roman" w:cs="Times New Roman"/>
          <w:sz w:val="24"/>
          <w:szCs w:val="24"/>
        </w:rPr>
        <w:t>conducta alimentaria familiar tiene un papel relevante en el comportamiento de alimentación del niño, constituyendo un factor modificable para la prevención de la obesidad infantil</w:t>
      </w:r>
      <w:r>
        <w:rPr>
          <w:rFonts w:ascii="Times New Roman" w:hAnsi="Times New Roman" w:cs="Times New Roman"/>
          <w:sz w:val="24"/>
          <w:szCs w:val="24"/>
        </w:rPr>
        <w:t>.</w:t>
      </w:r>
    </w:p>
    <w:p w14:paraId="490F050F" w14:textId="0BED5C9A" w:rsidR="00B1047A" w:rsidRDefault="00B1047A"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Debemos de tomar en cuenta que los niños con obesidad les cuesta trabajo realizar actividad física, por ejemplo en las escuelas, por su peso excesivo, su rendimiento es menor, he ahí la importancia de llevar un control de medidas antropométricas, ya que e</w:t>
      </w:r>
      <w:r w:rsidRPr="00B1047A">
        <w:rPr>
          <w:rFonts w:ascii="Times New Roman" w:hAnsi="Times New Roman" w:cs="Times New Roman"/>
          <w:sz w:val="24"/>
          <w:szCs w:val="24"/>
        </w:rPr>
        <w:t>l índice de masa corporal, que brinda una pauta del peso en relación con la estatura, es la medida aceptada de sobrepeso y obesidad</w:t>
      </w:r>
      <w:r>
        <w:rPr>
          <w:rFonts w:ascii="Times New Roman" w:hAnsi="Times New Roman" w:cs="Times New Roman"/>
          <w:sz w:val="24"/>
          <w:szCs w:val="24"/>
        </w:rPr>
        <w:t xml:space="preserve">, y nos ayudara a identificar si el niño </w:t>
      </w:r>
      <w:r w:rsidR="004F2662">
        <w:rPr>
          <w:rFonts w:ascii="Times New Roman" w:hAnsi="Times New Roman" w:cs="Times New Roman"/>
          <w:sz w:val="24"/>
          <w:szCs w:val="24"/>
        </w:rPr>
        <w:t>está</w:t>
      </w:r>
      <w:r>
        <w:rPr>
          <w:rFonts w:ascii="Times New Roman" w:hAnsi="Times New Roman" w:cs="Times New Roman"/>
          <w:sz w:val="24"/>
          <w:szCs w:val="24"/>
        </w:rPr>
        <w:t xml:space="preserve"> en peso ideal, o que esta en obesidad, muchas veces el niño puede estar en peso de tambaleo para pasar de sobre peso a obesidad, y es en el momento de actuar. </w:t>
      </w:r>
    </w:p>
    <w:p w14:paraId="0A3C683F" w14:textId="2476C071" w:rsidR="004F2662" w:rsidRDefault="00AB28BF"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 pesar de las dificultades del tratamiento en esta </w:t>
      </w:r>
      <w:r w:rsidR="00B06E6E">
        <w:rPr>
          <w:rFonts w:ascii="Times New Roman" w:hAnsi="Times New Roman" w:cs="Times New Roman"/>
          <w:sz w:val="24"/>
          <w:szCs w:val="24"/>
        </w:rPr>
        <w:t>patología, es</w:t>
      </w:r>
      <w:r>
        <w:rPr>
          <w:rFonts w:ascii="Times New Roman" w:hAnsi="Times New Roman" w:cs="Times New Roman"/>
          <w:sz w:val="24"/>
          <w:szCs w:val="24"/>
        </w:rPr>
        <w:t xml:space="preserve"> necesario </w:t>
      </w:r>
      <w:r w:rsidR="00B06E6E">
        <w:rPr>
          <w:rFonts w:ascii="Times New Roman" w:hAnsi="Times New Roman" w:cs="Times New Roman"/>
          <w:sz w:val="24"/>
          <w:szCs w:val="24"/>
        </w:rPr>
        <w:t>insistir</w:t>
      </w:r>
      <w:r>
        <w:rPr>
          <w:rFonts w:ascii="Times New Roman" w:hAnsi="Times New Roman" w:cs="Times New Roman"/>
          <w:sz w:val="24"/>
          <w:szCs w:val="24"/>
        </w:rPr>
        <w:t xml:space="preserve"> en </w:t>
      </w:r>
      <w:r w:rsidR="00C70118">
        <w:rPr>
          <w:rFonts w:ascii="Times New Roman" w:hAnsi="Times New Roman" w:cs="Times New Roman"/>
          <w:sz w:val="24"/>
          <w:szCs w:val="24"/>
        </w:rPr>
        <w:t>él</w:t>
      </w:r>
      <w:r w:rsidR="002E68B5">
        <w:rPr>
          <w:rFonts w:ascii="Times New Roman" w:hAnsi="Times New Roman" w:cs="Times New Roman"/>
          <w:sz w:val="24"/>
          <w:szCs w:val="24"/>
        </w:rPr>
        <w:t>,</w:t>
      </w:r>
      <w:r>
        <w:rPr>
          <w:rFonts w:ascii="Times New Roman" w:hAnsi="Times New Roman" w:cs="Times New Roman"/>
          <w:sz w:val="24"/>
          <w:szCs w:val="24"/>
        </w:rPr>
        <w:t xml:space="preserve"> debido a las consecuencias negativas, por lo </w:t>
      </w:r>
      <w:r w:rsidR="002E68B5">
        <w:rPr>
          <w:rFonts w:ascii="Times New Roman" w:hAnsi="Times New Roman" w:cs="Times New Roman"/>
          <w:sz w:val="24"/>
          <w:szCs w:val="24"/>
        </w:rPr>
        <w:t>tanto,</w:t>
      </w:r>
      <w:r>
        <w:rPr>
          <w:rFonts w:ascii="Times New Roman" w:hAnsi="Times New Roman" w:cs="Times New Roman"/>
          <w:sz w:val="24"/>
          <w:szCs w:val="24"/>
        </w:rPr>
        <w:t xml:space="preserve"> es necesario actuar antes y estar convencidos de que el niño obeso pierda el exceso de grasa y aprenda que es realmente una buena alimentación y estilo de vida saludable, haciendo conciencia a padres, doctores, enfermeros, y educadores.</w:t>
      </w:r>
    </w:p>
    <w:p w14:paraId="599A7CC1" w14:textId="3F9F35EA" w:rsidR="000500C7" w:rsidRDefault="00B06E6E"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Los profesionales de salud debemos contribuir a que los adolescentes no se sientan estigmatizados por el sobrepeso, aunque su físico no se ajuste a los cañones estéticos de la moda, lo importante seria preservar un estado de salud sano.</w:t>
      </w:r>
    </w:p>
    <w:p w14:paraId="59E43882" w14:textId="51FD5AEF" w:rsidR="002E68B5" w:rsidRDefault="002E68B5"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Debemos de hacer conciencia, transmitir esa cultura de la prevención, como buen mexicano dicen todo para lo último, en realidad es algo preocupante y mas para niños en pleno crecimiento, estimularlos a llevar una vida sana, sin excesos para prevenir estas enfermedades, decidí céntrame mi lugar de nacimiento, aunque a nivel mundial y en el país la obesidad infantil esta en los primeros lugares, es necesario empezar desde un lugar donde </w:t>
      </w:r>
      <w:r>
        <w:rPr>
          <w:rFonts w:ascii="Times New Roman" w:hAnsi="Times New Roman" w:cs="Times New Roman"/>
          <w:sz w:val="24"/>
          <w:szCs w:val="24"/>
        </w:rPr>
        <w:lastRenderedPageBreak/>
        <w:t xml:space="preserve">pueda desarrollar bien mi tema, y ¿cómo le hare? Es necesario que en toda investigación utilizar métodos para la recolección de mi información, tanto sitios webs con plataformas con fundamentos verdaderos y </w:t>
      </w:r>
      <w:r w:rsidR="008065A8">
        <w:rPr>
          <w:rFonts w:ascii="Times New Roman" w:hAnsi="Times New Roman" w:cs="Times New Roman"/>
          <w:sz w:val="24"/>
          <w:szCs w:val="24"/>
        </w:rPr>
        <w:t>recientes,</w:t>
      </w:r>
      <w:r>
        <w:rPr>
          <w:rFonts w:ascii="Times New Roman" w:hAnsi="Times New Roman" w:cs="Times New Roman"/>
          <w:sz w:val="24"/>
          <w:szCs w:val="24"/>
        </w:rPr>
        <w:t xml:space="preserve"> así como pueden surgir alguna entrevista, encuesta, ver las gráficas de índice de obesidad de unos 3 o 4 años antes del 2021</w:t>
      </w:r>
      <w:r w:rsidR="008065A8">
        <w:rPr>
          <w:rFonts w:ascii="Times New Roman" w:hAnsi="Times New Roman" w:cs="Times New Roman"/>
          <w:sz w:val="24"/>
          <w:szCs w:val="24"/>
        </w:rPr>
        <w:t>, observación, analizar</w:t>
      </w:r>
      <w:r w:rsidR="00C70118">
        <w:rPr>
          <w:rFonts w:ascii="Times New Roman" w:hAnsi="Times New Roman" w:cs="Times New Roman"/>
          <w:sz w:val="24"/>
          <w:szCs w:val="24"/>
        </w:rPr>
        <w:t xml:space="preserve"> el</w:t>
      </w:r>
      <w:r w:rsidR="008065A8">
        <w:rPr>
          <w:rFonts w:ascii="Times New Roman" w:hAnsi="Times New Roman" w:cs="Times New Roman"/>
          <w:sz w:val="24"/>
          <w:szCs w:val="24"/>
        </w:rPr>
        <w:t xml:space="preserve"> contenido, lo fundamental para obtener mi información verídica. </w:t>
      </w:r>
    </w:p>
    <w:p w14:paraId="6A955D98" w14:textId="7F965AD3" w:rsidR="00DC5F7B" w:rsidRDefault="00DC5F7B"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Para mi es importante analizar más allá de una enfermedad, como afecta psicológicamente a un niño con obesidad los prejuicios de la gente por su aspecto físico</w:t>
      </w:r>
      <w:r w:rsidR="00C70118">
        <w:rPr>
          <w:rFonts w:ascii="Times New Roman" w:hAnsi="Times New Roman" w:cs="Times New Roman"/>
          <w:sz w:val="24"/>
          <w:szCs w:val="24"/>
        </w:rPr>
        <w:t>.</w:t>
      </w:r>
    </w:p>
    <w:p w14:paraId="362C4AC1" w14:textId="45A2905A" w:rsidR="00FA77EC" w:rsidRDefault="00B864FF"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Mi aportación se basaría en dar una información de manera seria, relevante, objetiva y de manera veraz que sea de gran ayuda para todos los niños que padecen esta enfermedad, así como darle a conocer a los padres de manera general, la importancia de llevar una buena alimentación y de esta manera evitar </w:t>
      </w:r>
      <w:r w:rsidR="00E15293">
        <w:rPr>
          <w:rFonts w:ascii="Times New Roman" w:hAnsi="Times New Roman" w:cs="Times New Roman"/>
          <w:sz w:val="24"/>
          <w:szCs w:val="24"/>
        </w:rPr>
        <w:t xml:space="preserve">que </w:t>
      </w:r>
      <w:r>
        <w:rPr>
          <w:rFonts w:ascii="Times New Roman" w:hAnsi="Times New Roman" w:cs="Times New Roman"/>
          <w:sz w:val="24"/>
          <w:szCs w:val="24"/>
        </w:rPr>
        <w:t>en</w:t>
      </w:r>
      <w:r w:rsidR="00E15293">
        <w:rPr>
          <w:rFonts w:ascii="Times New Roman" w:hAnsi="Times New Roman" w:cs="Times New Roman"/>
          <w:sz w:val="24"/>
          <w:szCs w:val="24"/>
        </w:rPr>
        <w:t xml:space="preserve"> la niñez </w:t>
      </w:r>
      <w:r>
        <w:rPr>
          <w:rFonts w:ascii="Times New Roman" w:hAnsi="Times New Roman" w:cs="Times New Roman"/>
          <w:sz w:val="24"/>
          <w:szCs w:val="24"/>
        </w:rPr>
        <w:t xml:space="preserve"> siga aumentando el número de niños que padecen dicha enfermedad. </w:t>
      </w:r>
    </w:p>
    <w:p w14:paraId="26DD3A1D" w14:textId="7A9EA5CE" w:rsidR="00DC5F7B" w:rsidRDefault="00B864FF" w:rsidP="007D5CF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Espero que</w:t>
      </w:r>
      <w:r w:rsidR="00B1411F">
        <w:rPr>
          <w:rFonts w:ascii="Times New Roman" w:hAnsi="Times New Roman" w:cs="Times New Roman"/>
          <w:sz w:val="24"/>
          <w:szCs w:val="24"/>
        </w:rPr>
        <w:t xml:space="preserve"> haya un gran cambio y mejora en que baje el índice de niños con sobre peso y obesidad, ya que la prevalencia aumenta cada día más, sabemos que los mayores beneficiarios son los niños en pleno crecimiento,</w:t>
      </w:r>
      <w:r w:rsidR="008001F0">
        <w:rPr>
          <w:rFonts w:ascii="Times New Roman" w:hAnsi="Times New Roman" w:cs="Times New Roman"/>
          <w:sz w:val="24"/>
          <w:szCs w:val="24"/>
        </w:rPr>
        <w:t xml:space="preserve"> pero al clasificarlos</w:t>
      </w:r>
      <w:r w:rsidR="00B1411F">
        <w:rPr>
          <w:rFonts w:ascii="Times New Roman" w:hAnsi="Times New Roman" w:cs="Times New Roman"/>
          <w:sz w:val="24"/>
          <w:szCs w:val="24"/>
        </w:rPr>
        <w:t xml:space="preserve"> de manera directa los principales beneficiarios son niños, y padres, de manera indirecta el personal de salud, y hasta el gobierno. </w:t>
      </w:r>
    </w:p>
    <w:p w14:paraId="334BCBB2" w14:textId="77777777" w:rsidR="008001F0" w:rsidRDefault="008001F0" w:rsidP="007D5CF3">
      <w:pPr>
        <w:spacing w:after="120" w:line="480" w:lineRule="auto"/>
        <w:jc w:val="both"/>
        <w:rPr>
          <w:rFonts w:ascii="Times New Roman" w:hAnsi="Times New Roman" w:cs="Times New Roman"/>
          <w:sz w:val="24"/>
          <w:szCs w:val="24"/>
        </w:rPr>
      </w:pPr>
    </w:p>
    <w:p w14:paraId="502B3CC1" w14:textId="77777777" w:rsidR="001E38E0" w:rsidRDefault="001E38E0" w:rsidP="007D5CF3">
      <w:pPr>
        <w:spacing w:after="120" w:line="480" w:lineRule="auto"/>
        <w:jc w:val="both"/>
        <w:rPr>
          <w:rFonts w:ascii="Times New Roman" w:hAnsi="Times New Roman" w:cs="Times New Roman"/>
          <w:sz w:val="24"/>
          <w:szCs w:val="24"/>
        </w:rPr>
      </w:pPr>
    </w:p>
    <w:p w14:paraId="25C6A24A" w14:textId="77777777" w:rsidR="001E38E0" w:rsidRDefault="001E38E0" w:rsidP="007D5CF3">
      <w:pPr>
        <w:spacing w:after="120" w:line="480" w:lineRule="auto"/>
        <w:jc w:val="both"/>
        <w:rPr>
          <w:rFonts w:ascii="Times New Roman" w:hAnsi="Times New Roman" w:cs="Times New Roman"/>
          <w:sz w:val="24"/>
          <w:szCs w:val="24"/>
        </w:rPr>
      </w:pPr>
    </w:p>
    <w:p w14:paraId="504CB31E" w14:textId="77777777" w:rsidR="001E38E0" w:rsidRDefault="001E38E0" w:rsidP="007D5CF3">
      <w:pPr>
        <w:spacing w:after="120" w:line="480" w:lineRule="auto"/>
        <w:jc w:val="both"/>
        <w:rPr>
          <w:rFonts w:ascii="Times New Roman" w:hAnsi="Times New Roman" w:cs="Times New Roman"/>
          <w:sz w:val="24"/>
          <w:szCs w:val="24"/>
        </w:rPr>
      </w:pPr>
    </w:p>
    <w:p w14:paraId="5185DF75" w14:textId="77777777" w:rsidR="001E38E0" w:rsidRDefault="001E38E0" w:rsidP="007D5CF3">
      <w:pPr>
        <w:spacing w:after="120" w:line="480" w:lineRule="auto"/>
        <w:jc w:val="both"/>
        <w:rPr>
          <w:rFonts w:ascii="Times New Roman" w:hAnsi="Times New Roman" w:cs="Times New Roman"/>
          <w:sz w:val="24"/>
          <w:szCs w:val="24"/>
        </w:rPr>
      </w:pPr>
    </w:p>
    <w:p w14:paraId="17DA5E27" w14:textId="70967FCB" w:rsidR="001E38E0" w:rsidRDefault="001E38E0" w:rsidP="001E38E0">
      <w:pPr>
        <w:spacing w:after="120" w:line="480" w:lineRule="auto"/>
        <w:jc w:val="center"/>
        <w:rPr>
          <w:rFonts w:ascii="Times New Roman" w:hAnsi="Times New Roman" w:cs="Times New Roman"/>
          <w:b/>
          <w:sz w:val="24"/>
          <w:szCs w:val="24"/>
        </w:rPr>
      </w:pPr>
      <w:r w:rsidRPr="001E38E0">
        <w:rPr>
          <w:rFonts w:ascii="Times New Roman" w:hAnsi="Times New Roman" w:cs="Times New Roman"/>
          <w:b/>
          <w:sz w:val="24"/>
          <w:szCs w:val="24"/>
        </w:rPr>
        <w:lastRenderedPageBreak/>
        <w:t>LIMITACIONES AL ESTUDIO:</w:t>
      </w:r>
    </w:p>
    <w:p w14:paraId="691D23BF" w14:textId="512EB8E2" w:rsidR="00D06F37" w:rsidRDefault="00D06F37" w:rsidP="00D06F37">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Durante este proceso de mi </w:t>
      </w:r>
      <w:r w:rsidR="000922B1">
        <w:rPr>
          <w:rFonts w:ascii="Times New Roman" w:hAnsi="Times New Roman" w:cs="Times New Roman"/>
          <w:sz w:val="24"/>
          <w:szCs w:val="24"/>
        </w:rPr>
        <w:t>investigación</w:t>
      </w:r>
      <w:r>
        <w:rPr>
          <w:rFonts w:ascii="Times New Roman" w:hAnsi="Times New Roman" w:cs="Times New Roman"/>
          <w:sz w:val="24"/>
          <w:szCs w:val="24"/>
        </w:rPr>
        <w:t xml:space="preserve"> </w:t>
      </w:r>
      <w:r w:rsidR="000922B1">
        <w:rPr>
          <w:rFonts w:ascii="Times New Roman" w:hAnsi="Times New Roman" w:cs="Times New Roman"/>
          <w:sz w:val="24"/>
          <w:szCs w:val="24"/>
        </w:rPr>
        <w:t>encontré limitaciones en el cual no pude indagar más allá de lo que hubiera requerido, una de esas limitaciones es el acceso a la información, realmente en los centros de salud al ir por una  información estimada, solo me brindaron un estimado de cuantos niños obesos aproximadamente hay en algunas comunidades, la información fue muy escueta, otro obstáculo</w:t>
      </w:r>
      <w:bookmarkStart w:id="0" w:name="_GoBack"/>
      <w:bookmarkEnd w:id="0"/>
      <w:r w:rsidR="000922B1">
        <w:rPr>
          <w:rFonts w:ascii="Times New Roman" w:hAnsi="Times New Roman" w:cs="Times New Roman"/>
          <w:sz w:val="24"/>
          <w:szCs w:val="24"/>
        </w:rPr>
        <w:t xml:space="preserve"> que hizo limitar más mi investigación es el aplicar el método de recolección de datos ya que mi entrevista es dirigida hacia los niños y padres de niños obesos, y al entrevistar </w:t>
      </w:r>
      <w:r w:rsidR="007D7386">
        <w:rPr>
          <w:rFonts w:ascii="Times New Roman" w:hAnsi="Times New Roman" w:cs="Times New Roman"/>
          <w:sz w:val="24"/>
          <w:szCs w:val="24"/>
        </w:rPr>
        <w:t>sería</w:t>
      </w:r>
      <w:r w:rsidR="000922B1">
        <w:rPr>
          <w:rFonts w:ascii="Times New Roman" w:hAnsi="Times New Roman" w:cs="Times New Roman"/>
          <w:sz w:val="24"/>
          <w:szCs w:val="24"/>
        </w:rPr>
        <w:t xml:space="preserve"> una tarea compleja </w:t>
      </w:r>
      <w:r w:rsidR="007D7386">
        <w:rPr>
          <w:rFonts w:ascii="Times New Roman" w:hAnsi="Times New Roman" w:cs="Times New Roman"/>
          <w:sz w:val="24"/>
          <w:szCs w:val="24"/>
        </w:rPr>
        <w:t>porque</w:t>
      </w:r>
      <w:r w:rsidR="000922B1">
        <w:rPr>
          <w:rFonts w:ascii="Times New Roman" w:hAnsi="Times New Roman" w:cs="Times New Roman"/>
          <w:sz w:val="24"/>
          <w:szCs w:val="24"/>
        </w:rPr>
        <w:t xml:space="preserve"> algunos de ellos no aceptan con buen recibimiento el preguntarles sobre su salud, para ellos es algo normal</w:t>
      </w:r>
      <w:r w:rsidR="007D7386">
        <w:rPr>
          <w:rFonts w:ascii="Times New Roman" w:hAnsi="Times New Roman" w:cs="Times New Roman"/>
          <w:sz w:val="24"/>
          <w:szCs w:val="24"/>
        </w:rPr>
        <w:t>, lo tomarían como invadir su privacidad, que estas metiendo ideologías al niño, incluso afectando su autoestima y es algo que no están dispuestos a permitir, pero es todo lo contrario lo que estoy buscando es concientizar para ayudar a preservar la salud y que los niños opten por una mejor alimentación, pero solo algunos cierran sus puertas sin querer ninguna</w:t>
      </w:r>
      <w:r w:rsidR="00E719D5">
        <w:rPr>
          <w:rFonts w:ascii="Times New Roman" w:hAnsi="Times New Roman" w:cs="Times New Roman"/>
          <w:sz w:val="24"/>
          <w:szCs w:val="24"/>
        </w:rPr>
        <w:t xml:space="preserve"> entrevista, entonces la metodología empleada para el análisis no es lo realmente satisfactorio como tenía planeado, </w:t>
      </w:r>
      <w:r w:rsidR="00E06B7C">
        <w:rPr>
          <w:rFonts w:ascii="Times New Roman" w:hAnsi="Times New Roman" w:cs="Times New Roman"/>
          <w:sz w:val="24"/>
          <w:szCs w:val="24"/>
        </w:rPr>
        <w:t xml:space="preserve">pero, y a pesar de ello, pude contribuir al abordaje lógico de los factores de riesgos que afectan al grupo de niños en obesidad. </w:t>
      </w:r>
    </w:p>
    <w:p w14:paraId="6BF53CB2" w14:textId="77777777" w:rsidR="007D7386" w:rsidRDefault="007D7386" w:rsidP="00D06F37">
      <w:pPr>
        <w:spacing w:after="120" w:line="480" w:lineRule="auto"/>
        <w:jc w:val="both"/>
        <w:rPr>
          <w:rFonts w:ascii="Times New Roman" w:hAnsi="Times New Roman" w:cs="Times New Roman"/>
          <w:sz w:val="24"/>
          <w:szCs w:val="24"/>
        </w:rPr>
      </w:pPr>
    </w:p>
    <w:p w14:paraId="22E13018" w14:textId="77777777" w:rsidR="00CB2D89" w:rsidRDefault="00CB2D89" w:rsidP="00D06F37">
      <w:pPr>
        <w:spacing w:after="120" w:line="480" w:lineRule="auto"/>
        <w:jc w:val="both"/>
        <w:rPr>
          <w:rFonts w:ascii="Times New Roman" w:hAnsi="Times New Roman" w:cs="Times New Roman"/>
          <w:sz w:val="24"/>
          <w:szCs w:val="24"/>
        </w:rPr>
      </w:pPr>
    </w:p>
    <w:p w14:paraId="302B2BA4" w14:textId="77777777" w:rsidR="00A64B76" w:rsidRPr="00D06F37" w:rsidRDefault="00A64B76" w:rsidP="00D06F37">
      <w:pPr>
        <w:spacing w:after="120" w:line="480" w:lineRule="auto"/>
        <w:jc w:val="both"/>
        <w:rPr>
          <w:rFonts w:ascii="Times New Roman" w:hAnsi="Times New Roman" w:cs="Times New Roman"/>
          <w:sz w:val="24"/>
          <w:szCs w:val="24"/>
        </w:rPr>
      </w:pPr>
    </w:p>
    <w:p w14:paraId="16AEC713" w14:textId="77777777" w:rsidR="001E38E0" w:rsidRDefault="001E38E0" w:rsidP="007D5CF3">
      <w:pPr>
        <w:spacing w:after="120" w:line="480" w:lineRule="auto"/>
        <w:jc w:val="both"/>
        <w:rPr>
          <w:rFonts w:ascii="Times New Roman" w:hAnsi="Times New Roman" w:cs="Times New Roman"/>
          <w:sz w:val="24"/>
          <w:szCs w:val="24"/>
        </w:rPr>
      </w:pPr>
    </w:p>
    <w:p w14:paraId="6823B654" w14:textId="77777777" w:rsidR="00C70118" w:rsidRDefault="00C70118" w:rsidP="00D06F37">
      <w:pPr>
        <w:spacing w:after="120" w:line="480" w:lineRule="auto"/>
        <w:rPr>
          <w:rFonts w:ascii="Times New Roman" w:hAnsi="Times New Roman" w:cs="Times New Roman"/>
          <w:sz w:val="24"/>
          <w:szCs w:val="24"/>
        </w:rPr>
      </w:pPr>
      <w:bookmarkStart w:id="1" w:name="_Hlk65866434"/>
    </w:p>
    <w:p w14:paraId="474ED41E" w14:textId="77777777" w:rsidR="00FA77EC" w:rsidRDefault="00FA77EC" w:rsidP="00D06F37">
      <w:pPr>
        <w:spacing w:after="120" w:line="480" w:lineRule="auto"/>
        <w:rPr>
          <w:rFonts w:ascii="Times New Roman" w:hAnsi="Times New Roman" w:cs="Times New Roman"/>
          <w:b/>
          <w:bCs/>
          <w:sz w:val="24"/>
          <w:szCs w:val="24"/>
        </w:rPr>
      </w:pPr>
    </w:p>
    <w:p w14:paraId="5EA15152" w14:textId="7C4E6FCB" w:rsidR="007C0449" w:rsidRPr="007C0449" w:rsidRDefault="007C0449" w:rsidP="007C0449">
      <w:pPr>
        <w:spacing w:after="120" w:line="480" w:lineRule="auto"/>
        <w:jc w:val="center"/>
        <w:rPr>
          <w:rFonts w:ascii="Times New Roman" w:hAnsi="Times New Roman" w:cs="Times New Roman"/>
          <w:b/>
          <w:bCs/>
          <w:sz w:val="24"/>
          <w:szCs w:val="24"/>
        </w:rPr>
      </w:pPr>
      <w:r w:rsidRPr="007C0449">
        <w:rPr>
          <w:rFonts w:ascii="Times New Roman" w:hAnsi="Times New Roman" w:cs="Times New Roman"/>
          <w:b/>
          <w:bCs/>
          <w:sz w:val="24"/>
          <w:szCs w:val="24"/>
        </w:rPr>
        <w:lastRenderedPageBreak/>
        <w:t>Referencias:</w:t>
      </w:r>
    </w:p>
    <w:p w14:paraId="19FF948A" w14:textId="77777777" w:rsidR="00C831A3" w:rsidRDefault="00C831A3" w:rsidP="00794A1B">
      <w:pPr>
        <w:spacing w:after="120" w:line="480" w:lineRule="auto"/>
        <w:jc w:val="both"/>
        <w:rPr>
          <w:rFonts w:ascii="Times New Roman" w:hAnsi="Times New Roman" w:cs="Times New Roman"/>
          <w:b/>
          <w:bCs/>
          <w:sz w:val="24"/>
          <w:szCs w:val="24"/>
        </w:rPr>
      </w:pPr>
      <w:r w:rsidRPr="00C831A3">
        <w:rPr>
          <w:rFonts w:ascii="Times New Roman" w:hAnsi="Times New Roman" w:cs="Times New Roman"/>
          <w:b/>
          <w:bCs/>
          <w:sz w:val="24"/>
          <w:szCs w:val="24"/>
        </w:rPr>
        <w:t>A. Pérez-Herrera1, M. Cruz-López, marzo-abril-2019 Madrid Situación actual obesidad infantil en México</w:t>
      </w:r>
      <w:bookmarkEnd w:id="1"/>
    </w:p>
    <w:p w14:paraId="257B9581" w14:textId="0768728F" w:rsidR="00DE4D8A" w:rsidRDefault="00C831A3" w:rsidP="00794A1B">
      <w:pPr>
        <w:spacing w:after="120" w:line="480" w:lineRule="auto"/>
        <w:jc w:val="both"/>
        <w:rPr>
          <w:rFonts w:ascii="Times New Roman" w:hAnsi="Times New Roman" w:cs="Times New Roman"/>
          <w:color w:val="2E74B5" w:themeColor="accent1" w:themeShade="BF"/>
          <w:sz w:val="24"/>
          <w:szCs w:val="24"/>
        </w:rPr>
      </w:pPr>
      <w:r w:rsidRPr="00C831A3">
        <w:rPr>
          <w:rFonts w:ascii="Times New Roman" w:hAnsi="Times New Roman" w:cs="Times New Roman"/>
          <w:b/>
          <w:bCs/>
          <w:color w:val="2E74B5" w:themeColor="accent1" w:themeShade="BF"/>
          <w:sz w:val="24"/>
          <w:szCs w:val="24"/>
        </w:rPr>
        <w:t>(</w:t>
      </w:r>
      <w:r w:rsidR="002804F8" w:rsidRPr="00C831A3">
        <w:rPr>
          <w:rFonts w:ascii="Times New Roman" w:hAnsi="Times New Roman" w:cs="Times New Roman"/>
          <w:color w:val="2E74B5" w:themeColor="accent1" w:themeShade="BF"/>
          <w:sz w:val="24"/>
          <w:szCs w:val="24"/>
        </w:rPr>
        <w:t xml:space="preserve"> </w:t>
      </w:r>
      <w:hyperlink r:id="rId9" w:history="1">
        <w:r w:rsidRPr="00A768AB">
          <w:rPr>
            <w:rStyle w:val="Hipervnculo"/>
            <w:rFonts w:ascii="Times New Roman" w:eastAsiaTheme="majorEastAsia" w:hAnsi="Times New Roman" w:cstheme="majorBidi"/>
            <w:color w:val="034990" w:themeColor="hyperlink" w:themeShade="BF"/>
            <w:sz w:val="24"/>
            <w:szCs w:val="26"/>
          </w:rPr>
          <w:t>http://scielo.isciii.es/scielo.php?script=sci_arttext&amp;pid=S0212-16112019000200463</w:t>
        </w:r>
      </w:hyperlink>
      <w:r w:rsidRPr="00C831A3">
        <w:rPr>
          <w:rFonts w:ascii="Times New Roman" w:hAnsi="Times New Roman" w:cs="Times New Roman"/>
          <w:color w:val="2E74B5" w:themeColor="accent1" w:themeShade="BF"/>
          <w:sz w:val="24"/>
          <w:szCs w:val="24"/>
        </w:rPr>
        <w:t>)</w:t>
      </w:r>
    </w:p>
    <w:p w14:paraId="50474ADC" w14:textId="05389FD3" w:rsidR="00C831A3" w:rsidRPr="00C831A3" w:rsidRDefault="00C831A3" w:rsidP="00C831A3">
      <w:pPr>
        <w:spacing w:after="120" w:line="480" w:lineRule="auto"/>
        <w:jc w:val="both"/>
        <w:rPr>
          <w:rFonts w:ascii="Times New Roman" w:hAnsi="Times New Roman" w:cs="Times New Roman"/>
          <w:b/>
          <w:bCs/>
          <w:color w:val="000000" w:themeColor="text1"/>
          <w:sz w:val="24"/>
          <w:szCs w:val="24"/>
        </w:rPr>
      </w:pPr>
      <w:r w:rsidRPr="00C831A3">
        <w:rPr>
          <w:rFonts w:ascii="Times New Roman" w:hAnsi="Times New Roman" w:cs="Times New Roman"/>
          <w:b/>
          <w:bCs/>
          <w:color w:val="000000" w:themeColor="text1"/>
          <w:sz w:val="24"/>
          <w:szCs w:val="24"/>
        </w:rPr>
        <w:t>ADRIANA PATRICIA BERMEJO SARMIENTO FERGIE MARELEN OROZCO SANCHEZ, 2016, pp.161, OBESIDAD INFANTIL, NUEVO RETO MUNDIAL DE MALNUTRICIÓN EN LA ACTUALIDAD</w:t>
      </w:r>
    </w:p>
    <w:p w14:paraId="79B07E02" w14:textId="1AC3267E" w:rsidR="00C831A3" w:rsidRDefault="00C831A3" w:rsidP="00C831A3">
      <w:pPr>
        <w:spacing w:after="120" w:line="480" w:lineRule="auto"/>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w:t>
      </w:r>
      <w:hyperlink r:id="rId10" w:history="1">
        <w:r w:rsidRPr="00C831A3">
          <w:rPr>
            <w:rStyle w:val="Hipervnculo"/>
            <w:rFonts w:ascii="Times New Roman" w:hAnsi="Times New Roman" w:cs="Times New Roman"/>
            <w:color w:val="034990" w:themeColor="hyperlink" w:themeShade="BF"/>
            <w:sz w:val="24"/>
            <w:szCs w:val="24"/>
          </w:rPr>
          <w:t>https://repository.unilibre.edu.co/bitstream/handle/10901/10227/1045670163.pdf?sequence=1&amp;isAllowed=y</w:t>
        </w:r>
      </w:hyperlink>
      <w:r>
        <w:rPr>
          <w:rFonts w:ascii="Times New Roman" w:hAnsi="Times New Roman" w:cs="Times New Roman"/>
          <w:color w:val="2E74B5" w:themeColor="accent1" w:themeShade="BF"/>
          <w:sz w:val="24"/>
          <w:szCs w:val="24"/>
        </w:rPr>
        <w:t>)</w:t>
      </w:r>
    </w:p>
    <w:p w14:paraId="4BA86E57" w14:textId="769F8E6B" w:rsidR="00C831A3" w:rsidRPr="00690141" w:rsidRDefault="00C831A3" w:rsidP="00C831A3">
      <w:pPr>
        <w:spacing w:after="120" w:line="480" w:lineRule="auto"/>
        <w:jc w:val="both"/>
        <w:rPr>
          <w:rFonts w:ascii="Times New Roman" w:hAnsi="Times New Roman" w:cs="Times New Roman"/>
          <w:b/>
          <w:bCs/>
          <w:color w:val="000000" w:themeColor="text1"/>
          <w:sz w:val="24"/>
          <w:szCs w:val="24"/>
        </w:rPr>
      </w:pPr>
      <w:r w:rsidRPr="00690141">
        <w:rPr>
          <w:rFonts w:ascii="Times New Roman" w:hAnsi="Times New Roman" w:cs="Times New Roman"/>
          <w:b/>
          <w:bCs/>
          <w:color w:val="000000" w:themeColor="text1"/>
          <w:sz w:val="24"/>
          <w:szCs w:val="24"/>
        </w:rPr>
        <w:t>AlejandraRodríguez-Torres,1a Dono</w:t>
      </w:r>
      <w:r w:rsidR="00690141" w:rsidRPr="00690141">
        <w:rPr>
          <w:rFonts w:ascii="Times New Roman" w:hAnsi="Times New Roman" w:cs="Times New Roman"/>
          <w:b/>
          <w:bCs/>
          <w:color w:val="000000" w:themeColor="text1"/>
          <w:sz w:val="24"/>
          <w:szCs w:val="24"/>
        </w:rPr>
        <w:t>van, 2018 pp10, Determinantes sociales de la obesidad en México</w:t>
      </w:r>
    </w:p>
    <w:p w14:paraId="795971A6" w14:textId="77777777" w:rsidR="00C831A3" w:rsidRPr="00C831A3" w:rsidRDefault="007E6445" w:rsidP="00C831A3">
      <w:pPr>
        <w:spacing w:after="120" w:line="480" w:lineRule="auto"/>
        <w:jc w:val="both"/>
        <w:rPr>
          <w:rFonts w:ascii="Times New Roman" w:hAnsi="Times New Roman" w:cs="Times New Roman"/>
          <w:color w:val="2E74B5" w:themeColor="accent1" w:themeShade="BF"/>
          <w:sz w:val="24"/>
          <w:szCs w:val="24"/>
        </w:rPr>
      </w:pPr>
      <w:hyperlink r:id="rId11" w:history="1">
        <w:r w:rsidR="00C831A3" w:rsidRPr="00C831A3">
          <w:rPr>
            <w:rStyle w:val="Hipervnculo"/>
            <w:rFonts w:ascii="Times New Roman" w:hAnsi="Times New Roman" w:cs="Times New Roman"/>
            <w:color w:val="034990" w:themeColor="hyperlink" w:themeShade="BF"/>
            <w:sz w:val="24"/>
            <w:szCs w:val="24"/>
          </w:rPr>
          <w:t>https://www.medigraphic.com/pdfs/enfermeriaimss/eim-2018/eim184h.pdf</w:t>
        </w:r>
      </w:hyperlink>
    </w:p>
    <w:p w14:paraId="174BEACE" w14:textId="248A331D" w:rsidR="00690141" w:rsidRPr="00690141" w:rsidRDefault="00690141" w:rsidP="00690141">
      <w:pPr>
        <w:spacing w:after="120" w:line="480" w:lineRule="auto"/>
        <w:jc w:val="both"/>
        <w:rPr>
          <w:rFonts w:ascii="Times New Roman" w:hAnsi="Times New Roman" w:cs="Times New Roman"/>
          <w:b/>
          <w:bCs/>
          <w:color w:val="000000" w:themeColor="text1"/>
          <w:sz w:val="24"/>
          <w:szCs w:val="24"/>
        </w:rPr>
      </w:pPr>
      <w:r w:rsidRPr="00690141">
        <w:rPr>
          <w:rFonts w:ascii="Times New Roman" w:hAnsi="Times New Roman" w:cs="Times New Roman"/>
          <w:b/>
          <w:bCs/>
          <w:color w:val="000000" w:themeColor="text1"/>
          <w:sz w:val="24"/>
          <w:szCs w:val="24"/>
        </w:rPr>
        <w:t xml:space="preserve">CARLA PÉREZ BLANCO, Obesidad infantil y autoestima </w:t>
      </w:r>
      <w:r>
        <w:rPr>
          <w:rFonts w:ascii="Times New Roman" w:hAnsi="Times New Roman" w:cs="Times New Roman"/>
          <w:b/>
          <w:bCs/>
          <w:color w:val="000000" w:themeColor="text1"/>
          <w:sz w:val="24"/>
          <w:szCs w:val="24"/>
        </w:rPr>
        <w:t>en</w:t>
      </w:r>
      <w:r w:rsidRPr="00690141">
        <w:rPr>
          <w:rFonts w:ascii="Times New Roman" w:hAnsi="Times New Roman" w:cs="Times New Roman"/>
          <w:b/>
          <w:bCs/>
          <w:color w:val="000000" w:themeColor="text1"/>
          <w:sz w:val="24"/>
          <w:szCs w:val="24"/>
        </w:rPr>
        <w:t xml:space="preserve"> niños de 9 a 11 años la palma, junio 2019, pp. 44</w:t>
      </w:r>
    </w:p>
    <w:p w14:paraId="552CDC27" w14:textId="1708CBF7" w:rsidR="00690141" w:rsidRDefault="007E6445" w:rsidP="00690141">
      <w:pPr>
        <w:spacing w:after="120" w:line="480" w:lineRule="auto"/>
        <w:jc w:val="both"/>
        <w:rPr>
          <w:rFonts w:ascii="Times New Roman" w:hAnsi="Times New Roman" w:cs="Times New Roman"/>
          <w:color w:val="2E74B5" w:themeColor="accent1" w:themeShade="BF"/>
          <w:sz w:val="24"/>
          <w:szCs w:val="24"/>
        </w:rPr>
      </w:pPr>
      <w:hyperlink r:id="rId12" w:history="1">
        <w:r w:rsidR="00690141" w:rsidRPr="00690141">
          <w:rPr>
            <w:rStyle w:val="Hipervnculo"/>
            <w:rFonts w:ascii="Times New Roman" w:hAnsi="Times New Roman" w:cs="Times New Roman"/>
            <w:color w:val="034990" w:themeColor="hyperlink" w:themeShade="BF"/>
            <w:sz w:val="24"/>
            <w:szCs w:val="24"/>
          </w:rPr>
          <w:t>https://riull.ull.es/xmlui/bitstream/handle/915/15197/Obesidad%20infantil%20y%20autoestima%20en%20los%20ninos%20de%209%20a%2011%20anos%20en%20La%20Palma..pdf?sequence=1</w:t>
        </w:r>
      </w:hyperlink>
    </w:p>
    <w:p w14:paraId="4785730D" w14:textId="493B3705" w:rsidR="00690141" w:rsidRDefault="00690141" w:rsidP="00690141">
      <w:pPr>
        <w:spacing w:after="120" w:line="480" w:lineRule="auto"/>
        <w:jc w:val="both"/>
        <w:rPr>
          <w:rFonts w:ascii="Times New Roman" w:hAnsi="Times New Roman" w:cs="Times New Roman"/>
          <w:color w:val="2E74B5" w:themeColor="accent1" w:themeShade="BF"/>
          <w:sz w:val="24"/>
          <w:szCs w:val="24"/>
        </w:rPr>
      </w:pPr>
    </w:p>
    <w:p w14:paraId="7FBA969A" w14:textId="77777777" w:rsidR="00690141" w:rsidRDefault="00690141" w:rsidP="00690141">
      <w:pPr>
        <w:spacing w:after="120" w:line="480" w:lineRule="auto"/>
        <w:jc w:val="both"/>
        <w:rPr>
          <w:rFonts w:ascii="Times New Roman" w:hAnsi="Times New Roman" w:cs="Times New Roman"/>
          <w:color w:val="2E74B5" w:themeColor="accent1" w:themeShade="BF"/>
          <w:sz w:val="24"/>
          <w:szCs w:val="24"/>
        </w:rPr>
      </w:pPr>
    </w:p>
    <w:p w14:paraId="21CDD2FA" w14:textId="0C516DFA" w:rsidR="00690141" w:rsidRPr="00690141" w:rsidRDefault="00690141" w:rsidP="00690141">
      <w:pPr>
        <w:spacing w:after="120" w:line="480" w:lineRule="auto"/>
        <w:jc w:val="both"/>
        <w:rPr>
          <w:rFonts w:ascii="Times New Roman" w:hAnsi="Times New Roman" w:cs="Times New Roman"/>
          <w:b/>
          <w:bCs/>
          <w:color w:val="000000" w:themeColor="text1"/>
          <w:sz w:val="24"/>
          <w:szCs w:val="24"/>
        </w:rPr>
      </w:pPr>
      <w:r w:rsidRPr="00690141">
        <w:rPr>
          <w:rFonts w:ascii="Times New Roman" w:hAnsi="Times New Roman" w:cs="Times New Roman"/>
          <w:b/>
          <w:bCs/>
          <w:color w:val="000000" w:themeColor="text1"/>
          <w:sz w:val="24"/>
          <w:szCs w:val="24"/>
        </w:rPr>
        <w:lastRenderedPageBreak/>
        <w:t>Claudia Molines López, 2015-2019, importancia de la enfermera escolar en la promoción de la salud, la prevención de la obesidad y la adherencia al tratamiento en niños diabéticos</w:t>
      </w:r>
      <w:r>
        <w:rPr>
          <w:rFonts w:ascii="Times New Roman" w:hAnsi="Times New Roman" w:cs="Times New Roman"/>
          <w:b/>
          <w:bCs/>
          <w:color w:val="000000" w:themeColor="text1"/>
          <w:sz w:val="24"/>
          <w:szCs w:val="24"/>
        </w:rPr>
        <w:t>, pp. 28</w:t>
      </w:r>
    </w:p>
    <w:p w14:paraId="7F7E191F" w14:textId="244BEC6A" w:rsidR="00690141" w:rsidRPr="00690141" w:rsidRDefault="00690141" w:rsidP="00690141">
      <w:pPr>
        <w:spacing w:after="120" w:line="480" w:lineRule="auto"/>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w:t>
      </w:r>
      <w:r w:rsidRPr="00690141">
        <w:rPr>
          <w:rFonts w:ascii="Times New Roman" w:hAnsi="Times New Roman" w:cs="Times New Roman"/>
          <w:color w:val="2E74B5" w:themeColor="accent1" w:themeShade="BF"/>
          <w:sz w:val="24"/>
          <w:szCs w:val="24"/>
        </w:rPr>
        <w:t>https://rua.ua.es/dspace/bitstream/10045/92835/1/La_importancia_de_la_enfermera_escolar_en_la_promocion_Molines_Lopez_Claudia.pdf</w:t>
      </w:r>
      <w:r>
        <w:rPr>
          <w:rFonts w:ascii="Times New Roman" w:hAnsi="Times New Roman" w:cs="Times New Roman"/>
          <w:color w:val="2E74B5" w:themeColor="accent1" w:themeShade="BF"/>
          <w:sz w:val="24"/>
          <w:szCs w:val="24"/>
        </w:rPr>
        <w:t>)</w:t>
      </w:r>
    </w:p>
    <w:p w14:paraId="1BC5F1F2" w14:textId="4365E4F3" w:rsidR="00C831A3" w:rsidRPr="007A172B" w:rsidRDefault="00690141" w:rsidP="007A172B">
      <w:pPr>
        <w:spacing w:after="120" w:line="480" w:lineRule="auto"/>
        <w:jc w:val="both"/>
        <w:rPr>
          <w:rFonts w:ascii="Times New Roman" w:hAnsi="Times New Roman" w:cs="Times New Roman"/>
          <w:b/>
          <w:bCs/>
          <w:color w:val="000000" w:themeColor="text1"/>
          <w:sz w:val="24"/>
          <w:szCs w:val="24"/>
        </w:rPr>
      </w:pPr>
      <w:r w:rsidRPr="007A172B">
        <w:rPr>
          <w:rFonts w:ascii="Times New Roman" w:hAnsi="Times New Roman" w:cs="Times New Roman"/>
          <w:b/>
          <w:bCs/>
          <w:color w:val="000000" w:themeColor="text1"/>
          <w:sz w:val="24"/>
          <w:szCs w:val="24"/>
        </w:rPr>
        <w:t>Diana Cortés-Olguín,* Mayra Lucía De Icaza-Narváez,* Luis Ángel Hernández-Castro,* Laura Gisel Montiel-García,</w:t>
      </w:r>
      <w:r w:rsidR="007A172B" w:rsidRPr="007A172B">
        <w:rPr>
          <w:rFonts w:ascii="Times New Roman" w:hAnsi="Times New Roman" w:cs="Times New Roman"/>
          <w:b/>
          <w:bCs/>
          <w:color w:val="000000" w:themeColor="text1"/>
          <w:sz w:val="24"/>
          <w:szCs w:val="24"/>
        </w:rPr>
        <w:t xml:space="preserve"> el residente, septiembre 2019, Intervenciones dietéticas</w:t>
      </w:r>
      <w:r w:rsidR="007A172B">
        <w:rPr>
          <w:rFonts w:ascii="Times New Roman" w:hAnsi="Times New Roman" w:cs="Times New Roman"/>
          <w:b/>
          <w:bCs/>
          <w:color w:val="000000" w:themeColor="text1"/>
          <w:sz w:val="24"/>
          <w:szCs w:val="24"/>
        </w:rPr>
        <w:t xml:space="preserve"> </w:t>
      </w:r>
      <w:r w:rsidR="007A172B" w:rsidRPr="007A172B">
        <w:rPr>
          <w:rFonts w:ascii="Times New Roman" w:hAnsi="Times New Roman" w:cs="Times New Roman"/>
          <w:b/>
          <w:bCs/>
          <w:color w:val="000000" w:themeColor="text1"/>
          <w:sz w:val="24"/>
          <w:szCs w:val="24"/>
        </w:rPr>
        <w:t xml:space="preserve">en niños con obesidad. </w:t>
      </w:r>
    </w:p>
    <w:p w14:paraId="30864EEE" w14:textId="0DB4BE6F" w:rsidR="00690141" w:rsidRDefault="00690141" w:rsidP="00C831A3">
      <w:pPr>
        <w:spacing w:after="120" w:line="480" w:lineRule="auto"/>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w:t>
      </w:r>
      <w:r w:rsidRPr="00690141">
        <w:rPr>
          <w:rFonts w:ascii="Times New Roman" w:hAnsi="Times New Roman" w:cs="Times New Roman"/>
          <w:color w:val="2E74B5" w:themeColor="accent1" w:themeShade="BF"/>
          <w:sz w:val="24"/>
          <w:szCs w:val="24"/>
        </w:rPr>
        <w:t>https://www.medigraphic.com/pdfs/residente/rr-2019/rr193d.pdf</w:t>
      </w:r>
      <w:r>
        <w:rPr>
          <w:rFonts w:ascii="Times New Roman" w:hAnsi="Times New Roman" w:cs="Times New Roman"/>
          <w:color w:val="2E74B5" w:themeColor="accent1" w:themeShade="BF"/>
          <w:sz w:val="24"/>
          <w:szCs w:val="24"/>
        </w:rPr>
        <w:t>)</w:t>
      </w:r>
    </w:p>
    <w:p w14:paraId="69FA5295" w14:textId="4C7D7962" w:rsidR="007A172B" w:rsidRPr="00C831A3" w:rsidRDefault="007A172B" w:rsidP="00C831A3">
      <w:pPr>
        <w:spacing w:after="120" w:line="480" w:lineRule="auto"/>
        <w:jc w:val="both"/>
        <w:rPr>
          <w:rFonts w:ascii="Times New Roman" w:hAnsi="Times New Roman" w:cs="Times New Roman"/>
          <w:b/>
          <w:bCs/>
          <w:color w:val="000000" w:themeColor="text1"/>
          <w:sz w:val="24"/>
          <w:szCs w:val="24"/>
        </w:rPr>
      </w:pPr>
      <w:r w:rsidRPr="007A172B">
        <w:rPr>
          <w:rFonts w:ascii="Times New Roman" w:hAnsi="Times New Roman" w:cs="Times New Roman"/>
          <w:b/>
          <w:bCs/>
          <w:color w:val="000000" w:themeColor="text1"/>
          <w:sz w:val="24"/>
          <w:szCs w:val="24"/>
        </w:rPr>
        <w:t>Dolores Hernández</w:t>
      </w:r>
    </w:p>
    <w:p w14:paraId="113476B2" w14:textId="2ED93559" w:rsidR="00C831A3" w:rsidRDefault="007A172B" w:rsidP="00794A1B">
      <w:pPr>
        <w:spacing w:after="120" w:line="480" w:lineRule="auto"/>
        <w:jc w:val="both"/>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t>(</w:t>
      </w:r>
      <w:r w:rsidRPr="007A172B">
        <w:rPr>
          <w:rFonts w:ascii="Times New Roman" w:hAnsi="Times New Roman" w:cs="Times New Roman"/>
          <w:color w:val="2E74B5" w:themeColor="accent1" w:themeShade="BF"/>
          <w:sz w:val="24"/>
          <w:szCs w:val="24"/>
        </w:rPr>
        <w:t>https://novedadesdetabasco.com.mx/2018/08/20/obesidad-infantil-se-come-a-tabasco/)</w:t>
      </w:r>
    </w:p>
    <w:p w14:paraId="3CD20824" w14:textId="16E660C7" w:rsidR="007A172B" w:rsidRPr="007A172B" w:rsidRDefault="007A172B" w:rsidP="00794A1B">
      <w:pPr>
        <w:spacing w:after="120" w:line="480" w:lineRule="auto"/>
        <w:jc w:val="both"/>
        <w:rPr>
          <w:rFonts w:ascii="Times New Roman" w:hAnsi="Times New Roman" w:cs="Times New Roman"/>
          <w:b/>
          <w:bCs/>
          <w:color w:val="000000" w:themeColor="text1"/>
          <w:sz w:val="24"/>
          <w:szCs w:val="24"/>
        </w:rPr>
      </w:pPr>
      <w:r w:rsidRPr="007A172B">
        <w:rPr>
          <w:rFonts w:ascii="Times New Roman" w:hAnsi="Times New Roman" w:cs="Times New Roman"/>
          <w:b/>
          <w:bCs/>
          <w:color w:val="000000" w:themeColor="text1"/>
          <w:sz w:val="24"/>
          <w:szCs w:val="24"/>
        </w:rPr>
        <w:t>Giovanna Gatica-Domínguez</w:t>
      </w:r>
      <w:r>
        <w:rPr>
          <w:rFonts w:ascii="Times New Roman" w:hAnsi="Times New Roman" w:cs="Times New Roman"/>
          <w:b/>
          <w:bCs/>
          <w:color w:val="000000" w:themeColor="text1"/>
          <w:sz w:val="24"/>
          <w:szCs w:val="24"/>
        </w:rPr>
        <w:t xml:space="preserve"> </w:t>
      </w:r>
      <w:r w:rsidRPr="007A172B">
        <w:rPr>
          <w:rFonts w:ascii="Times New Roman" w:hAnsi="Times New Roman" w:cs="Times New Roman"/>
          <w:b/>
          <w:bCs/>
          <w:color w:val="000000" w:themeColor="text1"/>
          <w:sz w:val="24"/>
          <w:szCs w:val="24"/>
        </w:rPr>
        <w:t>Jessica E Moreno-Saracho</w:t>
      </w:r>
      <w:r>
        <w:rPr>
          <w:rFonts w:ascii="Times New Roman" w:hAnsi="Times New Roman" w:cs="Times New Roman"/>
          <w:b/>
          <w:bCs/>
          <w:color w:val="000000" w:themeColor="text1"/>
          <w:sz w:val="24"/>
          <w:szCs w:val="24"/>
        </w:rPr>
        <w:t xml:space="preserve"> </w:t>
      </w:r>
      <w:r w:rsidRPr="007A172B">
        <w:rPr>
          <w:rFonts w:ascii="Times New Roman" w:hAnsi="Times New Roman" w:cs="Times New Roman"/>
          <w:b/>
          <w:bCs/>
          <w:color w:val="000000" w:themeColor="text1"/>
          <w:sz w:val="24"/>
          <w:szCs w:val="24"/>
        </w:rPr>
        <w:t>Jesús David Cortés, febrero 2019, scielo online, Condición física de escolares tras intervención educativa para prevenir obesidad infantil en Morelos, México</w:t>
      </w:r>
    </w:p>
    <w:p w14:paraId="1B580921" w14:textId="20E8B822" w:rsidR="007A172B" w:rsidRDefault="007E6445" w:rsidP="00794A1B">
      <w:pPr>
        <w:spacing w:after="120" w:line="480" w:lineRule="auto"/>
        <w:jc w:val="both"/>
        <w:rPr>
          <w:rFonts w:ascii="Times New Roman" w:hAnsi="Times New Roman" w:cs="Times New Roman"/>
          <w:color w:val="2E74B5" w:themeColor="accent1" w:themeShade="BF"/>
          <w:sz w:val="24"/>
          <w:szCs w:val="24"/>
        </w:rPr>
      </w:pPr>
      <w:hyperlink r:id="rId13" w:history="1">
        <w:r w:rsidR="007A172B" w:rsidRPr="00A768AB">
          <w:rPr>
            <w:rStyle w:val="Hipervnculo"/>
            <w:rFonts w:ascii="Times New Roman" w:hAnsi="Times New Roman" w:cs="Times New Roman"/>
            <w:color w:val="034990" w:themeColor="hyperlink" w:themeShade="BF"/>
            <w:sz w:val="24"/>
            <w:szCs w:val="24"/>
          </w:rPr>
          <w:t>https://www.scielosp.org/article/spm/2019.v61n1/78-85/</w:t>
        </w:r>
      </w:hyperlink>
    </w:p>
    <w:p w14:paraId="162977A2" w14:textId="276B4639" w:rsidR="007A172B" w:rsidRPr="00115464" w:rsidRDefault="00115464" w:rsidP="00794A1B">
      <w:pPr>
        <w:spacing w:after="120" w:line="480" w:lineRule="auto"/>
        <w:jc w:val="both"/>
        <w:rPr>
          <w:rFonts w:ascii="Times New Roman" w:hAnsi="Times New Roman" w:cs="Times New Roman"/>
          <w:b/>
          <w:bCs/>
          <w:color w:val="000000" w:themeColor="text1"/>
          <w:sz w:val="24"/>
          <w:szCs w:val="24"/>
        </w:rPr>
      </w:pPr>
      <w:r w:rsidRPr="00115464">
        <w:rPr>
          <w:rFonts w:ascii="Times New Roman" w:hAnsi="Times New Roman" w:cs="Times New Roman"/>
          <w:b/>
          <w:bCs/>
          <w:color w:val="000000" w:themeColor="text1"/>
          <w:sz w:val="24"/>
          <w:szCs w:val="24"/>
        </w:rPr>
        <w:t>HI Saldívar-Cerón, Vázquez-Martínez</w:t>
      </w:r>
      <w:hyperlink r:id="rId14" w:anchor="aff1" w:history="1">
        <w:r w:rsidRPr="00115464">
          <w:rPr>
            <w:rStyle w:val="Hipervnculo"/>
            <w:rFonts w:ascii="Times New Roman" w:hAnsi="Times New Roman" w:cs="Times New Roman"/>
            <w:b/>
            <w:bCs/>
            <w:color w:val="000000" w:themeColor="text1"/>
            <w:sz w:val="24"/>
            <w:szCs w:val="24"/>
            <w:vertAlign w:val="superscript"/>
          </w:rPr>
          <w:t>,</w:t>
        </w:r>
      </w:hyperlink>
      <w:r w:rsidRPr="00115464">
        <w:rPr>
          <w:rFonts w:ascii="Times New Roman" w:hAnsi="Times New Roman" w:cs="Times New Roman"/>
          <w:b/>
          <w:bCs/>
          <w:color w:val="000000" w:themeColor="text1"/>
          <w:sz w:val="24"/>
          <w:szCs w:val="24"/>
        </w:rPr>
        <w:t xml:space="preserve"> M T Barrón-Torre, abril 2016, scielo online, Precisión diagnóstica de indicadores antropométricos: perímetro de cintura, índice cintura-talla e índice cintura-cadera para la identificación de sobrepeso y obesidad infanti</w:t>
      </w:r>
      <w:r>
        <w:rPr>
          <w:rFonts w:ascii="Times New Roman" w:hAnsi="Times New Roman" w:cs="Times New Roman"/>
          <w:b/>
          <w:bCs/>
          <w:color w:val="000000" w:themeColor="text1"/>
          <w:sz w:val="24"/>
          <w:szCs w:val="24"/>
        </w:rPr>
        <w:t xml:space="preserve">l </w:t>
      </w:r>
    </w:p>
    <w:p w14:paraId="6C3ED995" w14:textId="01D66DE7" w:rsidR="004E0171" w:rsidRPr="007A172B" w:rsidRDefault="00115464" w:rsidP="00794A1B">
      <w:pPr>
        <w:spacing w:after="120" w:line="480" w:lineRule="auto"/>
        <w:jc w:val="both"/>
        <w:rPr>
          <w:rFonts w:ascii="Times New Roman" w:hAnsi="Times New Roman" w:cs="Times New Roman"/>
          <w:color w:val="2E74B5" w:themeColor="accent1" w:themeShade="BF"/>
          <w:sz w:val="24"/>
          <w:szCs w:val="24"/>
        </w:rPr>
      </w:pPr>
      <w:r w:rsidRPr="00115464">
        <w:rPr>
          <w:rFonts w:ascii="Times New Roman" w:hAnsi="Times New Roman" w:cs="Times New Roman"/>
          <w:color w:val="2E74B5" w:themeColor="accent1" w:themeShade="BF"/>
          <w:sz w:val="24"/>
          <w:szCs w:val="24"/>
        </w:rPr>
        <w:t>http://www.scielo.org.mx/scielo.php?pid=S0186-23912016000200079&amp;script=sci_arttext</w:t>
      </w:r>
    </w:p>
    <w:p w14:paraId="575267DD" w14:textId="77777777" w:rsidR="00115464" w:rsidRDefault="00115464" w:rsidP="00BF47CC">
      <w:pPr>
        <w:spacing w:after="120" w:line="480" w:lineRule="auto"/>
      </w:pPr>
    </w:p>
    <w:p w14:paraId="4B46C8C4" w14:textId="01B61E49" w:rsidR="00115464" w:rsidRPr="00115464" w:rsidRDefault="00115464" w:rsidP="00F50969">
      <w:pPr>
        <w:spacing w:after="120" w:line="480" w:lineRule="auto"/>
        <w:jc w:val="both"/>
        <w:rPr>
          <w:rFonts w:ascii="Times New Roman" w:hAnsi="Times New Roman" w:cs="Times New Roman"/>
          <w:b/>
          <w:bCs/>
          <w:sz w:val="24"/>
          <w:szCs w:val="24"/>
        </w:rPr>
      </w:pPr>
      <w:r w:rsidRPr="00115464">
        <w:rPr>
          <w:rFonts w:ascii="Times New Roman" w:hAnsi="Times New Roman" w:cs="Times New Roman"/>
          <w:b/>
          <w:bCs/>
          <w:sz w:val="24"/>
          <w:szCs w:val="24"/>
        </w:rPr>
        <w:lastRenderedPageBreak/>
        <w:t>Miranda Edali Gloria Ortega, 2018, Alteraciones psicológicas asociadas a la obesidad infantil Psychological alterations associated with childhood obesity</w:t>
      </w:r>
    </w:p>
    <w:p w14:paraId="7B9E97BC" w14:textId="6D78B864" w:rsidR="00115464" w:rsidRDefault="00115464" w:rsidP="00115464">
      <w:pPr>
        <w:spacing w:after="120" w:line="480" w:lineRule="auto"/>
        <w:rPr>
          <w:rFonts w:ascii="Times New Roman" w:hAnsi="Times New Roman" w:cs="Times New Roman"/>
          <w:sz w:val="24"/>
          <w:szCs w:val="24"/>
        </w:rPr>
      </w:pPr>
      <w:r>
        <w:rPr>
          <w:rFonts w:ascii="Times New Roman" w:hAnsi="Times New Roman" w:cs="Times New Roman"/>
          <w:sz w:val="24"/>
          <w:szCs w:val="24"/>
        </w:rPr>
        <w:t>(</w:t>
      </w:r>
      <w:hyperlink r:id="rId15" w:history="1">
        <w:r w:rsidRPr="00A768AB">
          <w:rPr>
            <w:rStyle w:val="Hipervnculo"/>
            <w:rFonts w:ascii="Times New Roman" w:hAnsi="Times New Roman" w:cs="Times New Roman"/>
            <w:sz w:val="24"/>
            <w:szCs w:val="24"/>
          </w:rPr>
          <w:t>http://www.scielo.org.pe/pdf/rmh/v29n2/a09v29n2.pdf</w:t>
        </w:r>
      </w:hyperlink>
      <w:r>
        <w:rPr>
          <w:rFonts w:ascii="Times New Roman" w:hAnsi="Times New Roman" w:cs="Times New Roman"/>
          <w:sz w:val="24"/>
          <w:szCs w:val="24"/>
        </w:rPr>
        <w:t xml:space="preserve"> )</w:t>
      </w:r>
    </w:p>
    <w:p w14:paraId="1063257C" w14:textId="7C35B126" w:rsidR="00115464" w:rsidRPr="00346B7F" w:rsidRDefault="00115464" w:rsidP="00F50969">
      <w:pPr>
        <w:spacing w:after="120" w:line="480" w:lineRule="auto"/>
        <w:jc w:val="both"/>
        <w:rPr>
          <w:rFonts w:ascii="Times New Roman" w:hAnsi="Times New Roman" w:cs="Times New Roman"/>
          <w:b/>
          <w:bCs/>
          <w:color w:val="000000" w:themeColor="text1"/>
          <w:sz w:val="24"/>
          <w:szCs w:val="24"/>
        </w:rPr>
      </w:pPr>
      <w:r w:rsidRPr="00346B7F">
        <w:rPr>
          <w:rFonts w:ascii="Times New Roman" w:hAnsi="Times New Roman" w:cs="Times New Roman"/>
          <w:b/>
          <w:bCs/>
          <w:color w:val="000000" w:themeColor="text1"/>
          <w:sz w:val="24"/>
          <w:szCs w:val="24"/>
        </w:rPr>
        <w:t>Neus Esteban Chamorro Mónica Muños Durán Educación para la salud 2018-2019</w:t>
      </w:r>
      <w:r w:rsidR="00346B7F" w:rsidRPr="00346B7F">
        <w:rPr>
          <w:rFonts w:ascii="Times New Roman" w:hAnsi="Times New Roman" w:cs="Times New Roman"/>
          <w:b/>
          <w:bCs/>
          <w:color w:val="000000" w:themeColor="text1"/>
          <w:sz w:val="24"/>
          <w:szCs w:val="24"/>
        </w:rPr>
        <w:t>, obesidad infantil y hábitos saludables, universidad Jaume, pp.25</w:t>
      </w:r>
    </w:p>
    <w:p w14:paraId="12139053" w14:textId="207C4A64" w:rsidR="00115464" w:rsidRDefault="00115464" w:rsidP="00F50969">
      <w:pPr>
        <w:spacing w:after="120" w:line="480" w:lineRule="auto"/>
        <w:jc w:val="both"/>
        <w:rPr>
          <w:rFonts w:ascii="Times New Roman" w:hAnsi="Times New Roman" w:cs="Times New Roman"/>
          <w:sz w:val="24"/>
          <w:szCs w:val="24"/>
        </w:rPr>
      </w:pPr>
      <w:r w:rsidRPr="00115464">
        <w:rPr>
          <w:rFonts w:ascii="Times New Roman" w:hAnsi="Times New Roman" w:cs="Times New Roman"/>
          <w:sz w:val="24"/>
          <w:szCs w:val="24"/>
        </w:rPr>
        <w:t>(</w:t>
      </w:r>
      <w:hyperlink r:id="rId16" w:history="1">
        <w:r w:rsidRPr="00115464">
          <w:rPr>
            <w:rStyle w:val="Hipervnculo"/>
            <w:rFonts w:ascii="Times New Roman" w:hAnsi="Times New Roman" w:cs="Times New Roman"/>
            <w:sz w:val="24"/>
            <w:szCs w:val="24"/>
          </w:rPr>
          <w:t>http://repositori.uji.es/xmlui/bitstream/handle/10234/183998/TFG_2019_EstebanChamorro_Neus.pdf?sequence=1&amp;isAllowed=y</w:t>
        </w:r>
      </w:hyperlink>
      <w:r w:rsidRPr="00115464">
        <w:rPr>
          <w:rFonts w:ascii="Times New Roman" w:hAnsi="Times New Roman" w:cs="Times New Roman"/>
          <w:sz w:val="24"/>
          <w:szCs w:val="24"/>
        </w:rPr>
        <w:t>)</w:t>
      </w:r>
    </w:p>
    <w:p w14:paraId="5B3E9CD1" w14:textId="5C5D1FAD" w:rsidR="00346B7F" w:rsidRPr="00115464" w:rsidRDefault="00346B7F" w:rsidP="00F50969">
      <w:pPr>
        <w:spacing w:after="120" w:line="480" w:lineRule="auto"/>
        <w:jc w:val="both"/>
        <w:rPr>
          <w:rFonts w:ascii="Times New Roman" w:hAnsi="Times New Roman" w:cs="Times New Roman"/>
          <w:b/>
          <w:bCs/>
          <w:color w:val="000000" w:themeColor="text1"/>
          <w:sz w:val="24"/>
          <w:szCs w:val="24"/>
        </w:rPr>
      </w:pPr>
      <w:r w:rsidRPr="00346B7F">
        <w:rPr>
          <w:rFonts w:ascii="Times New Roman" w:hAnsi="Times New Roman" w:cs="Times New Roman"/>
          <w:b/>
          <w:bCs/>
          <w:color w:val="000000" w:themeColor="text1"/>
          <w:sz w:val="24"/>
          <w:szCs w:val="24"/>
        </w:rPr>
        <w:t>Ozuna Castillo Olga María Lanz Molina Lucia Magal, Villahermosa, tab, México, mayo2018</w:t>
      </w:r>
      <w:r>
        <w:rPr>
          <w:rFonts w:ascii="Times New Roman" w:hAnsi="Times New Roman" w:cs="Times New Roman"/>
          <w:b/>
          <w:bCs/>
          <w:color w:val="000000" w:themeColor="text1"/>
          <w:sz w:val="24"/>
          <w:szCs w:val="24"/>
        </w:rPr>
        <w:t xml:space="preserve">, </w:t>
      </w:r>
      <w:r w:rsidRPr="00346B7F">
        <w:rPr>
          <w:rFonts w:ascii="Times New Roman" w:hAnsi="Times New Roman" w:cs="Times New Roman"/>
          <w:b/>
          <w:bCs/>
          <w:color w:val="000000" w:themeColor="text1"/>
          <w:sz w:val="24"/>
          <w:szCs w:val="24"/>
        </w:rPr>
        <w:t xml:space="preserve">Academia, Análisis de los factores que influyen en la obesidad infantil en los pacientes del hospital del Niño Rodolfo Nieto Padrón </w:t>
      </w:r>
    </w:p>
    <w:p w14:paraId="66345898" w14:textId="4E1F07B5" w:rsidR="00346B7F" w:rsidRDefault="00346B7F" w:rsidP="00346B7F">
      <w:pPr>
        <w:spacing w:after="120" w:line="480" w:lineRule="auto"/>
        <w:rPr>
          <w:rFonts w:ascii="Times New Roman" w:hAnsi="Times New Roman" w:cs="Times New Roman"/>
          <w:sz w:val="24"/>
          <w:szCs w:val="24"/>
        </w:rPr>
      </w:pPr>
      <w:r>
        <w:rPr>
          <w:rFonts w:ascii="Times New Roman" w:hAnsi="Times New Roman" w:cs="Times New Roman"/>
          <w:sz w:val="24"/>
          <w:szCs w:val="24"/>
        </w:rPr>
        <w:t>(</w:t>
      </w:r>
      <w:hyperlink r:id="rId17" w:history="1">
        <w:r w:rsidRPr="00A768AB">
          <w:rPr>
            <w:rStyle w:val="Hipervnculo"/>
            <w:rFonts w:ascii="Times New Roman" w:hAnsi="Times New Roman" w:cs="Times New Roman"/>
            <w:sz w:val="24"/>
            <w:szCs w:val="24"/>
          </w:rPr>
          <w:t>https://www.academia.edu/36993121/Obesidad_en_vhsa_Tab_pdf</w:t>
        </w:r>
      </w:hyperlink>
      <w:r>
        <w:rPr>
          <w:rFonts w:ascii="Times New Roman" w:hAnsi="Times New Roman" w:cs="Times New Roman"/>
          <w:sz w:val="24"/>
          <w:szCs w:val="24"/>
        </w:rPr>
        <w:t>)</w:t>
      </w:r>
    </w:p>
    <w:p w14:paraId="177799BA" w14:textId="3BDAED0D" w:rsidR="00346B7F" w:rsidRPr="00F50969" w:rsidRDefault="007E6445" w:rsidP="00F50969">
      <w:pPr>
        <w:spacing w:after="120" w:line="480" w:lineRule="auto"/>
        <w:jc w:val="both"/>
        <w:rPr>
          <w:rFonts w:ascii="Times New Roman" w:hAnsi="Times New Roman" w:cs="Times New Roman"/>
          <w:b/>
          <w:bCs/>
          <w:color w:val="000000" w:themeColor="text1"/>
          <w:sz w:val="24"/>
          <w:szCs w:val="24"/>
        </w:rPr>
      </w:pPr>
      <w:hyperlink r:id="rId18" w:history="1">
        <w:r w:rsidR="00346B7F" w:rsidRPr="00F50969">
          <w:rPr>
            <w:rStyle w:val="Hipervnculo"/>
            <w:rFonts w:ascii="Times New Roman" w:hAnsi="Times New Roman" w:cs="Times New Roman"/>
            <w:b/>
            <w:bCs/>
            <w:color w:val="000000" w:themeColor="text1"/>
            <w:sz w:val="24"/>
            <w:szCs w:val="24"/>
          </w:rPr>
          <w:t>Delgado-Floody, Pedro</w:t>
        </w:r>
      </w:hyperlink>
      <w:r w:rsidR="00346B7F" w:rsidRPr="00F50969">
        <w:rPr>
          <w:rFonts w:ascii="Times New Roman" w:hAnsi="Times New Roman" w:cs="Times New Roman"/>
          <w:b/>
          <w:bCs/>
          <w:color w:val="000000" w:themeColor="text1"/>
          <w:sz w:val="24"/>
          <w:szCs w:val="24"/>
        </w:rPr>
        <w:t xml:space="preserve">, </w:t>
      </w:r>
      <w:hyperlink r:id="rId19" w:history="1">
        <w:r w:rsidR="00346B7F" w:rsidRPr="00F50969">
          <w:rPr>
            <w:rStyle w:val="Hipervnculo"/>
            <w:rFonts w:ascii="Times New Roman" w:hAnsi="Times New Roman" w:cs="Times New Roman"/>
            <w:b/>
            <w:bCs/>
            <w:color w:val="000000" w:themeColor="text1"/>
            <w:sz w:val="24"/>
            <w:szCs w:val="24"/>
          </w:rPr>
          <w:t>Carter-Thuillier, Bastian</w:t>
        </w:r>
      </w:hyperlink>
      <w:r w:rsidR="00346B7F" w:rsidRPr="00F50969">
        <w:rPr>
          <w:rFonts w:ascii="Times New Roman" w:hAnsi="Times New Roman" w:cs="Times New Roman"/>
          <w:b/>
          <w:bCs/>
          <w:color w:val="000000" w:themeColor="text1"/>
          <w:sz w:val="24"/>
          <w:szCs w:val="24"/>
        </w:rPr>
        <w:t xml:space="preserve">, </w:t>
      </w:r>
      <w:hyperlink r:id="rId20" w:history="1">
        <w:r w:rsidR="00346B7F" w:rsidRPr="00F50969">
          <w:rPr>
            <w:rStyle w:val="Hipervnculo"/>
            <w:rFonts w:ascii="Times New Roman" w:hAnsi="Times New Roman" w:cs="Times New Roman"/>
            <w:b/>
            <w:bCs/>
            <w:color w:val="000000" w:themeColor="text1"/>
            <w:sz w:val="24"/>
            <w:szCs w:val="24"/>
          </w:rPr>
          <w:t>Jerez-Mayorga, Daniel</w:t>
        </w:r>
      </w:hyperlink>
      <w:r w:rsidR="00346B7F" w:rsidRPr="00F50969">
        <w:rPr>
          <w:rFonts w:ascii="Times New Roman" w:hAnsi="Times New Roman" w:cs="Times New Roman"/>
          <w:b/>
          <w:bCs/>
          <w:color w:val="000000" w:themeColor="text1"/>
          <w:sz w:val="24"/>
          <w:szCs w:val="24"/>
        </w:rPr>
        <w:t xml:space="preserve">, </w:t>
      </w:r>
      <w:hyperlink r:id="rId21" w:history="1">
        <w:r w:rsidR="00346B7F" w:rsidRPr="00F50969">
          <w:rPr>
            <w:rStyle w:val="Hipervnculo"/>
            <w:rFonts w:ascii="Times New Roman" w:hAnsi="Times New Roman" w:cs="Times New Roman"/>
            <w:b/>
            <w:bCs/>
            <w:color w:val="000000" w:themeColor="text1"/>
            <w:sz w:val="24"/>
            <w:szCs w:val="24"/>
          </w:rPr>
          <w:t>Cofré-Lizama, Alfonso</w:t>
        </w:r>
      </w:hyperlink>
      <w:r w:rsidR="00346B7F" w:rsidRPr="00F50969">
        <w:rPr>
          <w:rFonts w:ascii="Times New Roman" w:hAnsi="Times New Roman" w:cs="Times New Roman"/>
          <w:b/>
          <w:bCs/>
          <w:color w:val="000000" w:themeColor="text1"/>
          <w:sz w:val="24"/>
          <w:szCs w:val="24"/>
        </w:rPr>
        <w:t> ; </w:t>
      </w:r>
      <w:hyperlink r:id="rId22" w:history="1">
        <w:r w:rsidR="00346B7F" w:rsidRPr="00F50969">
          <w:rPr>
            <w:rStyle w:val="Hipervnculo"/>
            <w:rFonts w:ascii="Times New Roman" w:hAnsi="Times New Roman" w:cs="Times New Roman"/>
            <w:b/>
            <w:bCs/>
            <w:color w:val="000000" w:themeColor="text1"/>
            <w:sz w:val="24"/>
            <w:szCs w:val="24"/>
          </w:rPr>
          <w:t>Martínez-Salazar, Cristian</w:t>
        </w:r>
      </w:hyperlink>
      <w:r w:rsidR="00346B7F" w:rsidRPr="00F50969">
        <w:rPr>
          <w:rFonts w:ascii="Times New Roman" w:hAnsi="Times New Roman" w:cs="Times New Roman"/>
          <w:b/>
          <w:bCs/>
          <w:color w:val="000000" w:themeColor="text1"/>
          <w:sz w:val="24"/>
          <w:szCs w:val="24"/>
        </w:rPr>
        <w:t>, 2019, pp.6</w:t>
      </w:r>
      <w:r w:rsidR="00F50969" w:rsidRPr="00F50969">
        <w:rPr>
          <w:rFonts w:ascii="Times New Roman" w:hAnsi="Times New Roman" w:cs="Times New Roman"/>
          <w:b/>
          <w:bCs/>
          <w:color w:val="000000" w:themeColor="text1"/>
          <w:sz w:val="24"/>
          <w:szCs w:val="24"/>
        </w:rPr>
        <w:t>7-70, Relación entre</w:t>
      </w:r>
      <w:r w:rsidR="00F50969">
        <w:rPr>
          <w:rFonts w:ascii="Times New Roman" w:hAnsi="Times New Roman" w:cs="Times New Roman"/>
          <w:b/>
          <w:bCs/>
          <w:color w:val="000000" w:themeColor="text1"/>
          <w:sz w:val="24"/>
          <w:szCs w:val="24"/>
        </w:rPr>
        <w:t xml:space="preserve"> </w:t>
      </w:r>
      <w:r w:rsidR="00F50969" w:rsidRPr="00F50969">
        <w:rPr>
          <w:rFonts w:ascii="Times New Roman" w:hAnsi="Times New Roman" w:cs="Times New Roman"/>
          <w:b/>
          <w:bCs/>
          <w:color w:val="000000" w:themeColor="text1"/>
          <w:sz w:val="24"/>
          <w:szCs w:val="24"/>
        </w:rPr>
        <w:t>sobrepeso, obesidad y niveles de autoestima en escolares</w:t>
      </w:r>
    </w:p>
    <w:p w14:paraId="04872928" w14:textId="35EDD7EF" w:rsidR="00115464" w:rsidRDefault="00346B7F" w:rsidP="00BF47CC">
      <w:pPr>
        <w:spacing w:after="120" w:line="480" w:lineRule="auto"/>
        <w:rPr>
          <w:rFonts w:ascii="Times New Roman" w:hAnsi="Times New Roman" w:cs="Times New Roman"/>
          <w:color w:val="2E74B5" w:themeColor="accent1" w:themeShade="BF"/>
          <w:sz w:val="24"/>
          <w:szCs w:val="24"/>
        </w:rPr>
      </w:pPr>
      <w:r w:rsidRPr="00346B7F">
        <w:rPr>
          <w:rFonts w:ascii="Times New Roman" w:hAnsi="Times New Roman" w:cs="Times New Roman"/>
          <w:color w:val="2E74B5" w:themeColor="accent1" w:themeShade="BF"/>
          <w:sz w:val="24"/>
          <w:szCs w:val="24"/>
        </w:rPr>
        <w:t>(</w:t>
      </w:r>
      <w:hyperlink r:id="rId23" w:history="1">
        <w:r w:rsidR="00F50969" w:rsidRPr="00A768AB">
          <w:rPr>
            <w:rStyle w:val="Hipervnculo"/>
            <w:rFonts w:ascii="Times New Roman" w:hAnsi="Times New Roman" w:cs="Times New Roman"/>
            <w:color w:val="034990" w:themeColor="hyperlink" w:themeShade="BF"/>
            <w:sz w:val="24"/>
            <w:szCs w:val="24"/>
          </w:rPr>
          <w:t>https://dialnet.unirioja.es/servlet/articulo?codigo=6761706</w:t>
        </w:r>
      </w:hyperlink>
      <w:r w:rsidRPr="00346B7F">
        <w:rPr>
          <w:rFonts w:ascii="Times New Roman" w:hAnsi="Times New Roman" w:cs="Times New Roman"/>
          <w:color w:val="2E74B5" w:themeColor="accent1" w:themeShade="BF"/>
          <w:sz w:val="24"/>
          <w:szCs w:val="24"/>
        </w:rPr>
        <w:t>)</w:t>
      </w:r>
    </w:p>
    <w:p w14:paraId="5C483FEE" w14:textId="10F70EBC" w:rsidR="00F50969" w:rsidRPr="00F50969" w:rsidRDefault="00F50969" w:rsidP="00BF47CC">
      <w:pPr>
        <w:spacing w:after="120" w:line="480" w:lineRule="auto"/>
        <w:rPr>
          <w:rFonts w:ascii="Times New Roman" w:hAnsi="Times New Roman" w:cs="Times New Roman"/>
          <w:b/>
          <w:bCs/>
          <w:color w:val="000000" w:themeColor="text1"/>
          <w:sz w:val="24"/>
          <w:szCs w:val="24"/>
        </w:rPr>
      </w:pPr>
      <w:r w:rsidRPr="00F50969">
        <w:rPr>
          <w:rFonts w:ascii="Times New Roman" w:hAnsi="Times New Roman" w:cs="Times New Roman"/>
          <w:b/>
          <w:bCs/>
          <w:color w:val="000000" w:themeColor="text1"/>
          <w:sz w:val="24"/>
          <w:szCs w:val="24"/>
        </w:rPr>
        <w:t>Ruth Pérez magaña, 20 septiembre, 2019, Tabasco, cuarto lugar en obesidad infantil</w:t>
      </w:r>
    </w:p>
    <w:p w14:paraId="053CBA49" w14:textId="198F6AB3" w:rsidR="00F50969" w:rsidRDefault="007E6445" w:rsidP="00BF47CC">
      <w:pPr>
        <w:spacing w:after="120" w:line="480" w:lineRule="auto"/>
        <w:rPr>
          <w:rFonts w:ascii="Times New Roman" w:hAnsi="Times New Roman" w:cs="Times New Roman"/>
          <w:color w:val="2E74B5" w:themeColor="accent1" w:themeShade="BF"/>
          <w:sz w:val="24"/>
          <w:szCs w:val="24"/>
        </w:rPr>
      </w:pPr>
      <w:hyperlink r:id="rId24" w:history="1">
        <w:r w:rsidR="00F50969" w:rsidRPr="00A768AB">
          <w:rPr>
            <w:rStyle w:val="Hipervnculo"/>
            <w:rFonts w:ascii="Times New Roman" w:hAnsi="Times New Roman" w:cs="Times New Roman"/>
            <w:color w:val="034990" w:themeColor="hyperlink" w:themeShade="BF"/>
            <w:sz w:val="24"/>
            <w:szCs w:val="24"/>
          </w:rPr>
          <w:t>https://www.elheraldodetabasco.com.mx/local/tabasco-cuarto-lugar-en-obesidad-infantil-4203900.html</w:t>
        </w:r>
      </w:hyperlink>
    </w:p>
    <w:p w14:paraId="2DFD14DE" w14:textId="61165932" w:rsidR="00F50969" w:rsidRDefault="00F50969" w:rsidP="00BF47CC">
      <w:pPr>
        <w:spacing w:after="120" w:line="480" w:lineRule="auto"/>
        <w:rPr>
          <w:rFonts w:ascii="Times New Roman" w:hAnsi="Times New Roman" w:cs="Times New Roman"/>
          <w:color w:val="2E74B5" w:themeColor="accent1" w:themeShade="BF"/>
          <w:sz w:val="24"/>
          <w:szCs w:val="24"/>
        </w:rPr>
      </w:pPr>
    </w:p>
    <w:p w14:paraId="3168B71F" w14:textId="77777777" w:rsidR="00F50969" w:rsidRDefault="00F50969" w:rsidP="00BF47CC">
      <w:pPr>
        <w:spacing w:after="120" w:line="480" w:lineRule="auto"/>
        <w:rPr>
          <w:rFonts w:ascii="Times New Roman" w:hAnsi="Times New Roman" w:cs="Times New Roman"/>
          <w:color w:val="2E74B5" w:themeColor="accent1" w:themeShade="BF"/>
          <w:sz w:val="24"/>
          <w:szCs w:val="24"/>
        </w:rPr>
      </w:pPr>
    </w:p>
    <w:p w14:paraId="28904E35" w14:textId="6AB189CF" w:rsidR="00F50969" w:rsidRPr="00173300" w:rsidRDefault="00F50969" w:rsidP="00173300">
      <w:pPr>
        <w:spacing w:after="120" w:line="480" w:lineRule="auto"/>
        <w:jc w:val="both"/>
        <w:rPr>
          <w:rFonts w:ascii="Times New Roman" w:hAnsi="Times New Roman" w:cs="Times New Roman"/>
          <w:b/>
          <w:bCs/>
          <w:color w:val="000000" w:themeColor="text1"/>
          <w:sz w:val="24"/>
          <w:szCs w:val="24"/>
        </w:rPr>
      </w:pPr>
      <w:r w:rsidRPr="00F50969">
        <w:rPr>
          <w:rFonts w:ascii="Times New Roman" w:hAnsi="Times New Roman" w:cs="Times New Roman"/>
          <w:b/>
          <w:bCs/>
          <w:color w:val="000000" w:themeColor="text1"/>
          <w:sz w:val="24"/>
          <w:szCs w:val="24"/>
        </w:rPr>
        <w:lastRenderedPageBreak/>
        <w:t>Salvador Jesús López-Alonzo</w:t>
      </w:r>
      <w:r w:rsidRPr="00173300">
        <w:rPr>
          <w:rFonts w:ascii="Times New Roman" w:hAnsi="Times New Roman" w:cs="Times New Roman"/>
          <w:b/>
          <w:bCs/>
          <w:color w:val="000000" w:themeColor="text1"/>
          <w:sz w:val="24"/>
          <w:szCs w:val="24"/>
          <w:vertAlign w:val="superscript"/>
        </w:rPr>
        <w:t xml:space="preserve">, </w:t>
      </w:r>
      <w:r w:rsidRPr="00F50969">
        <w:rPr>
          <w:rFonts w:ascii="Times New Roman" w:hAnsi="Times New Roman" w:cs="Times New Roman"/>
          <w:b/>
          <w:bCs/>
          <w:color w:val="000000" w:themeColor="text1"/>
          <w:sz w:val="24"/>
          <w:szCs w:val="24"/>
        </w:rPr>
        <w:t>Juan Manuel Rivera-Sosa</w:t>
      </w:r>
      <w:r w:rsidRPr="00173300">
        <w:rPr>
          <w:rFonts w:ascii="Times New Roman" w:hAnsi="Times New Roman" w:cs="Times New Roman"/>
          <w:b/>
          <w:bCs/>
          <w:color w:val="000000" w:themeColor="text1"/>
          <w:sz w:val="24"/>
          <w:szCs w:val="24"/>
        </w:rPr>
        <w:t>, julio-agosto,</w:t>
      </w:r>
      <w:r w:rsidR="00173300" w:rsidRPr="00173300">
        <w:rPr>
          <w:rFonts w:ascii="Times New Roman" w:hAnsi="Times New Roman" w:cs="Times New Roman"/>
          <w:b/>
          <w:bCs/>
          <w:color w:val="000000" w:themeColor="text1"/>
          <w:sz w:val="24"/>
          <w:szCs w:val="24"/>
        </w:rPr>
        <w:t xml:space="preserve"> chihuahua México, 2016</w:t>
      </w:r>
      <w:r w:rsidRPr="00173300">
        <w:rPr>
          <w:rFonts w:ascii="Times New Roman" w:hAnsi="Times New Roman" w:cs="Times New Roman"/>
          <w:b/>
          <w:bCs/>
          <w:color w:val="000000" w:themeColor="text1"/>
          <w:sz w:val="24"/>
          <w:szCs w:val="24"/>
        </w:rPr>
        <w:t>, indicadores de condición física en escolares mexicanos con sobrepeso y obesidad</w:t>
      </w:r>
      <w:r w:rsidR="00173300">
        <w:rPr>
          <w:rFonts w:ascii="Times New Roman" w:hAnsi="Times New Roman" w:cs="Times New Roman"/>
          <w:b/>
          <w:bCs/>
          <w:color w:val="000000" w:themeColor="text1"/>
          <w:sz w:val="24"/>
          <w:szCs w:val="24"/>
        </w:rPr>
        <w:t xml:space="preserve">. </w:t>
      </w:r>
    </w:p>
    <w:p w14:paraId="519DC9C0" w14:textId="3EDEC4EA" w:rsidR="0031039F" w:rsidRDefault="007E6445" w:rsidP="00BF47CC">
      <w:pPr>
        <w:spacing w:after="120" w:line="480" w:lineRule="auto"/>
        <w:rPr>
          <w:rFonts w:ascii="Times New Roman" w:hAnsi="Times New Roman" w:cs="Times New Roman"/>
          <w:sz w:val="24"/>
          <w:szCs w:val="24"/>
        </w:rPr>
      </w:pPr>
      <w:hyperlink r:id="rId25" w:history="1">
        <w:r w:rsidR="00F50969" w:rsidRPr="00A768AB">
          <w:rPr>
            <w:rStyle w:val="Hipervnculo"/>
            <w:rFonts w:ascii="Times New Roman" w:hAnsi="Times New Roman" w:cs="Times New Roman"/>
            <w:sz w:val="24"/>
            <w:szCs w:val="24"/>
          </w:rPr>
          <w:t>http://www.scielo.org.mx/scielo.php?pid=S1665-11462016000400243&amp;script=sci_arttext</w:t>
        </w:r>
      </w:hyperlink>
    </w:p>
    <w:p w14:paraId="5618921B" w14:textId="75A0EEFE" w:rsidR="00B06E6E" w:rsidRDefault="002804F8" w:rsidP="00BF47CC">
      <w:pPr>
        <w:spacing w:after="120" w:line="480" w:lineRule="auto"/>
      </w:pPr>
      <w:r>
        <w:t xml:space="preserve"> </w:t>
      </w:r>
    </w:p>
    <w:p w14:paraId="58B1752C" w14:textId="77777777" w:rsidR="001E38E0" w:rsidRDefault="001E38E0" w:rsidP="00BF47CC">
      <w:pPr>
        <w:spacing w:after="120" w:line="480" w:lineRule="auto"/>
      </w:pPr>
    </w:p>
    <w:p w14:paraId="2AE8FE84" w14:textId="77777777" w:rsidR="001E38E0" w:rsidRDefault="001E38E0" w:rsidP="00BF47CC">
      <w:pPr>
        <w:spacing w:after="120" w:line="480" w:lineRule="auto"/>
      </w:pPr>
    </w:p>
    <w:p w14:paraId="4778C626" w14:textId="77777777" w:rsidR="001E38E0" w:rsidRDefault="001E38E0" w:rsidP="00BF47CC">
      <w:pPr>
        <w:spacing w:after="120" w:line="480" w:lineRule="auto"/>
      </w:pPr>
    </w:p>
    <w:p w14:paraId="7F56827B" w14:textId="77777777" w:rsidR="001E38E0" w:rsidRDefault="001E38E0" w:rsidP="00BF47CC">
      <w:pPr>
        <w:spacing w:after="120" w:line="480" w:lineRule="auto"/>
      </w:pPr>
    </w:p>
    <w:p w14:paraId="34D8B15B" w14:textId="77777777" w:rsidR="001E38E0" w:rsidRDefault="001E38E0" w:rsidP="00BF47CC">
      <w:pPr>
        <w:spacing w:after="120" w:line="480" w:lineRule="auto"/>
      </w:pPr>
    </w:p>
    <w:p w14:paraId="7818AF85" w14:textId="77777777" w:rsidR="001E38E0" w:rsidRDefault="001E38E0" w:rsidP="00BF47CC">
      <w:pPr>
        <w:spacing w:after="120" w:line="480" w:lineRule="auto"/>
      </w:pPr>
    </w:p>
    <w:p w14:paraId="66127BBF" w14:textId="77777777" w:rsidR="001E38E0" w:rsidRDefault="001E38E0" w:rsidP="00BF47CC">
      <w:pPr>
        <w:spacing w:after="120" w:line="480" w:lineRule="auto"/>
      </w:pPr>
    </w:p>
    <w:p w14:paraId="6E224718" w14:textId="77777777" w:rsidR="001E38E0" w:rsidRDefault="001E38E0" w:rsidP="00BF47CC">
      <w:pPr>
        <w:spacing w:after="120" w:line="480" w:lineRule="auto"/>
      </w:pPr>
    </w:p>
    <w:p w14:paraId="340E5576" w14:textId="77777777" w:rsidR="001E38E0" w:rsidRDefault="001E38E0" w:rsidP="00BF47CC">
      <w:pPr>
        <w:spacing w:after="120" w:line="480" w:lineRule="auto"/>
      </w:pPr>
    </w:p>
    <w:p w14:paraId="24F15F85" w14:textId="77777777" w:rsidR="001E38E0" w:rsidRDefault="001E38E0" w:rsidP="00BF47CC">
      <w:pPr>
        <w:spacing w:after="120" w:line="480" w:lineRule="auto"/>
      </w:pPr>
    </w:p>
    <w:p w14:paraId="5AEA2803" w14:textId="77777777" w:rsidR="001E38E0" w:rsidRDefault="001E38E0" w:rsidP="00BF47CC">
      <w:pPr>
        <w:spacing w:after="120" w:line="480" w:lineRule="auto"/>
      </w:pPr>
    </w:p>
    <w:p w14:paraId="640DEBDB" w14:textId="77777777" w:rsidR="001E38E0" w:rsidRDefault="001E38E0" w:rsidP="00BF47CC">
      <w:pPr>
        <w:spacing w:after="120" w:line="480" w:lineRule="auto"/>
      </w:pPr>
    </w:p>
    <w:p w14:paraId="051E1890" w14:textId="77777777" w:rsidR="001E38E0" w:rsidRDefault="001E38E0" w:rsidP="00BF47CC">
      <w:pPr>
        <w:spacing w:after="120" w:line="480" w:lineRule="auto"/>
      </w:pPr>
    </w:p>
    <w:p w14:paraId="6EA10448" w14:textId="77777777" w:rsidR="001E38E0" w:rsidRDefault="001E38E0" w:rsidP="00BF47CC">
      <w:pPr>
        <w:spacing w:after="120" w:line="480" w:lineRule="auto"/>
      </w:pPr>
    </w:p>
    <w:p w14:paraId="322E324C" w14:textId="77777777" w:rsidR="001E38E0" w:rsidRDefault="001E38E0" w:rsidP="00BF47CC">
      <w:pPr>
        <w:spacing w:after="120" w:line="480" w:lineRule="auto"/>
      </w:pPr>
    </w:p>
    <w:p w14:paraId="456E222E" w14:textId="77777777" w:rsidR="001E38E0" w:rsidRDefault="001E38E0" w:rsidP="001E38E0">
      <w:pPr>
        <w:spacing w:after="120" w:line="480" w:lineRule="auto"/>
        <w:rPr>
          <w:rFonts w:ascii="Times New Roman" w:hAnsi="Times New Roman" w:cs="Times New Roman"/>
          <w:b/>
          <w:sz w:val="24"/>
          <w:szCs w:val="24"/>
        </w:rPr>
      </w:pPr>
      <w:r w:rsidRPr="00D25677">
        <w:rPr>
          <w:rFonts w:ascii="Times New Roman" w:hAnsi="Times New Roman" w:cs="Times New Roman"/>
          <w:b/>
          <w:sz w:val="24"/>
          <w:szCs w:val="24"/>
        </w:rPr>
        <w:lastRenderedPageBreak/>
        <w:t xml:space="preserve">CRONOGRAMA DE ACTIVIDADES: </w:t>
      </w:r>
    </w:p>
    <w:tbl>
      <w:tblPr>
        <w:tblStyle w:val="Tablaconcuadrcula"/>
        <w:tblW w:w="9209" w:type="dxa"/>
        <w:tblLayout w:type="fixed"/>
        <w:tblLook w:val="04A0" w:firstRow="1" w:lastRow="0" w:firstColumn="1" w:lastColumn="0" w:noHBand="0" w:noVBand="1"/>
      </w:tblPr>
      <w:tblGrid>
        <w:gridCol w:w="1980"/>
        <w:gridCol w:w="992"/>
        <w:gridCol w:w="992"/>
        <w:gridCol w:w="993"/>
        <w:gridCol w:w="992"/>
        <w:gridCol w:w="992"/>
        <w:gridCol w:w="992"/>
        <w:gridCol w:w="1276"/>
      </w:tblGrid>
      <w:tr w:rsidR="001E38E0" w14:paraId="0F87D13C" w14:textId="77777777" w:rsidTr="009F5D2B">
        <w:tc>
          <w:tcPr>
            <w:tcW w:w="9209" w:type="dxa"/>
            <w:gridSpan w:val="8"/>
          </w:tcPr>
          <w:p w14:paraId="2D2214E1" w14:textId="77777777" w:rsidR="001E38E0" w:rsidRDefault="001E38E0" w:rsidP="009F5D2B">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Marzo-abril 2021</w:t>
            </w:r>
          </w:p>
        </w:tc>
      </w:tr>
      <w:tr w:rsidR="001E38E0" w:rsidRPr="00843DED" w14:paraId="2DBF38E8" w14:textId="77777777" w:rsidTr="009F5D2B">
        <w:tc>
          <w:tcPr>
            <w:tcW w:w="1980" w:type="dxa"/>
          </w:tcPr>
          <w:p w14:paraId="6872A7F0"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 xml:space="preserve">Actividades: </w:t>
            </w:r>
          </w:p>
        </w:tc>
        <w:tc>
          <w:tcPr>
            <w:tcW w:w="992" w:type="dxa"/>
          </w:tcPr>
          <w:p w14:paraId="11A1846C"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1er sábado</w:t>
            </w:r>
          </w:p>
        </w:tc>
        <w:tc>
          <w:tcPr>
            <w:tcW w:w="992" w:type="dxa"/>
          </w:tcPr>
          <w:p w14:paraId="7C61DBBA"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2do sábado</w:t>
            </w:r>
          </w:p>
        </w:tc>
        <w:tc>
          <w:tcPr>
            <w:tcW w:w="993" w:type="dxa"/>
          </w:tcPr>
          <w:p w14:paraId="51376D20"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 xml:space="preserve">3er sábado </w:t>
            </w:r>
          </w:p>
        </w:tc>
        <w:tc>
          <w:tcPr>
            <w:tcW w:w="992" w:type="dxa"/>
          </w:tcPr>
          <w:p w14:paraId="56623685"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4to sábado</w:t>
            </w:r>
          </w:p>
        </w:tc>
        <w:tc>
          <w:tcPr>
            <w:tcW w:w="992" w:type="dxa"/>
          </w:tcPr>
          <w:p w14:paraId="10D27A9D"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5to sábado</w:t>
            </w:r>
          </w:p>
        </w:tc>
        <w:tc>
          <w:tcPr>
            <w:tcW w:w="992" w:type="dxa"/>
          </w:tcPr>
          <w:p w14:paraId="75B69AE5"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6to sábado</w:t>
            </w:r>
          </w:p>
        </w:tc>
        <w:tc>
          <w:tcPr>
            <w:tcW w:w="1276" w:type="dxa"/>
          </w:tcPr>
          <w:p w14:paraId="7961366E"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7septimo</w:t>
            </w:r>
          </w:p>
          <w:p w14:paraId="217201E4"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sábado</w:t>
            </w:r>
          </w:p>
        </w:tc>
      </w:tr>
      <w:tr w:rsidR="001E38E0" w:rsidRPr="00843DED" w14:paraId="7FADAAF3" w14:textId="77777777" w:rsidTr="009F5D2B">
        <w:tc>
          <w:tcPr>
            <w:tcW w:w="1980" w:type="dxa"/>
          </w:tcPr>
          <w:p w14:paraId="1BF6F526"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Antecedentes del problema</w:t>
            </w:r>
          </w:p>
        </w:tc>
        <w:tc>
          <w:tcPr>
            <w:tcW w:w="992" w:type="dxa"/>
            <w:shd w:val="clear" w:color="auto" w:fill="FFD966" w:themeFill="accent4" w:themeFillTint="99"/>
          </w:tcPr>
          <w:p w14:paraId="6C27769D"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06/03/21</w:t>
            </w:r>
          </w:p>
        </w:tc>
        <w:tc>
          <w:tcPr>
            <w:tcW w:w="992" w:type="dxa"/>
          </w:tcPr>
          <w:p w14:paraId="40FE4DA3" w14:textId="77777777" w:rsidR="001E38E0" w:rsidRPr="00843DED" w:rsidRDefault="001E38E0" w:rsidP="009F5D2B">
            <w:pPr>
              <w:spacing w:after="120" w:line="480" w:lineRule="auto"/>
              <w:rPr>
                <w:rFonts w:ascii="Times New Roman" w:hAnsi="Times New Roman" w:cs="Times New Roman"/>
                <w:b/>
                <w:sz w:val="18"/>
                <w:szCs w:val="18"/>
              </w:rPr>
            </w:pPr>
          </w:p>
        </w:tc>
        <w:tc>
          <w:tcPr>
            <w:tcW w:w="993" w:type="dxa"/>
          </w:tcPr>
          <w:p w14:paraId="76F52F91"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372EC736"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189D2E13"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60FD3F01"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6E66FABA"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4324EC2A" w14:textId="77777777" w:rsidTr="009F5D2B">
        <w:tc>
          <w:tcPr>
            <w:tcW w:w="1980" w:type="dxa"/>
          </w:tcPr>
          <w:p w14:paraId="4484365F"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Planteamiento del problema</w:t>
            </w:r>
          </w:p>
        </w:tc>
        <w:tc>
          <w:tcPr>
            <w:tcW w:w="992" w:type="dxa"/>
            <w:shd w:val="clear" w:color="auto" w:fill="FFD966" w:themeFill="accent4" w:themeFillTint="99"/>
          </w:tcPr>
          <w:p w14:paraId="1F26AB5D"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06/03/21</w:t>
            </w:r>
          </w:p>
        </w:tc>
        <w:tc>
          <w:tcPr>
            <w:tcW w:w="992" w:type="dxa"/>
          </w:tcPr>
          <w:p w14:paraId="2988C1E3" w14:textId="77777777" w:rsidR="001E38E0" w:rsidRPr="00843DED" w:rsidRDefault="001E38E0" w:rsidP="009F5D2B">
            <w:pPr>
              <w:spacing w:after="120" w:line="480" w:lineRule="auto"/>
              <w:rPr>
                <w:rFonts w:ascii="Times New Roman" w:hAnsi="Times New Roman" w:cs="Times New Roman"/>
                <w:b/>
                <w:sz w:val="18"/>
                <w:szCs w:val="18"/>
              </w:rPr>
            </w:pPr>
          </w:p>
        </w:tc>
        <w:tc>
          <w:tcPr>
            <w:tcW w:w="993" w:type="dxa"/>
          </w:tcPr>
          <w:p w14:paraId="7E82F6A8"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013D7908"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2E58CDE5"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1FDFA78E"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622BBE00"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2984A738" w14:textId="77777777" w:rsidTr="009F5D2B">
        <w:tc>
          <w:tcPr>
            <w:tcW w:w="1980" w:type="dxa"/>
          </w:tcPr>
          <w:p w14:paraId="7A84E776"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Preguntas de investigación</w:t>
            </w:r>
          </w:p>
          <w:p w14:paraId="57B0A2C3"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 pregunta general y especificas)</w:t>
            </w:r>
          </w:p>
        </w:tc>
        <w:tc>
          <w:tcPr>
            <w:tcW w:w="992" w:type="dxa"/>
          </w:tcPr>
          <w:p w14:paraId="2E60E749"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shd w:val="clear" w:color="auto" w:fill="9CC2E5" w:themeFill="accent1" w:themeFillTint="99"/>
          </w:tcPr>
          <w:p w14:paraId="5695AA31"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13/03/21</w:t>
            </w:r>
          </w:p>
        </w:tc>
        <w:tc>
          <w:tcPr>
            <w:tcW w:w="993" w:type="dxa"/>
          </w:tcPr>
          <w:p w14:paraId="46AF0F5D"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44ED3C66"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5C32F82F"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2A6808D4"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74277A1D"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2182027A" w14:textId="77777777" w:rsidTr="009F5D2B">
        <w:tc>
          <w:tcPr>
            <w:tcW w:w="1980" w:type="dxa"/>
          </w:tcPr>
          <w:p w14:paraId="610FCC69"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Objetivos de investigación</w:t>
            </w:r>
          </w:p>
          <w:p w14:paraId="3621B368"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(general y específicos)</w:t>
            </w:r>
          </w:p>
        </w:tc>
        <w:tc>
          <w:tcPr>
            <w:tcW w:w="992" w:type="dxa"/>
          </w:tcPr>
          <w:p w14:paraId="45EC7FC3"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shd w:val="clear" w:color="auto" w:fill="9CC2E5" w:themeFill="accent1" w:themeFillTint="99"/>
          </w:tcPr>
          <w:p w14:paraId="1CEE33A9"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13/03/21</w:t>
            </w:r>
          </w:p>
        </w:tc>
        <w:tc>
          <w:tcPr>
            <w:tcW w:w="993" w:type="dxa"/>
          </w:tcPr>
          <w:p w14:paraId="7940895F"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3BE2FD72"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0E21C2AD"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40362C88"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79573465"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49A5FA66" w14:textId="77777777" w:rsidTr="001E38E0">
        <w:trPr>
          <w:trHeight w:val="746"/>
        </w:trPr>
        <w:tc>
          <w:tcPr>
            <w:tcW w:w="1980" w:type="dxa"/>
          </w:tcPr>
          <w:p w14:paraId="13A5B87F"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 xml:space="preserve">Justificación </w:t>
            </w:r>
          </w:p>
          <w:p w14:paraId="57A3A020"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shd w:val="clear" w:color="auto" w:fill="FFD966" w:themeFill="accent4" w:themeFillTint="99"/>
          </w:tcPr>
          <w:p w14:paraId="3B42CA1C"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06/03/21</w:t>
            </w:r>
          </w:p>
        </w:tc>
        <w:tc>
          <w:tcPr>
            <w:tcW w:w="992" w:type="dxa"/>
          </w:tcPr>
          <w:p w14:paraId="0C506FE3" w14:textId="77777777" w:rsidR="001E38E0" w:rsidRPr="00843DED" w:rsidRDefault="001E38E0" w:rsidP="009F5D2B">
            <w:pPr>
              <w:spacing w:after="120" w:line="480" w:lineRule="auto"/>
              <w:rPr>
                <w:rFonts w:ascii="Times New Roman" w:hAnsi="Times New Roman" w:cs="Times New Roman"/>
                <w:b/>
                <w:sz w:val="18"/>
                <w:szCs w:val="18"/>
              </w:rPr>
            </w:pPr>
          </w:p>
        </w:tc>
        <w:tc>
          <w:tcPr>
            <w:tcW w:w="993" w:type="dxa"/>
          </w:tcPr>
          <w:p w14:paraId="04E11788"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4A507B7F"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0C9E8EBB"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39D65C5F"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6FA28A71"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540313C8" w14:textId="77777777" w:rsidTr="001E38E0">
        <w:tc>
          <w:tcPr>
            <w:tcW w:w="1980" w:type="dxa"/>
          </w:tcPr>
          <w:p w14:paraId="7F8403E0" w14:textId="77777777" w:rsidR="001E38E0" w:rsidRPr="00843DED" w:rsidRDefault="001E38E0" w:rsidP="009F5D2B">
            <w:pPr>
              <w:spacing w:after="120" w:line="480" w:lineRule="auto"/>
              <w:rPr>
                <w:rFonts w:ascii="Times New Roman" w:hAnsi="Times New Roman" w:cs="Times New Roman"/>
                <w:b/>
                <w:sz w:val="18"/>
                <w:szCs w:val="18"/>
              </w:rPr>
            </w:pPr>
            <w:r w:rsidRPr="00843DED">
              <w:rPr>
                <w:rFonts w:ascii="Times New Roman" w:hAnsi="Times New Roman" w:cs="Times New Roman"/>
                <w:b/>
                <w:sz w:val="18"/>
                <w:szCs w:val="18"/>
              </w:rPr>
              <w:t>Delimitación de estudios</w:t>
            </w:r>
          </w:p>
        </w:tc>
        <w:tc>
          <w:tcPr>
            <w:tcW w:w="992" w:type="dxa"/>
          </w:tcPr>
          <w:p w14:paraId="0695AD00"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371A9FF5" w14:textId="77777777" w:rsidR="001E38E0" w:rsidRPr="00843DED" w:rsidRDefault="001E38E0" w:rsidP="009F5D2B">
            <w:pPr>
              <w:spacing w:after="120" w:line="480" w:lineRule="auto"/>
              <w:rPr>
                <w:rFonts w:ascii="Times New Roman" w:hAnsi="Times New Roman" w:cs="Times New Roman"/>
                <w:b/>
                <w:sz w:val="18"/>
                <w:szCs w:val="18"/>
              </w:rPr>
            </w:pPr>
          </w:p>
        </w:tc>
        <w:tc>
          <w:tcPr>
            <w:tcW w:w="993" w:type="dxa"/>
            <w:shd w:val="clear" w:color="auto" w:fill="F4B083" w:themeFill="accent2" w:themeFillTint="99"/>
          </w:tcPr>
          <w:p w14:paraId="1377545F" w14:textId="401F46BB"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20/03/21</w:t>
            </w:r>
          </w:p>
        </w:tc>
        <w:tc>
          <w:tcPr>
            <w:tcW w:w="992" w:type="dxa"/>
          </w:tcPr>
          <w:p w14:paraId="63EC763C"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0180BEB5"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4320D03D"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5CE18DA0"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094D008C" w14:textId="77777777" w:rsidTr="001E38E0">
        <w:tc>
          <w:tcPr>
            <w:tcW w:w="1980" w:type="dxa"/>
          </w:tcPr>
          <w:p w14:paraId="151AC5A3"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 xml:space="preserve">Referencias </w:t>
            </w:r>
          </w:p>
        </w:tc>
        <w:tc>
          <w:tcPr>
            <w:tcW w:w="992" w:type="dxa"/>
            <w:shd w:val="clear" w:color="auto" w:fill="FFD966" w:themeFill="accent4" w:themeFillTint="99"/>
          </w:tcPr>
          <w:p w14:paraId="3F1CB9DC" w14:textId="4307A3B2"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06/03/21</w:t>
            </w:r>
          </w:p>
        </w:tc>
        <w:tc>
          <w:tcPr>
            <w:tcW w:w="992" w:type="dxa"/>
          </w:tcPr>
          <w:p w14:paraId="4C12F6E0" w14:textId="77777777" w:rsidR="001E38E0" w:rsidRPr="00843DED" w:rsidRDefault="001E38E0" w:rsidP="009F5D2B">
            <w:pPr>
              <w:spacing w:after="120" w:line="480" w:lineRule="auto"/>
              <w:rPr>
                <w:rFonts w:ascii="Times New Roman" w:hAnsi="Times New Roman" w:cs="Times New Roman"/>
                <w:b/>
                <w:sz w:val="18"/>
                <w:szCs w:val="18"/>
              </w:rPr>
            </w:pPr>
          </w:p>
        </w:tc>
        <w:tc>
          <w:tcPr>
            <w:tcW w:w="993" w:type="dxa"/>
          </w:tcPr>
          <w:p w14:paraId="0E95D3EF"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24F02229"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2B5B4A6D"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6842EEAB"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6ACB035D"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61062B1F" w14:textId="77777777" w:rsidTr="009F5D2B">
        <w:tc>
          <w:tcPr>
            <w:tcW w:w="1980" w:type="dxa"/>
          </w:tcPr>
          <w:p w14:paraId="6A1AB4C7"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 xml:space="preserve">Cronograma de Actividades </w:t>
            </w:r>
          </w:p>
        </w:tc>
        <w:tc>
          <w:tcPr>
            <w:tcW w:w="992" w:type="dxa"/>
          </w:tcPr>
          <w:p w14:paraId="1D961FCB"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shd w:val="clear" w:color="auto" w:fill="9CC2E5" w:themeFill="accent1" w:themeFillTint="99"/>
          </w:tcPr>
          <w:p w14:paraId="234E7EFF" w14:textId="77777777"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13/03/21</w:t>
            </w:r>
          </w:p>
        </w:tc>
        <w:tc>
          <w:tcPr>
            <w:tcW w:w="993" w:type="dxa"/>
          </w:tcPr>
          <w:p w14:paraId="156AC4B8"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3C0996A5"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56E4FC93"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29BA7BEE"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72311BD8" w14:textId="77777777" w:rsidR="001E38E0" w:rsidRPr="00843DED" w:rsidRDefault="001E38E0" w:rsidP="009F5D2B">
            <w:pPr>
              <w:spacing w:after="120" w:line="480" w:lineRule="auto"/>
              <w:rPr>
                <w:rFonts w:ascii="Times New Roman" w:hAnsi="Times New Roman" w:cs="Times New Roman"/>
                <w:b/>
                <w:sz w:val="18"/>
                <w:szCs w:val="18"/>
              </w:rPr>
            </w:pPr>
          </w:p>
        </w:tc>
      </w:tr>
      <w:tr w:rsidR="001E38E0" w:rsidRPr="00843DED" w14:paraId="5CEAD36B" w14:textId="77777777" w:rsidTr="001E38E0">
        <w:tc>
          <w:tcPr>
            <w:tcW w:w="1980" w:type="dxa"/>
          </w:tcPr>
          <w:p w14:paraId="560A60F4" w14:textId="37BDA270" w:rsidR="001E38E0"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Documento final</w:t>
            </w:r>
          </w:p>
        </w:tc>
        <w:tc>
          <w:tcPr>
            <w:tcW w:w="992" w:type="dxa"/>
          </w:tcPr>
          <w:p w14:paraId="67364F6C"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shd w:val="clear" w:color="auto" w:fill="auto"/>
          </w:tcPr>
          <w:p w14:paraId="2991D9D2" w14:textId="77777777" w:rsidR="001E38E0" w:rsidRDefault="001E38E0" w:rsidP="009F5D2B">
            <w:pPr>
              <w:spacing w:after="120" w:line="480" w:lineRule="auto"/>
              <w:rPr>
                <w:rFonts w:ascii="Times New Roman" w:hAnsi="Times New Roman" w:cs="Times New Roman"/>
                <w:b/>
                <w:sz w:val="18"/>
                <w:szCs w:val="18"/>
              </w:rPr>
            </w:pPr>
          </w:p>
        </w:tc>
        <w:tc>
          <w:tcPr>
            <w:tcW w:w="993" w:type="dxa"/>
            <w:shd w:val="clear" w:color="auto" w:fill="F4B083" w:themeFill="accent2" w:themeFillTint="99"/>
          </w:tcPr>
          <w:p w14:paraId="5B5E233B" w14:textId="4E3705B5" w:rsidR="001E38E0" w:rsidRPr="00843DED" w:rsidRDefault="001E38E0" w:rsidP="009F5D2B">
            <w:pPr>
              <w:spacing w:after="120" w:line="480" w:lineRule="auto"/>
              <w:rPr>
                <w:rFonts w:ascii="Times New Roman" w:hAnsi="Times New Roman" w:cs="Times New Roman"/>
                <w:b/>
                <w:sz w:val="18"/>
                <w:szCs w:val="18"/>
              </w:rPr>
            </w:pPr>
            <w:r>
              <w:rPr>
                <w:rFonts w:ascii="Times New Roman" w:hAnsi="Times New Roman" w:cs="Times New Roman"/>
                <w:b/>
                <w:sz w:val="18"/>
                <w:szCs w:val="18"/>
              </w:rPr>
              <w:t>20/03/21</w:t>
            </w:r>
          </w:p>
        </w:tc>
        <w:tc>
          <w:tcPr>
            <w:tcW w:w="992" w:type="dxa"/>
          </w:tcPr>
          <w:p w14:paraId="457A7563"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05F62079" w14:textId="77777777" w:rsidR="001E38E0" w:rsidRPr="00843DED" w:rsidRDefault="001E38E0" w:rsidP="009F5D2B">
            <w:pPr>
              <w:spacing w:after="120" w:line="480" w:lineRule="auto"/>
              <w:rPr>
                <w:rFonts w:ascii="Times New Roman" w:hAnsi="Times New Roman" w:cs="Times New Roman"/>
                <w:b/>
                <w:sz w:val="18"/>
                <w:szCs w:val="18"/>
              </w:rPr>
            </w:pPr>
          </w:p>
        </w:tc>
        <w:tc>
          <w:tcPr>
            <w:tcW w:w="992" w:type="dxa"/>
          </w:tcPr>
          <w:p w14:paraId="4E487CB3" w14:textId="77777777" w:rsidR="001E38E0" w:rsidRPr="00843DED" w:rsidRDefault="001E38E0" w:rsidP="009F5D2B">
            <w:pPr>
              <w:spacing w:after="120" w:line="480" w:lineRule="auto"/>
              <w:rPr>
                <w:rFonts w:ascii="Times New Roman" w:hAnsi="Times New Roman" w:cs="Times New Roman"/>
                <w:b/>
                <w:sz w:val="18"/>
                <w:szCs w:val="18"/>
              </w:rPr>
            </w:pPr>
          </w:p>
        </w:tc>
        <w:tc>
          <w:tcPr>
            <w:tcW w:w="1276" w:type="dxa"/>
          </w:tcPr>
          <w:p w14:paraId="4DE4C873" w14:textId="77777777" w:rsidR="001E38E0" w:rsidRPr="00843DED" w:rsidRDefault="001E38E0" w:rsidP="009F5D2B">
            <w:pPr>
              <w:spacing w:after="120" w:line="480" w:lineRule="auto"/>
              <w:rPr>
                <w:rFonts w:ascii="Times New Roman" w:hAnsi="Times New Roman" w:cs="Times New Roman"/>
                <w:b/>
                <w:sz w:val="18"/>
                <w:szCs w:val="18"/>
              </w:rPr>
            </w:pPr>
          </w:p>
        </w:tc>
      </w:tr>
    </w:tbl>
    <w:p w14:paraId="4741E070" w14:textId="627FE6E8" w:rsidR="008F1DD8" w:rsidRDefault="008F1DD8" w:rsidP="00BF47CC">
      <w:pPr>
        <w:spacing w:after="120" w:line="480" w:lineRule="auto"/>
        <w:rPr>
          <w:rFonts w:ascii="Times New Roman" w:hAnsi="Times New Roman" w:cs="Times New Roman"/>
          <w:sz w:val="24"/>
          <w:szCs w:val="24"/>
        </w:rPr>
      </w:pPr>
    </w:p>
    <w:p w14:paraId="247B2415" w14:textId="77777777" w:rsidR="002804F8" w:rsidRDefault="002804F8" w:rsidP="00BF47CC">
      <w:pPr>
        <w:spacing w:after="120" w:line="480" w:lineRule="auto"/>
        <w:rPr>
          <w:rFonts w:ascii="Times New Roman" w:hAnsi="Times New Roman" w:cs="Times New Roman"/>
          <w:sz w:val="24"/>
          <w:szCs w:val="24"/>
        </w:rPr>
      </w:pPr>
    </w:p>
    <w:p w14:paraId="0C35DA05" w14:textId="77777777" w:rsidR="00D348FD" w:rsidRDefault="00D348FD" w:rsidP="00BF47CC">
      <w:pPr>
        <w:spacing w:after="120" w:line="480" w:lineRule="auto"/>
        <w:rPr>
          <w:rFonts w:ascii="Times New Roman" w:hAnsi="Times New Roman" w:cs="Times New Roman"/>
          <w:sz w:val="24"/>
          <w:szCs w:val="24"/>
        </w:rPr>
      </w:pPr>
    </w:p>
    <w:p w14:paraId="5F195D04" w14:textId="77777777" w:rsidR="007E4133" w:rsidRDefault="007E4133" w:rsidP="00BF47CC">
      <w:pPr>
        <w:spacing w:after="120" w:line="480" w:lineRule="auto"/>
        <w:rPr>
          <w:rFonts w:ascii="Times New Roman" w:hAnsi="Times New Roman" w:cs="Times New Roman"/>
          <w:sz w:val="24"/>
          <w:szCs w:val="24"/>
        </w:rPr>
      </w:pPr>
    </w:p>
    <w:p w14:paraId="3FAAB6A2" w14:textId="77777777" w:rsidR="004F2662" w:rsidRDefault="004F2662" w:rsidP="00BF47CC">
      <w:pPr>
        <w:spacing w:after="120" w:line="480" w:lineRule="auto"/>
        <w:rPr>
          <w:rFonts w:ascii="Times New Roman" w:hAnsi="Times New Roman" w:cs="Times New Roman"/>
          <w:sz w:val="24"/>
          <w:szCs w:val="24"/>
        </w:rPr>
      </w:pPr>
    </w:p>
    <w:p w14:paraId="652BBDFC" w14:textId="77777777" w:rsidR="005A67EE" w:rsidRDefault="005A67EE" w:rsidP="00BF47CC">
      <w:pPr>
        <w:spacing w:after="120"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rPr>
        <w:id w:val="-684512299"/>
        <w:docPartObj>
          <w:docPartGallery w:val="Bibliographies"/>
          <w:docPartUnique/>
        </w:docPartObj>
      </w:sdtPr>
      <w:sdtEndPr/>
      <w:sdtContent>
        <w:p w14:paraId="6EADA0C9" w14:textId="11608A7C" w:rsidR="000600AD" w:rsidRDefault="000600AD" w:rsidP="000600AD">
          <w:pPr>
            <w:pStyle w:val="Ttulo1"/>
          </w:pPr>
        </w:p>
        <w:p w14:paraId="5629E25A" w14:textId="77777777" w:rsidR="00CC0BC4" w:rsidRDefault="00CC0BC4" w:rsidP="00BF47CC">
          <w:pPr>
            <w:spacing w:after="120" w:line="480" w:lineRule="auto"/>
            <w:rPr>
              <w:rFonts w:ascii="Times New Roman" w:hAnsi="Times New Roman" w:cs="Times New Roman"/>
              <w:sz w:val="24"/>
              <w:szCs w:val="24"/>
            </w:rPr>
          </w:pPr>
        </w:p>
        <w:p w14:paraId="604F055E" w14:textId="77777777" w:rsidR="00587641" w:rsidRDefault="00587641" w:rsidP="00BF47CC">
          <w:pPr>
            <w:spacing w:after="120" w:line="480" w:lineRule="auto"/>
            <w:rPr>
              <w:rFonts w:ascii="Times New Roman" w:hAnsi="Times New Roman" w:cs="Times New Roman"/>
              <w:sz w:val="24"/>
              <w:szCs w:val="24"/>
            </w:rPr>
          </w:pPr>
        </w:p>
        <w:p w14:paraId="2F07E393" w14:textId="77777777" w:rsidR="00BF47CC" w:rsidRDefault="00BF47CC" w:rsidP="00BF47CC">
          <w:pPr>
            <w:spacing w:after="120" w:line="480" w:lineRule="auto"/>
            <w:rPr>
              <w:rFonts w:ascii="Times New Roman" w:hAnsi="Times New Roman" w:cs="Times New Roman"/>
              <w:sz w:val="24"/>
              <w:szCs w:val="24"/>
            </w:rPr>
          </w:pPr>
        </w:p>
        <w:p w14:paraId="05490CC1" w14:textId="77777777" w:rsidR="00BF47CC" w:rsidRDefault="007E6445" w:rsidP="00BF47CC">
          <w:pPr>
            <w:spacing w:after="120" w:line="480" w:lineRule="auto"/>
            <w:rPr>
              <w:rFonts w:ascii="Times New Roman" w:hAnsi="Times New Roman" w:cs="Times New Roman"/>
              <w:sz w:val="24"/>
              <w:szCs w:val="24"/>
            </w:rPr>
          </w:pPr>
        </w:p>
      </w:sdtContent>
    </w:sdt>
    <w:sectPr w:rsidR="00BF47CC" w:rsidSect="00DC5B9C">
      <w:headerReference w:type="default" r:id="rId2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66440" w14:textId="77777777" w:rsidR="007E6445" w:rsidRDefault="007E6445" w:rsidP="000F69E2">
      <w:pPr>
        <w:spacing w:after="0" w:line="240" w:lineRule="auto"/>
      </w:pPr>
      <w:r>
        <w:separator/>
      </w:r>
    </w:p>
  </w:endnote>
  <w:endnote w:type="continuationSeparator" w:id="0">
    <w:p w14:paraId="404C8760" w14:textId="77777777" w:rsidR="007E6445" w:rsidRDefault="007E6445" w:rsidP="000F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5485E" w14:textId="77777777" w:rsidR="007E6445" w:rsidRDefault="007E6445" w:rsidP="000F69E2">
      <w:pPr>
        <w:spacing w:after="0" w:line="240" w:lineRule="auto"/>
      </w:pPr>
      <w:r>
        <w:separator/>
      </w:r>
    </w:p>
  </w:footnote>
  <w:footnote w:type="continuationSeparator" w:id="0">
    <w:p w14:paraId="3DE80300" w14:textId="77777777" w:rsidR="007E6445" w:rsidRDefault="007E6445" w:rsidP="000F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48293"/>
      <w:docPartObj>
        <w:docPartGallery w:val="Page Numbers (Top of Page)"/>
        <w:docPartUnique/>
      </w:docPartObj>
    </w:sdtPr>
    <w:sdtEndPr/>
    <w:sdtContent>
      <w:p w14:paraId="7006961E" w14:textId="40B9C26D" w:rsidR="0067293A" w:rsidRDefault="0067293A">
        <w:pPr>
          <w:pStyle w:val="Encabezado"/>
          <w:jc w:val="right"/>
        </w:pPr>
        <w:r>
          <w:fldChar w:fldCharType="begin"/>
        </w:r>
        <w:r>
          <w:instrText>PAGE   \* MERGEFORMAT</w:instrText>
        </w:r>
        <w:r>
          <w:fldChar w:fldCharType="separate"/>
        </w:r>
        <w:r w:rsidR="00F609C9" w:rsidRPr="00F609C9">
          <w:rPr>
            <w:noProof/>
            <w:lang w:val="es-ES"/>
          </w:rPr>
          <w:t>17</w:t>
        </w:r>
        <w:r>
          <w:fldChar w:fldCharType="end"/>
        </w:r>
      </w:p>
    </w:sdtContent>
  </w:sdt>
  <w:p w14:paraId="2FC97304" w14:textId="77777777" w:rsidR="0067293A" w:rsidRDefault="00672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4D7"/>
    <w:multiLevelType w:val="hybridMultilevel"/>
    <w:tmpl w:val="D5523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82CB8"/>
    <w:multiLevelType w:val="hybridMultilevel"/>
    <w:tmpl w:val="3D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E45FB2"/>
    <w:multiLevelType w:val="hybridMultilevel"/>
    <w:tmpl w:val="D242ED22"/>
    <w:lvl w:ilvl="0" w:tplc="B8669CAA">
      <w:start w:val="1"/>
      <w:numFmt w:val="bullet"/>
      <w:lvlText w:val=""/>
      <w:lvlJc w:val="left"/>
      <w:pPr>
        <w:tabs>
          <w:tab w:val="num" w:pos="720"/>
        </w:tabs>
        <w:ind w:left="720" w:hanging="360"/>
      </w:pPr>
      <w:rPr>
        <w:rFonts w:ascii="Wingdings 3" w:hAnsi="Wingdings 3" w:hint="default"/>
      </w:rPr>
    </w:lvl>
    <w:lvl w:ilvl="1" w:tplc="9FE21C6C" w:tentative="1">
      <w:start w:val="1"/>
      <w:numFmt w:val="bullet"/>
      <w:lvlText w:val=""/>
      <w:lvlJc w:val="left"/>
      <w:pPr>
        <w:tabs>
          <w:tab w:val="num" w:pos="1440"/>
        </w:tabs>
        <w:ind w:left="1440" w:hanging="360"/>
      </w:pPr>
      <w:rPr>
        <w:rFonts w:ascii="Wingdings 3" w:hAnsi="Wingdings 3" w:hint="default"/>
      </w:rPr>
    </w:lvl>
    <w:lvl w:ilvl="2" w:tplc="B30C6C1C" w:tentative="1">
      <w:start w:val="1"/>
      <w:numFmt w:val="bullet"/>
      <w:lvlText w:val=""/>
      <w:lvlJc w:val="left"/>
      <w:pPr>
        <w:tabs>
          <w:tab w:val="num" w:pos="2160"/>
        </w:tabs>
        <w:ind w:left="2160" w:hanging="360"/>
      </w:pPr>
      <w:rPr>
        <w:rFonts w:ascii="Wingdings 3" w:hAnsi="Wingdings 3" w:hint="default"/>
      </w:rPr>
    </w:lvl>
    <w:lvl w:ilvl="3" w:tplc="F8928180" w:tentative="1">
      <w:start w:val="1"/>
      <w:numFmt w:val="bullet"/>
      <w:lvlText w:val=""/>
      <w:lvlJc w:val="left"/>
      <w:pPr>
        <w:tabs>
          <w:tab w:val="num" w:pos="2880"/>
        </w:tabs>
        <w:ind w:left="2880" w:hanging="360"/>
      </w:pPr>
      <w:rPr>
        <w:rFonts w:ascii="Wingdings 3" w:hAnsi="Wingdings 3" w:hint="default"/>
      </w:rPr>
    </w:lvl>
    <w:lvl w:ilvl="4" w:tplc="ACAA7980" w:tentative="1">
      <w:start w:val="1"/>
      <w:numFmt w:val="bullet"/>
      <w:lvlText w:val=""/>
      <w:lvlJc w:val="left"/>
      <w:pPr>
        <w:tabs>
          <w:tab w:val="num" w:pos="3600"/>
        </w:tabs>
        <w:ind w:left="3600" w:hanging="360"/>
      </w:pPr>
      <w:rPr>
        <w:rFonts w:ascii="Wingdings 3" w:hAnsi="Wingdings 3" w:hint="default"/>
      </w:rPr>
    </w:lvl>
    <w:lvl w:ilvl="5" w:tplc="85D25010" w:tentative="1">
      <w:start w:val="1"/>
      <w:numFmt w:val="bullet"/>
      <w:lvlText w:val=""/>
      <w:lvlJc w:val="left"/>
      <w:pPr>
        <w:tabs>
          <w:tab w:val="num" w:pos="4320"/>
        </w:tabs>
        <w:ind w:left="4320" w:hanging="360"/>
      </w:pPr>
      <w:rPr>
        <w:rFonts w:ascii="Wingdings 3" w:hAnsi="Wingdings 3" w:hint="default"/>
      </w:rPr>
    </w:lvl>
    <w:lvl w:ilvl="6" w:tplc="0542F2C6" w:tentative="1">
      <w:start w:val="1"/>
      <w:numFmt w:val="bullet"/>
      <w:lvlText w:val=""/>
      <w:lvlJc w:val="left"/>
      <w:pPr>
        <w:tabs>
          <w:tab w:val="num" w:pos="5040"/>
        </w:tabs>
        <w:ind w:left="5040" w:hanging="360"/>
      </w:pPr>
      <w:rPr>
        <w:rFonts w:ascii="Wingdings 3" w:hAnsi="Wingdings 3" w:hint="default"/>
      </w:rPr>
    </w:lvl>
    <w:lvl w:ilvl="7" w:tplc="28A6B556" w:tentative="1">
      <w:start w:val="1"/>
      <w:numFmt w:val="bullet"/>
      <w:lvlText w:val=""/>
      <w:lvlJc w:val="left"/>
      <w:pPr>
        <w:tabs>
          <w:tab w:val="num" w:pos="5760"/>
        </w:tabs>
        <w:ind w:left="5760" w:hanging="360"/>
      </w:pPr>
      <w:rPr>
        <w:rFonts w:ascii="Wingdings 3" w:hAnsi="Wingdings 3" w:hint="default"/>
      </w:rPr>
    </w:lvl>
    <w:lvl w:ilvl="8" w:tplc="4E5EC546" w:tentative="1">
      <w:start w:val="1"/>
      <w:numFmt w:val="bullet"/>
      <w:lvlText w:val=""/>
      <w:lvlJc w:val="left"/>
      <w:pPr>
        <w:tabs>
          <w:tab w:val="num" w:pos="6480"/>
        </w:tabs>
        <w:ind w:left="6480" w:hanging="360"/>
      </w:pPr>
      <w:rPr>
        <w:rFonts w:ascii="Wingdings 3" w:hAnsi="Wingdings 3" w:hint="default"/>
      </w:rPr>
    </w:lvl>
  </w:abstractNum>
  <w:abstractNum w:abstractNumId="3">
    <w:nsid w:val="0F3B7FE6"/>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505753"/>
    <w:multiLevelType w:val="hybridMultilevel"/>
    <w:tmpl w:val="8F18FD14"/>
    <w:lvl w:ilvl="0" w:tplc="713EE3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B86828"/>
    <w:multiLevelType w:val="hybridMultilevel"/>
    <w:tmpl w:val="B218B766"/>
    <w:lvl w:ilvl="0" w:tplc="6B86728C">
      <w:numFmt w:val="bullet"/>
      <w:lvlText w:val="•"/>
      <w:lvlJc w:val="left"/>
      <w:pPr>
        <w:ind w:left="1065" w:hanging="705"/>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F93C92"/>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222D13"/>
    <w:multiLevelType w:val="hybridMultilevel"/>
    <w:tmpl w:val="B830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664E4B"/>
    <w:multiLevelType w:val="hybridMultilevel"/>
    <w:tmpl w:val="C22CC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A539D8"/>
    <w:multiLevelType w:val="hybridMultilevel"/>
    <w:tmpl w:val="BB123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54640"/>
    <w:multiLevelType w:val="hybridMultilevel"/>
    <w:tmpl w:val="7CBA7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16B1B1F"/>
    <w:multiLevelType w:val="hybridMultilevel"/>
    <w:tmpl w:val="7AD498C6"/>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E8F1341"/>
    <w:multiLevelType w:val="hybridMultilevel"/>
    <w:tmpl w:val="91E44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F25E5C"/>
    <w:multiLevelType w:val="hybridMultilevel"/>
    <w:tmpl w:val="66D68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A14DE4"/>
    <w:multiLevelType w:val="hybridMultilevel"/>
    <w:tmpl w:val="D19CFD98"/>
    <w:lvl w:ilvl="0" w:tplc="6B86728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B03812"/>
    <w:multiLevelType w:val="hybridMultilevel"/>
    <w:tmpl w:val="CC14D38E"/>
    <w:lvl w:ilvl="0" w:tplc="6B86728C">
      <w:numFmt w:val="bullet"/>
      <w:lvlText w:val="•"/>
      <w:lvlJc w:val="left"/>
      <w:pPr>
        <w:ind w:left="1425" w:hanging="705"/>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712608E9"/>
    <w:multiLevelType w:val="hybridMultilevel"/>
    <w:tmpl w:val="FE300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7067EC6"/>
    <w:multiLevelType w:val="hybridMultilevel"/>
    <w:tmpl w:val="9EDE4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5E719E"/>
    <w:multiLevelType w:val="hybridMultilevel"/>
    <w:tmpl w:val="2B827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7D2C8C"/>
    <w:multiLevelType w:val="hybridMultilevel"/>
    <w:tmpl w:val="85A6D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1"/>
  </w:num>
  <w:num w:numId="5">
    <w:abstractNumId w:val="5"/>
  </w:num>
  <w:num w:numId="6">
    <w:abstractNumId w:val="9"/>
  </w:num>
  <w:num w:numId="7">
    <w:abstractNumId w:val="12"/>
  </w:num>
  <w:num w:numId="8">
    <w:abstractNumId w:val="8"/>
  </w:num>
  <w:num w:numId="9">
    <w:abstractNumId w:val="19"/>
  </w:num>
  <w:num w:numId="10">
    <w:abstractNumId w:val="0"/>
  </w:num>
  <w:num w:numId="11">
    <w:abstractNumId w:val="1"/>
  </w:num>
  <w:num w:numId="12">
    <w:abstractNumId w:val="13"/>
  </w:num>
  <w:num w:numId="13">
    <w:abstractNumId w:val="7"/>
  </w:num>
  <w:num w:numId="14">
    <w:abstractNumId w:val="6"/>
  </w:num>
  <w:num w:numId="15">
    <w:abstractNumId w:val="16"/>
  </w:num>
  <w:num w:numId="16">
    <w:abstractNumId w:val="17"/>
  </w:num>
  <w:num w:numId="17">
    <w:abstractNumId w:val="3"/>
  </w:num>
  <w:num w:numId="18">
    <w:abstractNumId w:val="1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2C"/>
    <w:rsid w:val="00021B2C"/>
    <w:rsid w:val="00022E29"/>
    <w:rsid w:val="00023353"/>
    <w:rsid w:val="00027D2F"/>
    <w:rsid w:val="000350AC"/>
    <w:rsid w:val="000363F2"/>
    <w:rsid w:val="0003679B"/>
    <w:rsid w:val="00041344"/>
    <w:rsid w:val="00045D76"/>
    <w:rsid w:val="000500C7"/>
    <w:rsid w:val="000600AD"/>
    <w:rsid w:val="000609FC"/>
    <w:rsid w:val="0006315A"/>
    <w:rsid w:val="00064898"/>
    <w:rsid w:val="00064980"/>
    <w:rsid w:val="00066B6E"/>
    <w:rsid w:val="00074900"/>
    <w:rsid w:val="000922B1"/>
    <w:rsid w:val="000B275B"/>
    <w:rsid w:val="000B43C5"/>
    <w:rsid w:val="000B7340"/>
    <w:rsid w:val="000C79B9"/>
    <w:rsid w:val="000D198A"/>
    <w:rsid w:val="000D1AB4"/>
    <w:rsid w:val="000D2466"/>
    <w:rsid w:val="000E0C41"/>
    <w:rsid w:val="000E3F0D"/>
    <w:rsid w:val="000F1515"/>
    <w:rsid w:val="000F4C77"/>
    <w:rsid w:val="000F69E2"/>
    <w:rsid w:val="00115464"/>
    <w:rsid w:val="00121234"/>
    <w:rsid w:val="001303DC"/>
    <w:rsid w:val="001405AE"/>
    <w:rsid w:val="00152272"/>
    <w:rsid w:val="00155343"/>
    <w:rsid w:val="00170D1F"/>
    <w:rsid w:val="001713DC"/>
    <w:rsid w:val="00173300"/>
    <w:rsid w:val="001A15C9"/>
    <w:rsid w:val="001A5401"/>
    <w:rsid w:val="001A6505"/>
    <w:rsid w:val="001A6D6E"/>
    <w:rsid w:val="001B22F1"/>
    <w:rsid w:val="001B6140"/>
    <w:rsid w:val="001C2C66"/>
    <w:rsid w:val="001C7077"/>
    <w:rsid w:val="001D517F"/>
    <w:rsid w:val="001E38E0"/>
    <w:rsid w:val="001E417C"/>
    <w:rsid w:val="001F5E7E"/>
    <w:rsid w:val="002100D6"/>
    <w:rsid w:val="00220945"/>
    <w:rsid w:val="002313AD"/>
    <w:rsid w:val="00232584"/>
    <w:rsid w:val="00233FC2"/>
    <w:rsid w:val="0024162E"/>
    <w:rsid w:val="00241F98"/>
    <w:rsid w:val="0024377B"/>
    <w:rsid w:val="00245402"/>
    <w:rsid w:val="002507E0"/>
    <w:rsid w:val="00256AA2"/>
    <w:rsid w:val="00260319"/>
    <w:rsid w:val="0026037C"/>
    <w:rsid w:val="002624F4"/>
    <w:rsid w:val="00263CA5"/>
    <w:rsid w:val="0027148E"/>
    <w:rsid w:val="00272645"/>
    <w:rsid w:val="00274EB4"/>
    <w:rsid w:val="002804F8"/>
    <w:rsid w:val="00283966"/>
    <w:rsid w:val="0028549E"/>
    <w:rsid w:val="002932A1"/>
    <w:rsid w:val="00296410"/>
    <w:rsid w:val="00296E62"/>
    <w:rsid w:val="002B1A55"/>
    <w:rsid w:val="002B4B2D"/>
    <w:rsid w:val="002B5A18"/>
    <w:rsid w:val="002C159F"/>
    <w:rsid w:val="002C5F72"/>
    <w:rsid w:val="002C6B02"/>
    <w:rsid w:val="002E2891"/>
    <w:rsid w:val="002E308A"/>
    <w:rsid w:val="002E404D"/>
    <w:rsid w:val="002E6050"/>
    <w:rsid w:val="002E68B5"/>
    <w:rsid w:val="002E777F"/>
    <w:rsid w:val="002F47BC"/>
    <w:rsid w:val="003033E9"/>
    <w:rsid w:val="0031039F"/>
    <w:rsid w:val="00314BC4"/>
    <w:rsid w:val="003214F8"/>
    <w:rsid w:val="0032363C"/>
    <w:rsid w:val="00325CB7"/>
    <w:rsid w:val="00335A07"/>
    <w:rsid w:val="00336DA4"/>
    <w:rsid w:val="00346B7F"/>
    <w:rsid w:val="00350979"/>
    <w:rsid w:val="003651C7"/>
    <w:rsid w:val="003654F2"/>
    <w:rsid w:val="00371F71"/>
    <w:rsid w:val="00383FCC"/>
    <w:rsid w:val="00390A17"/>
    <w:rsid w:val="003A6281"/>
    <w:rsid w:val="003B1CB9"/>
    <w:rsid w:val="003B52B0"/>
    <w:rsid w:val="003C0CB3"/>
    <w:rsid w:val="003C1A62"/>
    <w:rsid w:val="003C31F2"/>
    <w:rsid w:val="003C54A1"/>
    <w:rsid w:val="003D21C5"/>
    <w:rsid w:val="003D4294"/>
    <w:rsid w:val="003D4689"/>
    <w:rsid w:val="003E50F6"/>
    <w:rsid w:val="003F1501"/>
    <w:rsid w:val="00402863"/>
    <w:rsid w:val="004115EE"/>
    <w:rsid w:val="0041392C"/>
    <w:rsid w:val="00415C09"/>
    <w:rsid w:val="00416663"/>
    <w:rsid w:val="00424C46"/>
    <w:rsid w:val="0042575C"/>
    <w:rsid w:val="0043705D"/>
    <w:rsid w:val="004429F4"/>
    <w:rsid w:val="0045279A"/>
    <w:rsid w:val="00452E49"/>
    <w:rsid w:val="00461233"/>
    <w:rsid w:val="0046157A"/>
    <w:rsid w:val="00491D67"/>
    <w:rsid w:val="004A7733"/>
    <w:rsid w:val="004B729B"/>
    <w:rsid w:val="004E0171"/>
    <w:rsid w:val="004E1EFF"/>
    <w:rsid w:val="004E2B8C"/>
    <w:rsid w:val="004E331D"/>
    <w:rsid w:val="004E627F"/>
    <w:rsid w:val="004F2662"/>
    <w:rsid w:val="00501992"/>
    <w:rsid w:val="0050339A"/>
    <w:rsid w:val="00513484"/>
    <w:rsid w:val="005205C9"/>
    <w:rsid w:val="005250CE"/>
    <w:rsid w:val="00532C34"/>
    <w:rsid w:val="00533E97"/>
    <w:rsid w:val="00536D13"/>
    <w:rsid w:val="00541EDA"/>
    <w:rsid w:val="00546AAC"/>
    <w:rsid w:val="005470AF"/>
    <w:rsid w:val="005479FF"/>
    <w:rsid w:val="00552890"/>
    <w:rsid w:val="00561086"/>
    <w:rsid w:val="00562677"/>
    <w:rsid w:val="00570761"/>
    <w:rsid w:val="00572E26"/>
    <w:rsid w:val="00574E12"/>
    <w:rsid w:val="0057799B"/>
    <w:rsid w:val="005835EB"/>
    <w:rsid w:val="00584E83"/>
    <w:rsid w:val="00587641"/>
    <w:rsid w:val="0059190A"/>
    <w:rsid w:val="005A2116"/>
    <w:rsid w:val="005A67EE"/>
    <w:rsid w:val="005B05FB"/>
    <w:rsid w:val="005B78ED"/>
    <w:rsid w:val="005C37DB"/>
    <w:rsid w:val="005E5D68"/>
    <w:rsid w:val="005F3419"/>
    <w:rsid w:val="005F6D1E"/>
    <w:rsid w:val="006155B9"/>
    <w:rsid w:val="00631070"/>
    <w:rsid w:val="00631303"/>
    <w:rsid w:val="006350F4"/>
    <w:rsid w:val="00642BB1"/>
    <w:rsid w:val="006500BA"/>
    <w:rsid w:val="00651F77"/>
    <w:rsid w:val="00653EC7"/>
    <w:rsid w:val="00667502"/>
    <w:rsid w:val="00667612"/>
    <w:rsid w:val="0066761B"/>
    <w:rsid w:val="0067293A"/>
    <w:rsid w:val="00684165"/>
    <w:rsid w:val="00690141"/>
    <w:rsid w:val="00692ED2"/>
    <w:rsid w:val="0069611F"/>
    <w:rsid w:val="006A0085"/>
    <w:rsid w:val="006A12B0"/>
    <w:rsid w:val="006B56A9"/>
    <w:rsid w:val="006C621C"/>
    <w:rsid w:val="006C7F9E"/>
    <w:rsid w:val="006D0FC0"/>
    <w:rsid w:val="00710AC6"/>
    <w:rsid w:val="00716957"/>
    <w:rsid w:val="007243BF"/>
    <w:rsid w:val="007340F2"/>
    <w:rsid w:val="00734B91"/>
    <w:rsid w:val="007350AF"/>
    <w:rsid w:val="007445A8"/>
    <w:rsid w:val="00747BE4"/>
    <w:rsid w:val="00757188"/>
    <w:rsid w:val="00757CF6"/>
    <w:rsid w:val="00761A55"/>
    <w:rsid w:val="00763DE9"/>
    <w:rsid w:val="00770B71"/>
    <w:rsid w:val="007720C9"/>
    <w:rsid w:val="00782864"/>
    <w:rsid w:val="0078597E"/>
    <w:rsid w:val="00790947"/>
    <w:rsid w:val="00792221"/>
    <w:rsid w:val="00794A1B"/>
    <w:rsid w:val="007953CF"/>
    <w:rsid w:val="007A172B"/>
    <w:rsid w:val="007A6DF8"/>
    <w:rsid w:val="007B03E4"/>
    <w:rsid w:val="007B1259"/>
    <w:rsid w:val="007B3FE1"/>
    <w:rsid w:val="007B6B74"/>
    <w:rsid w:val="007C0449"/>
    <w:rsid w:val="007C0E12"/>
    <w:rsid w:val="007C3BC9"/>
    <w:rsid w:val="007D2329"/>
    <w:rsid w:val="007D5CF3"/>
    <w:rsid w:val="007D7386"/>
    <w:rsid w:val="007E1FE5"/>
    <w:rsid w:val="007E4133"/>
    <w:rsid w:val="007E5621"/>
    <w:rsid w:val="007E6445"/>
    <w:rsid w:val="007F39BC"/>
    <w:rsid w:val="007F5E84"/>
    <w:rsid w:val="008001F0"/>
    <w:rsid w:val="00804C25"/>
    <w:rsid w:val="008065A8"/>
    <w:rsid w:val="00817EF9"/>
    <w:rsid w:val="0085118C"/>
    <w:rsid w:val="00862280"/>
    <w:rsid w:val="008640D1"/>
    <w:rsid w:val="0086420C"/>
    <w:rsid w:val="008729BC"/>
    <w:rsid w:val="0088599E"/>
    <w:rsid w:val="008866B9"/>
    <w:rsid w:val="0088749A"/>
    <w:rsid w:val="00896AAF"/>
    <w:rsid w:val="0089790A"/>
    <w:rsid w:val="008A1BE2"/>
    <w:rsid w:val="008A53B5"/>
    <w:rsid w:val="008B1067"/>
    <w:rsid w:val="008B1DB9"/>
    <w:rsid w:val="008B751C"/>
    <w:rsid w:val="008D4705"/>
    <w:rsid w:val="008E0CC4"/>
    <w:rsid w:val="008E3783"/>
    <w:rsid w:val="008E3CE0"/>
    <w:rsid w:val="008E3E6C"/>
    <w:rsid w:val="008E5BFA"/>
    <w:rsid w:val="008F1DD8"/>
    <w:rsid w:val="008F7AEB"/>
    <w:rsid w:val="00903B2D"/>
    <w:rsid w:val="00904A19"/>
    <w:rsid w:val="009060EF"/>
    <w:rsid w:val="00907E19"/>
    <w:rsid w:val="00912009"/>
    <w:rsid w:val="00912136"/>
    <w:rsid w:val="0091530F"/>
    <w:rsid w:val="00915C68"/>
    <w:rsid w:val="00922482"/>
    <w:rsid w:val="00922D4A"/>
    <w:rsid w:val="00927857"/>
    <w:rsid w:val="0095365D"/>
    <w:rsid w:val="00966CE5"/>
    <w:rsid w:val="00973435"/>
    <w:rsid w:val="009772D6"/>
    <w:rsid w:val="00980946"/>
    <w:rsid w:val="00983B99"/>
    <w:rsid w:val="00985880"/>
    <w:rsid w:val="009905C4"/>
    <w:rsid w:val="00990E3B"/>
    <w:rsid w:val="00994167"/>
    <w:rsid w:val="00994435"/>
    <w:rsid w:val="00996D70"/>
    <w:rsid w:val="009B7498"/>
    <w:rsid w:val="009C6B3C"/>
    <w:rsid w:val="009C6F26"/>
    <w:rsid w:val="009D5ACC"/>
    <w:rsid w:val="009E0394"/>
    <w:rsid w:val="009E4C1F"/>
    <w:rsid w:val="00A02F3F"/>
    <w:rsid w:val="00A1700B"/>
    <w:rsid w:val="00A2053B"/>
    <w:rsid w:val="00A2478A"/>
    <w:rsid w:val="00A26DDC"/>
    <w:rsid w:val="00A3335E"/>
    <w:rsid w:val="00A33953"/>
    <w:rsid w:val="00A47C1F"/>
    <w:rsid w:val="00A52056"/>
    <w:rsid w:val="00A54F99"/>
    <w:rsid w:val="00A54F9A"/>
    <w:rsid w:val="00A56A1E"/>
    <w:rsid w:val="00A57C6F"/>
    <w:rsid w:val="00A57D42"/>
    <w:rsid w:val="00A64263"/>
    <w:rsid w:val="00A64B76"/>
    <w:rsid w:val="00A82076"/>
    <w:rsid w:val="00A8262F"/>
    <w:rsid w:val="00A86AF7"/>
    <w:rsid w:val="00A953D1"/>
    <w:rsid w:val="00A9649A"/>
    <w:rsid w:val="00AA798F"/>
    <w:rsid w:val="00AB28BF"/>
    <w:rsid w:val="00AB4244"/>
    <w:rsid w:val="00AB4FD8"/>
    <w:rsid w:val="00AC0887"/>
    <w:rsid w:val="00AD5133"/>
    <w:rsid w:val="00AE0B76"/>
    <w:rsid w:val="00AE47EB"/>
    <w:rsid w:val="00AF33D3"/>
    <w:rsid w:val="00AF5DB3"/>
    <w:rsid w:val="00B03A99"/>
    <w:rsid w:val="00B04F46"/>
    <w:rsid w:val="00B06E6E"/>
    <w:rsid w:val="00B07DD9"/>
    <w:rsid w:val="00B1047A"/>
    <w:rsid w:val="00B1411F"/>
    <w:rsid w:val="00B237BF"/>
    <w:rsid w:val="00B25B15"/>
    <w:rsid w:val="00B33062"/>
    <w:rsid w:val="00B35E64"/>
    <w:rsid w:val="00B54B83"/>
    <w:rsid w:val="00B54EFE"/>
    <w:rsid w:val="00B63253"/>
    <w:rsid w:val="00B7391A"/>
    <w:rsid w:val="00B756C6"/>
    <w:rsid w:val="00B864FF"/>
    <w:rsid w:val="00BA72DA"/>
    <w:rsid w:val="00BC2F21"/>
    <w:rsid w:val="00BC34B7"/>
    <w:rsid w:val="00BC3E9B"/>
    <w:rsid w:val="00BC65C6"/>
    <w:rsid w:val="00BE1C54"/>
    <w:rsid w:val="00BF2563"/>
    <w:rsid w:val="00BF47CC"/>
    <w:rsid w:val="00C0270F"/>
    <w:rsid w:val="00C3333C"/>
    <w:rsid w:val="00C37913"/>
    <w:rsid w:val="00C40105"/>
    <w:rsid w:val="00C4259E"/>
    <w:rsid w:val="00C431A5"/>
    <w:rsid w:val="00C436C4"/>
    <w:rsid w:val="00C43B57"/>
    <w:rsid w:val="00C4480D"/>
    <w:rsid w:val="00C449A0"/>
    <w:rsid w:val="00C44C05"/>
    <w:rsid w:val="00C451FA"/>
    <w:rsid w:val="00C5521C"/>
    <w:rsid w:val="00C70118"/>
    <w:rsid w:val="00C728DC"/>
    <w:rsid w:val="00C77350"/>
    <w:rsid w:val="00C7788B"/>
    <w:rsid w:val="00C80E50"/>
    <w:rsid w:val="00C8175A"/>
    <w:rsid w:val="00C831A3"/>
    <w:rsid w:val="00C85469"/>
    <w:rsid w:val="00C90CAF"/>
    <w:rsid w:val="00C92217"/>
    <w:rsid w:val="00C94CB1"/>
    <w:rsid w:val="00C954FD"/>
    <w:rsid w:val="00C977B6"/>
    <w:rsid w:val="00CA7895"/>
    <w:rsid w:val="00CB2A70"/>
    <w:rsid w:val="00CB2D89"/>
    <w:rsid w:val="00CC0BC4"/>
    <w:rsid w:val="00CC39EF"/>
    <w:rsid w:val="00CD347F"/>
    <w:rsid w:val="00D04694"/>
    <w:rsid w:val="00D06F37"/>
    <w:rsid w:val="00D141BB"/>
    <w:rsid w:val="00D150D8"/>
    <w:rsid w:val="00D348FD"/>
    <w:rsid w:val="00D36B8C"/>
    <w:rsid w:val="00D433BC"/>
    <w:rsid w:val="00D44DC8"/>
    <w:rsid w:val="00D453DF"/>
    <w:rsid w:val="00D5368B"/>
    <w:rsid w:val="00D55600"/>
    <w:rsid w:val="00D76A96"/>
    <w:rsid w:val="00D92D64"/>
    <w:rsid w:val="00D939E2"/>
    <w:rsid w:val="00D94730"/>
    <w:rsid w:val="00DA1B7A"/>
    <w:rsid w:val="00DA62DF"/>
    <w:rsid w:val="00DB4B11"/>
    <w:rsid w:val="00DC5B9C"/>
    <w:rsid w:val="00DC5F7B"/>
    <w:rsid w:val="00DC6383"/>
    <w:rsid w:val="00DC7A45"/>
    <w:rsid w:val="00DD22A8"/>
    <w:rsid w:val="00DE1482"/>
    <w:rsid w:val="00DE4D8A"/>
    <w:rsid w:val="00DE501C"/>
    <w:rsid w:val="00DE5B75"/>
    <w:rsid w:val="00DF1B18"/>
    <w:rsid w:val="00DF1BB1"/>
    <w:rsid w:val="00DF51D5"/>
    <w:rsid w:val="00E00E0C"/>
    <w:rsid w:val="00E06B7C"/>
    <w:rsid w:val="00E1411A"/>
    <w:rsid w:val="00E15293"/>
    <w:rsid w:val="00E1586F"/>
    <w:rsid w:val="00E166CB"/>
    <w:rsid w:val="00E240A4"/>
    <w:rsid w:val="00E26CF6"/>
    <w:rsid w:val="00E41986"/>
    <w:rsid w:val="00E41C96"/>
    <w:rsid w:val="00E50BDA"/>
    <w:rsid w:val="00E51AE2"/>
    <w:rsid w:val="00E54398"/>
    <w:rsid w:val="00E5535A"/>
    <w:rsid w:val="00E56A23"/>
    <w:rsid w:val="00E70EF0"/>
    <w:rsid w:val="00E719D5"/>
    <w:rsid w:val="00E73459"/>
    <w:rsid w:val="00E82542"/>
    <w:rsid w:val="00E9337D"/>
    <w:rsid w:val="00EA26A7"/>
    <w:rsid w:val="00EB05B8"/>
    <w:rsid w:val="00EB0680"/>
    <w:rsid w:val="00EB2660"/>
    <w:rsid w:val="00EB32B2"/>
    <w:rsid w:val="00EB52AC"/>
    <w:rsid w:val="00EB52FC"/>
    <w:rsid w:val="00EB69DD"/>
    <w:rsid w:val="00EB7308"/>
    <w:rsid w:val="00EC4E2C"/>
    <w:rsid w:val="00EC52C2"/>
    <w:rsid w:val="00ED235C"/>
    <w:rsid w:val="00ED4534"/>
    <w:rsid w:val="00ED5EA2"/>
    <w:rsid w:val="00EE01F1"/>
    <w:rsid w:val="00EE240A"/>
    <w:rsid w:val="00F009C9"/>
    <w:rsid w:val="00F01E1B"/>
    <w:rsid w:val="00F15D05"/>
    <w:rsid w:val="00F16F44"/>
    <w:rsid w:val="00F1708D"/>
    <w:rsid w:val="00F330FC"/>
    <w:rsid w:val="00F425E4"/>
    <w:rsid w:val="00F465E1"/>
    <w:rsid w:val="00F50969"/>
    <w:rsid w:val="00F609C9"/>
    <w:rsid w:val="00F64D9B"/>
    <w:rsid w:val="00F805D9"/>
    <w:rsid w:val="00F80692"/>
    <w:rsid w:val="00F95DFB"/>
    <w:rsid w:val="00FA2E46"/>
    <w:rsid w:val="00FA77EC"/>
    <w:rsid w:val="00FB50B1"/>
    <w:rsid w:val="00FE5A16"/>
  </w:rsids>
  <m:mathPr>
    <m:mathFont m:val="Cambria Math"/>
    <m:brkBin m:val="before"/>
    <m:brkBinSub m:val="--"/>
    <m:smallFrac m:val="0"/>
    <m:dispDef/>
    <m:lMargin m:val="0"/>
    <m:rMargin m:val="0"/>
    <m:defJc m:val="centerGroup"/>
    <m:wrapIndent m:val="1440"/>
    <m:intLim m:val="subSup"/>
    <m:naryLim m:val="undOvr"/>
  </m:mathPr>
  <w:themeFontLang w:val="es-MX"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6C8C"/>
  <w15:chartTrackingRefBased/>
  <w15:docId w15:val="{4DD81575-BE7B-4EFD-A549-71ED433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5A"/>
  </w:style>
  <w:style w:type="paragraph" w:styleId="Ttulo1">
    <w:name w:val="heading 1"/>
    <w:basedOn w:val="Normal"/>
    <w:next w:val="Normal"/>
    <w:link w:val="Ttulo1Car"/>
    <w:uiPriority w:val="9"/>
    <w:qFormat/>
    <w:rsid w:val="009E4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C1F"/>
    <w:pPr>
      <w:keepNext/>
      <w:keepLines/>
      <w:spacing w:before="120" w:after="12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semiHidden/>
    <w:unhideWhenUsed/>
    <w:qFormat/>
    <w:rsid w:val="009E4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353"/>
    <w:pPr>
      <w:ind w:left="720"/>
      <w:contextualSpacing/>
    </w:pPr>
  </w:style>
  <w:style w:type="paragraph" w:styleId="Bibliografa">
    <w:name w:val="Bibliography"/>
    <w:basedOn w:val="Normal"/>
    <w:next w:val="Normal"/>
    <w:uiPriority w:val="37"/>
    <w:unhideWhenUsed/>
    <w:rsid w:val="001F5E7E"/>
  </w:style>
  <w:style w:type="paragraph" w:styleId="NormalWeb">
    <w:name w:val="Normal (Web)"/>
    <w:basedOn w:val="Normal"/>
    <w:uiPriority w:val="99"/>
    <w:unhideWhenUsed/>
    <w:rsid w:val="000C79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4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980"/>
  </w:style>
  <w:style w:type="character" w:customStyle="1" w:styleId="Ttulo2Car">
    <w:name w:val="Título 2 Car"/>
    <w:basedOn w:val="Fuentedeprrafopredeter"/>
    <w:link w:val="Ttulo2"/>
    <w:uiPriority w:val="9"/>
    <w:rsid w:val="009E4C1F"/>
    <w:rPr>
      <w:rFonts w:ascii="Times New Roman" w:eastAsiaTheme="majorEastAsia" w:hAnsi="Times New Roman" w:cstheme="majorBidi"/>
      <w:b/>
      <w:sz w:val="24"/>
      <w:szCs w:val="26"/>
    </w:rPr>
  </w:style>
  <w:style w:type="character" w:customStyle="1" w:styleId="Ttulo1Car">
    <w:name w:val="Título 1 Car"/>
    <w:basedOn w:val="Fuentedeprrafopredeter"/>
    <w:link w:val="Ttulo1"/>
    <w:uiPriority w:val="9"/>
    <w:rsid w:val="009E4C1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E4C1F"/>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642BB1"/>
    <w:pPr>
      <w:outlineLvl w:val="9"/>
    </w:pPr>
    <w:rPr>
      <w:lang w:eastAsia="es-MX"/>
    </w:rPr>
  </w:style>
  <w:style w:type="paragraph" w:styleId="TDC1">
    <w:name w:val="toc 1"/>
    <w:basedOn w:val="Normal"/>
    <w:next w:val="Normal"/>
    <w:autoRedefine/>
    <w:uiPriority w:val="39"/>
    <w:unhideWhenUsed/>
    <w:rsid w:val="00642BB1"/>
    <w:pPr>
      <w:spacing w:after="100"/>
    </w:pPr>
  </w:style>
  <w:style w:type="paragraph" w:styleId="TDC2">
    <w:name w:val="toc 2"/>
    <w:basedOn w:val="Normal"/>
    <w:next w:val="Normal"/>
    <w:autoRedefine/>
    <w:uiPriority w:val="39"/>
    <w:unhideWhenUsed/>
    <w:rsid w:val="00642BB1"/>
    <w:pPr>
      <w:spacing w:after="100"/>
      <w:ind w:left="220"/>
    </w:pPr>
  </w:style>
  <w:style w:type="paragraph" w:styleId="TDC3">
    <w:name w:val="toc 3"/>
    <w:basedOn w:val="Normal"/>
    <w:next w:val="Normal"/>
    <w:autoRedefine/>
    <w:uiPriority w:val="39"/>
    <w:unhideWhenUsed/>
    <w:rsid w:val="00256AA2"/>
    <w:pPr>
      <w:tabs>
        <w:tab w:val="right" w:leader="dot" w:pos="8828"/>
      </w:tabs>
      <w:spacing w:after="100" w:line="480" w:lineRule="auto"/>
      <w:ind w:left="220"/>
    </w:pPr>
    <w:rPr>
      <w:rFonts w:ascii="Times New Roman" w:hAnsi="Times New Roman" w:cs="Times New Roman"/>
      <w:noProof/>
    </w:rPr>
  </w:style>
  <w:style w:type="character" w:styleId="Hipervnculo">
    <w:name w:val="Hyperlink"/>
    <w:basedOn w:val="Fuentedeprrafopredeter"/>
    <w:uiPriority w:val="99"/>
    <w:unhideWhenUsed/>
    <w:rsid w:val="00642BB1"/>
    <w:rPr>
      <w:color w:val="0563C1" w:themeColor="hyperlink"/>
      <w:u w:val="single"/>
    </w:rPr>
  </w:style>
  <w:style w:type="character" w:styleId="Refdecomentario">
    <w:name w:val="annotation reference"/>
    <w:basedOn w:val="Fuentedeprrafopredeter"/>
    <w:uiPriority w:val="99"/>
    <w:semiHidden/>
    <w:unhideWhenUsed/>
    <w:rsid w:val="00C85469"/>
    <w:rPr>
      <w:sz w:val="16"/>
      <w:szCs w:val="16"/>
    </w:rPr>
  </w:style>
  <w:style w:type="paragraph" w:styleId="Textocomentario">
    <w:name w:val="annotation text"/>
    <w:basedOn w:val="Normal"/>
    <w:link w:val="TextocomentarioCar"/>
    <w:uiPriority w:val="99"/>
    <w:semiHidden/>
    <w:unhideWhenUsed/>
    <w:rsid w:val="00C85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469"/>
    <w:rPr>
      <w:sz w:val="20"/>
      <w:szCs w:val="20"/>
    </w:rPr>
  </w:style>
  <w:style w:type="paragraph" w:styleId="Asuntodelcomentario">
    <w:name w:val="annotation subject"/>
    <w:basedOn w:val="Textocomentario"/>
    <w:next w:val="Textocomentario"/>
    <w:link w:val="AsuntodelcomentarioCar"/>
    <w:uiPriority w:val="99"/>
    <w:semiHidden/>
    <w:unhideWhenUsed/>
    <w:rsid w:val="00C85469"/>
    <w:rPr>
      <w:b/>
      <w:bCs/>
    </w:rPr>
  </w:style>
  <w:style w:type="character" w:customStyle="1" w:styleId="AsuntodelcomentarioCar">
    <w:name w:val="Asunto del comentario Car"/>
    <w:basedOn w:val="TextocomentarioCar"/>
    <w:link w:val="Asuntodelcomentario"/>
    <w:uiPriority w:val="99"/>
    <w:semiHidden/>
    <w:rsid w:val="00C85469"/>
    <w:rPr>
      <w:b/>
      <w:bCs/>
      <w:sz w:val="20"/>
      <w:szCs w:val="20"/>
    </w:rPr>
  </w:style>
  <w:style w:type="paragraph" w:styleId="Textodeglobo">
    <w:name w:val="Balloon Text"/>
    <w:basedOn w:val="Normal"/>
    <w:link w:val="TextodegloboCar"/>
    <w:uiPriority w:val="99"/>
    <w:semiHidden/>
    <w:unhideWhenUsed/>
    <w:rsid w:val="00C85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469"/>
    <w:rPr>
      <w:rFonts w:ascii="Segoe UI" w:hAnsi="Segoe UI" w:cs="Segoe UI"/>
      <w:sz w:val="18"/>
      <w:szCs w:val="18"/>
    </w:rPr>
  </w:style>
  <w:style w:type="paragraph" w:styleId="Piedepgina">
    <w:name w:val="footer"/>
    <w:basedOn w:val="Normal"/>
    <w:link w:val="PiedepginaCar"/>
    <w:uiPriority w:val="99"/>
    <w:unhideWhenUsed/>
    <w:rsid w:val="000F6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9E2"/>
  </w:style>
  <w:style w:type="paragraph" w:styleId="Descripcin">
    <w:name w:val="caption"/>
    <w:basedOn w:val="Normal"/>
    <w:next w:val="Normal"/>
    <w:uiPriority w:val="35"/>
    <w:unhideWhenUsed/>
    <w:qFormat/>
    <w:rsid w:val="00066B6E"/>
    <w:pPr>
      <w:spacing w:after="200" w:line="240" w:lineRule="auto"/>
    </w:pPr>
    <w:rPr>
      <w:i/>
      <w:iCs/>
      <w:color w:val="44546A" w:themeColor="text2"/>
      <w:sz w:val="18"/>
      <w:szCs w:val="18"/>
    </w:rPr>
  </w:style>
  <w:style w:type="table" w:styleId="Tablaconcuadrcula">
    <w:name w:val="Table Grid"/>
    <w:basedOn w:val="Tablanormal"/>
    <w:uiPriority w:val="39"/>
    <w:rsid w:val="00F1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F1708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next w:val="Tablanormal1"/>
    <w:uiPriority w:val="41"/>
    <w:rsid w:val="00F1708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5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E553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DE4D8A"/>
    <w:rPr>
      <w:color w:val="605E5C"/>
      <w:shd w:val="clear" w:color="auto" w:fill="E1DFDD"/>
    </w:rPr>
  </w:style>
  <w:style w:type="character" w:styleId="Hipervnculovisitado">
    <w:name w:val="FollowedHyperlink"/>
    <w:basedOn w:val="Fuentedeprrafopredeter"/>
    <w:uiPriority w:val="99"/>
    <w:semiHidden/>
    <w:unhideWhenUsed/>
    <w:rsid w:val="00C80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8067">
      <w:bodyDiv w:val="1"/>
      <w:marLeft w:val="0"/>
      <w:marRight w:val="0"/>
      <w:marTop w:val="0"/>
      <w:marBottom w:val="0"/>
      <w:divBdr>
        <w:top w:val="none" w:sz="0" w:space="0" w:color="auto"/>
        <w:left w:val="none" w:sz="0" w:space="0" w:color="auto"/>
        <w:bottom w:val="none" w:sz="0" w:space="0" w:color="auto"/>
        <w:right w:val="none" w:sz="0" w:space="0" w:color="auto"/>
      </w:divBdr>
    </w:div>
    <w:div w:id="48766618">
      <w:bodyDiv w:val="1"/>
      <w:marLeft w:val="0"/>
      <w:marRight w:val="0"/>
      <w:marTop w:val="0"/>
      <w:marBottom w:val="0"/>
      <w:divBdr>
        <w:top w:val="none" w:sz="0" w:space="0" w:color="auto"/>
        <w:left w:val="none" w:sz="0" w:space="0" w:color="auto"/>
        <w:bottom w:val="none" w:sz="0" w:space="0" w:color="auto"/>
        <w:right w:val="none" w:sz="0" w:space="0" w:color="auto"/>
      </w:divBdr>
    </w:div>
    <w:div w:id="189489931">
      <w:bodyDiv w:val="1"/>
      <w:marLeft w:val="0"/>
      <w:marRight w:val="0"/>
      <w:marTop w:val="0"/>
      <w:marBottom w:val="0"/>
      <w:divBdr>
        <w:top w:val="none" w:sz="0" w:space="0" w:color="auto"/>
        <w:left w:val="none" w:sz="0" w:space="0" w:color="auto"/>
        <w:bottom w:val="none" w:sz="0" w:space="0" w:color="auto"/>
        <w:right w:val="none" w:sz="0" w:space="0" w:color="auto"/>
      </w:divBdr>
    </w:div>
    <w:div w:id="231697408">
      <w:bodyDiv w:val="1"/>
      <w:marLeft w:val="0"/>
      <w:marRight w:val="0"/>
      <w:marTop w:val="0"/>
      <w:marBottom w:val="0"/>
      <w:divBdr>
        <w:top w:val="none" w:sz="0" w:space="0" w:color="auto"/>
        <w:left w:val="none" w:sz="0" w:space="0" w:color="auto"/>
        <w:bottom w:val="none" w:sz="0" w:space="0" w:color="auto"/>
        <w:right w:val="none" w:sz="0" w:space="0" w:color="auto"/>
      </w:divBdr>
    </w:div>
    <w:div w:id="234632961">
      <w:bodyDiv w:val="1"/>
      <w:marLeft w:val="0"/>
      <w:marRight w:val="0"/>
      <w:marTop w:val="0"/>
      <w:marBottom w:val="0"/>
      <w:divBdr>
        <w:top w:val="none" w:sz="0" w:space="0" w:color="auto"/>
        <w:left w:val="none" w:sz="0" w:space="0" w:color="auto"/>
        <w:bottom w:val="none" w:sz="0" w:space="0" w:color="auto"/>
        <w:right w:val="none" w:sz="0" w:space="0" w:color="auto"/>
      </w:divBdr>
    </w:div>
    <w:div w:id="271328975">
      <w:bodyDiv w:val="1"/>
      <w:marLeft w:val="0"/>
      <w:marRight w:val="0"/>
      <w:marTop w:val="0"/>
      <w:marBottom w:val="0"/>
      <w:divBdr>
        <w:top w:val="none" w:sz="0" w:space="0" w:color="auto"/>
        <w:left w:val="none" w:sz="0" w:space="0" w:color="auto"/>
        <w:bottom w:val="none" w:sz="0" w:space="0" w:color="auto"/>
        <w:right w:val="none" w:sz="0" w:space="0" w:color="auto"/>
      </w:divBdr>
    </w:div>
    <w:div w:id="276134218">
      <w:bodyDiv w:val="1"/>
      <w:marLeft w:val="0"/>
      <w:marRight w:val="0"/>
      <w:marTop w:val="0"/>
      <w:marBottom w:val="0"/>
      <w:divBdr>
        <w:top w:val="none" w:sz="0" w:space="0" w:color="auto"/>
        <w:left w:val="none" w:sz="0" w:space="0" w:color="auto"/>
        <w:bottom w:val="none" w:sz="0" w:space="0" w:color="auto"/>
        <w:right w:val="none" w:sz="0" w:space="0" w:color="auto"/>
      </w:divBdr>
    </w:div>
    <w:div w:id="321548160">
      <w:bodyDiv w:val="1"/>
      <w:marLeft w:val="0"/>
      <w:marRight w:val="0"/>
      <w:marTop w:val="0"/>
      <w:marBottom w:val="0"/>
      <w:divBdr>
        <w:top w:val="none" w:sz="0" w:space="0" w:color="auto"/>
        <w:left w:val="none" w:sz="0" w:space="0" w:color="auto"/>
        <w:bottom w:val="none" w:sz="0" w:space="0" w:color="auto"/>
        <w:right w:val="none" w:sz="0" w:space="0" w:color="auto"/>
      </w:divBdr>
    </w:div>
    <w:div w:id="359937501">
      <w:bodyDiv w:val="1"/>
      <w:marLeft w:val="0"/>
      <w:marRight w:val="0"/>
      <w:marTop w:val="0"/>
      <w:marBottom w:val="0"/>
      <w:divBdr>
        <w:top w:val="none" w:sz="0" w:space="0" w:color="auto"/>
        <w:left w:val="none" w:sz="0" w:space="0" w:color="auto"/>
        <w:bottom w:val="none" w:sz="0" w:space="0" w:color="auto"/>
        <w:right w:val="none" w:sz="0" w:space="0" w:color="auto"/>
      </w:divBdr>
    </w:div>
    <w:div w:id="368989040">
      <w:bodyDiv w:val="1"/>
      <w:marLeft w:val="0"/>
      <w:marRight w:val="0"/>
      <w:marTop w:val="0"/>
      <w:marBottom w:val="0"/>
      <w:divBdr>
        <w:top w:val="none" w:sz="0" w:space="0" w:color="auto"/>
        <w:left w:val="none" w:sz="0" w:space="0" w:color="auto"/>
        <w:bottom w:val="none" w:sz="0" w:space="0" w:color="auto"/>
        <w:right w:val="none" w:sz="0" w:space="0" w:color="auto"/>
      </w:divBdr>
    </w:div>
    <w:div w:id="462189188">
      <w:bodyDiv w:val="1"/>
      <w:marLeft w:val="0"/>
      <w:marRight w:val="0"/>
      <w:marTop w:val="0"/>
      <w:marBottom w:val="0"/>
      <w:divBdr>
        <w:top w:val="none" w:sz="0" w:space="0" w:color="auto"/>
        <w:left w:val="none" w:sz="0" w:space="0" w:color="auto"/>
        <w:bottom w:val="none" w:sz="0" w:space="0" w:color="auto"/>
        <w:right w:val="none" w:sz="0" w:space="0" w:color="auto"/>
      </w:divBdr>
    </w:div>
    <w:div w:id="465978341">
      <w:bodyDiv w:val="1"/>
      <w:marLeft w:val="0"/>
      <w:marRight w:val="0"/>
      <w:marTop w:val="0"/>
      <w:marBottom w:val="0"/>
      <w:divBdr>
        <w:top w:val="none" w:sz="0" w:space="0" w:color="auto"/>
        <w:left w:val="none" w:sz="0" w:space="0" w:color="auto"/>
        <w:bottom w:val="none" w:sz="0" w:space="0" w:color="auto"/>
        <w:right w:val="none" w:sz="0" w:space="0" w:color="auto"/>
      </w:divBdr>
    </w:div>
    <w:div w:id="471824250">
      <w:bodyDiv w:val="1"/>
      <w:marLeft w:val="0"/>
      <w:marRight w:val="0"/>
      <w:marTop w:val="0"/>
      <w:marBottom w:val="0"/>
      <w:divBdr>
        <w:top w:val="none" w:sz="0" w:space="0" w:color="auto"/>
        <w:left w:val="none" w:sz="0" w:space="0" w:color="auto"/>
        <w:bottom w:val="none" w:sz="0" w:space="0" w:color="auto"/>
        <w:right w:val="none" w:sz="0" w:space="0" w:color="auto"/>
      </w:divBdr>
    </w:div>
    <w:div w:id="494078600">
      <w:bodyDiv w:val="1"/>
      <w:marLeft w:val="0"/>
      <w:marRight w:val="0"/>
      <w:marTop w:val="0"/>
      <w:marBottom w:val="0"/>
      <w:divBdr>
        <w:top w:val="none" w:sz="0" w:space="0" w:color="auto"/>
        <w:left w:val="none" w:sz="0" w:space="0" w:color="auto"/>
        <w:bottom w:val="none" w:sz="0" w:space="0" w:color="auto"/>
        <w:right w:val="none" w:sz="0" w:space="0" w:color="auto"/>
      </w:divBdr>
    </w:div>
    <w:div w:id="498931123">
      <w:bodyDiv w:val="1"/>
      <w:marLeft w:val="0"/>
      <w:marRight w:val="0"/>
      <w:marTop w:val="0"/>
      <w:marBottom w:val="0"/>
      <w:divBdr>
        <w:top w:val="none" w:sz="0" w:space="0" w:color="auto"/>
        <w:left w:val="none" w:sz="0" w:space="0" w:color="auto"/>
        <w:bottom w:val="none" w:sz="0" w:space="0" w:color="auto"/>
        <w:right w:val="none" w:sz="0" w:space="0" w:color="auto"/>
      </w:divBdr>
    </w:div>
    <w:div w:id="543637211">
      <w:bodyDiv w:val="1"/>
      <w:marLeft w:val="0"/>
      <w:marRight w:val="0"/>
      <w:marTop w:val="0"/>
      <w:marBottom w:val="0"/>
      <w:divBdr>
        <w:top w:val="none" w:sz="0" w:space="0" w:color="auto"/>
        <w:left w:val="none" w:sz="0" w:space="0" w:color="auto"/>
        <w:bottom w:val="none" w:sz="0" w:space="0" w:color="auto"/>
        <w:right w:val="none" w:sz="0" w:space="0" w:color="auto"/>
      </w:divBdr>
    </w:div>
    <w:div w:id="655260155">
      <w:bodyDiv w:val="1"/>
      <w:marLeft w:val="0"/>
      <w:marRight w:val="0"/>
      <w:marTop w:val="0"/>
      <w:marBottom w:val="0"/>
      <w:divBdr>
        <w:top w:val="none" w:sz="0" w:space="0" w:color="auto"/>
        <w:left w:val="none" w:sz="0" w:space="0" w:color="auto"/>
        <w:bottom w:val="none" w:sz="0" w:space="0" w:color="auto"/>
        <w:right w:val="none" w:sz="0" w:space="0" w:color="auto"/>
      </w:divBdr>
    </w:div>
    <w:div w:id="714087088">
      <w:bodyDiv w:val="1"/>
      <w:marLeft w:val="0"/>
      <w:marRight w:val="0"/>
      <w:marTop w:val="0"/>
      <w:marBottom w:val="0"/>
      <w:divBdr>
        <w:top w:val="none" w:sz="0" w:space="0" w:color="auto"/>
        <w:left w:val="none" w:sz="0" w:space="0" w:color="auto"/>
        <w:bottom w:val="none" w:sz="0" w:space="0" w:color="auto"/>
        <w:right w:val="none" w:sz="0" w:space="0" w:color="auto"/>
      </w:divBdr>
    </w:div>
    <w:div w:id="794569580">
      <w:bodyDiv w:val="1"/>
      <w:marLeft w:val="0"/>
      <w:marRight w:val="0"/>
      <w:marTop w:val="0"/>
      <w:marBottom w:val="0"/>
      <w:divBdr>
        <w:top w:val="none" w:sz="0" w:space="0" w:color="auto"/>
        <w:left w:val="none" w:sz="0" w:space="0" w:color="auto"/>
        <w:bottom w:val="none" w:sz="0" w:space="0" w:color="auto"/>
        <w:right w:val="none" w:sz="0" w:space="0" w:color="auto"/>
      </w:divBdr>
    </w:div>
    <w:div w:id="909509450">
      <w:bodyDiv w:val="1"/>
      <w:marLeft w:val="0"/>
      <w:marRight w:val="0"/>
      <w:marTop w:val="0"/>
      <w:marBottom w:val="0"/>
      <w:divBdr>
        <w:top w:val="none" w:sz="0" w:space="0" w:color="auto"/>
        <w:left w:val="none" w:sz="0" w:space="0" w:color="auto"/>
        <w:bottom w:val="none" w:sz="0" w:space="0" w:color="auto"/>
        <w:right w:val="none" w:sz="0" w:space="0" w:color="auto"/>
      </w:divBdr>
    </w:div>
    <w:div w:id="934938273">
      <w:bodyDiv w:val="1"/>
      <w:marLeft w:val="0"/>
      <w:marRight w:val="0"/>
      <w:marTop w:val="0"/>
      <w:marBottom w:val="0"/>
      <w:divBdr>
        <w:top w:val="none" w:sz="0" w:space="0" w:color="auto"/>
        <w:left w:val="none" w:sz="0" w:space="0" w:color="auto"/>
        <w:bottom w:val="none" w:sz="0" w:space="0" w:color="auto"/>
        <w:right w:val="none" w:sz="0" w:space="0" w:color="auto"/>
      </w:divBdr>
    </w:div>
    <w:div w:id="940836196">
      <w:bodyDiv w:val="1"/>
      <w:marLeft w:val="0"/>
      <w:marRight w:val="0"/>
      <w:marTop w:val="0"/>
      <w:marBottom w:val="0"/>
      <w:divBdr>
        <w:top w:val="none" w:sz="0" w:space="0" w:color="auto"/>
        <w:left w:val="none" w:sz="0" w:space="0" w:color="auto"/>
        <w:bottom w:val="none" w:sz="0" w:space="0" w:color="auto"/>
        <w:right w:val="none" w:sz="0" w:space="0" w:color="auto"/>
      </w:divBdr>
      <w:divsChild>
        <w:div w:id="422192749">
          <w:marLeft w:val="547"/>
          <w:marRight w:val="0"/>
          <w:marTop w:val="200"/>
          <w:marBottom w:val="0"/>
          <w:divBdr>
            <w:top w:val="none" w:sz="0" w:space="0" w:color="auto"/>
            <w:left w:val="none" w:sz="0" w:space="0" w:color="auto"/>
            <w:bottom w:val="none" w:sz="0" w:space="0" w:color="auto"/>
            <w:right w:val="none" w:sz="0" w:space="0" w:color="auto"/>
          </w:divBdr>
        </w:div>
      </w:divsChild>
    </w:div>
    <w:div w:id="956444471">
      <w:bodyDiv w:val="1"/>
      <w:marLeft w:val="0"/>
      <w:marRight w:val="0"/>
      <w:marTop w:val="0"/>
      <w:marBottom w:val="0"/>
      <w:divBdr>
        <w:top w:val="none" w:sz="0" w:space="0" w:color="auto"/>
        <w:left w:val="none" w:sz="0" w:space="0" w:color="auto"/>
        <w:bottom w:val="none" w:sz="0" w:space="0" w:color="auto"/>
        <w:right w:val="none" w:sz="0" w:space="0" w:color="auto"/>
      </w:divBdr>
    </w:div>
    <w:div w:id="966473545">
      <w:bodyDiv w:val="1"/>
      <w:marLeft w:val="0"/>
      <w:marRight w:val="0"/>
      <w:marTop w:val="0"/>
      <w:marBottom w:val="0"/>
      <w:divBdr>
        <w:top w:val="none" w:sz="0" w:space="0" w:color="auto"/>
        <w:left w:val="none" w:sz="0" w:space="0" w:color="auto"/>
        <w:bottom w:val="none" w:sz="0" w:space="0" w:color="auto"/>
        <w:right w:val="none" w:sz="0" w:space="0" w:color="auto"/>
      </w:divBdr>
    </w:div>
    <w:div w:id="975838474">
      <w:bodyDiv w:val="1"/>
      <w:marLeft w:val="0"/>
      <w:marRight w:val="0"/>
      <w:marTop w:val="0"/>
      <w:marBottom w:val="0"/>
      <w:divBdr>
        <w:top w:val="none" w:sz="0" w:space="0" w:color="auto"/>
        <w:left w:val="none" w:sz="0" w:space="0" w:color="auto"/>
        <w:bottom w:val="none" w:sz="0" w:space="0" w:color="auto"/>
        <w:right w:val="none" w:sz="0" w:space="0" w:color="auto"/>
      </w:divBdr>
    </w:div>
    <w:div w:id="992951258">
      <w:bodyDiv w:val="1"/>
      <w:marLeft w:val="0"/>
      <w:marRight w:val="0"/>
      <w:marTop w:val="0"/>
      <w:marBottom w:val="0"/>
      <w:divBdr>
        <w:top w:val="none" w:sz="0" w:space="0" w:color="auto"/>
        <w:left w:val="none" w:sz="0" w:space="0" w:color="auto"/>
        <w:bottom w:val="none" w:sz="0" w:space="0" w:color="auto"/>
        <w:right w:val="none" w:sz="0" w:space="0" w:color="auto"/>
      </w:divBdr>
    </w:div>
    <w:div w:id="1012296755">
      <w:bodyDiv w:val="1"/>
      <w:marLeft w:val="0"/>
      <w:marRight w:val="0"/>
      <w:marTop w:val="0"/>
      <w:marBottom w:val="0"/>
      <w:divBdr>
        <w:top w:val="none" w:sz="0" w:space="0" w:color="auto"/>
        <w:left w:val="none" w:sz="0" w:space="0" w:color="auto"/>
        <w:bottom w:val="none" w:sz="0" w:space="0" w:color="auto"/>
        <w:right w:val="none" w:sz="0" w:space="0" w:color="auto"/>
      </w:divBdr>
    </w:div>
    <w:div w:id="1012684171">
      <w:bodyDiv w:val="1"/>
      <w:marLeft w:val="0"/>
      <w:marRight w:val="0"/>
      <w:marTop w:val="0"/>
      <w:marBottom w:val="0"/>
      <w:divBdr>
        <w:top w:val="none" w:sz="0" w:space="0" w:color="auto"/>
        <w:left w:val="none" w:sz="0" w:space="0" w:color="auto"/>
        <w:bottom w:val="none" w:sz="0" w:space="0" w:color="auto"/>
        <w:right w:val="none" w:sz="0" w:space="0" w:color="auto"/>
      </w:divBdr>
    </w:div>
    <w:div w:id="1014847241">
      <w:bodyDiv w:val="1"/>
      <w:marLeft w:val="0"/>
      <w:marRight w:val="0"/>
      <w:marTop w:val="0"/>
      <w:marBottom w:val="0"/>
      <w:divBdr>
        <w:top w:val="none" w:sz="0" w:space="0" w:color="auto"/>
        <w:left w:val="none" w:sz="0" w:space="0" w:color="auto"/>
        <w:bottom w:val="none" w:sz="0" w:space="0" w:color="auto"/>
        <w:right w:val="none" w:sz="0" w:space="0" w:color="auto"/>
      </w:divBdr>
    </w:div>
    <w:div w:id="1081565381">
      <w:bodyDiv w:val="1"/>
      <w:marLeft w:val="0"/>
      <w:marRight w:val="0"/>
      <w:marTop w:val="0"/>
      <w:marBottom w:val="0"/>
      <w:divBdr>
        <w:top w:val="none" w:sz="0" w:space="0" w:color="auto"/>
        <w:left w:val="none" w:sz="0" w:space="0" w:color="auto"/>
        <w:bottom w:val="none" w:sz="0" w:space="0" w:color="auto"/>
        <w:right w:val="none" w:sz="0" w:space="0" w:color="auto"/>
      </w:divBdr>
    </w:div>
    <w:div w:id="1127162695">
      <w:bodyDiv w:val="1"/>
      <w:marLeft w:val="0"/>
      <w:marRight w:val="0"/>
      <w:marTop w:val="0"/>
      <w:marBottom w:val="0"/>
      <w:divBdr>
        <w:top w:val="none" w:sz="0" w:space="0" w:color="auto"/>
        <w:left w:val="none" w:sz="0" w:space="0" w:color="auto"/>
        <w:bottom w:val="none" w:sz="0" w:space="0" w:color="auto"/>
        <w:right w:val="none" w:sz="0" w:space="0" w:color="auto"/>
      </w:divBdr>
    </w:div>
    <w:div w:id="1152523690">
      <w:bodyDiv w:val="1"/>
      <w:marLeft w:val="0"/>
      <w:marRight w:val="0"/>
      <w:marTop w:val="0"/>
      <w:marBottom w:val="0"/>
      <w:divBdr>
        <w:top w:val="none" w:sz="0" w:space="0" w:color="auto"/>
        <w:left w:val="none" w:sz="0" w:space="0" w:color="auto"/>
        <w:bottom w:val="none" w:sz="0" w:space="0" w:color="auto"/>
        <w:right w:val="none" w:sz="0" w:space="0" w:color="auto"/>
      </w:divBdr>
    </w:div>
    <w:div w:id="1175145697">
      <w:bodyDiv w:val="1"/>
      <w:marLeft w:val="0"/>
      <w:marRight w:val="0"/>
      <w:marTop w:val="0"/>
      <w:marBottom w:val="0"/>
      <w:divBdr>
        <w:top w:val="none" w:sz="0" w:space="0" w:color="auto"/>
        <w:left w:val="none" w:sz="0" w:space="0" w:color="auto"/>
        <w:bottom w:val="none" w:sz="0" w:space="0" w:color="auto"/>
        <w:right w:val="none" w:sz="0" w:space="0" w:color="auto"/>
      </w:divBdr>
    </w:div>
    <w:div w:id="1208025252">
      <w:bodyDiv w:val="1"/>
      <w:marLeft w:val="0"/>
      <w:marRight w:val="0"/>
      <w:marTop w:val="0"/>
      <w:marBottom w:val="0"/>
      <w:divBdr>
        <w:top w:val="none" w:sz="0" w:space="0" w:color="auto"/>
        <w:left w:val="none" w:sz="0" w:space="0" w:color="auto"/>
        <w:bottom w:val="none" w:sz="0" w:space="0" w:color="auto"/>
        <w:right w:val="none" w:sz="0" w:space="0" w:color="auto"/>
      </w:divBdr>
    </w:div>
    <w:div w:id="1288321397">
      <w:bodyDiv w:val="1"/>
      <w:marLeft w:val="0"/>
      <w:marRight w:val="0"/>
      <w:marTop w:val="0"/>
      <w:marBottom w:val="0"/>
      <w:divBdr>
        <w:top w:val="none" w:sz="0" w:space="0" w:color="auto"/>
        <w:left w:val="none" w:sz="0" w:space="0" w:color="auto"/>
        <w:bottom w:val="none" w:sz="0" w:space="0" w:color="auto"/>
        <w:right w:val="none" w:sz="0" w:space="0" w:color="auto"/>
      </w:divBdr>
    </w:div>
    <w:div w:id="1299454687">
      <w:bodyDiv w:val="1"/>
      <w:marLeft w:val="0"/>
      <w:marRight w:val="0"/>
      <w:marTop w:val="0"/>
      <w:marBottom w:val="0"/>
      <w:divBdr>
        <w:top w:val="none" w:sz="0" w:space="0" w:color="auto"/>
        <w:left w:val="none" w:sz="0" w:space="0" w:color="auto"/>
        <w:bottom w:val="none" w:sz="0" w:space="0" w:color="auto"/>
        <w:right w:val="none" w:sz="0" w:space="0" w:color="auto"/>
      </w:divBdr>
    </w:div>
    <w:div w:id="1382906034">
      <w:bodyDiv w:val="1"/>
      <w:marLeft w:val="0"/>
      <w:marRight w:val="0"/>
      <w:marTop w:val="0"/>
      <w:marBottom w:val="0"/>
      <w:divBdr>
        <w:top w:val="none" w:sz="0" w:space="0" w:color="auto"/>
        <w:left w:val="none" w:sz="0" w:space="0" w:color="auto"/>
        <w:bottom w:val="none" w:sz="0" w:space="0" w:color="auto"/>
        <w:right w:val="none" w:sz="0" w:space="0" w:color="auto"/>
      </w:divBdr>
    </w:div>
    <w:div w:id="1410273826">
      <w:bodyDiv w:val="1"/>
      <w:marLeft w:val="0"/>
      <w:marRight w:val="0"/>
      <w:marTop w:val="0"/>
      <w:marBottom w:val="0"/>
      <w:divBdr>
        <w:top w:val="none" w:sz="0" w:space="0" w:color="auto"/>
        <w:left w:val="none" w:sz="0" w:space="0" w:color="auto"/>
        <w:bottom w:val="none" w:sz="0" w:space="0" w:color="auto"/>
        <w:right w:val="none" w:sz="0" w:space="0" w:color="auto"/>
      </w:divBdr>
    </w:div>
    <w:div w:id="1410733145">
      <w:bodyDiv w:val="1"/>
      <w:marLeft w:val="0"/>
      <w:marRight w:val="0"/>
      <w:marTop w:val="0"/>
      <w:marBottom w:val="0"/>
      <w:divBdr>
        <w:top w:val="none" w:sz="0" w:space="0" w:color="auto"/>
        <w:left w:val="none" w:sz="0" w:space="0" w:color="auto"/>
        <w:bottom w:val="none" w:sz="0" w:space="0" w:color="auto"/>
        <w:right w:val="none" w:sz="0" w:space="0" w:color="auto"/>
      </w:divBdr>
    </w:div>
    <w:div w:id="1460762077">
      <w:bodyDiv w:val="1"/>
      <w:marLeft w:val="0"/>
      <w:marRight w:val="0"/>
      <w:marTop w:val="0"/>
      <w:marBottom w:val="0"/>
      <w:divBdr>
        <w:top w:val="none" w:sz="0" w:space="0" w:color="auto"/>
        <w:left w:val="none" w:sz="0" w:space="0" w:color="auto"/>
        <w:bottom w:val="none" w:sz="0" w:space="0" w:color="auto"/>
        <w:right w:val="none" w:sz="0" w:space="0" w:color="auto"/>
      </w:divBdr>
    </w:div>
    <w:div w:id="1534345881">
      <w:bodyDiv w:val="1"/>
      <w:marLeft w:val="0"/>
      <w:marRight w:val="0"/>
      <w:marTop w:val="0"/>
      <w:marBottom w:val="0"/>
      <w:divBdr>
        <w:top w:val="none" w:sz="0" w:space="0" w:color="auto"/>
        <w:left w:val="none" w:sz="0" w:space="0" w:color="auto"/>
        <w:bottom w:val="none" w:sz="0" w:space="0" w:color="auto"/>
        <w:right w:val="none" w:sz="0" w:space="0" w:color="auto"/>
      </w:divBdr>
    </w:div>
    <w:div w:id="1574974304">
      <w:bodyDiv w:val="1"/>
      <w:marLeft w:val="0"/>
      <w:marRight w:val="0"/>
      <w:marTop w:val="0"/>
      <w:marBottom w:val="0"/>
      <w:divBdr>
        <w:top w:val="none" w:sz="0" w:space="0" w:color="auto"/>
        <w:left w:val="none" w:sz="0" w:space="0" w:color="auto"/>
        <w:bottom w:val="none" w:sz="0" w:space="0" w:color="auto"/>
        <w:right w:val="none" w:sz="0" w:space="0" w:color="auto"/>
      </w:divBdr>
    </w:div>
    <w:div w:id="1577858834">
      <w:bodyDiv w:val="1"/>
      <w:marLeft w:val="0"/>
      <w:marRight w:val="0"/>
      <w:marTop w:val="0"/>
      <w:marBottom w:val="0"/>
      <w:divBdr>
        <w:top w:val="none" w:sz="0" w:space="0" w:color="auto"/>
        <w:left w:val="none" w:sz="0" w:space="0" w:color="auto"/>
        <w:bottom w:val="none" w:sz="0" w:space="0" w:color="auto"/>
        <w:right w:val="none" w:sz="0" w:space="0" w:color="auto"/>
      </w:divBdr>
    </w:div>
    <w:div w:id="1615746650">
      <w:bodyDiv w:val="1"/>
      <w:marLeft w:val="0"/>
      <w:marRight w:val="0"/>
      <w:marTop w:val="0"/>
      <w:marBottom w:val="0"/>
      <w:divBdr>
        <w:top w:val="none" w:sz="0" w:space="0" w:color="auto"/>
        <w:left w:val="none" w:sz="0" w:space="0" w:color="auto"/>
        <w:bottom w:val="none" w:sz="0" w:space="0" w:color="auto"/>
        <w:right w:val="none" w:sz="0" w:space="0" w:color="auto"/>
      </w:divBdr>
    </w:div>
    <w:div w:id="1658608117">
      <w:bodyDiv w:val="1"/>
      <w:marLeft w:val="0"/>
      <w:marRight w:val="0"/>
      <w:marTop w:val="0"/>
      <w:marBottom w:val="0"/>
      <w:divBdr>
        <w:top w:val="none" w:sz="0" w:space="0" w:color="auto"/>
        <w:left w:val="none" w:sz="0" w:space="0" w:color="auto"/>
        <w:bottom w:val="none" w:sz="0" w:space="0" w:color="auto"/>
        <w:right w:val="none" w:sz="0" w:space="0" w:color="auto"/>
      </w:divBdr>
    </w:div>
    <w:div w:id="1672222076">
      <w:bodyDiv w:val="1"/>
      <w:marLeft w:val="0"/>
      <w:marRight w:val="0"/>
      <w:marTop w:val="0"/>
      <w:marBottom w:val="0"/>
      <w:divBdr>
        <w:top w:val="none" w:sz="0" w:space="0" w:color="auto"/>
        <w:left w:val="none" w:sz="0" w:space="0" w:color="auto"/>
        <w:bottom w:val="none" w:sz="0" w:space="0" w:color="auto"/>
        <w:right w:val="none" w:sz="0" w:space="0" w:color="auto"/>
      </w:divBdr>
    </w:div>
    <w:div w:id="1688556809">
      <w:bodyDiv w:val="1"/>
      <w:marLeft w:val="0"/>
      <w:marRight w:val="0"/>
      <w:marTop w:val="0"/>
      <w:marBottom w:val="0"/>
      <w:divBdr>
        <w:top w:val="none" w:sz="0" w:space="0" w:color="auto"/>
        <w:left w:val="none" w:sz="0" w:space="0" w:color="auto"/>
        <w:bottom w:val="none" w:sz="0" w:space="0" w:color="auto"/>
        <w:right w:val="none" w:sz="0" w:space="0" w:color="auto"/>
      </w:divBdr>
    </w:div>
    <w:div w:id="1709914942">
      <w:bodyDiv w:val="1"/>
      <w:marLeft w:val="0"/>
      <w:marRight w:val="0"/>
      <w:marTop w:val="0"/>
      <w:marBottom w:val="0"/>
      <w:divBdr>
        <w:top w:val="none" w:sz="0" w:space="0" w:color="auto"/>
        <w:left w:val="none" w:sz="0" w:space="0" w:color="auto"/>
        <w:bottom w:val="none" w:sz="0" w:space="0" w:color="auto"/>
        <w:right w:val="none" w:sz="0" w:space="0" w:color="auto"/>
      </w:divBdr>
    </w:div>
    <w:div w:id="1746955262">
      <w:bodyDiv w:val="1"/>
      <w:marLeft w:val="0"/>
      <w:marRight w:val="0"/>
      <w:marTop w:val="0"/>
      <w:marBottom w:val="0"/>
      <w:divBdr>
        <w:top w:val="none" w:sz="0" w:space="0" w:color="auto"/>
        <w:left w:val="none" w:sz="0" w:space="0" w:color="auto"/>
        <w:bottom w:val="none" w:sz="0" w:space="0" w:color="auto"/>
        <w:right w:val="none" w:sz="0" w:space="0" w:color="auto"/>
      </w:divBdr>
    </w:div>
    <w:div w:id="1888027449">
      <w:bodyDiv w:val="1"/>
      <w:marLeft w:val="0"/>
      <w:marRight w:val="0"/>
      <w:marTop w:val="0"/>
      <w:marBottom w:val="0"/>
      <w:divBdr>
        <w:top w:val="none" w:sz="0" w:space="0" w:color="auto"/>
        <w:left w:val="none" w:sz="0" w:space="0" w:color="auto"/>
        <w:bottom w:val="none" w:sz="0" w:space="0" w:color="auto"/>
        <w:right w:val="none" w:sz="0" w:space="0" w:color="auto"/>
      </w:divBdr>
    </w:div>
    <w:div w:id="1973710053">
      <w:bodyDiv w:val="1"/>
      <w:marLeft w:val="0"/>
      <w:marRight w:val="0"/>
      <w:marTop w:val="0"/>
      <w:marBottom w:val="0"/>
      <w:divBdr>
        <w:top w:val="none" w:sz="0" w:space="0" w:color="auto"/>
        <w:left w:val="none" w:sz="0" w:space="0" w:color="auto"/>
        <w:bottom w:val="none" w:sz="0" w:space="0" w:color="auto"/>
        <w:right w:val="none" w:sz="0" w:space="0" w:color="auto"/>
      </w:divBdr>
    </w:div>
    <w:div w:id="2033604283">
      <w:bodyDiv w:val="1"/>
      <w:marLeft w:val="0"/>
      <w:marRight w:val="0"/>
      <w:marTop w:val="0"/>
      <w:marBottom w:val="0"/>
      <w:divBdr>
        <w:top w:val="none" w:sz="0" w:space="0" w:color="auto"/>
        <w:left w:val="none" w:sz="0" w:space="0" w:color="auto"/>
        <w:bottom w:val="none" w:sz="0" w:space="0" w:color="auto"/>
        <w:right w:val="none" w:sz="0" w:space="0" w:color="auto"/>
      </w:divBdr>
    </w:div>
    <w:div w:id="20859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losp.org/article/spm/2019.v61n1/78-85/" TargetMode="External"/><Relationship Id="rId18" Type="http://schemas.openxmlformats.org/officeDocument/2006/relationships/hyperlink" Target="https://dialnet.unirioja.es/servlet/autor?codigo=311205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alnet.unirioja.es/servlet/autor?codigo=3515265" TargetMode="External"/><Relationship Id="rId7" Type="http://schemas.openxmlformats.org/officeDocument/2006/relationships/endnotes" Target="endnotes.xml"/><Relationship Id="rId12" Type="http://schemas.openxmlformats.org/officeDocument/2006/relationships/hyperlink" Target="https://riull.ull.es/xmlui/bitstream/handle/915/15197/Obesidad%20infantil%20y%20autoestima%20en%20los%20ninos%20de%209%20a%2011%20anos%20en%20La%20Palma..pdf?sequence=1" TargetMode="External"/><Relationship Id="rId17" Type="http://schemas.openxmlformats.org/officeDocument/2006/relationships/hyperlink" Target="https://www.academia.edu/36993121/Obesidad_en_vhsa_Tab_pdf" TargetMode="External"/><Relationship Id="rId25" Type="http://schemas.openxmlformats.org/officeDocument/2006/relationships/hyperlink" Target="http://www.scielo.org.mx/scielo.php?pid=S1665-11462016000400243&amp;script=sci_arttext" TargetMode="External"/><Relationship Id="rId2" Type="http://schemas.openxmlformats.org/officeDocument/2006/relationships/numbering" Target="numbering.xml"/><Relationship Id="rId16" Type="http://schemas.openxmlformats.org/officeDocument/2006/relationships/hyperlink" Target="http://repositori.uji.es/xmlui/bitstream/handle/10234/183998/TFG_2019_EstebanChamorro_Neus.pdf?sequence=1&amp;isAllowed=y" TargetMode="External"/><Relationship Id="rId20" Type="http://schemas.openxmlformats.org/officeDocument/2006/relationships/hyperlink" Target="https://dialnet.unirioja.es/servlet/autor?codigo=3112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graphic.com/pdfs/enfermeriaimss/eim-2018/eim184h.pdf" TargetMode="External"/><Relationship Id="rId24" Type="http://schemas.openxmlformats.org/officeDocument/2006/relationships/hyperlink" Target="https://www.elheraldodetabasco.com.mx/local/tabasco-cuarto-lugar-en-obesidad-infantil-4203900.html" TargetMode="External"/><Relationship Id="rId5" Type="http://schemas.openxmlformats.org/officeDocument/2006/relationships/webSettings" Target="webSettings.xml"/><Relationship Id="rId15" Type="http://schemas.openxmlformats.org/officeDocument/2006/relationships/hyperlink" Target="http://www.scielo.org.pe/pdf/rmh/v29n2/a09v29n2.pdf" TargetMode="External"/><Relationship Id="rId23" Type="http://schemas.openxmlformats.org/officeDocument/2006/relationships/hyperlink" Target="https://dialnet.unirioja.es/servlet/articulo?codigo=6761706" TargetMode="External"/><Relationship Id="rId28" Type="http://schemas.openxmlformats.org/officeDocument/2006/relationships/theme" Target="theme/theme1.xml"/><Relationship Id="rId10" Type="http://schemas.openxmlformats.org/officeDocument/2006/relationships/hyperlink" Target="https://repository.unilibre.edu.co/bitstream/handle/10901/10227/1045670163.pdf?sequence=1&amp;isAllowed=y" TargetMode="External"/><Relationship Id="rId19" Type="http://schemas.openxmlformats.org/officeDocument/2006/relationships/hyperlink" Target="https://dialnet.unirioja.es/servlet/autor?codigo=3884732" TargetMode="External"/><Relationship Id="rId4" Type="http://schemas.openxmlformats.org/officeDocument/2006/relationships/settings" Target="settings.xml"/><Relationship Id="rId9" Type="http://schemas.openxmlformats.org/officeDocument/2006/relationships/hyperlink" Target="http://scielo.isciii.es/scielo.php?script=sci_arttext&amp;pid=S0212-16112019000200463" TargetMode="External"/><Relationship Id="rId14" Type="http://schemas.openxmlformats.org/officeDocument/2006/relationships/hyperlink" Target="http://www.scielo.org.mx/scielo.php?script=sci_arttext&amp;pid=S0186-23912016000200079" TargetMode="External"/><Relationship Id="rId22" Type="http://schemas.openxmlformats.org/officeDocument/2006/relationships/hyperlink" Target="https://dialnet.unirioja.es/servlet/autor?codigo=333212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Hed16</b:Tag>
    <b:SourceType>JournalArticle</b:SourceType>
    <b:Guid>{43829183-6AE5-4295-8162-CCD7685C8351}</b:Guid>
    <b:Title>The Question of School Resources and Student Achievement: A History and Reconsideration</b:Title>
    <b:JournalName>Review of Research in Education</b:JournalName>
    <b:Year>2016</b:Year>
    <b:Pages>143-168</b:Pages>
    <b:Author>
      <b:Author>
        <b:NameList>
          <b:Person>
            <b:Last>Hedges</b:Last>
            <b:First>Larry V.</b:First>
          </b:Person>
          <b:Person>
            <b:Last>Pigott</b:Last>
            <b:First>Terri D.</b:First>
          </b:Person>
          <b:Person>
            <b:Last>Polanin</b:Last>
            <b:First>Joshua R.</b:First>
          </b:Person>
          <b:Person>
            <b:Last>Ryan</b:Last>
            <b:First>Ann Marie</b:First>
          </b:Person>
          <b:Person>
            <b:Last>Tocci</b:Last>
            <b:First>Charles</b:First>
          </b:Person>
          <b:Person>
            <b:Last>Williams</b:Last>
            <b:First>Ryan T.</b:First>
          </b:Person>
        </b:NameList>
      </b:Author>
    </b:Author>
    <b:Volume>40</b:Volume>
    <b:DOI>10.3102/0091732X16667070</b:DOI>
    <b:RefOrder>3</b:RefOrder>
  </b:Source>
  <b:Source>
    <b:Tag>Bid16</b:Tag>
    <b:SourceType>JournalArticle</b:SourceType>
    <b:Guid>{88DDA517-5FD4-448F-B96D-D3918DA638A6}</b:Guid>
    <b:Title>Constructing and Reconstructing the “Rural School Problem”: A Century of Rural Education Researc</b:Title>
    <b:JournalName>Review of Research in Education</b:JournalName>
    <b:Year>2016</b:Year>
    <b:Pages>298-325</b:Pages>
    <b:Volume>40</b:Volume>
    <b:URL>http://rre.aera.net</b:URL>
    <b:DOI>10.3102/0091732X16667700</b:DOI>
    <b:Author>
      <b:Author>
        <b:NameList>
          <b:Person>
            <b:Last>Biddle</b:Last>
            <b:First>Catharine</b:First>
          </b:Person>
          <b:Person>
            <b:Last>Azano</b:Last>
            <b:First>Amy Price</b:First>
          </b:Person>
        </b:NameList>
      </b:Author>
    </b:Author>
    <b:RefOrder>4</b:RefOrder>
  </b:Source>
  <b:Source>
    <b:Tag>Kla18</b:Tag>
    <b:SourceType>JournalArticle</b:SourceType>
    <b:Guid>{4199584E-13A8-434B-8588-2044524B923C}</b:Guid>
    <b:Title>Selecting Teachers and Prospective Teachers: A Meta-Analysis</b:Title>
    <b:JournalName>Educational Rsearch Review</b:JournalName>
    <b:Year>2018</b:Year>
    <b:Pages>1-61</b:Pages>
    <b:Author>
      <b:Author>
        <b:NameList>
          <b:Person>
            <b:Last>Klassen</b:Last>
            <b:First>Robert M.</b:First>
          </b:Person>
          <b:Person>
            <b:Last>Kim</b:Last>
            <b:First>Lisa E.</b:First>
          </b:Person>
        </b:NameList>
      </b:Author>
    </b:Author>
    <b:DOI>https://doi.org/10.1016/j.edurev.2018.12.00</b:DOI>
    <b:RefOrder>5</b:RefOrder>
  </b:Source>
  <b:Source>
    <b:Tag>Bal17</b:Tag>
    <b:SourceType>JournalArticle</b:SourceType>
    <b:Guid>{191D2DFE-DD8F-430C-BA2E-5FD5855A8C45}</b:Guid>
    <b:Title>Toward a New Understanding of Community-Based Education: The Role of Community-Based  Educational Spaces in Disrupting Inequality for Minoritized Youth</b:Title>
    <b:JournalName>Review of Research in Education</b:JournalName>
    <b:Year>2017</b:Year>
    <b:Pages>381-402</b:Pages>
    <b:Author>
      <b:Author>
        <b:NameList>
          <b:Person>
            <b:Last>Baldridge</b:Last>
            <b:First>Bianca J.</b:First>
          </b:Person>
          <b:Person>
            <b:Last>Beck</b:Last>
            <b:First>Nathan</b:First>
          </b:Person>
          <b:Person>
            <b:Last>Medina</b:Last>
            <b:First>Juan C.</b:First>
          </b:Person>
          <b:Person>
            <b:Last>Reeves</b:Last>
            <b:First>Marlo A.</b:First>
          </b:Person>
        </b:NameList>
      </b:Author>
    </b:Author>
    <b:Volume>41</b:Volume>
    <b:DOI>10.3102/0091732X16688622</b:DOI>
    <b:RefOrder>6</b:RefOrder>
  </b:Source>
  <b:Source>
    <b:Tag>Cár16</b:Tag>
    <b:SourceType>JournalArticle</b:SourceType>
    <b:Guid>{DD059C3C-BEFB-4E2B-9594-9E2092CF2561}</b:Guid>
    <b:Title>Las teorías de la organización: ¿Funcionan para explicar de manera integral a las organizaciones?</b:Title>
    <b:JournalName>Revista Científica de FAREM-Estelí. Medio ambiente, tecnología y desarrollo humano</b:JournalName>
    <b:Year>2016</b:Year>
    <b:Pages>94-106</b:Pages>
    <b:Volume>5</b:Volume>
    <b:Issue>18</b:Issue>
    <b:Author>
      <b:Author>
        <b:NameList>
          <b:Person>
            <b:Last>Cárdenas S.</b:Last>
            <b:First>Pascuala Josefina</b:First>
          </b:Person>
        </b:NameList>
      </b:Author>
    </b:Author>
    <b:RefOrder>7</b:RefOrder>
  </b:Source>
  <b:Source>
    <b:Tag>Lea19</b:Tag>
    <b:SourceType>JournalArticle</b:SourceType>
    <b:Guid>{61428083-01BF-426C-A56C-BBD46AC94406}</b:Guid>
    <b:Title>Learning and Instruction</b:Title>
    <b:JournalName>El Sevier</b:JournalName>
    <b:Year>2019</b:Year>
    <b:Pages>1-11</b:Pages>
    <b:Volume>61</b:Volume>
    <b:DOI>https://doi.org/10.1016/j.learninstruc.2018.12.005</b:DOI>
    <b:Author>
      <b:Author>
        <b:NameList>
          <b:Person>
            <b:Last>Krijgsman</b:Last>
            <b:First>Christa</b:First>
          </b:Person>
          <b:Person>
            <b:Last>Mainhard</b:Last>
            <b:First>Tim</b:First>
          </b:Person>
          <b:Person>
            <b:Last>Tartwijk</b:Last>
            <b:First>Jan Van</b:First>
          </b:Person>
          <b:Person>
            <b:Last>Borghouts</b:Last>
            <b:First>Lars</b:First>
          </b:Person>
          <b:Person>
            <b:Last>Vansteenkiste</b:Last>
            <b:First>Maarten</b:First>
          </b:Person>
          <b:Person>
            <b:Last>Aelterman</b:Last>
            <b:First>Nathalie</b:First>
          </b:Person>
          <b:Person>
            <b:Last>Haerens</b:Last>
            <b:First>Leen</b:First>
          </b:Person>
        </b:NameList>
      </b:Author>
    </b:Author>
    <b:RefOrder>8</b:RefOrder>
  </b:Source>
  <b:Source>
    <b:Tag>Ann18</b:Tag>
    <b:SourceType>JournalArticle</b:SourceType>
    <b:Guid>{A42532F5-6263-4F3D-BBDC-C4AE6E741C81}</b:Guid>
    <b:Title>Disability Critical Race Theory: Exploring the Intersectional Lineage, Emergence, and Potential Futures of DisCrit in Education</b:Title>
    <b:JournalName>Review of Research in Education</b:JournalName>
    <b:Year>2018</b:Year>
    <b:Pages>46-71</b:Pages>
    <b:Author>
      <b:Author>
        <b:NameList>
          <b:Person>
            <b:Last>Annamma</b:Last>
            <b:First>Subini Ancy</b:First>
          </b:Person>
          <b:Person>
            <b:Last>Ferri</b:Last>
            <b:First>Beth A.</b:First>
          </b:Person>
          <b:Person>
            <b:Last>Connor</b:Last>
            <b:First>David J.</b:First>
          </b:Person>
        </b:NameList>
      </b:Author>
    </b:Author>
    <b:Volume>42</b:Volume>
    <b:URL>http://rre.aera.net</b:URL>
    <b:DOI>10.3102/0091732X18759041</b:DOI>
    <b:RefOrder>9</b:RefOrder>
  </b:Source>
  <b:Source>
    <b:Tag>Shu18</b:Tag>
    <b:SourceType>JournalArticle</b:SourceType>
    <b:Guid>{27AE3E0F-D7E8-46E9-916A-DE930AFE3906}</b:Guid>
    <b:Title>Heterogeneous Effects in Education: The Promise andChallenge of Incorporating Intersectionality Into Quantitative Methodological Approaches</b:Title>
    <b:Year>2018</b:Year>
    <b:JournalName>Review of Research in Education</b:JournalName>
    <b:Pages>72-92</b:Pages>
    <b:Author>
      <b:Author>
        <b:NameList>
          <b:Person>
            <b:Last>Shudde</b:Last>
            <b:First>Lauren</b:First>
          </b:Person>
        </b:NameList>
      </b:Author>
    </b:Author>
    <b:Volume>42</b:Volume>
    <b:DOI>10.3102/0091732X18759040</b:DOI>
    <b:RefOrder>10</b:RefOrder>
  </b:Source>
  <b:Source>
    <b:Tag>Wan14</b:Tag>
    <b:SourceType>JournalArticle</b:SourceType>
    <b:Guid>{B7C95CA9-6082-4FB7-BFFD-2876CB93C897}</b:Guid>
    <b:Title>Does Parental Involvement Matter for Student Achievement and Mental Health in High School?</b:Title>
    <b:JournalName>Child Development</b:JournalName>
    <b:Year>2014</b:Year>
    <b:Pages>610-625</b:Pages>
    <b:Author>
      <b:Author>
        <b:NameList>
          <b:Person>
            <b:Last>Wang</b:Last>
            <b:First>Ming - Te</b:First>
          </b:Person>
          <b:Person>
            <b:Last>Khalil</b:Last>
            <b:First>Salam Sheikh</b:First>
          </b:Person>
        </b:NameList>
      </b:Author>
    </b:Author>
    <b:Volume>85</b:Volume>
    <b:Issue>2</b:Issue>
    <b:DOI>10.1111/cdev.12153</b:DOI>
    <b:RefOrder>11</b:RefOrder>
  </b:Source>
  <b:Source>
    <b:Tag>Vil19</b:Tag>
    <b:SourceType>JournalArticle</b:SourceType>
    <b:Guid>{D5E1F8FA-1657-4F63-BA92-3DD2AB45B1C6}</b:Guid>
    <b:Title>Effectiveness of anextracurricular program for struggling readers: A comparative study with parent tutors and volunteer tutors</b:Title>
    <b:JournalName>El Sevier</b:JournalName>
    <b:Year>2019</b:Year>
    <b:Pages>54-65</b:Pages>
    <b:Author>
      <b:Author>
        <b:NameList>
          <b:Person>
            <b:Last>Villiger</b:Last>
            <b:First>Caroline</b:First>
          </b:Person>
          <b:Person>
            <b:Last>Hauri</b:Last>
            <b:First>Silke</b:First>
          </b:Person>
          <b:Person>
            <b:Last>Tettenborn</b:Last>
            <b:First>Annette</b:First>
          </b:Person>
          <b:Person>
            <b:Last>Hartmann</b:Last>
            <b:First>Erich</b:First>
          </b:Person>
          <b:Person>
            <b:Last>Napflin</b:Last>
            <b:First>Catherine</b:First>
          </b:Person>
          <b:Person>
            <b:Last>Hugener</b:Last>
            <b:First>Isabelle</b:First>
          </b:Person>
          <b:Person>
            <b:Last>Niggli</b:Last>
            <b:First>Alois</b:First>
          </b:Person>
        </b:NameList>
      </b:Author>
    </b:Author>
    <b:URL>https://doi.org/10.1016/j.learninstruc.2018.11.004</b:URL>
    <b:RefOrder>12</b:RefOrder>
  </b:Source>
  <b:Source>
    <b:Tag>Gre17</b:Tag>
    <b:SourceType>JournalArticle</b:SourceType>
    <b:Guid>{69BE93A2-32F4-47AF-9B85-09A58B3E47D2}</b:Guid>
    <b:Title>Eliminating Disparities in School Discipline:  A Framework for Intervention</b:Title>
    <b:JournalName>Review of Research in Education</b:JournalName>
    <b:Year>2017</b:Year>
    <b:Pages>253 - 278</b:Pages>
    <b:Author>
      <b:Author>
        <b:NameList>
          <b:Person>
            <b:Last>Gregory</b:Last>
            <b:First>Anne</b:First>
          </b:Person>
          <b:Person>
            <b:Last>Skiba</b:Last>
            <b:First>Russell J.</b:First>
          </b:Person>
          <b:Person>
            <b:Last>Mediratta</b:Last>
            <b:First>Kavitha</b:First>
          </b:Person>
        </b:NameList>
      </b:Author>
    </b:Author>
    <b:Volume>41</b:Volume>
    <b:DOI>10.3102/0091732X17690499</b:DOI>
    <b:RefOrder>13</b:RefOrder>
  </b:Source>
  <b:Source>
    <b:Tag>777</b:Tag>
    <b:SourceType>JournalArticle</b:SourceType>
    <b:Guid>{BE4C37F0-88CD-4C2E-8E66-F9D9F3C56B12}</b:Guid>
    <b:Author>
      <b:Author>
        <b:NameList>
          <b:Person>
            <b:Last>Amber S.</b:Last>
            <b:First>Rayna</b:First>
          </b:Person>
          <b:Person>
            <b:Last>Kirkpatrick J.</b:Last>
            <b:First>Monica</b:First>
          </b:Person>
        </b:NameList>
      </b:Author>
    </b:Author>
    <b:Title>Extending and Expanding Parenthood: Parental Support to Young Adult Children</b:Title>
    <b:JournalName>Sociology Compass</b:JournalName>
    <b:Year>2012</b:Year>
    <b:Pages>256-270</b:Pages>
    <b:Volume>6</b:Volume>
    <b:Issue>3</b:Issue>
    <b:DOI> 10.1111/j.1751-9020.2011.00446</b:DOI>
    <b:RefOrder>14</b:RefOrder>
  </b:Source>
  <b:Source>
    <b:Tag>Wol17</b:Tag>
    <b:SourceType>JournalArticle</b:SourceType>
    <b:Guid>{4AF5EFAA-EC07-4C63-A9FE-1EABF18CCC19}</b:Guid>
    <b:Title>Household Socioeconomic Status and Parental Investments: Direct and Indirect Relations With School Readiness in Ghana</b:Title>
    <b:JournalName>Child Development</b:JournalName>
    <b:Year>2017</b:Year>
    <b:Pages>1-19</b:Pages>
    <b:Author>
      <b:Author>
        <b:NameList>
          <b:Person>
            <b:Last>Wolf</b:Last>
            <b:First>Sharon</b:First>
          </b:Person>
          <b:Person>
            <b:Last>Charles M.</b:Last>
            <b:First>Dana</b:First>
          </b:Person>
        </b:NameList>
      </b:Author>
    </b:Author>
    <b:Volume>00</b:Volume>
    <b:Issue>0</b:Issue>
    <b:DOI>10.1111/cdev.1289</b:DOI>
    <b:RefOrder>15</b:RefOrder>
  </b:Source>
  <b:Source>
    <b:Tag>Ago18</b:Tag>
    <b:SourceType>JournalArticle</b:SourceType>
    <b:Guid>{37C341BB-483F-4575-BFDD-34D93DB9478A}</b:Guid>
    <b:Title>Intersectionality and Educational Leadership:</b:Title>
    <b:JournalName>Review of Research in Education</b:JournalName>
    <b:Year>2018</b:Year>
    <b:Pages>255 -285</b:Pages>
    <b:Author>
      <b:Author>
        <b:NameList>
          <b:Person>
            <b:Last>Agosto </b:Last>
            <b:First>Vonzell</b:First>
          </b:Person>
          <b:Person>
            <b:Last>Roland</b:Last>
            <b:First>Ericka</b:First>
          </b:Person>
        </b:NameList>
      </b:Author>
    </b:Author>
    <b:Volume>42</b:Volume>
    <b:DOI>10.3102/0091732X18762433</b:DOI>
    <b:RefOrder>16</b:RefOrder>
  </b:Source>
  <b:Source>
    <b:Tag>Tef18</b:Tag>
    <b:SourceType>JournalArticle</b:SourceType>
    <b:Guid>{EA8F7E0E-12C7-4C06-8690-7201DEAA4904}</b:Guid>
    <b:Title>Intersectionality in Education: A Conceptual Aspiration and Research Imperative</b:Title>
    <b:JournalName>Review of Research in Education</b:JournalName>
    <b:Year>2018</b:Year>
    <b:Pages>7-17</b:Pages>
    <b:Author>
      <b:Author>
        <b:NameList>
          <b:Person>
            <b:Last>Tefera</b:Last>
            <b:First>Adai A.</b:First>
          </b:Person>
          <b:Person>
            <b:Last>Powers</b:Last>
            <b:First>Jeanne M.</b:First>
          </b:Person>
          <b:Person>
            <b:Last>Fischman</b:Last>
            <b:First>Gustavo E.</b:First>
          </b:Person>
        </b:NameList>
      </b:Author>
    </b:Author>
    <b:Volume>42</b:Volume>
    <b:DOI>10.3102/0091732X18768504</b:DOI>
    <b:RefOrder>17</b:RefOrder>
  </b:Source>
  <b:Source>
    <b:Tag>Rob18</b:Tag>
    <b:SourceType>JournalArticle</b:SourceType>
    <b:Guid>{4B8DFAC5-7199-4D74-835A-3543D26FB1BF}</b:Guid>
    <b:Title>Intersectionality in Transnational Education</b:Title>
    <b:JournalName>Review of Research in Education</b:JournalName>
    <b:Year>2018</b:Year>
    <b:Pages>93-121</b:Pages>
    <b:Author>
      <b:Author>
        <b:NameList>
          <b:Person>
            <b:Last>Robert </b:Last>
            <b:First>Sarah A.</b:First>
          </b:Person>
          <b:Person>
            <b:Last>Yu</b:Last>
            <b:First>Min</b:First>
          </b:Person>
        </b:NameList>
      </b:Author>
    </b:Author>
    <b:Volume>42</b:Volume>
    <b:DOI>10.3102/0091732X18759305</b:DOI>
    <b:RefOrder>18</b:RefOrder>
  </b:Source>
  <b:Source>
    <b:Tag>Har18</b:Tag>
    <b:SourceType>JournalArticle</b:SourceType>
    <b:Guid>{F3706BCF-47D5-43D2-8E1F-8960404755AC}</b:Guid>
    <b:Title>Intersectionality, Race-Gender Subordination,  and Education</b:Title>
    <b:JournalName>Review of Research in Education</b:JournalName>
    <b:Year>2018</b:Year>
    <b:Pages>1-27</b:Pages>
    <b:Author>
      <b:Author>
        <b:NameList>
          <b:Person>
            <b:Last>Harris</b:Last>
            <b:First>Angela</b:First>
          </b:Person>
          <b:Person>
            <b:Last>Zeus</b:Last>
            <b:First>Leonardo</b:First>
          </b:Person>
        </b:NameList>
      </b:Author>
    </b:Author>
    <b:Volume>42</b:Volume>
    <b:DOI>10.3102/0091732X18759071</b:DOI>
    <b:RefOrder>19</b:RefOrder>
  </b:Source>
  <b:Source>
    <b:Tag>Mar17</b:Tag>
    <b:SourceType>JournalArticle</b:SourceType>
    <b:Guid>{5A2F2979-095B-4721-AC10-69321A36764E}</b:Guid>
    <b:Title>Parental Autonomy Support in Two Cultures: The Moderating Effects of Adolescents’ Self-Construals</b:Title>
    <b:JournalName>Child Development</b:JournalName>
    <b:Year>2017</b:Year>
    <b:Pages>1-21</b:Pages>
    <b:Author>
      <b:Author>
        <b:NameList>
          <b:Person>
            <b:Last>Marbell-Pierre</b:Last>
            <b:First>Kristine N.</b:First>
          </b:Person>
          <b:Person>
            <b:Last>Grolnick</b:Last>
            <b:First>Wendy S.</b:First>
          </b:Person>
          <b:Person>
            <b:Last>Stewart</b:Last>
            <b:First>Andrew I.</b:First>
          </b:Person>
          <b:Person>
            <b:Last>Raftery-Helmer</b:Last>
            <b:First>Jacquelyn N.</b:First>
          </b:Person>
        </b:NameList>
      </b:Author>
    </b:Author>
    <b:Volume>00</b:Volume>
    <b:Issue>0</b:Issue>
    <b:DOI>10.1111/cdev.12947</b:DOI>
    <b:RefOrder>20</b:RefOrder>
  </b:Source>
  <b:Source>
    <b:Tag>Tsa15</b:Tag>
    <b:SourceType>JournalArticle</b:SourceType>
    <b:Guid>{25CC4E5D-6F77-4EC7-95EF-1839951D372A}</b:Guid>
    <b:Title>Parental Cultural Socialization of Mexican-American Adolescents’ Family Obligation Values and Behaviors</b:Title>
    <b:JournalName>Child Development</b:JournalName>
    <b:Year>2015</b:Year>
    <b:Pages>1241-1252</b:Pages>
    <b:Author>
      <b:Author>
        <b:NameList>
          <b:Person>
            <b:Last>Tsai</b:Last>
            <b:First>Kim M.</b:First>
          </b:Person>
          <b:Person>
            <b:Last>Telzer</b:Last>
            <b:First>Eva H.</b:First>
          </b:Person>
          <b:Person>
            <b:Last>Gonzales</b:Last>
            <b:First>Nancy A.</b:First>
          </b:Person>
          <b:Person>
            <b:Last>Fuligni</b:Last>
            <b:First>Andrew J.</b:First>
          </b:Person>
        </b:NameList>
      </b:Author>
    </b:Author>
    <b:Volume>86</b:Volume>
    <b:Issue>4</b:Issue>
    <b:DOI>10.1111/cdev.12358</b:DOI>
    <b:RefOrder>21</b:RefOrder>
  </b:Source>
  <b:Source>
    <b:Tag>Wan141</b:Tag>
    <b:SourceType>JournalArticle</b:SourceType>
    <b:Guid>{458391D8-A137-4482-BE03-CDE302FE50FB}</b:Guid>
    <b:Title>Parental Involvement and African American and European American Adolescents’ Academic, Behavioral, and Emotional Development in Secondary School</b:Title>
    <b:JournalName>Child Development</b:JournalName>
    <b:Year>2014</b:Year>
    <b:Pages>2151-2168</b:Pages>
    <b:Author>
      <b:Author>
        <b:NameList>
          <b:Person>
            <b:Last>Wang</b:Last>
            <b:First>Ming-Te</b:First>
          </b:Person>
          <b:Person>
            <b:Last>Hill</b:Last>
            <b:First>Nancy E.</b:First>
          </b:Person>
          <b:Person>
            <b:Last>Hofkens</b:Last>
            <b:First>Tara</b:First>
          </b:Person>
        </b:NameList>
      </b:Author>
    </b:Author>
    <b:Volume>85</b:Volume>
    <b:Issue>6</b:Issue>
    <b:DOI>10.1111/cdev.12284</b:DOI>
    <b:RefOrder>22</b:RefOrder>
  </b:Source>
  <b:Source>
    <b:Tag>Soh13</b:Tag>
    <b:SourceType>JournalArticle</b:SourceType>
    <b:Guid>{6ED72BA8-B2CE-41A2-A35C-E3F6755FAC48}</b:Guid>
    <b:Title>Parental Socioeconomic Status, Communication, and Children’s Vocabulary Development: A Third-Generation Test of the Family Investment Model</b:Title>
    <b:JournalName>Child Development</b:JournalName>
    <b:Year>2013</b:Year>
    <b:Pages>1046-1062</b:Pages>
    <b:Author>
      <b:Author>
        <b:NameList>
          <b:Person>
            <b:Last>Sohr-Preston</b:Last>
            <b:First>Sara</b:First>
          </b:Person>
          <b:Person>
            <b:Last>Martin</b:Last>
            <b:First>Monica J.</b:First>
          </b:Person>
          <b:Person>
            <b:Last>Scaramella</b:Last>
            <b:First>Laura V.</b:First>
          </b:Person>
          <b:Person>
            <b:Last>Neppl</b:Last>
            <b:First>Tricia K.</b:First>
          </b:Person>
        </b:NameList>
      </b:Author>
    </b:Author>
    <b:Volume>84</b:Volume>
    <b:Issue>32</b:Issue>
    <b:RefOrder>23</b:RefOrder>
  </b:Source>
  <b:Source>
    <b:Tag>Arn98</b:Tag>
    <b:SourceType>JournalArticle</b:SourceType>
    <b:Guid>{C1BAD8D5-0985-459E-9A2D-35C9338047A2}</b:Guid>
    <b:Title>Introducción a los Conceptos Básicos de la Teoría General de Sistemas</b:Title>
    <b:Year>1998</b:Year>
    <b:JournalName>Cinta moebio</b:JournalName>
    <b:Pages>40-49</b:Pages>
    <b:Author>
      <b:Author>
        <b:NameList>
          <b:Person>
            <b:Last>Arnold</b:Last>
            <b:First>Marcelo</b:First>
          </b:Person>
          <b:Person>
            <b:Last>Osorio</b:Last>
            <b:First>Francisco</b:First>
          </b:Person>
        </b:NameList>
      </b:Author>
    </b:Author>
    <b:RefOrder>24</b:RefOrder>
  </b:Source>
  <b:Source>
    <b:Tag>Rey10</b:Tag>
    <b:SourceType>Book</b:SourceType>
    <b:Guid>{8F59FFF1-919B-41B2-8FC3-4566A4D7101B}</b:Guid>
    <b:Title>Más allá de los muros. Adolescencias rurales y experiencias estudiantiles en telesecundarias</b:Title>
    <b:Year>2010</b:Year>
    <b:City>México</b:City>
    <b:Publisher>FLASCO México</b:Publisher>
    <b:Author>
      <b:Author>
        <b:NameList>
          <b:Person>
            <b:Last>Reyes Juárez</b:Last>
            <b:First>Alejandro</b:First>
          </b:Person>
        </b:NameList>
      </b:Author>
    </b:Author>
    <b:RefOrder>25</b:RefOrder>
  </b:Source>
  <b:Source>
    <b:Tag>Chu09</b:Tag>
    <b:SourceType>Book</b:SourceType>
    <b:Guid>{0F437FF1-94C0-4BF3-BCE3-AA89E8D8F1E8}</b:Guid>
    <b:Title>El aprendizaje cooperativo y la deserciòn escolar en la licenciatura en contaduría y administración del Centro de Estudios Superiores CTM</b:Title>
    <b:Year>2009</b:Year>
    <b:City>Mérida de Yucatán</b:City>
    <b:Publisher>UADY</b:Publisher>
    <b:Author>
      <b:Author>
        <b:NameList>
          <b:Person>
            <b:Last>Chumba Segura</b:Last>
            <b:First>Rebeca Haydee</b:First>
          </b:Person>
        </b:NameList>
      </b:Author>
    </b:Author>
    <b:RefOrder>26</b:RefOrder>
  </b:Source>
  <b:Source>
    <b:Tag>Ram12</b:Tag>
    <b:SourceType>Book</b:SourceType>
    <b:Guid>{63AE1699-6076-4505-9721-9383B5A4E1CF}</b:Guid>
    <b:Title>El Clima Organizacional, definición, teoría, dimensiones y modelos de abordaje</b:Title>
    <b:Year>2012</b:Year>
    <b:City>Colombia</b:City>
    <b:Publisher>UNAD</b:Publisher>
    <b:Author>
      <b:Author>
        <b:NameList>
          <b:Person>
            <b:Last>Ramos Moreno</b:Last>
            <b:First>Diana Constanza</b:First>
          </b:Person>
        </b:NameList>
      </b:Author>
    </b:Author>
    <b:RefOrder>27</b:RefOrder>
  </b:Source>
  <b:Source>
    <b:Tag>Mot09</b:Tag>
    <b:SourceType>JournalArticle</b:SourceType>
    <b:Guid>{C39023A8-820E-4F23-83E5-66F09AE85EA6}</b:Guid>
    <b:Title>Motivación: Perspectivas teóricas y algunas consideraciones de su importancia en el ambito educativo</b:Title>
    <b:Year>2009</b:Year>
    <b:JournalName>Revista Educación</b:JournalName>
    <b:Author>
      <b:Author>
        <b:NameList>
          <b:Person>
            <b:Last>Naranjo Pereira</b:Last>
            <b:First>María Luisa</b:First>
          </b:Person>
        </b:NameList>
      </b:Author>
    </b:Author>
    <b:RefOrder>28</b:RefOrder>
  </b:Source>
  <b:Source>
    <b:Tag>Gon02</b:Tag>
    <b:SourceType>Book</b:SourceType>
    <b:Guid>{AAA79783-79D2-45FB-9052-CAA973A9FD9C}</b:Guid>
    <b:Title>Motivación Laboral</b:Title>
    <b:Year>2002</b:Year>
    <b:City>Saltillo, Coahuila</b:City>
    <b:Publisher>Universidad Autonoma de Nuevo León</b:Publisher>
    <b:Author>
      <b:Author>
        <b:NameList>
          <b:Person>
            <b:Last>Gonzalez Esquivel</b:Last>
            <b:First>David Antonio</b:First>
          </b:Person>
        </b:NameList>
      </b:Author>
    </b:Author>
    <b:RefOrder>29</b:RefOrder>
  </b:Source>
  <b:Source>
    <b:Tag>Ley14</b:Tag>
    <b:SourceType>JournalArticle</b:SourceType>
    <b:Guid>{C8DBE2D5-71FA-48D9-91A1-8481941391F1}</b:Guid>
    <b:Title>La permanencia escolar en las redes educacionales desde comunidades periféricas</b:Title>
    <b:JournalName>Panorama</b:JournalName>
    <b:Year>2014</b:Year>
    <b:Pages>48-57</b:Pages>
    <b:Author>
      <b:Author>
        <b:NameList>
          <b:Person>
            <b:Last>Leyva Noa</b:Last>
            <b:First>Jónathan Jésus</b:First>
          </b:Person>
        </b:NameList>
      </b:Author>
    </b:Author>
    <b:RefOrder>30</b:RefOrder>
  </b:Source>
  <b:Source>
    <b:Tag>Vel18</b:Tag>
    <b:SourceType>JournalArticle</b:SourceType>
    <b:Guid>{66581815-8353-4FD6-BEC8-8B6074435D25}</b:Guid>
    <b:Title>Factores sistémicos asociados a la experiencia escolar de adolescentes con alto potencial intelectual</b:Title>
    <b:JournalName>Revista Mexicana de Investigación Educativa</b:JournalName>
    <b:Year>2018</b:Year>
    <b:Pages>1051-1074</b:Pages>
    <b:Author>
      <b:Author>
        <b:NameList>
          <b:Person>
            <b:Last>Velasco E.</b:Last>
            <b:First>María Fernanda</b:First>
          </b:Person>
          <b:Person>
            <b:Last>Quiroga G.</b:Last>
            <b:First>Angélica</b:First>
          </b:Person>
        </b:NameList>
      </b:Author>
    </b:Author>
    <b:Volume>23</b:Volume>
    <b:Issue>79</b:Issue>
    <b:RefOrder>31</b:RefOrder>
  </b:Source>
  <b:Source>
    <b:Tag>Riv09</b:Tag>
    <b:SourceType>JournalArticle</b:SourceType>
    <b:Guid>{24CDE968-9699-4805-B08B-A0F2FD3EA9EC}</b:Guid>
    <b:Title>Evolución de la teoría de la organización</b:Title>
    <b:JournalName>Revista Universidad &amp;</b:JournalName>
    <b:Year>2009</b:Year>
    <b:Pages>11-32</b:Pages>
    <b:Author>
      <b:Author>
        <b:NameList>
          <b:Person>
            <b:Last>Rivas T.</b:Last>
            <b:First>Luis Arturo</b:First>
          </b:Person>
        </b:NameList>
      </b:Author>
    </b:Author>
    <b:Issue>17</b:Issue>
    <b:RefOrder>32</b:RefOrder>
  </b:Source>
  <b:Source>
    <b:Tag>Cal08</b:Tag>
    <b:SourceType>JournalArticle</b:SourceType>
    <b:Guid>{C398C925-FF70-4482-8877-88E1609D5FBF}</b:Guid>
    <b:Title>La Telesecundaria, ante la sociedad del conocimiento</b:Title>
    <b:Year>2008</b:Year>
    <b:Author>
      <b:Author>
        <b:NameList>
          <b:Person>
            <b:Last>Calixto F.</b:Last>
            <b:First>Raúl</b:First>
          </b:Person>
          <b:Person>
            <b:Last>Rebollar A.</b:Last>
            <b:First>Angélica María</b:First>
          </b:Person>
        </b:NameList>
      </b:Author>
    </b:Author>
    <b:JournalName>El esquema consistía en ofrecer a la población demandante, alumnos entre los 12 y 15 años de edad, un servicio educativo con el apoyo de los medios electrónicos de comunicación social y con materiales impresos en el proceso enseñanza-aprendizaje</b:JournalName>
    <b:Pages>1-11</b:Pages>
    <b:Volume>7</b:Volume>
    <b:Issue>44</b:Issue>
    <b:RefOrder>33</b:RefOrder>
  </b:Source>
  <b:Source>
    <b:Tag>Jim10</b:Tag>
    <b:SourceType>Book</b:SourceType>
    <b:Guid>{896FFEA9-0A9D-4CA2-88C3-8AF062EBF919}</b:Guid>
    <b:Title>La Telesecundaria en México: un breve recorrido histórico por sus datos y relatos</b:Title>
    <b:Year>2010</b:Year>
    <b:Author>
      <b:Author>
        <b:NameList>
          <b:Person>
            <b:Last>Jiménez H.</b:Last>
            <b:First>José de Jesús</b:First>
          </b:Person>
          <b:Person>
            <b:Last>Martínez J.</b:Last>
            <b:First>Rodolfo</b:First>
          </b:Person>
          <b:Person>
            <b:Last>García M.</b:Last>
            <b:First>Carlos David</b:First>
          </b:Person>
        </b:NameList>
      </b:Author>
    </b:Author>
    <b:City>México</b:City>
    <b:Publisher>Secretaría de Educación Pública</b:Publisher>
    <b:RefOrder>34</b:RefOrder>
  </b:Source>
  <b:Source>
    <b:Tag>Man18</b:Tag>
    <b:SourceType>JournalArticle</b:SourceType>
    <b:Guid>{20574ECF-6BBD-429F-A323-09CDADB655D0}</b:Guid>
    <b:Title>El impacto de la educación telesecundaria en México y su relación con la educación intercultural: el caso de la telesecundaria Tetsijsilin en la Sierra Norte de Puebla</b:Title>
    <b:Year>2018</b:Year>
    <b:JournalName>Revista de Ciencias Sociales</b:JournalName>
    <b:Pages>164-180</b:Pages>
    <b:Author>
      <b:Author>
        <b:NameList>
          <b:Person>
            <b:Last>Mantilla</b:Last>
            <b:Middle>Diana Karina</b:Middle>
            <b:First>Gálvez</b:First>
          </b:Person>
        </b:NameList>
      </b:Author>
    </b:Author>
    <b:Volume>12</b:Volume>
    <b:Issue>44</b:Issue>
    <b:RefOrder>35</b:RefOrder>
  </b:Source>
  <b:Source>
    <b:Tag>Fer03</b:Tag>
    <b:SourceType>JournalArticle</b:SourceType>
    <b:Guid>{0E73E04A-2620-4CE3-95F9-3EFDBCD24A69}</b:Guid>
    <b:Title>La Teoría del Caos y la estrategia en los sistemas complejos</b:Title>
    <b:JournalName>Técnica administrativa</b:JournalName>
    <b:Year>2003</b:Year>
    <b:Author>
      <b:Author>
        <b:NameList>
          <b:Person>
            <b:Last>Ferrari</b:Last>
            <b:Middle>Alfredo</b:Middle>
            <b:First>Carlos</b:First>
          </b:Person>
        </b:NameList>
      </b:Author>
    </b:Author>
    <b:Volume>3</b:Volume>
    <b:Issue>14</b:Issue>
    <b:RefOrder>36</b:RefOrder>
  </b:Source>
  <b:Source>
    <b:Tag>Bou88</b:Tag>
    <b:SourceType>Book</b:SourceType>
    <b:Guid>{FCE1EB4F-1DB2-460E-83BB-64B593EE2AC1}</b:Guid>
    <b:Title>La distinción, criterios y bases sociales del gusto(traducción de Ma. del Carmen Ruis de Elvira</b:Title>
    <b:Year>1998</b:Year>
    <b:City>España</b:City>
    <b:Publisher>Taurus</b:Publisher>
    <b:Author>
      <b:Author>
        <b:NameList>
          <b:Person>
            <b:Last>Bourdieu</b:Last>
            <b:First>Pierre</b:First>
          </b:Person>
        </b:NameList>
      </b:Author>
    </b:Author>
    <b:RefOrder>37</b:RefOrder>
  </b:Source>
  <b:Source>
    <b:Tag>Esp03</b:Tag>
    <b:SourceType>JournalArticle</b:SourceType>
    <b:Guid>{5C7C07FE-B958-4F6D-95C2-1079B38A1D6C}</b:Guid>
    <b:Title>Dos contribuciones sobre la estabilidad y el determinismo de los sistemas</b:Title>
    <b:Year>2003</b:Year>
    <b:JournalName>Revista Límite</b:JournalName>
    <b:Author>
      <b:Author>
        <b:NameList>
          <b:Person>
            <b:Last>Espinoza V.</b:Last>
            <b:First>Miguel</b:First>
          </b:Person>
        </b:NameList>
      </b:Author>
    </b:Author>
    <b:Issue>10</b:Issue>
    <b:RefOrder>38</b:RefOrder>
  </b:Source>
  <b:Source>
    <b:Tag>Dom16</b:Tag>
    <b:SourceType>JournalArticle</b:SourceType>
    <b:Guid>{EA149F32-2774-4656-A5C1-0E3D3BDEA2B5}</b:Guid>
    <b:Title>Teoría General de Sistemas, un enfoque práctico</b:Title>
    <b:JournalName>Economía y Administración</b:JournalName>
    <b:Year>2016</b:Year>
    <b:Pages>125-132</b:Pages>
    <b:Author>
      <b:Author>
        <b:NameList>
          <b:Person>
            <b:Last>Dominguez R.</b:Last>
            <b:First>Victor Alonso</b:First>
          </b:Person>
          <b:Person>
            <b:Last>López S.</b:Last>
            <b:First>Miguel Ángel</b:First>
          </b:Person>
        </b:NameList>
      </b:Author>
    </b:Author>
    <b:Volume>10</b:Volume>
    <b:Issue>3</b:Issue>
    <b:RefOrder>39</b:RefOrder>
  </b:Source>
  <b:Source>
    <b:Tag>Lag16</b:Tag>
    <b:SourceType>BookSection</b:SourceType>
    <b:Guid>{D8D4D92F-9F0C-47B0-B120-0D6BB767F027}</b:Guid>
    <b:Title>Sobre lo complejo y su tratamiento multidimensional</b:Title>
    <b:Year>2016</b:Year>
    <b:Pages>1-16</b:Pages>
    <b:BookTitle>Complejidad y sistemas complejos: un acercamiento multidimensional</b:BookTitle>
    <b:City>México</b:City>
    <b:Publisher>Coplt-arXives t Editora C3</b:Publisher>
    <b:Author>
      <b:Author>
        <b:NameList>
          <b:Person>
            <b:Last>Laguna S.</b:Last>
            <b:First>Gerardo A.</b:First>
          </b:Person>
        </b:NameList>
      </b:Author>
      <b:BookAuthor>
        <b:NameList>
          <b:Person>
            <b:Last>Laguna S.</b:Last>
            <b:First>Gerardo A.</b:First>
          </b:Person>
          <b:Person>
            <b:Last>Marcelín J.</b:Last>
            <b:First>Ricardo</b:First>
          </b:Person>
          <b:Person>
            <b:Last>Patrick E.</b:Last>
            <b:First>Geraldine A.</b:First>
          </b:Person>
          <b:Person>
            <b:Last>Vázquez H.</b:Last>
            <b:First>Gerardo</b:First>
          </b:Person>
        </b:NameList>
      </b:BookAuthor>
    </b:Author>
    <b:RefOrder>40</b:RefOrder>
  </b:Source>
  <b:Source>
    <b:Tag>Mén11</b:Tag>
    <b:SourceType>JournalArticle</b:SourceType>
    <b:Guid>{9228C00A-FFD2-4EAB-AFEB-B9B5A9700713}</b:Guid>
    <b:Title>Calidad de la educación y rendimiento escolar en estudiantes de sexto grado de Monterrey, México</b:Title>
    <b:Year>2011</b:Year>
    <b:Pages>52-78</b:Pages>
    <b:JournalName>Revista de Ciencias Sociales de la Universidad Iberoamericana</b:JournalName>
    <b:Author>
      <b:Author>
        <b:NameList>
          <b:Person>
            <b:Last>Méndez, R.</b:Last>
            <b:First>Oswaldo</b:First>
          </b:Person>
        </b:NameList>
      </b:Author>
    </b:Author>
    <b:Volume>6</b:Volume>
    <b:Issue>12</b:Issue>
    <b:RefOrder>41</b:RefOrder>
  </b:Source>
  <b:Source>
    <b:Tag>San14</b:Tag>
    <b:SourceType>BookSection</b:SourceType>
    <b:Guid>{CFE06EBA-127E-4F15-8B2B-6BEAF8A5859F}</b:Guid>
    <b:Title>Análisis de la participación de las familias en la educación en México. Una guía para la intervención y la investigación</b:Title>
    <b:Year>2014</b:Year>
    <b:Pages>51-66</b:Pages>
    <b:BookTitle>Familia, escuela, comunidad, teorías en la práctica</b:BookTitle>
    <b:City>México</b:City>
    <b:Publisher>Universidad Autónoma del Estado de Morelos</b:Publisher>
    <b:Author>
      <b:Author>
        <b:NameList>
          <b:Person>
            <b:Last>Sánchez E.</b:Last>
            <b:First>Pedro</b:First>
          </b:Person>
          <b:Person>
            <b:Last>Valdés C.</b:Last>
            <b:First>Ángel A.</b:First>
          </b:Person>
        </b:NameList>
      </b:Author>
      <b:BookAuthor>
        <b:NameList>
          <b:Person>
            <b:Last>Bazán R.</b:Last>
            <b:First>Aldo</b:First>
          </b:Person>
          <b:Person>
            <b:Last>Vega A.</b:Last>
            <b:First>Nayeli I.</b:First>
          </b:Person>
        </b:NameList>
      </b:BookAuthor>
    </b:Author>
    <b:RefOrder>42</b:RefOrder>
  </b:Source>
  <b:Source>
    <b:Tag>Vel17</b:Tag>
    <b:SourceType>JournalArticle</b:SourceType>
    <b:Guid>{047DB618-EE1C-4FFA-8DAA-AFE36ADF0CBF}</b:Guid>
    <b:Title>Factores asociados a la permanencia de estudiantes universitarios: caso UAMM - UAT</b:Title>
    <b:Year>2017</b:Year>
    <b:Pages>117-138</b:Pages>
    <b:JournalName>Revista de Educación Superior</b:JournalName>
    <b:Author>
      <b:Author>
        <b:NameList>
          <b:Person>
            <b:Last>Velázquez N.</b:Last>
            <b:First>Yolanda</b:First>
          </b:Person>
          <b:Person>
            <b:Last>González M.</b:Last>
            <b:First>Mario Alberto</b:First>
          </b:Person>
        </b:NameList>
      </b:Author>
    </b:Author>
    <b:Volume>46</b:Volume>
    <b:Issue>184</b:Issue>
    <b:RefOrder>43</b:RefOrder>
  </b:Source>
  <b:Source>
    <b:Tag>Rui14</b:Tag>
    <b:SourceType>JournalArticle</b:SourceType>
    <b:Guid>{AB080631-C53D-4869-8DE3-5301BD2FE23C}</b:Guid>
    <b:Title>Causas y consecuencias de la deserción escolar en el bachillerato: caso Universidad Autonóma de Sinaloa</b:Title>
    <b:JournalName>RaXimhai</b:JournalName>
    <b:Year>2014</b:Year>
    <b:Pages>51-74</b:Pages>
    <b:Author>
      <b:Author>
        <b:NameList>
          <b:Person>
            <b:Last>Ruiz R.</b:Last>
            <b:First>Rosalva</b:First>
          </b:Person>
          <b:Person>
            <b:Last>García C.</b:Last>
            <b:First>José L.</b:First>
          </b:Person>
          <b:Person>
            <b:Last>Pérez O.</b:Last>
            <b:First>María A.</b:First>
          </b:Person>
        </b:NameList>
      </b:Author>
    </b:Author>
    <b:Volume>10</b:Volume>
    <b:Issue>5</b:Issue>
    <b:DOI>http://www.redalyc.org/articulo.oa?id=46132134004</b:DOI>
    <b:RefOrder>44</b:RefOrder>
  </b:Source>
  <b:Source>
    <b:Tag>Dáv06</b:Tag>
    <b:SourceType>JournalArticle</b:SourceType>
    <b:Guid>{43A69B59-41E7-4D29-AF14-563C7BFCB5C0}</b:Guid>
    <b:Title>El razonamiento inductivo y deductivo dentro del proceso investigativo en ciencias experimentales y sociales</b:Title>
    <b:JournalName>Laurus</b:JournalName>
    <b:Year>2006</b:Year>
    <b:Pages>180 - 205</b:Pages>
    <b:Author>
      <b:Author>
        <b:NameList>
          <b:Person>
            <b:Last>Dávila N.</b:Last>
            <b:First>Gladys</b:First>
          </b:Person>
        </b:NameList>
      </b:Author>
    </b:Author>
    <b:Volume>12</b:Volume>
    <b:Issue>E</b:Issue>
    <b:URL>http://www.redalyc.org/articulo.oa?id=76109911</b:URL>
    <b:RefOrder>45</b:RefOrder>
  </b:Source>
  <b:Source>
    <b:Tag>Val12</b:Tag>
    <b:SourceType>JournalArticle</b:SourceType>
    <b:Guid>{9496C871-004C-42A2-A054-0006D7487C57}</b:Guid>
    <b:Title>Necesidades de orientación de padres de estudiantes de telesecundaria</b:Title>
    <b:JournalName>Revista Mexicana de Orientación Educativa</b:JournalName>
    <b:Year>2012</b:Year>
    <b:Pages>30 - 35</b:Pages>
    <b:Author>
      <b:Author>
        <b:NameList>
          <b:Person>
            <b:Last>Valdés C.</b:Last>
            <b:Middle>Alberto</b:Middle>
            <b:First>Ángel</b:First>
          </b:Person>
          <b:Person>
            <b:Last>Urías M.</b:Last>
            <b:First>Maricela</b:First>
          </b:Person>
          <b:Person>
            <b:Last>Ito B.</b:Last>
            <b:First>Marcos</b:First>
          </b:Person>
        </b:NameList>
      </b:Author>
    </b:Author>
    <b:Volume>9</b:Volume>
    <b:Issue>23</b:Issue>
    <b:URL>http://pepsic.bvsalud.org/scielo.php?script=sci_arttext&amp;pid=S1665-75272012000200005&amp;lng=pt&amp;tlng=es</b:URL>
    <b:RefOrder>46</b:RefOrder>
  </b:Source>
  <b:Source>
    <b:Tag>Val11</b:Tag>
    <b:SourceType>JournalArticle</b:SourceType>
    <b:Guid>{13B30392-18F8-40BB-B1FF-18C38D29B55A}</b:Guid>
    <b:Title>Propiedades psicométricas de un instrumento para medir la disposición hacia el estudio</b:Title>
    <b:JournalName>Revista de Investigación Educativa, versión electronica</b:JournalName>
    <b:Year>2011</b:Year>
    <b:Author>
      <b:Author>
        <b:NameList>
          <b:Person>
            <b:Last>Valdes C.</b:Last>
            <b:Middle>Alberto</b:Middle>
            <b:First>Angel</b:First>
          </b:Person>
          <b:Person>
            <b:Last>Sánchez E.</b:Last>
            <b:Middle>Antonio</b:Middle>
            <b:First>Pedro</b:First>
          </b:Person>
          <b:Person>
            <b:Last>Gantús S.</b:Last>
            <b:First>Mónica</b:First>
          </b:Person>
          <b:Person>
            <b:Last>Vales G.</b:Last>
            <b:First>Javier</b:First>
          </b:Person>
        </b:NameList>
      </b:Author>
    </b:Author>
    <b:Volume>12</b:Volume>
    <b:Issue>1</b:Issue>
    <b:URL>https://www.uv.mx/cpue/num12/inves/completos/sanchez-cuervo-propiedades.html</b:URL>
    <b:RefOrder>47</b:RefOrder>
  </b:Source>
  <b:Source>
    <b:Tag>Edw13</b:Tag>
    <b:SourceType>Book</b:SourceType>
    <b:Guid>{194FC922-7D42-48BE-959D-AB134E83B411}</b:Guid>
    <b:Title> What is qualitative interviewing? </b:Title>
    <b:Year>2013</b:Year>
    <b:City>New York</b:City>
    <b:Publisher>Graham   Crow</b:Publisher>
    <b:Author>
      <b:BookAuthor>
        <b:NameList>
          <b:Person>
            <b:Last>Holland</b:Last>
            <b:First>Janet</b:First>
          </b:Person>
          <b:Person>
            <b:Last>Edwards</b:Last>
            <b:First>Rosalind</b:First>
          </b:Person>
        </b:NameList>
      </b:BookAuthor>
      <b:Author>
        <b:NameList>
          <b:Person>
            <b:Last>Edwards</b:Last>
            <b:First> Rosalind</b:First>
          </b:Person>
          <b:Person>
            <b:Last>Hollan</b:Last>
            <b:First>Janet</b:First>
          </b:Person>
        </b:NameList>
      </b:Author>
    </b:Author>
    <b:BookTitle>hat is Qualitative Interviewing?</b:BookTitle>
    <b:RefOrder>48</b:RefOrder>
  </b:Source>
  <b:Source>
    <b:Tag>Gar16</b:Tag>
    <b:SourceType>Book</b:SourceType>
    <b:Guid>{ABDB353E-3BBE-4552-8D2A-08997A33AC96}</b:Guid>
    <b:Title>Autoevaluación de programas a distancia, una experiencia con el uso del método Delphi</b:Title>
    <b:Year>2016</b:Year>
    <b:City>Villahermosa, Tabasco</b:City>
    <b:Publisher>UJAT</b:Publisher>
    <b:Author>
      <b:Author>
        <b:NameList>
          <b:Person>
            <b:Last>García M.</b:Last>
            <b:First>Verónica</b:First>
          </b:Person>
          <b:Person>
            <b:Last>Medina M.</b:Last>
            <b:Middle>Alfredo</b:Middle>
            <b:First>José </b:First>
          </b:Person>
          <b:Person>
            <b:Last>Guzmán S.</b:Last>
            <b:First>Andrés</b:First>
          </b:Person>
          <b:Person>
            <b:Last>Ruiz B.</b:Last>
            <b:Middle>Leticia</b:Middle>
            <b:First>Thelma</b:First>
          </b:Person>
          <b:Person>
            <b:Last>Pecero C.</b:Last>
            <b:First>Enrique</b:First>
          </b:Person>
        </b:NameList>
      </b:Author>
    </b:Author>
    <b:RefOrder>49</b:RefOrder>
  </b:Source>
  <b:Source>
    <b:Tag>Pab</b:Tag>
    <b:SourceType>InternetSite</b:SourceType>
    <b:Guid>{0740C6DA-158E-4016-93DE-718E779D2C20}</b:Guid>
    <b:Author>
      <b:Author>
        <b:NameList>
          <b:Person>
            <b:Last>Mercado</b:Last>
            <b:First>Pablo</b:First>
          </b:Person>
          <b:Person>
            <b:Last>Vilchis</b:Last>
            <b:First>Gonzalo</b:First>
          </b:Person>
        </b:NameList>
      </b:Author>
    </b:Author>
    <b:InternetSiteTitle>SciELO - Scientific Electronic Library Online</b:InternetSiteTitle>
    <b:URL>http://pepsic.bvsalud.org/scielo.php?script=sci_arttext&amp;pid=s1405-339x2013000100005</b:URL>
    <b:RefOrder>50</b:RefOrder>
  </b:Source>
  <b:Source>
    <b:Tag>Pab13</b:Tag>
    <b:SourceType>InternetSite</b:SourceType>
    <b:Guid>{3C4C24A1-5814-4203-9F11-02E55D4FAC29}</b:Guid>
    <b:Author>
      <b:Author>
        <b:NameList>
          <b:Person>
            <b:Last>Mercado</b:Last>
            <b:First>Pablo</b:First>
          </b:Person>
          <b:Person>
            <b:Last>Vilchis</b:Last>
            <b:First>Gonzalo</b:First>
          </b:Person>
        </b:NameList>
      </b:Author>
    </b:Author>
    <b:Title>SciELO - Scientific Electronic Library Online</b:Title>
    <b:Year>2013</b:Year>
    <b:URL>http://pepsic.bvsalud.org/scielo.php?script=sci_arttext&amp;pid=s1405-339x2013000100005</b:URL>
    <b:RefOrder>51</b:RefOrder>
  </b:Source>
  <b:Source>
    <b:Tag>APé19</b:Tag>
    <b:SourceType>InternetSite</b:SourceType>
    <b:Guid>{FD0F7DE0-D947-4279-BA59-2570B8682142}</b:Guid>
    <b:Author>
      <b:Author>
        <b:NameList>
          <b:Person>
            <b:Last>A. Pérez-Herrera1</b:Last>
            <b:First>M.</b:First>
            <b:Middle>Cruz-López</b:Middle>
          </b:Person>
        </b:NameList>
      </b:Author>
    </b:Author>
    <b:Title>SciELO - Scientific Electronic Library Online</b:Title>
    <b:InternetSiteTitle>Situación actual de la obesidad infantil en México</b:InternetSiteTitle>
    <b:Year>2019</b:Year>
    <b:Month>razo-abril</b:Month>
    <b:URL>http://scielo.isciii.es/scielo.php?script=sci_arttext&amp;pid=S0212-16112019000200463</b:URL>
    <b:RefOrder>2</b:RefOrder>
  </b:Source>
  <b:Source>
    <b:Tag>ADR19</b:Tag>
    <b:SourceType>InternetSite</b:SourceType>
    <b:Guid>{721473A3-9391-4AC5-BFF7-3E9F55A3A8A0}</b:Guid>
    <b:Author>
      <b:Author>
        <b:NameList>
          <b:Person>
            <b:Last>SARMIENTO</b:Last>
            <b:First>ADRIANA</b:First>
            <b:Middle>PATRICIA BERMEJO</b:Middle>
          </b:Person>
        </b:NameList>
      </b:Author>
    </b:Author>
    <b:InternetSiteTitle>OBESIDAD INFANTIL, NUEVO RETO MUNDIAL DE MALNUTRICIÓN EN LA</b:InternetSiteTitle>
    <b:Year>2019</b:Year>
    <b:Month>junio </b:Month>
    <b:URL>https://repository.unilibre.edu.co/bitstream/handle/10901/10227/1045670163.pdf?sequence=1&amp;isAllowed=y</b:URL>
    <b:RefOrder>1</b:RefOrder>
  </b:Source>
</b:Sources>
</file>

<file path=customXml/itemProps1.xml><?xml version="1.0" encoding="utf-8"?>
<ds:datastoreItem xmlns:ds="http://schemas.openxmlformats.org/officeDocument/2006/customXml" ds:itemID="{19B3F996-46EF-4EDC-A11E-F574D3C1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4686</Words>
  <Characters>25775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Lenovo</cp:lastModifiedBy>
  <cp:revision>2</cp:revision>
  <dcterms:created xsi:type="dcterms:W3CDTF">2021-03-14T05:20:00Z</dcterms:created>
  <dcterms:modified xsi:type="dcterms:W3CDTF">2021-03-14T05:20:00Z</dcterms:modified>
</cp:coreProperties>
</file>