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EF" w:rsidRDefault="00654632">
      <w:pPr>
        <w:pStyle w:val="Textoindependiente"/>
        <w:spacing w:before="90"/>
        <w:ind w:left="4505" w:right="1391" w:hanging="1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1537970</wp:posOffset>
                </wp:positionH>
                <wp:positionV relativeFrom="page">
                  <wp:posOffset>3123565</wp:posOffset>
                </wp:positionV>
                <wp:extent cx="24130" cy="506476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5064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E8FEBBB" id="Rectangle 5" o:spid="_x0000_s1026" style="position:absolute;margin-left:121.1pt;margin-top:245.95pt;width:1.9pt;height:398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7ldw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1824355</wp:posOffset>
                </wp:positionH>
                <wp:positionV relativeFrom="page">
                  <wp:posOffset>3123565</wp:posOffset>
                </wp:positionV>
                <wp:extent cx="24130" cy="5645785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5645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34FB648" id="Rectangle 4" o:spid="_x0000_s1026" style="position:absolute;margin-left:143.65pt;margin-top:245.95pt;width:1.9pt;height:444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2110740</wp:posOffset>
                </wp:positionH>
                <wp:positionV relativeFrom="page">
                  <wp:posOffset>3123565</wp:posOffset>
                </wp:positionV>
                <wp:extent cx="24130" cy="583882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58388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E491B8D" id="Rectangle 3" o:spid="_x0000_s1026" style="position:absolute;margin-left:166.2pt;margin-top:245.95pt;width:1.9pt;height:459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2397760</wp:posOffset>
                </wp:positionH>
                <wp:positionV relativeFrom="page">
                  <wp:posOffset>3123565</wp:posOffset>
                </wp:positionV>
                <wp:extent cx="24765" cy="564578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" cy="5645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8AE3CB5" id="Rectangle 2" o:spid="_x0000_s1026" style="position:absolute;margin-left:188.8pt;margin-top:245.95pt;width:1.95pt;height:444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mP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 w:rsidR="004D2186">
        <w:rPr>
          <w:noProof/>
          <w:lang w:val="es-MX" w:eastAsia="es-MX"/>
        </w:rPr>
        <w:drawing>
          <wp:anchor distT="0" distB="0" distL="0" distR="0" simplePos="0" relativeHeight="487525888" behindDoc="1" locked="0" layoutInCell="1" allowOverlap="1" wp14:anchorId="29734A49" wp14:editId="46F59881">
            <wp:simplePos x="0" y="0"/>
            <wp:positionH relativeFrom="page">
              <wp:posOffset>868737</wp:posOffset>
            </wp:positionH>
            <wp:positionV relativeFrom="paragraph">
              <wp:posOffset>1342247</wp:posOffset>
            </wp:positionV>
            <wp:extent cx="2025655" cy="7589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5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2A5">
        <w:rPr>
          <w:noProof/>
          <w:lang w:val="es-MX" w:eastAsia="es-MX"/>
        </w:rPr>
        <w:drawing>
          <wp:anchor distT="0" distB="0" distL="0" distR="0" simplePos="0" relativeHeight="15731200" behindDoc="0" locked="0" layoutInCell="1" allowOverlap="1" wp14:anchorId="46CF2CED" wp14:editId="14FB5704">
            <wp:simplePos x="0" y="0"/>
            <wp:positionH relativeFrom="page">
              <wp:posOffset>982510</wp:posOffset>
            </wp:positionH>
            <wp:positionV relativeFrom="paragraph">
              <wp:posOffset>7020</wp:posOffset>
            </wp:positionV>
            <wp:extent cx="2028317" cy="827316"/>
            <wp:effectExtent l="0" t="0" r="0" b="0"/>
            <wp:wrapNone/>
            <wp:docPr id="3" name="image2.jpeg" descr="SECRETARIA-DE-EDU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317" cy="827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2A5">
        <w:t>SECRETARÍA DE EDUCACIÓN SUBSECRETARÍA DE EDUCACIÓN ESTATAL DIRECCIÓN DE EDUCACIÓN SUPERIOR</w:t>
      </w:r>
    </w:p>
    <w:p w:rsidR="006768EF" w:rsidRDefault="006768EF">
      <w:pPr>
        <w:pStyle w:val="Textoindependiente"/>
        <w:spacing w:before="0"/>
        <w:rPr>
          <w:sz w:val="20"/>
        </w:rPr>
      </w:pPr>
    </w:p>
    <w:p w:rsidR="006768EF" w:rsidRDefault="006768EF">
      <w:pPr>
        <w:pStyle w:val="Textoindependiente"/>
        <w:spacing w:before="11"/>
        <w:rPr>
          <w:sz w:val="20"/>
        </w:rPr>
      </w:pPr>
    </w:p>
    <w:tbl>
      <w:tblPr>
        <w:tblStyle w:val="TableNormal"/>
        <w:tblW w:w="0" w:type="auto"/>
        <w:tblInd w:w="3012" w:type="dxa"/>
        <w:tblLayout w:type="fixed"/>
        <w:tblLook w:val="01E0" w:firstRow="1" w:lastRow="1" w:firstColumn="1" w:lastColumn="1" w:noHBand="0" w:noVBand="0"/>
      </w:tblPr>
      <w:tblGrid>
        <w:gridCol w:w="6674"/>
        <w:gridCol w:w="178"/>
      </w:tblGrid>
      <w:tr w:rsidR="006768EF">
        <w:trPr>
          <w:trHeight w:val="600"/>
        </w:trPr>
        <w:tc>
          <w:tcPr>
            <w:tcW w:w="6674" w:type="dxa"/>
          </w:tcPr>
          <w:p w:rsidR="006768EF" w:rsidRDefault="000D02A5">
            <w:pPr>
              <w:pStyle w:val="TableParagraph"/>
              <w:ind w:left="1113" w:right="540"/>
              <w:jc w:val="center"/>
              <w:rPr>
                <w:rFonts w:ascii="Gill Sans MT"/>
                <w:sz w:val="40"/>
              </w:rPr>
            </w:pPr>
            <w:r>
              <w:rPr>
                <w:rFonts w:ascii="Gill Sans MT"/>
                <w:color w:val="808080"/>
                <w:sz w:val="40"/>
              </w:rPr>
              <w:t>UNIVERSIDAD DEL SURESTE</w:t>
            </w:r>
          </w:p>
        </w:tc>
        <w:tc>
          <w:tcPr>
            <w:tcW w:w="178" w:type="dxa"/>
          </w:tcPr>
          <w:p w:rsidR="006768EF" w:rsidRDefault="006768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68EF">
        <w:trPr>
          <w:trHeight w:val="500"/>
        </w:trPr>
        <w:tc>
          <w:tcPr>
            <w:tcW w:w="6674" w:type="dxa"/>
            <w:tcBorders>
              <w:bottom w:val="single" w:sz="8" w:space="0" w:color="000000"/>
            </w:tcBorders>
          </w:tcPr>
          <w:p w:rsidR="006768EF" w:rsidRDefault="000D02A5">
            <w:pPr>
              <w:pStyle w:val="TableParagraph"/>
              <w:spacing w:before="135"/>
              <w:ind w:left="795" w:right="540"/>
              <w:jc w:val="center"/>
              <w:rPr>
                <w:rFonts w:ascii="Gill Sans MT"/>
                <w:sz w:val="20"/>
              </w:rPr>
            </w:pPr>
            <w:r>
              <w:rPr>
                <w:rFonts w:ascii="Gill Sans MT"/>
                <w:sz w:val="20"/>
              </w:rPr>
              <w:t>CLAVE: 07PSU0075W</w:t>
            </w:r>
          </w:p>
        </w:tc>
        <w:tc>
          <w:tcPr>
            <w:tcW w:w="178" w:type="dxa"/>
          </w:tcPr>
          <w:p w:rsidR="006768EF" w:rsidRDefault="006768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68EF">
        <w:trPr>
          <w:trHeight w:val="138"/>
        </w:trPr>
        <w:tc>
          <w:tcPr>
            <w:tcW w:w="6674" w:type="dxa"/>
            <w:tcBorders>
              <w:top w:val="single" w:sz="8" w:space="0" w:color="000000"/>
              <w:bottom w:val="single" w:sz="8" w:space="0" w:color="000000"/>
            </w:tcBorders>
          </w:tcPr>
          <w:p w:rsidR="006768EF" w:rsidRDefault="006768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8" w:type="dxa"/>
            <w:tcBorders>
              <w:bottom w:val="single" w:sz="8" w:space="0" w:color="000000"/>
            </w:tcBorders>
          </w:tcPr>
          <w:p w:rsidR="006768EF" w:rsidRDefault="006768E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768EF">
        <w:trPr>
          <w:trHeight w:val="669"/>
        </w:trPr>
        <w:tc>
          <w:tcPr>
            <w:tcW w:w="6674" w:type="dxa"/>
            <w:tcBorders>
              <w:top w:val="single" w:sz="8" w:space="0" w:color="000000"/>
            </w:tcBorders>
          </w:tcPr>
          <w:p w:rsidR="006768EF" w:rsidRDefault="006768EF">
            <w:pPr>
              <w:pStyle w:val="TableParagraph"/>
              <w:spacing w:before="6"/>
              <w:rPr>
                <w:sz w:val="15"/>
              </w:rPr>
            </w:pPr>
          </w:p>
          <w:p w:rsidR="006768EF" w:rsidRDefault="000D02A5">
            <w:pPr>
              <w:pStyle w:val="TableParagraph"/>
              <w:spacing w:before="1"/>
              <w:ind w:left="787" w:right="-29"/>
              <w:rPr>
                <w:rFonts w:ascii="Gill Sans MT"/>
                <w:sz w:val="18"/>
              </w:rPr>
            </w:pPr>
            <w:r>
              <w:rPr>
                <w:rFonts w:ascii="Gill Sans MT"/>
                <w:sz w:val="18"/>
              </w:rPr>
              <w:t>RVOE: PSU-65/2006 VIGENCIA: A PARTIR DEL CICLO ESCOLAR 2018-2021</w:t>
            </w:r>
          </w:p>
        </w:tc>
        <w:tc>
          <w:tcPr>
            <w:tcW w:w="178" w:type="dxa"/>
            <w:tcBorders>
              <w:top w:val="single" w:sz="8" w:space="0" w:color="000000"/>
            </w:tcBorders>
          </w:tcPr>
          <w:p w:rsidR="006768EF" w:rsidRDefault="006768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68EF">
        <w:trPr>
          <w:trHeight w:val="1158"/>
        </w:trPr>
        <w:tc>
          <w:tcPr>
            <w:tcW w:w="6674" w:type="dxa"/>
            <w:tcBorders>
              <w:left w:val="single" w:sz="18" w:space="0" w:color="000000"/>
            </w:tcBorders>
          </w:tcPr>
          <w:p w:rsidR="006768EF" w:rsidRDefault="006768EF">
            <w:pPr>
              <w:pStyle w:val="TableParagraph"/>
              <w:spacing w:before="6"/>
              <w:rPr>
                <w:sz w:val="27"/>
              </w:rPr>
            </w:pPr>
          </w:p>
          <w:p w:rsidR="006768EF" w:rsidRDefault="000D02A5">
            <w:pPr>
              <w:pStyle w:val="TableParagraph"/>
              <w:spacing w:before="1"/>
              <w:ind w:left="1041" w:right="490"/>
              <w:jc w:val="center"/>
              <w:rPr>
                <w:sz w:val="36"/>
              </w:rPr>
            </w:pPr>
            <w:r>
              <w:rPr>
                <w:sz w:val="36"/>
              </w:rPr>
              <w:t>TESIS</w:t>
            </w:r>
          </w:p>
        </w:tc>
        <w:tc>
          <w:tcPr>
            <w:tcW w:w="178" w:type="dxa"/>
          </w:tcPr>
          <w:p w:rsidR="006768EF" w:rsidRDefault="006768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68EF">
        <w:trPr>
          <w:trHeight w:val="1198"/>
        </w:trPr>
        <w:tc>
          <w:tcPr>
            <w:tcW w:w="6674" w:type="dxa"/>
            <w:tcBorders>
              <w:left w:val="single" w:sz="18" w:space="0" w:color="000000"/>
            </w:tcBorders>
          </w:tcPr>
          <w:p w:rsidR="006768EF" w:rsidRDefault="006768EF">
            <w:pPr>
              <w:pStyle w:val="TableParagraph"/>
              <w:spacing w:before="6"/>
              <w:rPr>
                <w:sz w:val="28"/>
              </w:rPr>
            </w:pPr>
          </w:p>
          <w:p w:rsidR="006768EF" w:rsidRDefault="000D02A5" w:rsidP="00306C62">
            <w:pPr>
              <w:pStyle w:val="TableParagraph"/>
              <w:spacing w:line="256" w:lineRule="auto"/>
              <w:ind w:left="2701" w:hanging="1702"/>
              <w:rPr>
                <w:b/>
                <w:sz w:val="20"/>
              </w:rPr>
            </w:pPr>
            <w:r>
              <w:rPr>
                <w:b/>
                <w:sz w:val="20"/>
              </w:rPr>
              <w:t>"</w:t>
            </w:r>
            <w:r w:rsidR="00306C62">
              <w:rPr>
                <w:b/>
                <w:sz w:val="20"/>
              </w:rPr>
              <w:t>Importancia de conocer el distemper canino en la región de Ocosingo, Chiapas</w:t>
            </w:r>
            <w:r>
              <w:rPr>
                <w:b/>
                <w:sz w:val="20"/>
              </w:rPr>
              <w:t>."</w:t>
            </w:r>
          </w:p>
        </w:tc>
        <w:tc>
          <w:tcPr>
            <w:tcW w:w="178" w:type="dxa"/>
          </w:tcPr>
          <w:p w:rsidR="006768EF" w:rsidRDefault="006768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68EF">
        <w:trPr>
          <w:trHeight w:val="1554"/>
        </w:trPr>
        <w:tc>
          <w:tcPr>
            <w:tcW w:w="6674" w:type="dxa"/>
            <w:tcBorders>
              <w:left w:val="single" w:sz="18" w:space="0" w:color="000000"/>
            </w:tcBorders>
          </w:tcPr>
          <w:p w:rsidR="006768EF" w:rsidRDefault="006768EF">
            <w:pPr>
              <w:pStyle w:val="TableParagraph"/>
              <w:spacing w:before="11"/>
              <w:rPr>
                <w:sz w:val="23"/>
              </w:rPr>
            </w:pPr>
          </w:p>
          <w:p w:rsidR="006768EF" w:rsidRDefault="000D02A5">
            <w:pPr>
              <w:pStyle w:val="TableParagraph"/>
              <w:spacing w:before="1"/>
              <w:ind w:left="1041" w:right="494"/>
              <w:jc w:val="center"/>
              <w:rPr>
                <w:sz w:val="28"/>
              </w:rPr>
            </w:pPr>
            <w:r>
              <w:rPr>
                <w:sz w:val="28"/>
              </w:rPr>
              <w:t>PARA OBTENER EL TITULO PROFESIONAL DE:</w:t>
            </w:r>
          </w:p>
          <w:p w:rsidR="006768EF" w:rsidRDefault="00394BE6">
            <w:pPr>
              <w:pStyle w:val="TableParagraph"/>
              <w:spacing w:before="18"/>
              <w:ind w:left="1041" w:right="4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Licenciatura En Medicina Veterinaria Y Zootecnia</w:t>
            </w:r>
          </w:p>
        </w:tc>
        <w:tc>
          <w:tcPr>
            <w:tcW w:w="178" w:type="dxa"/>
          </w:tcPr>
          <w:p w:rsidR="006768EF" w:rsidRDefault="006768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68EF">
        <w:trPr>
          <w:trHeight w:val="1438"/>
        </w:trPr>
        <w:tc>
          <w:tcPr>
            <w:tcW w:w="6674" w:type="dxa"/>
            <w:tcBorders>
              <w:left w:val="single" w:sz="18" w:space="0" w:color="000000"/>
            </w:tcBorders>
          </w:tcPr>
          <w:p w:rsidR="006768EF" w:rsidRDefault="006768EF">
            <w:pPr>
              <w:pStyle w:val="TableParagraph"/>
              <w:spacing w:before="8"/>
              <w:rPr>
                <w:sz w:val="41"/>
              </w:rPr>
            </w:pPr>
          </w:p>
          <w:p w:rsidR="006768EF" w:rsidRDefault="000D02A5">
            <w:pPr>
              <w:pStyle w:val="TableParagraph"/>
              <w:spacing w:before="1"/>
              <w:ind w:left="997" w:right="494"/>
              <w:jc w:val="center"/>
              <w:rPr>
                <w:sz w:val="28"/>
              </w:rPr>
            </w:pPr>
            <w:r>
              <w:rPr>
                <w:sz w:val="28"/>
              </w:rPr>
              <w:t>PRESENTADO POR:</w:t>
            </w:r>
          </w:p>
        </w:tc>
        <w:tc>
          <w:tcPr>
            <w:tcW w:w="178" w:type="dxa"/>
          </w:tcPr>
          <w:p w:rsidR="006768EF" w:rsidRDefault="006768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68EF">
        <w:trPr>
          <w:trHeight w:val="1598"/>
        </w:trPr>
        <w:tc>
          <w:tcPr>
            <w:tcW w:w="6674" w:type="dxa"/>
            <w:tcBorders>
              <w:left w:val="single" w:sz="18" w:space="0" w:color="000000"/>
            </w:tcBorders>
          </w:tcPr>
          <w:p w:rsidR="006768EF" w:rsidRDefault="006768EF">
            <w:pPr>
              <w:pStyle w:val="TableParagraph"/>
              <w:rPr>
                <w:sz w:val="24"/>
              </w:rPr>
            </w:pPr>
          </w:p>
          <w:p w:rsidR="006768EF" w:rsidRDefault="006768EF">
            <w:pPr>
              <w:pStyle w:val="TableParagraph"/>
              <w:spacing w:before="6"/>
              <w:rPr>
                <w:sz w:val="20"/>
              </w:rPr>
            </w:pPr>
          </w:p>
          <w:p w:rsidR="006768EF" w:rsidRDefault="00394BE6">
            <w:pPr>
              <w:pStyle w:val="TableParagraph"/>
              <w:spacing w:before="1"/>
              <w:ind w:left="1940"/>
              <w:rPr>
                <w:sz w:val="24"/>
              </w:rPr>
            </w:pPr>
            <w:r>
              <w:rPr>
                <w:sz w:val="24"/>
              </w:rPr>
              <w:t>TRUJILLO MORALES ÁNGEL DE JESÚS</w:t>
            </w:r>
          </w:p>
        </w:tc>
        <w:tc>
          <w:tcPr>
            <w:tcW w:w="178" w:type="dxa"/>
          </w:tcPr>
          <w:p w:rsidR="006768EF" w:rsidRDefault="006768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68EF">
        <w:trPr>
          <w:trHeight w:val="1027"/>
        </w:trPr>
        <w:tc>
          <w:tcPr>
            <w:tcW w:w="6674" w:type="dxa"/>
            <w:tcBorders>
              <w:left w:val="single" w:sz="18" w:space="0" w:color="000000"/>
            </w:tcBorders>
          </w:tcPr>
          <w:p w:rsidR="006768EF" w:rsidRDefault="006768EF">
            <w:pPr>
              <w:pStyle w:val="TableParagraph"/>
              <w:rPr>
                <w:sz w:val="24"/>
              </w:rPr>
            </w:pPr>
          </w:p>
          <w:p w:rsidR="006768EF" w:rsidRDefault="006768EF">
            <w:pPr>
              <w:pStyle w:val="TableParagraph"/>
              <w:spacing w:before="9"/>
              <w:rPr>
                <w:sz w:val="34"/>
              </w:rPr>
            </w:pPr>
          </w:p>
          <w:p w:rsidR="006768EF" w:rsidRDefault="000D02A5">
            <w:pPr>
              <w:pStyle w:val="TableParagraph"/>
              <w:spacing w:line="290" w:lineRule="exact"/>
              <w:ind w:left="607" w:right="494"/>
              <w:jc w:val="center"/>
              <w:rPr>
                <w:sz w:val="24"/>
              </w:rPr>
            </w:pPr>
            <w:r>
              <w:rPr>
                <w:sz w:val="24"/>
              </w:rPr>
              <w:t>ASESOR DE TESIS:</w:t>
            </w:r>
          </w:p>
        </w:tc>
        <w:tc>
          <w:tcPr>
            <w:tcW w:w="178" w:type="dxa"/>
          </w:tcPr>
          <w:p w:rsidR="006768EF" w:rsidRDefault="006768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68EF">
        <w:trPr>
          <w:trHeight w:val="625"/>
        </w:trPr>
        <w:tc>
          <w:tcPr>
            <w:tcW w:w="6674" w:type="dxa"/>
          </w:tcPr>
          <w:p w:rsidR="006768EF" w:rsidRDefault="006768EF">
            <w:pPr>
              <w:pStyle w:val="TableParagraph"/>
              <w:spacing w:line="292" w:lineRule="exact"/>
              <w:ind w:left="1920"/>
              <w:rPr>
                <w:sz w:val="24"/>
              </w:rPr>
            </w:pPr>
          </w:p>
        </w:tc>
        <w:tc>
          <w:tcPr>
            <w:tcW w:w="178" w:type="dxa"/>
          </w:tcPr>
          <w:p w:rsidR="006768EF" w:rsidRDefault="006768E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68EF">
        <w:trPr>
          <w:trHeight w:val="577"/>
        </w:trPr>
        <w:tc>
          <w:tcPr>
            <w:tcW w:w="6674" w:type="dxa"/>
          </w:tcPr>
          <w:p w:rsidR="006768EF" w:rsidRDefault="006768EF" w:rsidP="001D79BF">
            <w:pPr>
              <w:pStyle w:val="TableParagraph"/>
              <w:spacing w:before="7" w:line="360" w:lineRule="auto"/>
              <w:rPr>
                <w:sz w:val="23"/>
              </w:rPr>
            </w:pPr>
          </w:p>
          <w:p w:rsidR="006768EF" w:rsidRDefault="000D02A5" w:rsidP="001D79BF">
            <w:pPr>
              <w:pStyle w:val="TableParagraph"/>
              <w:spacing w:before="1" w:line="360" w:lineRule="auto"/>
              <w:ind w:left="1504"/>
              <w:rPr>
                <w:sz w:val="24"/>
              </w:rPr>
            </w:pPr>
            <w:r>
              <w:rPr>
                <w:sz w:val="24"/>
              </w:rPr>
              <w:t>OCOSINGO, CHIAPAS; ENERO DE 2021.</w:t>
            </w:r>
          </w:p>
        </w:tc>
        <w:tc>
          <w:tcPr>
            <w:tcW w:w="178" w:type="dxa"/>
          </w:tcPr>
          <w:p w:rsidR="006768EF" w:rsidRDefault="006768EF" w:rsidP="001D79BF">
            <w:pPr>
              <w:pStyle w:val="TableParagraph"/>
              <w:spacing w:line="360" w:lineRule="auto"/>
              <w:rPr>
                <w:rFonts w:ascii="Times New Roman"/>
                <w:sz w:val="24"/>
              </w:rPr>
            </w:pPr>
          </w:p>
        </w:tc>
      </w:tr>
    </w:tbl>
    <w:p w:rsidR="006768EF" w:rsidRDefault="006768EF" w:rsidP="001D79BF">
      <w:pPr>
        <w:spacing w:line="360" w:lineRule="auto"/>
        <w:rPr>
          <w:rFonts w:ascii="Times New Roman"/>
          <w:sz w:val="24"/>
        </w:rPr>
        <w:sectPr w:rsidR="006768EF">
          <w:footerReference w:type="default" r:id="rId10"/>
          <w:type w:val="continuous"/>
          <w:pgSz w:w="12240" w:h="15840"/>
          <w:pgMar w:top="1500" w:right="1040" w:bottom="280" w:left="1260" w:header="720" w:footer="720" w:gutter="0"/>
          <w:cols w:space="720"/>
        </w:sectPr>
      </w:pPr>
    </w:p>
    <w:p w:rsidR="00394BE6" w:rsidRDefault="00394BE6" w:rsidP="00394BE6">
      <w:pPr>
        <w:spacing w:line="360" w:lineRule="auto"/>
        <w:jc w:val="both"/>
      </w:pPr>
    </w:p>
    <w:p w:rsidR="00394BE6" w:rsidRPr="00B14689" w:rsidRDefault="001D3727" w:rsidP="00B14689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B14689">
        <w:rPr>
          <w:rFonts w:ascii="Arial" w:hAnsi="Arial" w:cs="Arial"/>
          <w:b/>
          <w:sz w:val="32"/>
          <w:szCs w:val="32"/>
        </w:rPr>
        <w:t>CAPITULO II</w:t>
      </w:r>
    </w:p>
    <w:p w:rsidR="001D3727" w:rsidRDefault="001D3727" w:rsidP="00B1468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B14689" w:rsidRDefault="00B14689" w:rsidP="00B1468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B14689" w:rsidRPr="00B14689" w:rsidRDefault="00B14689" w:rsidP="00B1468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394BE6" w:rsidRDefault="001D3727" w:rsidP="00B1468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14689">
        <w:rPr>
          <w:rFonts w:ascii="Arial" w:hAnsi="Arial" w:cs="Arial"/>
          <w:b/>
          <w:sz w:val="32"/>
          <w:szCs w:val="32"/>
        </w:rPr>
        <w:t xml:space="preserve">Marco </w:t>
      </w:r>
      <w:r w:rsidR="00BB5C2F" w:rsidRPr="00B14689">
        <w:rPr>
          <w:rFonts w:ascii="Arial" w:hAnsi="Arial" w:cs="Arial"/>
          <w:b/>
          <w:sz w:val="32"/>
          <w:szCs w:val="32"/>
        </w:rPr>
        <w:t>Teórico</w:t>
      </w:r>
    </w:p>
    <w:p w:rsidR="00B14689" w:rsidRDefault="00B14689" w:rsidP="00B14689">
      <w:pPr>
        <w:spacing w:line="360" w:lineRule="auto"/>
        <w:rPr>
          <w:rFonts w:ascii="Arial" w:hAnsi="Arial" w:cs="Arial"/>
          <w:sz w:val="24"/>
          <w:szCs w:val="32"/>
        </w:rPr>
      </w:pPr>
    </w:p>
    <w:p w:rsidR="00B14689" w:rsidRDefault="00B14689" w:rsidP="00B14689">
      <w:pPr>
        <w:spacing w:line="360" w:lineRule="auto"/>
        <w:rPr>
          <w:rFonts w:ascii="Arial" w:hAnsi="Arial" w:cs="Arial"/>
          <w:sz w:val="24"/>
          <w:szCs w:val="32"/>
        </w:rPr>
      </w:pPr>
    </w:p>
    <w:p w:rsidR="00B14689" w:rsidRDefault="00B14689" w:rsidP="00B14689">
      <w:pPr>
        <w:spacing w:line="360" w:lineRule="auto"/>
        <w:rPr>
          <w:rFonts w:ascii="Arial" w:hAnsi="Arial" w:cs="Arial"/>
          <w:b/>
          <w:sz w:val="24"/>
          <w:szCs w:val="32"/>
        </w:rPr>
      </w:pPr>
      <w:r w:rsidRPr="00B14689">
        <w:rPr>
          <w:rFonts w:ascii="Arial" w:hAnsi="Arial" w:cs="Arial"/>
          <w:b/>
          <w:sz w:val="24"/>
          <w:szCs w:val="32"/>
        </w:rPr>
        <w:t xml:space="preserve">2.1 </w:t>
      </w:r>
      <w:r>
        <w:rPr>
          <w:rFonts w:ascii="Arial" w:hAnsi="Arial" w:cs="Arial"/>
          <w:b/>
          <w:sz w:val="24"/>
          <w:szCs w:val="32"/>
        </w:rPr>
        <w:t>SIGNOS DEL MOQUILLO CANINO</w:t>
      </w:r>
    </w:p>
    <w:p w:rsidR="00B14689" w:rsidRDefault="00B14689" w:rsidP="00B14689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:rsidR="00B14689" w:rsidRDefault="00B14689" w:rsidP="00B14689">
      <w:pPr>
        <w:spacing w:line="360" w:lineRule="auto"/>
        <w:rPr>
          <w:rFonts w:ascii="Arial" w:hAnsi="Arial" w:cs="Arial"/>
          <w:b/>
          <w:sz w:val="24"/>
          <w:szCs w:val="32"/>
        </w:rPr>
      </w:pPr>
    </w:p>
    <w:p w:rsidR="00F45AE2" w:rsidRDefault="00F45AE2" w:rsidP="00B14689">
      <w:pPr>
        <w:spacing w:line="360" w:lineRule="auto"/>
        <w:rPr>
          <w:rFonts w:ascii="Arial" w:hAnsi="Arial" w:cs="Arial"/>
          <w:color w:val="202124"/>
          <w:shd w:val="clear" w:color="auto" w:fill="FFFFFF"/>
        </w:rPr>
      </w:pPr>
    </w:p>
    <w:p w:rsidR="00B14689" w:rsidRDefault="00B14689" w:rsidP="00B14689">
      <w:pPr>
        <w:spacing w:line="360" w:lineRule="auto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Los signos más comunes son hipertermia, secreción ocular y nasal, anorexia, y en los casos más severos, convulsiones. La prueba de inmunocromatografía se puede </w:t>
      </w:r>
      <w:r>
        <w:rPr>
          <w:rFonts w:ascii="Arial" w:hAnsi="Arial" w:cs="Arial"/>
          <w:color w:val="202124"/>
          <w:shd w:val="clear" w:color="auto" w:fill="FFFFFF"/>
        </w:rPr>
        <w:t>utilizar para diagnóstico rápido</w:t>
      </w:r>
      <w:r>
        <w:rPr>
          <w:rFonts w:ascii="Arial" w:hAnsi="Arial" w:cs="Arial"/>
          <w:color w:val="202124"/>
          <w:shd w:val="clear" w:color="auto" w:fill="FFFFFF"/>
        </w:rPr>
        <w:t xml:space="preserve"> de la infección por este virus, a partir de hisopados conjuntivales.</w:t>
      </w:r>
      <w:r w:rsidR="00F45AE2">
        <w:rPr>
          <w:rFonts w:ascii="Arial" w:hAnsi="Arial" w:cs="Arial"/>
          <w:color w:val="202124"/>
          <w:shd w:val="clear" w:color="auto" w:fill="FFFFFF"/>
        </w:rPr>
        <w:t xml:space="preserve"> (Facultad de ciencias veterinarias</w:t>
      </w:r>
      <w:r w:rsidR="00AC4469">
        <w:rPr>
          <w:rFonts w:ascii="Arial" w:hAnsi="Arial" w:cs="Arial"/>
          <w:color w:val="202124"/>
          <w:shd w:val="clear" w:color="auto" w:fill="FFFFFF"/>
        </w:rPr>
        <w:t xml:space="preserve"> UNCPBA, 2018)</w:t>
      </w:r>
    </w:p>
    <w:p w:rsidR="00B14689" w:rsidRDefault="00B14689" w:rsidP="00B14689">
      <w:pPr>
        <w:spacing w:line="360" w:lineRule="auto"/>
        <w:rPr>
          <w:rFonts w:ascii="Arial" w:hAnsi="Arial" w:cs="Arial"/>
          <w:color w:val="202124"/>
          <w:shd w:val="clear" w:color="auto" w:fill="FFFFFF"/>
        </w:rPr>
      </w:pPr>
    </w:p>
    <w:p w:rsidR="00F45AE2" w:rsidRDefault="00F45AE2" w:rsidP="00B14689">
      <w:pPr>
        <w:spacing w:line="360" w:lineRule="auto"/>
        <w:rPr>
          <w:rFonts w:ascii="Arial" w:hAnsi="Arial" w:cs="Arial"/>
          <w:color w:val="202124"/>
          <w:shd w:val="clear" w:color="auto" w:fill="FFFFFF"/>
        </w:rPr>
      </w:pPr>
    </w:p>
    <w:p w:rsidR="00B14689" w:rsidRPr="00B14689" w:rsidRDefault="00B14689" w:rsidP="00B14689">
      <w:pPr>
        <w:spacing w:line="360" w:lineRule="auto"/>
        <w:rPr>
          <w:rFonts w:ascii="Arial" w:hAnsi="Arial" w:cs="Arial"/>
          <w:b/>
          <w:sz w:val="24"/>
          <w:shd w:val="clear" w:color="auto" w:fill="FFFFFF"/>
        </w:rPr>
      </w:pPr>
      <w:r w:rsidRPr="00B14689">
        <w:rPr>
          <w:rFonts w:ascii="Arial" w:hAnsi="Arial" w:cs="Arial"/>
          <w:b/>
          <w:sz w:val="24"/>
          <w:shd w:val="clear" w:color="auto" w:fill="FFFFFF"/>
        </w:rPr>
        <w:t>2.2 CONTAGIO DEL MOQUILLO</w:t>
      </w:r>
    </w:p>
    <w:p w:rsidR="00B14689" w:rsidRDefault="00B14689" w:rsidP="00B14689">
      <w:pPr>
        <w:spacing w:line="360" w:lineRule="auto"/>
        <w:rPr>
          <w:rFonts w:ascii="Arial" w:hAnsi="Arial" w:cs="Arial"/>
          <w:color w:val="202124"/>
          <w:shd w:val="clear" w:color="auto" w:fill="FFFFFF"/>
        </w:rPr>
      </w:pPr>
    </w:p>
    <w:p w:rsidR="00B14689" w:rsidRDefault="00B14689" w:rsidP="00B14689">
      <w:pPr>
        <w:spacing w:line="360" w:lineRule="auto"/>
        <w:rPr>
          <w:rFonts w:ascii="Arial" w:hAnsi="Arial" w:cs="Arial"/>
          <w:color w:val="202124"/>
          <w:shd w:val="clear" w:color="auto" w:fill="FFFFFF"/>
        </w:rPr>
      </w:pPr>
    </w:p>
    <w:p w:rsidR="00B14689" w:rsidRDefault="00B14689" w:rsidP="00B14689">
      <w:pPr>
        <w:spacing w:line="360" w:lineRule="auto"/>
        <w:rPr>
          <w:rFonts w:ascii="Arial" w:hAnsi="Arial" w:cs="Arial"/>
          <w:color w:val="202124"/>
          <w:shd w:val="clear" w:color="auto" w:fill="FFFFFF"/>
        </w:rPr>
      </w:pPr>
    </w:p>
    <w:p w:rsidR="00B14689" w:rsidRDefault="00B14689" w:rsidP="00B14689">
      <w:pPr>
        <w:spacing w:line="360" w:lineRule="auto"/>
        <w:rPr>
          <w:rFonts w:ascii="Arial" w:hAnsi="Arial" w:cs="Arial"/>
          <w:sz w:val="24"/>
          <w:shd w:val="clear" w:color="auto" w:fill="FFFFFF"/>
        </w:rPr>
      </w:pPr>
      <w:r w:rsidRPr="00B14689">
        <w:rPr>
          <w:rFonts w:ascii="Arial" w:hAnsi="Arial" w:cs="Arial"/>
          <w:sz w:val="24"/>
          <w:shd w:val="clear" w:color="auto" w:fill="FFFFFF"/>
        </w:rPr>
        <w:t>La manera más frecuente de </w:t>
      </w:r>
      <w:r w:rsidRPr="00B14689">
        <w:rPr>
          <w:rFonts w:ascii="Arial" w:hAnsi="Arial" w:cs="Arial"/>
          <w:bCs/>
          <w:sz w:val="24"/>
          <w:shd w:val="clear" w:color="auto" w:fill="FFFFFF"/>
        </w:rPr>
        <w:t>contagio</w:t>
      </w:r>
      <w:r w:rsidRPr="00B14689">
        <w:rPr>
          <w:rFonts w:ascii="Arial" w:hAnsi="Arial" w:cs="Arial"/>
          <w:sz w:val="24"/>
          <w:shd w:val="clear" w:color="auto" w:fill="FFFFFF"/>
        </w:rPr>
        <w:t> en </w:t>
      </w:r>
      <w:r w:rsidRPr="00B14689">
        <w:rPr>
          <w:rFonts w:ascii="Arial" w:hAnsi="Arial" w:cs="Arial"/>
          <w:bCs/>
          <w:sz w:val="24"/>
          <w:shd w:val="clear" w:color="auto" w:fill="FFFFFF"/>
        </w:rPr>
        <w:t>perros</w:t>
      </w:r>
      <w:r w:rsidRPr="00B14689">
        <w:rPr>
          <w:rFonts w:ascii="Arial" w:hAnsi="Arial" w:cs="Arial"/>
          <w:sz w:val="24"/>
          <w:shd w:val="clear" w:color="auto" w:fill="FFFFFF"/>
        </w:rPr>
        <w:t> es mediante la inhalación de partículas virales que </w:t>
      </w:r>
      <w:r w:rsidRPr="00B14689">
        <w:rPr>
          <w:rFonts w:ascii="Arial" w:hAnsi="Arial" w:cs="Arial"/>
          <w:bCs/>
          <w:sz w:val="24"/>
          <w:shd w:val="clear" w:color="auto" w:fill="FFFFFF"/>
        </w:rPr>
        <w:t>se</w:t>
      </w:r>
      <w:r w:rsidRPr="00B14689">
        <w:rPr>
          <w:rFonts w:ascii="Arial" w:hAnsi="Arial" w:cs="Arial"/>
          <w:sz w:val="24"/>
          <w:shd w:val="clear" w:color="auto" w:fill="FFFFFF"/>
        </w:rPr>
        <w:t xml:space="preserve"> encuentren </w:t>
      </w:r>
      <w:r>
        <w:rPr>
          <w:rFonts w:ascii="Arial" w:hAnsi="Arial" w:cs="Arial"/>
          <w:sz w:val="24"/>
          <w:shd w:val="clear" w:color="auto" w:fill="FFFFFF"/>
        </w:rPr>
        <w:t>flotando en el ambiente.</w:t>
      </w:r>
    </w:p>
    <w:p w:rsidR="00B14689" w:rsidRDefault="00B14689" w:rsidP="00B14689">
      <w:pPr>
        <w:spacing w:line="360" w:lineRule="auto"/>
        <w:rPr>
          <w:rFonts w:ascii="Arial" w:hAnsi="Arial" w:cs="Arial"/>
          <w:sz w:val="24"/>
          <w:shd w:val="clear" w:color="auto" w:fill="FFFFFF"/>
        </w:rPr>
      </w:pPr>
    </w:p>
    <w:p w:rsidR="00B14689" w:rsidRDefault="00B14689" w:rsidP="00B14689">
      <w:pPr>
        <w:spacing w:line="360" w:lineRule="auto"/>
        <w:rPr>
          <w:rFonts w:ascii="Arial" w:hAnsi="Arial" w:cs="Arial"/>
          <w:sz w:val="24"/>
          <w:shd w:val="clear" w:color="auto" w:fill="FFFFFF"/>
        </w:rPr>
      </w:pPr>
    </w:p>
    <w:p w:rsidR="00F45AE2" w:rsidRDefault="00F45AE2" w:rsidP="00B14689">
      <w:pPr>
        <w:spacing w:line="360" w:lineRule="auto"/>
        <w:rPr>
          <w:rFonts w:ascii="Arial" w:hAnsi="Arial" w:cs="Arial"/>
          <w:sz w:val="24"/>
          <w:shd w:val="clear" w:color="auto" w:fill="FFFFFF"/>
        </w:rPr>
      </w:pPr>
    </w:p>
    <w:p w:rsidR="00B14689" w:rsidRDefault="00B14689" w:rsidP="00B14689">
      <w:pPr>
        <w:spacing w:line="360" w:lineRule="auto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E</w:t>
      </w:r>
      <w:r w:rsidRPr="00B14689">
        <w:rPr>
          <w:rFonts w:ascii="Arial" w:hAnsi="Arial" w:cs="Arial"/>
          <w:sz w:val="24"/>
          <w:shd w:val="clear" w:color="auto" w:fill="FFFFFF"/>
        </w:rPr>
        <w:t>l </w:t>
      </w:r>
      <w:r w:rsidRPr="00B14689">
        <w:rPr>
          <w:rFonts w:ascii="Arial" w:hAnsi="Arial" w:cs="Arial"/>
          <w:bCs/>
          <w:sz w:val="24"/>
          <w:shd w:val="clear" w:color="auto" w:fill="FFFFFF"/>
        </w:rPr>
        <w:t>moquillo</w:t>
      </w:r>
      <w:r w:rsidRPr="00B14689">
        <w:rPr>
          <w:rFonts w:ascii="Arial" w:hAnsi="Arial" w:cs="Arial"/>
          <w:sz w:val="24"/>
          <w:shd w:val="clear" w:color="auto" w:fill="FFFFFF"/>
        </w:rPr>
        <w:t> también puede transmitirse a través del contacto directo del </w:t>
      </w:r>
      <w:r w:rsidRPr="00B14689">
        <w:rPr>
          <w:rFonts w:ascii="Arial" w:hAnsi="Arial" w:cs="Arial"/>
          <w:bCs/>
          <w:sz w:val="24"/>
          <w:shd w:val="clear" w:color="auto" w:fill="FFFFFF"/>
        </w:rPr>
        <w:t>cachorro</w:t>
      </w:r>
      <w:r w:rsidRPr="00B14689">
        <w:rPr>
          <w:rFonts w:ascii="Arial" w:hAnsi="Arial" w:cs="Arial"/>
          <w:sz w:val="24"/>
          <w:shd w:val="clear" w:color="auto" w:fill="FFFFFF"/>
        </w:rPr>
        <w:t> con los fluidos de otros canes inf</w:t>
      </w:r>
      <w:r>
        <w:rPr>
          <w:rFonts w:ascii="Arial" w:hAnsi="Arial" w:cs="Arial"/>
          <w:sz w:val="24"/>
          <w:shd w:val="clear" w:color="auto" w:fill="FFFFFF"/>
        </w:rPr>
        <w:t xml:space="preserve">ectados, incluyendo agua y alimento, esto a causa de que otros animales que están infectados tocan esto </w:t>
      </w:r>
      <w:r>
        <w:rPr>
          <w:rFonts w:ascii="Arial" w:hAnsi="Arial" w:cs="Arial"/>
          <w:sz w:val="24"/>
          <w:shd w:val="clear" w:color="auto" w:fill="FFFFFF"/>
        </w:rPr>
        <w:lastRenderedPageBreak/>
        <w:t>convirtiéndose en vectores que propagan la enfermedad.</w:t>
      </w:r>
    </w:p>
    <w:p w:rsidR="00B14689" w:rsidRDefault="00B14689" w:rsidP="00B14689">
      <w:pPr>
        <w:spacing w:line="360" w:lineRule="auto"/>
        <w:rPr>
          <w:rFonts w:ascii="Arial" w:hAnsi="Arial" w:cs="Arial"/>
          <w:sz w:val="24"/>
          <w:shd w:val="clear" w:color="auto" w:fill="FFFFFF"/>
        </w:rPr>
      </w:pPr>
    </w:p>
    <w:p w:rsidR="00B14689" w:rsidRPr="00B14689" w:rsidRDefault="00B14689" w:rsidP="00B14689">
      <w:pPr>
        <w:spacing w:line="360" w:lineRule="auto"/>
        <w:rPr>
          <w:rFonts w:ascii="Arial" w:hAnsi="Arial" w:cs="Arial"/>
          <w:b/>
          <w:sz w:val="24"/>
          <w:shd w:val="clear" w:color="auto" w:fill="FFFFFF"/>
        </w:rPr>
      </w:pPr>
      <w:r w:rsidRPr="00B14689">
        <w:rPr>
          <w:rFonts w:ascii="Arial" w:hAnsi="Arial" w:cs="Arial"/>
          <w:b/>
          <w:sz w:val="24"/>
          <w:shd w:val="clear" w:color="auto" w:fill="FFFFFF"/>
        </w:rPr>
        <w:t>2.3 QUE ES EL MOQUILLO Y COMO SE PUEDE CONCIENTIZAR A LAS PERSONAS</w:t>
      </w:r>
    </w:p>
    <w:p w:rsidR="00B14689" w:rsidRDefault="00B14689" w:rsidP="00B14689">
      <w:pPr>
        <w:spacing w:line="360" w:lineRule="auto"/>
        <w:rPr>
          <w:rFonts w:ascii="Arial" w:hAnsi="Arial" w:cs="Arial"/>
          <w:sz w:val="28"/>
          <w:szCs w:val="32"/>
        </w:rPr>
      </w:pPr>
    </w:p>
    <w:p w:rsidR="00B14689" w:rsidRDefault="00B14689" w:rsidP="00B14689">
      <w:pPr>
        <w:spacing w:line="360" w:lineRule="auto"/>
        <w:rPr>
          <w:rFonts w:ascii="Arial" w:hAnsi="Arial" w:cs="Arial"/>
          <w:sz w:val="28"/>
          <w:szCs w:val="32"/>
        </w:rPr>
      </w:pPr>
    </w:p>
    <w:p w:rsidR="00B14689" w:rsidRPr="00B14689" w:rsidRDefault="00B14689" w:rsidP="00B14689">
      <w:pPr>
        <w:spacing w:line="360" w:lineRule="auto"/>
        <w:rPr>
          <w:rFonts w:ascii="Arial" w:hAnsi="Arial" w:cs="Arial"/>
          <w:sz w:val="24"/>
          <w:szCs w:val="24"/>
        </w:rPr>
      </w:pPr>
      <w:r w:rsidRPr="00B14689">
        <w:rPr>
          <w:rFonts w:ascii="Arial" w:hAnsi="Arial" w:cs="Arial"/>
          <w:sz w:val="24"/>
          <w:szCs w:val="24"/>
        </w:rPr>
        <w:t>El moquillo es una enfermedad vírica muy contagiosa que afecta a perros de todas las edades. Está producida por un virus que tiene una estructura parecida al virus del sarampión humano.</w:t>
      </w:r>
      <w:r w:rsidR="00F45AE2">
        <w:rPr>
          <w:rFonts w:ascii="Arial" w:hAnsi="Arial" w:cs="Arial"/>
          <w:sz w:val="24"/>
          <w:szCs w:val="24"/>
        </w:rPr>
        <w:t xml:space="preserve"> (Prevención de la salud, 2017)</w:t>
      </w:r>
    </w:p>
    <w:p w:rsidR="00B14689" w:rsidRDefault="00B14689" w:rsidP="00B14689">
      <w:pPr>
        <w:spacing w:line="360" w:lineRule="auto"/>
      </w:pPr>
    </w:p>
    <w:p w:rsidR="00B14689" w:rsidRDefault="00B14689" w:rsidP="00B14689">
      <w:pPr>
        <w:spacing w:line="360" w:lineRule="auto"/>
        <w:rPr>
          <w:rFonts w:ascii="Arial" w:hAnsi="Arial" w:cs="Arial"/>
          <w:sz w:val="24"/>
          <w:szCs w:val="32"/>
        </w:rPr>
      </w:pPr>
    </w:p>
    <w:p w:rsidR="00F45AE2" w:rsidRDefault="00F45AE2" w:rsidP="00B14689">
      <w:pPr>
        <w:spacing w:line="360" w:lineRule="auto"/>
        <w:rPr>
          <w:rFonts w:ascii="Arial" w:hAnsi="Arial" w:cs="Arial"/>
          <w:sz w:val="24"/>
          <w:szCs w:val="32"/>
        </w:rPr>
      </w:pPr>
    </w:p>
    <w:p w:rsidR="00B14689" w:rsidRPr="00F45AE2" w:rsidRDefault="00B14689" w:rsidP="00B14689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14689">
        <w:rPr>
          <w:rFonts w:ascii="Arial" w:hAnsi="Arial" w:cs="Arial"/>
          <w:sz w:val="24"/>
          <w:szCs w:val="24"/>
          <w:shd w:val="clear" w:color="auto" w:fill="FFFFFF"/>
        </w:rPr>
        <w:t>La mejor manera de </w:t>
      </w:r>
      <w:r w:rsidRPr="00B14689">
        <w:rPr>
          <w:rFonts w:ascii="Arial" w:hAnsi="Arial" w:cs="Arial"/>
          <w:bCs/>
          <w:sz w:val="24"/>
          <w:szCs w:val="24"/>
          <w:shd w:val="clear" w:color="auto" w:fill="FFFFFF"/>
        </w:rPr>
        <w:t>prevenir</w:t>
      </w:r>
      <w:r w:rsidRPr="00B14689">
        <w:rPr>
          <w:rFonts w:ascii="Arial" w:hAnsi="Arial" w:cs="Arial"/>
          <w:sz w:val="24"/>
          <w:szCs w:val="24"/>
          <w:shd w:val="clear" w:color="auto" w:fill="FFFFFF"/>
        </w:rPr>
        <w:t xml:space="preserve"> esta enfermedad infecciosa es siguiendo el calendario </w:t>
      </w:r>
      <w:r w:rsidR="00F45AE2">
        <w:rPr>
          <w:rFonts w:ascii="Arial" w:hAnsi="Arial" w:cs="Arial"/>
          <w:sz w:val="24"/>
          <w:szCs w:val="24"/>
          <w:shd w:val="clear" w:color="auto" w:fill="FFFFFF"/>
        </w:rPr>
        <w:t>de vacunas para los perros, vacunar a las 6 semanas de vida y posteriormente a las 12 semanas ya que su sistema está fortalecido, l</w:t>
      </w:r>
      <w:r w:rsidRPr="00B14689">
        <w:rPr>
          <w:rFonts w:ascii="Arial" w:hAnsi="Arial" w:cs="Arial"/>
          <w:sz w:val="24"/>
          <w:szCs w:val="24"/>
          <w:shd w:val="clear" w:color="auto" w:fill="FFFFFF"/>
        </w:rPr>
        <w:t>a vacuna del </w:t>
      </w:r>
      <w:r w:rsidRPr="00B14689">
        <w:rPr>
          <w:rFonts w:ascii="Arial" w:hAnsi="Arial" w:cs="Arial"/>
          <w:bCs/>
          <w:sz w:val="24"/>
          <w:szCs w:val="24"/>
          <w:shd w:val="clear" w:color="auto" w:fill="FFFFFF"/>
        </w:rPr>
        <w:t>moquillo</w:t>
      </w:r>
      <w:r w:rsidRPr="00B14689">
        <w:rPr>
          <w:rFonts w:ascii="Arial" w:hAnsi="Arial" w:cs="Arial"/>
          <w:sz w:val="24"/>
          <w:szCs w:val="24"/>
          <w:shd w:val="clear" w:color="auto" w:fill="FFFFFF"/>
        </w:rPr>
        <w:t> es importante para </w:t>
      </w:r>
      <w:r w:rsidRPr="00B14689">
        <w:rPr>
          <w:rFonts w:ascii="Arial" w:hAnsi="Arial" w:cs="Arial"/>
          <w:bCs/>
          <w:sz w:val="24"/>
          <w:szCs w:val="24"/>
          <w:shd w:val="clear" w:color="auto" w:fill="FFFFFF"/>
        </w:rPr>
        <w:t>evitar</w:t>
      </w:r>
      <w:r w:rsidRPr="00B14689">
        <w:rPr>
          <w:rFonts w:ascii="Arial" w:hAnsi="Arial" w:cs="Arial"/>
          <w:sz w:val="24"/>
          <w:szCs w:val="24"/>
          <w:shd w:val="clear" w:color="auto" w:fill="FFFFFF"/>
        </w:rPr>
        <w:t> el contagio, pe</w:t>
      </w:r>
      <w:r w:rsidR="00F45AE2">
        <w:rPr>
          <w:rFonts w:ascii="Arial" w:hAnsi="Arial" w:cs="Arial"/>
          <w:sz w:val="24"/>
          <w:szCs w:val="24"/>
          <w:shd w:val="clear" w:color="auto" w:fill="FFFFFF"/>
        </w:rPr>
        <w:t>ro su efectividad no es del 100</w:t>
      </w:r>
      <w:r w:rsidRPr="00B14689">
        <w:rPr>
          <w:rFonts w:ascii="Arial" w:hAnsi="Arial" w:cs="Arial"/>
          <w:sz w:val="24"/>
          <w:szCs w:val="24"/>
          <w:shd w:val="clear" w:color="auto" w:fill="FFFFFF"/>
        </w:rPr>
        <w:t>%</w:t>
      </w:r>
      <w:r w:rsidR="00F45AE2">
        <w:rPr>
          <w:rFonts w:ascii="Arial" w:hAnsi="Arial" w:cs="Arial"/>
          <w:sz w:val="24"/>
          <w:szCs w:val="24"/>
          <w:shd w:val="clear" w:color="auto" w:fill="FFFFFF"/>
        </w:rPr>
        <w:t xml:space="preserve"> (Nubika, 2020)</w:t>
      </w:r>
    </w:p>
    <w:p w:rsidR="001D3727" w:rsidRDefault="001D3727" w:rsidP="00394BE6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F45AE2" w:rsidRDefault="00F45AE2" w:rsidP="00394BE6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F45AE2" w:rsidRDefault="00F45AE2" w:rsidP="00394BE6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1499E" w:rsidRPr="00AC4469" w:rsidRDefault="00B14689" w:rsidP="00A27966">
      <w:pPr>
        <w:pStyle w:val="Textoindependiente"/>
        <w:spacing w:line="360" w:lineRule="auto"/>
        <w:rPr>
          <w:rFonts w:ascii="Arial" w:hAnsi="Arial" w:cs="Arial"/>
          <w:b/>
        </w:rPr>
      </w:pPr>
      <w:r w:rsidRPr="00AC4469">
        <w:rPr>
          <w:rFonts w:ascii="Arial" w:hAnsi="Arial" w:cs="Arial"/>
          <w:b/>
        </w:rPr>
        <w:t>2.4 SÍNTOMAS DEL MOQUILLO</w:t>
      </w:r>
    </w:p>
    <w:p w:rsidR="00B14689" w:rsidRDefault="00B14689" w:rsidP="00A27966">
      <w:pPr>
        <w:pStyle w:val="Textoindependiente"/>
        <w:spacing w:line="360" w:lineRule="auto"/>
        <w:rPr>
          <w:rFonts w:ascii="Arial" w:hAnsi="Arial" w:cs="Arial"/>
        </w:rPr>
      </w:pPr>
    </w:p>
    <w:p w:rsidR="00B14689" w:rsidRDefault="00B14689" w:rsidP="00A27966">
      <w:pPr>
        <w:pStyle w:val="Textoindependiente"/>
        <w:spacing w:line="360" w:lineRule="auto"/>
        <w:rPr>
          <w:rFonts w:ascii="Arial" w:hAnsi="Arial" w:cs="Arial"/>
        </w:rPr>
      </w:pPr>
    </w:p>
    <w:p w:rsidR="00F45AE2" w:rsidRDefault="00F45AE2" w:rsidP="00A27966">
      <w:pPr>
        <w:pStyle w:val="Textoindependiente"/>
        <w:spacing w:line="360" w:lineRule="auto"/>
        <w:rPr>
          <w:rFonts w:ascii="Arial" w:hAnsi="Arial" w:cs="Arial"/>
        </w:rPr>
      </w:pPr>
    </w:p>
    <w:p w:rsidR="00B14689" w:rsidRPr="00B14689" w:rsidRDefault="00B14689" w:rsidP="00B14689">
      <w:pPr>
        <w:widowControl/>
        <w:numPr>
          <w:ilvl w:val="0"/>
          <w:numId w:val="7"/>
        </w:numPr>
        <w:autoSpaceDE/>
        <w:autoSpaceDN/>
        <w:spacing w:after="225"/>
        <w:ind w:left="0"/>
        <w:textAlignment w:val="baseline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B14689">
        <w:rPr>
          <w:rFonts w:ascii="Arial" w:eastAsia="Times New Roman" w:hAnsi="Arial" w:cs="Arial"/>
          <w:sz w:val="24"/>
          <w:szCs w:val="24"/>
          <w:lang w:val="es-MX" w:eastAsia="es-MX"/>
        </w:rPr>
        <w:t>Fiebre.</w:t>
      </w:r>
    </w:p>
    <w:p w:rsidR="00B14689" w:rsidRPr="00B14689" w:rsidRDefault="00B14689" w:rsidP="00B14689">
      <w:pPr>
        <w:widowControl/>
        <w:numPr>
          <w:ilvl w:val="0"/>
          <w:numId w:val="7"/>
        </w:numPr>
        <w:autoSpaceDE/>
        <w:autoSpaceDN/>
        <w:spacing w:after="225"/>
        <w:ind w:left="0"/>
        <w:textAlignment w:val="baseline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B14689">
        <w:rPr>
          <w:rFonts w:ascii="Arial" w:eastAsia="Times New Roman" w:hAnsi="Arial" w:cs="Arial"/>
          <w:sz w:val="24"/>
          <w:szCs w:val="24"/>
          <w:lang w:val="es-MX" w:eastAsia="es-MX"/>
        </w:rPr>
        <w:t>Pérdida de apetito, pérdida de peso, deshidratación, vómitos, diarrea.</w:t>
      </w:r>
    </w:p>
    <w:p w:rsidR="00B14689" w:rsidRPr="00B14689" w:rsidRDefault="00B14689" w:rsidP="00B14689">
      <w:pPr>
        <w:widowControl/>
        <w:numPr>
          <w:ilvl w:val="0"/>
          <w:numId w:val="7"/>
        </w:numPr>
        <w:autoSpaceDE/>
        <w:autoSpaceDN/>
        <w:spacing w:after="225"/>
        <w:ind w:left="0"/>
        <w:textAlignment w:val="baseline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B14689">
        <w:rPr>
          <w:rFonts w:ascii="Arial" w:eastAsia="Times New Roman" w:hAnsi="Arial" w:cs="Arial"/>
          <w:sz w:val="24"/>
          <w:szCs w:val="24"/>
          <w:lang w:val="es-MX" w:eastAsia="es-MX"/>
        </w:rPr>
        <w:t>Apatía.</w:t>
      </w:r>
    </w:p>
    <w:p w:rsidR="00B14689" w:rsidRPr="00B14689" w:rsidRDefault="00B14689" w:rsidP="00B14689">
      <w:pPr>
        <w:widowControl/>
        <w:numPr>
          <w:ilvl w:val="0"/>
          <w:numId w:val="7"/>
        </w:numPr>
        <w:autoSpaceDE/>
        <w:autoSpaceDN/>
        <w:spacing w:after="225"/>
        <w:ind w:left="0"/>
        <w:textAlignment w:val="baseline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B14689">
        <w:rPr>
          <w:rFonts w:ascii="Arial" w:eastAsia="Times New Roman" w:hAnsi="Arial" w:cs="Arial"/>
          <w:sz w:val="24"/>
          <w:szCs w:val="24"/>
          <w:lang w:val="es-MX" w:eastAsia="es-MX"/>
        </w:rPr>
        <w:t>Tos, dificultades respiratorias, descarga nasal.</w:t>
      </w:r>
    </w:p>
    <w:p w:rsidR="00B14689" w:rsidRPr="00B14689" w:rsidRDefault="00B14689" w:rsidP="00B14689">
      <w:pPr>
        <w:widowControl/>
        <w:numPr>
          <w:ilvl w:val="0"/>
          <w:numId w:val="7"/>
        </w:numPr>
        <w:autoSpaceDE/>
        <w:autoSpaceDN/>
        <w:spacing w:after="225"/>
        <w:ind w:left="0"/>
        <w:textAlignment w:val="baseline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B14689">
        <w:rPr>
          <w:rFonts w:ascii="Arial" w:eastAsia="Times New Roman" w:hAnsi="Arial" w:cs="Arial"/>
          <w:sz w:val="24"/>
          <w:szCs w:val="24"/>
          <w:lang w:val="es-MX" w:eastAsia="es-MX"/>
        </w:rPr>
        <w:t>Ojos enrojecidos, conjuntivitis, úlcera córnea.</w:t>
      </w:r>
    </w:p>
    <w:p w:rsidR="00B14689" w:rsidRPr="00B14689" w:rsidRDefault="00B14689" w:rsidP="00B14689">
      <w:pPr>
        <w:widowControl/>
        <w:numPr>
          <w:ilvl w:val="0"/>
          <w:numId w:val="7"/>
        </w:numPr>
        <w:autoSpaceDE/>
        <w:autoSpaceDN/>
        <w:spacing w:after="225"/>
        <w:ind w:left="0"/>
        <w:textAlignment w:val="baseline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B14689">
        <w:rPr>
          <w:rFonts w:ascii="Arial" w:eastAsia="Times New Roman" w:hAnsi="Arial" w:cs="Arial"/>
          <w:sz w:val="24"/>
          <w:szCs w:val="24"/>
          <w:lang w:val="es-MX" w:eastAsia="es-MX"/>
        </w:rPr>
        <w:t>Queratitis seca.</w:t>
      </w:r>
    </w:p>
    <w:p w:rsidR="00B14689" w:rsidRPr="00B14689" w:rsidRDefault="00B14689" w:rsidP="00B14689">
      <w:pPr>
        <w:widowControl/>
        <w:numPr>
          <w:ilvl w:val="0"/>
          <w:numId w:val="7"/>
        </w:numPr>
        <w:autoSpaceDE/>
        <w:autoSpaceDN/>
        <w:spacing w:after="225"/>
        <w:ind w:left="0"/>
        <w:textAlignment w:val="baseline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B14689">
        <w:rPr>
          <w:rFonts w:ascii="Arial" w:eastAsia="Times New Roman" w:hAnsi="Arial" w:cs="Arial"/>
          <w:sz w:val="24"/>
          <w:szCs w:val="24"/>
          <w:lang w:val="es-MX" w:eastAsia="es-MX"/>
        </w:rPr>
        <w:lastRenderedPageBreak/>
        <w:t>Endurecimiento de las almohadillas.</w:t>
      </w:r>
    </w:p>
    <w:p w:rsidR="00B14689" w:rsidRPr="00B14689" w:rsidRDefault="00B14689" w:rsidP="00B14689">
      <w:pPr>
        <w:widowControl/>
        <w:numPr>
          <w:ilvl w:val="0"/>
          <w:numId w:val="7"/>
        </w:numPr>
        <w:autoSpaceDE/>
        <w:autoSpaceDN/>
        <w:spacing w:after="225"/>
        <w:ind w:left="0"/>
        <w:textAlignment w:val="baseline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B14689">
        <w:rPr>
          <w:rFonts w:ascii="Arial" w:eastAsia="Times New Roman" w:hAnsi="Arial" w:cs="Arial"/>
          <w:sz w:val="24"/>
          <w:szCs w:val="24"/>
          <w:lang w:val="es-MX" w:eastAsia="es-MX"/>
        </w:rPr>
        <w:t>Erupciones cutáneas.</w:t>
      </w:r>
    </w:p>
    <w:p w:rsidR="00F45AE2" w:rsidRDefault="00B14689" w:rsidP="00F45AE2">
      <w:pPr>
        <w:widowControl/>
        <w:numPr>
          <w:ilvl w:val="0"/>
          <w:numId w:val="7"/>
        </w:numPr>
        <w:autoSpaceDE/>
        <w:autoSpaceDN/>
        <w:spacing w:after="225"/>
        <w:ind w:left="0"/>
        <w:textAlignment w:val="baseline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B14689">
        <w:rPr>
          <w:rFonts w:ascii="Arial" w:eastAsia="Times New Roman" w:hAnsi="Arial" w:cs="Arial"/>
          <w:sz w:val="24"/>
          <w:szCs w:val="24"/>
          <w:lang w:val="es-MX" w:eastAsia="es-MX"/>
        </w:rPr>
        <w:t>Convulsiones, apoplejía, movimientos involuntarios.</w:t>
      </w:r>
    </w:p>
    <w:p w:rsidR="00F45AE2" w:rsidRDefault="00F45AE2" w:rsidP="00F45AE2">
      <w:pPr>
        <w:widowControl/>
        <w:autoSpaceDE/>
        <w:autoSpaceDN/>
        <w:spacing w:after="225"/>
        <w:textAlignment w:val="baseline"/>
        <w:rPr>
          <w:rFonts w:ascii="Arial" w:eastAsia="Times New Roman" w:hAnsi="Arial" w:cs="Arial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sz w:val="24"/>
          <w:szCs w:val="24"/>
          <w:lang w:val="es-MX" w:eastAsia="es-MX"/>
        </w:rPr>
        <w:t>(Nubika, 2020)</w:t>
      </w:r>
    </w:p>
    <w:p w:rsidR="00F45AE2" w:rsidRDefault="00F45AE2" w:rsidP="00F45AE2">
      <w:pPr>
        <w:widowControl/>
        <w:autoSpaceDE/>
        <w:autoSpaceDN/>
        <w:spacing w:after="225"/>
        <w:textAlignment w:val="baseline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:rsidR="00F45AE2" w:rsidRDefault="00F45AE2" w:rsidP="00F45AE2">
      <w:pPr>
        <w:widowControl/>
        <w:autoSpaceDE/>
        <w:autoSpaceDN/>
        <w:spacing w:after="225"/>
        <w:textAlignment w:val="baseline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:rsidR="00F45AE2" w:rsidRDefault="00F45AE2" w:rsidP="00F45AE2">
      <w:pPr>
        <w:widowControl/>
        <w:autoSpaceDE/>
        <w:autoSpaceDN/>
        <w:spacing w:after="225"/>
        <w:textAlignment w:val="baseline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:rsidR="00F45AE2" w:rsidRPr="00AC4469" w:rsidRDefault="00F45AE2" w:rsidP="00F45AE2">
      <w:pPr>
        <w:widowControl/>
        <w:autoSpaceDE/>
        <w:autoSpaceDN/>
        <w:spacing w:after="225"/>
        <w:textAlignment w:val="baseline"/>
        <w:rPr>
          <w:rFonts w:ascii="Arial" w:eastAsia="Times New Roman" w:hAnsi="Arial" w:cs="Arial"/>
          <w:b/>
          <w:sz w:val="24"/>
          <w:szCs w:val="24"/>
          <w:lang w:val="es-MX" w:eastAsia="es-MX"/>
        </w:rPr>
      </w:pPr>
      <w:r w:rsidRPr="00AC4469">
        <w:rPr>
          <w:rFonts w:ascii="Arial" w:eastAsia="Times New Roman" w:hAnsi="Arial" w:cs="Arial"/>
          <w:b/>
          <w:sz w:val="24"/>
          <w:szCs w:val="24"/>
          <w:lang w:val="es-MX" w:eastAsia="es-MX"/>
        </w:rPr>
        <w:t>2.4 TRATAMIENTO</w:t>
      </w:r>
    </w:p>
    <w:p w:rsidR="00F45AE2" w:rsidRDefault="00F45AE2" w:rsidP="00F45AE2">
      <w:pPr>
        <w:widowControl/>
        <w:autoSpaceDE/>
        <w:autoSpaceDN/>
        <w:spacing w:after="225"/>
        <w:textAlignment w:val="baseline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:rsidR="00F45AE2" w:rsidRDefault="00F45AE2" w:rsidP="00F45AE2">
      <w:pPr>
        <w:widowControl/>
        <w:autoSpaceDE/>
        <w:autoSpaceDN/>
        <w:spacing w:after="225"/>
        <w:textAlignment w:val="baseline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:rsidR="00F45AE2" w:rsidRDefault="00F45AE2" w:rsidP="00F45AE2">
      <w:pPr>
        <w:widowControl/>
        <w:shd w:val="clear" w:color="auto" w:fill="FFFFFF"/>
        <w:autoSpaceDE/>
        <w:autoSpaceDN/>
        <w:spacing w:after="75" w:line="372" w:lineRule="atLeast"/>
        <w:ind w:right="600"/>
        <w:rPr>
          <w:rFonts w:ascii="Arial" w:hAnsi="Arial" w:cs="Arial"/>
          <w:sz w:val="24"/>
          <w:szCs w:val="18"/>
          <w:shd w:val="clear" w:color="auto" w:fill="FFFFFF"/>
        </w:rPr>
      </w:pPr>
    </w:p>
    <w:p w:rsidR="00F45AE2" w:rsidRDefault="00F45AE2" w:rsidP="00F45AE2">
      <w:pPr>
        <w:widowControl/>
        <w:shd w:val="clear" w:color="auto" w:fill="FFFFFF"/>
        <w:autoSpaceDE/>
        <w:autoSpaceDN/>
        <w:spacing w:after="75" w:line="372" w:lineRule="atLeast"/>
        <w:ind w:right="600"/>
        <w:rPr>
          <w:rFonts w:ascii="Helvetica" w:eastAsia="Times New Roman" w:hAnsi="Helvetica" w:cs="Times New Roman"/>
          <w:color w:val="222222"/>
          <w:sz w:val="18"/>
          <w:szCs w:val="18"/>
          <w:lang w:val="es-MX"/>
        </w:rPr>
      </w:pPr>
      <w:r w:rsidRPr="00F45AE2">
        <w:rPr>
          <w:rFonts w:ascii="Arial" w:hAnsi="Arial" w:cs="Arial"/>
          <w:sz w:val="24"/>
          <w:szCs w:val="18"/>
          <w:shd w:val="clear" w:color="auto" w:fill="FFFFFF"/>
        </w:rPr>
        <w:t>El virus causante</w:t>
      </w:r>
      <w:r>
        <w:rPr>
          <w:rFonts w:ascii="Arial" w:hAnsi="Arial" w:cs="Arial"/>
          <w:sz w:val="24"/>
          <w:szCs w:val="18"/>
          <w:shd w:val="clear" w:color="auto" w:fill="FFFFFF"/>
        </w:rPr>
        <w:t xml:space="preserve"> actualmente no tiene tratamiento, pero l</w:t>
      </w:r>
      <w:r w:rsidRPr="00F45AE2">
        <w:rPr>
          <w:rFonts w:ascii="Arial" w:hAnsi="Arial" w:cs="Arial"/>
          <w:sz w:val="24"/>
          <w:szCs w:val="18"/>
          <w:shd w:val="clear" w:color="auto" w:fill="FFFFFF"/>
        </w:rPr>
        <w:t>as infecciones bacterianas secundarias se pueden tratar, siendo también necesario el tratamiento de apoyo</w:t>
      </w:r>
      <w:r>
        <w:rPr>
          <w:rFonts w:ascii="Arial" w:hAnsi="Arial" w:cs="Arial"/>
          <w:sz w:val="24"/>
          <w:szCs w:val="18"/>
          <w:shd w:val="clear" w:color="auto" w:fill="FFFFFF"/>
        </w:rPr>
        <w:t xml:space="preserve">, para no debilitar más al perro que esté infectado. </w:t>
      </w:r>
    </w:p>
    <w:p w:rsidR="00F45AE2" w:rsidRDefault="00F45AE2" w:rsidP="00F45AE2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Helvetica" w:hAnsi="Helvetica"/>
          <w:color w:val="222222"/>
          <w:sz w:val="18"/>
          <w:szCs w:val="18"/>
        </w:rPr>
      </w:pPr>
    </w:p>
    <w:p w:rsidR="00F45AE2" w:rsidRDefault="00F45AE2" w:rsidP="00F45AE2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Helvetica" w:hAnsi="Helvetica"/>
          <w:color w:val="222222"/>
          <w:sz w:val="18"/>
          <w:szCs w:val="18"/>
        </w:rPr>
      </w:pPr>
    </w:p>
    <w:p w:rsidR="00F45AE2" w:rsidRDefault="00F45AE2" w:rsidP="00F45AE2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Helvetica" w:hAnsi="Helvetica"/>
          <w:color w:val="222222"/>
          <w:sz w:val="18"/>
          <w:szCs w:val="18"/>
        </w:rPr>
      </w:pPr>
    </w:p>
    <w:p w:rsidR="00F45AE2" w:rsidRPr="00F45AE2" w:rsidRDefault="00F45AE2" w:rsidP="00F45AE2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zCs w:val="18"/>
        </w:rPr>
      </w:pPr>
      <w:r>
        <w:rPr>
          <w:rFonts w:ascii="Helvetica" w:hAnsi="Helvetica"/>
          <w:color w:val="222222"/>
          <w:sz w:val="18"/>
          <w:szCs w:val="18"/>
        </w:rPr>
        <w:t xml:space="preserve">- </w:t>
      </w:r>
      <w:r w:rsidRPr="00F45AE2">
        <w:rPr>
          <w:rFonts w:ascii="Arial" w:hAnsi="Arial" w:cs="Arial"/>
          <w:sz w:val="24"/>
          <w:szCs w:val="18"/>
        </w:rPr>
        <w:t>Medicación para controlar los síntomas, tales como diarrea, vómitos y tos, además de los neurológicos.</w:t>
      </w:r>
    </w:p>
    <w:p w:rsidR="00F45AE2" w:rsidRDefault="00F45AE2" w:rsidP="00F45AE2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zCs w:val="18"/>
        </w:rPr>
      </w:pPr>
    </w:p>
    <w:p w:rsidR="00F45AE2" w:rsidRDefault="00F45AE2" w:rsidP="00F45AE2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zCs w:val="18"/>
        </w:rPr>
      </w:pPr>
    </w:p>
    <w:p w:rsidR="00F45AE2" w:rsidRDefault="00F45AE2" w:rsidP="00F45AE2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zCs w:val="18"/>
        </w:rPr>
      </w:pPr>
    </w:p>
    <w:p w:rsidR="00F45AE2" w:rsidRPr="00F45AE2" w:rsidRDefault="00F45AE2" w:rsidP="00F45AE2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zCs w:val="18"/>
        </w:rPr>
      </w:pPr>
      <w:r w:rsidRPr="00F45AE2">
        <w:rPr>
          <w:rFonts w:ascii="Arial" w:hAnsi="Arial" w:cs="Arial"/>
          <w:sz w:val="24"/>
          <w:szCs w:val="18"/>
        </w:rPr>
        <w:t xml:space="preserve">- </w:t>
      </w:r>
      <w:r w:rsidRPr="00F45AE2">
        <w:rPr>
          <w:rFonts w:ascii="Arial" w:hAnsi="Arial" w:cs="Arial"/>
          <w:sz w:val="24"/>
          <w:szCs w:val="18"/>
        </w:rPr>
        <w:t>Cuidados para eliminar la suciedad, las secreciones de los ojos y la nariz, y prevenir las úlceras por presión que aparecen cuando se permanece inmóvil durante mucho tiempo.</w:t>
      </w:r>
    </w:p>
    <w:p w:rsidR="00F45AE2" w:rsidRDefault="00F45AE2" w:rsidP="00F45AE2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zCs w:val="18"/>
        </w:rPr>
      </w:pPr>
    </w:p>
    <w:p w:rsidR="00F45AE2" w:rsidRDefault="00F45AE2" w:rsidP="00F45AE2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zCs w:val="18"/>
        </w:rPr>
      </w:pPr>
    </w:p>
    <w:p w:rsidR="00F45AE2" w:rsidRDefault="00F45AE2" w:rsidP="00F45AE2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zCs w:val="18"/>
        </w:rPr>
      </w:pPr>
    </w:p>
    <w:p w:rsidR="00F45AE2" w:rsidRPr="00F45AE2" w:rsidRDefault="00F45AE2" w:rsidP="00F45AE2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zCs w:val="18"/>
        </w:rPr>
      </w:pPr>
      <w:r w:rsidRPr="00F45AE2">
        <w:rPr>
          <w:rFonts w:ascii="Arial" w:hAnsi="Arial" w:cs="Arial"/>
          <w:sz w:val="24"/>
          <w:szCs w:val="18"/>
        </w:rPr>
        <w:lastRenderedPageBreak/>
        <w:t>- I</w:t>
      </w:r>
      <w:r w:rsidRPr="00F45AE2">
        <w:rPr>
          <w:rFonts w:ascii="Arial" w:hAnsi="Arial" w:cs="Arial"/>
          <w:sz w:val="24"/>
          <w:szCs w:val="18"/>
        </w:rPr>
        <w:t>ntentar que el animal coma y beba (y si no, recurrir a fluidoterapia adecuada).</w:t>
      </w:r>
    </w:p>
    <w:p w:rsidR="00F45AE2" w:rsidRDefault="00F45AE2" w:rsidP="00F45AE2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zCs w:val="18"/>
        </w:rPr>
      </w:pPr>
    </w:p>
    <w:p w:rsidR="00F45AE2" w:rsidRDefault="00F45AE2" w:rsidP="00F45AE2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zCs w:val="18"/>
        </w:rPr>
      </w:pPr>
    </w:p>
    <w:p w:rsidR="00F45AE2" w:rsidRDefault="00F45AE2" w:rsidP="00AC4469">
      <w:pPr>
        <w:widowControl/>
        <w:shd w:val="clear" w:color="auto" w:fill="FFFFFF"/>
        <w:autoSpaceDE/>
        <w:autoSpaceDN/>
        <w:spacing w:after="75" w:line="372" w:lineRule="atLeast"/>
        <w:ind w:right="600"/>
        <w:rPr>
          <w:rFonts w:ascii="Arial" w:hAnsi="Arial" w:cs="Arial"/>
          <w:sz w:val="24"/>
          <w:szCs w:val="18"/>
        </w:rPr>
      </w:pPr>
    </w:p>
    <w:p w:rsidR="00F45AE2" w:rsidRDefault="00F45AE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zCs w:val="18"/>
          <w:shd w:val="clear" w:color="auto" w:fill="FFFFFF"/>
        </w:rPr>
      </w:pPr>
      <w:r w:rsidRPr="00F45AE2">
        <w:rPr>
          <w:rFonts w:ascii="Arial" w:hAnsi="Arial" w:cs="Arial"/>
          <w:sz w:val="24"/>
          <w:szCs w:val="18"/>
        </w:rPr>
        <w:t xml:space="preserve">- </w:t>
      </w:r>
      <w:r w:rsidRPr="00F45AE2">
        <w:rPr>
          <w:rFonts w:ascii="Arial" w:hAnsi="Arial" w:cs="Arial"/>
          <w:sz w:val="24"/>
          <w:szCs w:val="18"/>
        </w:rPr>
        <w:t>Antiinflamatorios.</w:t>
      </w:r>
      <w:r w:rsidR="00AC4469">
        <w:rPr>
          <w:rFonts w:ascii="Arial" w:hAnsi="Arial" w:cs="Arial"/>
          <w:sz w:val="24"/>
          <w:szCs w:val="18"/>
        </w:rPr>
        <w:t xml:space="preserve"> </w:t>
      </w:r>
      <w:r>
        <w:rPr>
          <w:rFonts w:ascii="Arial" w:hAnsi="Arial" w:cs="Arial"/>
          <w:sz w:val="24"/>
          <w:szCs w:val="18"/>
          <w:shd w:val="clear" w:color="auto" w:fill="FFFFFF"/>
        </w:rPr>
        <w:t xml:space="preserve"> (Zooetis, 2018, Argentina)</w:t>
      </w:r>
    </w:p>
    <w:p w:rsidR="00AC4469" w:rsidRDefault="00AC4469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zCs w:val="18"/>
          <w:shd w:val="clear" w:color="auto" w:fill="FFFFFF"/>
        </w:rPr>
      </w:pPr>
    </w:p>
    <w:p w:rsidR="00AC4469" w:rsidRDefault="00AC4469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zCs w:val="18"/>
          <w:shd w:val="clear" w:color="auto" w:fill="FFFFFF"/>
        </w:rPr>
      </w:pPr>
    </w:p>
    <w:p w:rsidR="00AC4469" w:rsidRPr="00AC4469" w:rsidRDefault="00AC4469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b/>
          <w:sz w:val="24"/>
          <w:szCs w:val="18"/>
          <w:shd w:val="clear" w:color="auto" w:fill="FFFFFF"/>
        </w:rPr>
      </w:pPr>
      <w:r w:rsidRPr="00AC4469">
        <w:rPr>
          <w:rFonts w:ascii="Arial" w:hAnsi="Arial" w:cs="Arial"/>
          <w:b/>
          <w:sz w:val="24"/>
          <w:szCs w:val="18"/>
          <w:shd w:val="clear" w:color="auto" w:fill="FFFFFF"/>
        </w:rPr>
        <w:t>2.5 COMO ELIMINAR EL MOQUILLO DE UNA SUPERFICIE</w:t>
      </w:r>
    </w:p>
    <w:p w:rsidR="00AC4469" w:rsidRDefault="00AC4469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color w:val="202124"/>
          <w:shd w:val="clear" w:color="auto" w:fill="FFFFFF"/>
        </w:rPr>
      </w:pPr>
    </w:p>
    <w:p w:rsidR="00AC4469" w:rsidRDefault="00AC4469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color w:val="202124"/>
          <w:shd w:val="clear" w:color="auto" w:fill="FFFFFF"/>
        </w:rPr>
      </w:pPr>
    </w:p>
    <w:p w:rsidR="00AC4469" w:rsidRDefault="00AC4469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color w:val="202124"/>
          <w:shd w:val="clear" w:color="auto" w:fill="FFFFFF"/>
        </w:rPr>
      </w:pPr>
    </w:p>
    <w:p w:rsidR="00AC4469" w:rsidRDefault="00AC4469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  <w:r w:rsidRPr="00AC4469">
        <w:rPr>
          <w:rFonts w:ascii="Arial" w:hAnsi="Arial" w:cs="Arial"/>
          <w:sz w:val="24"/>
          <w:shd w:val="clear" w:color="auto" w:fill="FFFFFF"/>
        </w:rPr>
        <w:t>El </w:t>
      </w:r>
      <w:r w:rsidRPr="00AC4469">
        <w:rPr>
          <w:rFonts w:ascii="Arial" w:hAnsi="Arial" w:cs="Arial"/>
          <w:bCs/>
          <w:sz w:val="24"/>
          <w:shd w:val="clear" w:color="auto" w:fill="FFFFFF"/>
        </w:rPr>
        <w:t>virus del moquillo</w:t>
      </w:r>
      <w:r w:rsidRPr="00AC4469">
        <w:rPr>
          <w:rFonts w:ascii="Arial" w:hAnsi="Arial" w:cs="Arial"/>
          <w:sz w:val="24"/>
          <w:shd w:val="clear" w:color="auto" w:fill="FFFFFF"/>
        </w:rPr>
        <w:t> canino es muy lábil fuera del animal. Es susceptible a la luz ultravioleta, al calor y a la sequedad. Se elimina bien con soluciones con éter, cloroformo, fenol o amonio cuaternario.</w:t>
      </w:r>
      <w:r>
        <w:rPr>
          <w:rFonts w:ascii="Arial" w:hAnsi="Arial" w:cs="Arial"/>
          <w:sz w:val="24"/>
          <w:shd w:val="clear" w:color="auto" w:fill="FFFFFF"/>
        </w:rPr>
        <w:t xml:space="preserve"> (Xavier Raurell, 2018)</w:t>
      </w:r>
    </w:p>
    <w:p w:rsidR="00AC4469" w:rsidRDefault="00AC4469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</w:p>
    <w:p w:rsidR="00AC4469" w:rsidRDefault="00AC4469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</w:p>
    <w:p w:rsidR="007F3434" w:rsidRDefault="007F3434" w:rsidP="007F3434">
      <w:pPr>
        <w:widowControl/>
        <w:shd w:val="clear" w:color="auto" w:fill="FFFFFF"/>
        <w:autoSpaceDE/>
        <w:autoSpaceDN/>
        <w:spacing w:after="75" w:line="372" w:lineRule="atLeast"/>
        <w:ind w:right="600"/>
        <w:rPr>
          <w:rFonts w:ascii="Arial" w:hAnsi="Arial" w:cs="Arial"/>
          <w:sz w:val="28"/>
          <w:shd w:val="clear" w:color="auto" w:fill="FFFFFF"/>
        </w:rPr>
      </w:pP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b/>
          <w:sz w:val="28"/>
          <w:shd w:val="clear" w:color="auto" w:fill="FFFFFF"/>
        </w:rPr>
      </w:pPr>
      <w:r>
        <w:rPr>
          <w:rFonts w:ascii="Arial" w:hAnsi="Arial" w:cs="Arial"/>
          <w:b/>
          <w:sz w:val="28"/>
          <w:shd w:val="clear" w:color="auto" w:fill="FFFFFF"/>
        </w:rPr>
        <w:t>2.6</w:t>
      </w:r>
      <w:r w:rsidRPr="007F3434">
        <w:rPr>
          <w:rFonts w:ascii="Arial" w:hAnsi="Arial" w:cs="Arial"/>
          <w:b/>
          <w:sz w:val="28"/>
          <w:shd w:val="clear" w:color="auto" w:fill="FFFFFF"/>
        </w:rPr>
        <w:t xml:space="preserve"> COMO SE PRESENTA EL MOQUILLO</w:t>
      </w: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b/>
          <w:sz w:val="28"/>
          <w:shd w:val="clear" w:color="auto" w:fill="FFFFFF"/>
        </w:rPr>
      </w:pP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b/>
          <w:sz w:val="28"/>
          <w:shd w:val="clear" w:color="auto" w:fill="FFFFFF"/>
        </w:rPr>
      </w:pP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Sistema Respiratorio</w:t>
      </w:r>
      <w:r w:rsidRPr="007F3434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7F3434">
        <w:rPr>
          <w:rFonts w:ascii="Arial" w:hAnsi="Arial" w:cs="Arial"/>
          <w:sz w:val="24"/>
          <w:szCs w:val="24"/>
          <w:shd w:val="clear" w:color="auto" w:fill="FFFFFF"/>
        </w:rPr>
        <w:t>Presentan </w:t>
      </w:r>
      <w:r w:rsidRPr="007F3434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dificultad al respirar</w:t>
      </w:r>
      <w:r w:rsidRPr="007F3434">
        <w:rPr>
          <w:rFonts w:ascii="Arial" w:hAnsi="Arial" w:cs="Arial"/>
          <w:sz w:val="24"/>
          <w:szCs w:val="24"/>
          <w:shd w:val="clear" w:color="auto" w:fill="FFFFFF"/>
        </w:rPr>
        <w:t> debido a la obstrucción que les produce la mucosidad. Si el virus afecta al pulmón, puede desembocar en una neumonitis.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7F3434">
        <w:rPr>
          <w:rFonts w:ascii="Arial" w:hAnsi="Arial" w:cs="Arial"/>
          <w:sz w:val="24"/>
          <w:shd w:val="clear" w:color="auto" w:fill="FFFFFF"/>
        </w:rPr>
        <w:t>(Blog Mascotas Y Salud, 2020)</w:t>
      </w: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zCs w:val="24"/>
          <w:shd w:val="clear" w:color="auto" w:fill="FFFFFF"/>
        </w:rPr>
      </w:pP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zCs w:val="24"/>
          <w:shd w:val="clear" w:color="auto" w:fill="FFFFFF"/>
        </w:rPr>
      </w:pP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zCs w:val="24"/>
          <w:shd w:val="clear" w:color="auto" w:fill="FFFFFF"/>
        </w:rPr>
      </w:pP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Sistema cutáneo: </w:t>
      </w:r>
      <w:r w:rsidRPr="007F3434">
        <w:rPr>
          <w:rFonts w:ascii="Arial" w:hAnsi="Arial" w:cs="Arial"/>
          <w:sz w:val="24"/>
          <w:shd w:val="clear" w:color="auto" w:fill="FFFFFF"/>
        </w:rPr>
        <w:t>La piel de la nariz y las almohadillas de las patas se endurecen, se secan y se agrietan, provocando una descamación.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7F3434">
        <w:rPr>
          <w:rFonts w:ascii="Arial" w:hAnsi="Arial" w:cs="Arial"/>
          <w:sz w:val="24"/>
          <w:shd w:val="clear" w:color="auto" w:fill="FFFFFF"/>
        </w:rPr>
        <w:t>(Blog Mascotas Y Salud, 2020)</w:t>
      </w: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 xml:space="preserve">Sistema digestivo: Presentan gastroenteritis, vómitos y diarreas. </w:t>
      </w:r>
      <w:r w:rsidRPr="007F3434">
        <w:rPr>
          <w:rFonts w:ascii="Arial" w:hAnsi="Arial" w:cs="Arial"/>
          <w:sz w:val="24"/>
          <w:shd w:val="clear" w:color="auto" w:fill="FFFFFF"/>
        </w:rPr>
        <w:t>(Blog Mascotas Y Salud, 2020)</w:t>
      </w: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</w:p>
    <w:p w:rsidR="007F3434" w:rsidRP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 xml:space="preserve">Sistema Nervioso: </w:t>
      </w:r>
      <w:r w:rsidRPr="007F3434">
        <w:rPr>
          <w:rFonts w:ascii="Arial" w:hAnsi="Arial" w:cs="Arial"/>
          <w:sz w:val="24"/>
          <w:shd w:val="clear" w:color="auto" w:fill="FFFFFF"/>
        </w:rPr>
        <w:t>El moquillo canino, si no se trata a tiempo, en su última fase</w:t>
      </w:r>
      <w:r>
        <w:rPr>
          <w:rFonts w:ascii="Arial" w:hAnsi="Arial" w:cs="Arial"/>
          <w:sz w:val="24"/>
          <w:shd w:val="clear" w:color="auto" w:fill="FFFFFF"/>
        </w:rPr>
        <w:t xml:space="preserve"> afectará al sistema nervioso, e</w:t>
      </w:r>
      <w:r w:rsidRPr="007F3434">
        <w:rPr>
          <w:rFonts w:ascii="Arial" w:hAnsi="Arial" w:cs="Arial"/>
          <w:sz w:val="24"/>
          <w:shd w:val="clear" w:color="auto" w:fill="FFFFFF"/>
        </w:rPr>
        <w:t>n este caso los síntomas comunes son los </w:t>
      </w:r>
      <w:r w:rsidRPr="007F3434">
        <w:rPr>
          <w:rStyle w:val="Textoennegrita"/>
          <w:rFonts w:ascii="Arial" w:hAnsi="Arial" w:cs="Arial"/>
          <w:b w:val="0"/>
          <w:sz w:val="24"/>
          <w:shd w:val="clear" w:color="auto" w:fill="FFFFFF"/>
        </w:rPr>
        <w:t>ataques súbitos, los tics nerviosos</w:t>
      </w:r>
      <w:r w:rsidRPr="007F3434">
        <w:rPr>
          <w:rStyle w:val="Textoennegrita"/>
          <w:rFonts w:ascii="Arial" w:hAnsi="Arial" w:cs="Arial"/>
          <w:sz w:val="24"/>
          <w:shd w:val="clear" w:color="auto" w:fill="FFFFFF"/>
        </w:rPr>
        <w:t>, </w:t>
      </w:r>
      <w:hyperlink r:id="rId11" w:history="1">
        <w:r w:rsidRPr="007F3434">
          <w:rPr>
            <w:rStyle w:val="Hipervnculo"/>
            <w:rFonts w:ascii="Arial" w:hAnsi="Arial" w:cs="Arial"/>
            <w:bCs/>
            <w:color w:val="auto"/>
            <w:sz w:val="24"/>
            <w:u w:val="none"/>
          </w:rPr>
          <w:t>las convulsiones</w:t>
        </w:r>
      </w:hyperlink>
      <w:r w:rsidRPr="007F3434">
        <w:rPr>
          <w:rFonts w:ascii="Arial" w:hAnsi="Arial" w:cs="Arial"/>
          <w:sz w:val="24"/>
          <w:shd w:val="clear" w:color="auto" w:fill="FFFFFF"/>
        </w:rPr>
        <w:t> </w:t>
      </w:r>
      <w:r w:rsidRPr="007F3434">
        <w:rPr>
          <w:rStyle w:val="Textoennegrita"/>
          <w:rFonts w:ascii="Arial" w:hAnsi="Arial" w:cs="Arial"/>
          <w:b w:val="0"/>
          <w:sz w:val="24"/>
          <w:shd w:val="clear" w:color="auto" w:fill="FFFFFF"/>
        </w:rPr>
        <w:t>y los espasmos musculares</w:t>
      </w:r>
      <w:r w:rsidRPr="007F3434">
        <w:rPr>
          <w:rFonts w:ascii="Arial" w:hAnsi="Arial" w:cs="Arial"/>
          <w:sz w:val="24"/>
          <w:shd w:val="clear" w:color="auto" w:fill="FFFFFF"/>
        </w:rPr>
        <w:t> que pueden llegar a producir la parálisis de algunas de las extremidades.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7F3434">
        <w:rPr>
          <w:rFonts w:ascii="Arial" w:hAnsi="Arial" w:cs="Arial"/>
          <w:sz w:val="24"/>
          <w:shd w:val="clear" w:color="auto" w:fill="FFFFFF"/>
        </w:rPr>
        <w:t>(Blog Mascotas Y Salud, 2020)</w:t>
      </w: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b/>
          <w:sz w:val="28"/>
          <w:shd w:val="clear" w:color="auto" w:fill="FFFFFF"/>
        </w:rPr>
      </w:pP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b/>
          <w:sz w:val="28"/>
          <w:shd w:val="clear" w:color="auto" w:fill="FFFFFF"/>
        </w:rPr>
      </w:pP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b/>
          <w:sz w:val="28"/>
          <w:shd w:val="clear" w:color="auto" w:fill="FFFFFF"/>
        </w:rPr>
      </w:pPr>
      <w:r>
        <w:rPr>
          <w:rFonts w:ascii="Arial" w:hAnsi="Arial" w:cs="Arial"/>
          <w:b/>
          <w:sz w:val="28"/>
          <w:shd w:val="clear" w:color="auto" w:fill="FFFFFF"/>
        </w:rPr>
        <w:t>2.7 CONTAGIO DE PERSONA A PERROS</w:t>
      </w: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b/>
          <w:sz w:val="28"/>
          <w:shd w:val="clear" w:color="auto" w:fill="FFFFFF"/>
        </w:rPr>
      </w:pPr>
    </w:p>
    <w:p w:rsidR="00C02DA2" w:rsidRDefault="00C02DA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b/>
          <w:sz w:val="28"/>
          <w:shd w:val="clear" w:color="auto" w:fill="FFFFFF"/>
        </w:rPr>
      </w:pPr>
    </w:p>
    <w:p w:rsidR="00C02DA2" w:rsidRDefault="00C02DA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Si existe algún</w:t>
      </w:r>
      <w:r w:rsidRPr="00C02DA2">
        <w:rPr>
          <w:rFonts w:ascii="Arial" w:hAnsi="Arial" w:cs="Arial"/>
          <w:sz w:val="24"/>
          <w:shd w:val="clear" w:color="auto" w:fill="FFFFFF"/>
        </w:rPr>
        <w:t xml:space="preserve"> contacto con perros infectados por moquillo, </w:t>
      </w:r>
      <w:r w:rsidRPr="00C02DA2">
        <w:rPr>
          <w:rStyle w:val="Textoennegrita"/>
          <w:rFonts w:ascii="Arial" w:hAnsi="Arial" w:cs="Arial"/>
          <w:b w:val="0"/>
          <w:sz w:val="24"/>
          <w:shd w:val="clear" w:color="auto" w:fill="FFFFFF"/>
        </w:rPr>
        <w:t>el virus del distemper se pu</w:t>
      </w:r>
      <w:r>
        <w:rPr>
          <w:rStyle w:val="Textoennegrita"/>
          <w:rFonts w:ascii="Arial" w:hAnsi="Arial" w:cs="Arial"/>
          <w:b w:val="0"/>
          <w:sz w:val="24"/>
          <w:shd w:val="clear" w:color="auto" w:fill="FFFFFF"/>
        </w:rPr>
        <w:t>ede quedar impregnado en la</w:t>
      </w:r>
      <w:r w:rsidRPr="00C02DA2">
        <w:rPr>
          <w:rStyle w:val="Textoennegrita"/>
          <w:rFonts w:ascii="Arial" w:hAnsi="Arial" w:cs="Arial"/>
          <w:b w:val="0"/>
          <w:sz w:val="24"/>
          <w:shd w:val="clear" w:color="auto" w:fill="FFFFFF"/>
        </w:rPr>
        <w:t xml:space="preserve"> ropa</w:t>
      </w:r>
      <w:r w:rsidRPr="00C02DA2">
        <w:rPr>
          <w:rFonts w:ascii="Arial" w:hAnsi="Arial" w:cs="Arial"/>
          <w:b/>
          <w:sz w:val="24"/>
          <w:shd w:val="clear" w:color="auto" w:fill="FFFFFF"/>
        </w:rPr>
        <w:t>,</w:t>
      </w:r>
      <w:r>
        <w:rPr>
          <w:rFonts w:ascii="Arial" w:hAnsi="Arial" w:cs="Arial"/>
          <w:sz w:val="24"/>
          <w:shd w:val="clear" w:color="auto" w:fill="FFFFFF"/>
        </w:rPr>
        <w:t xml:space="preserve"> incluso en la</w:t>
      </w:r>
      <w:r w:rsidRPr="00C02DA2">
        <w:rPr>
          <w:rFonts w:ascii="Arial" w:hAnsi="Arial" w:cs="Arial"/>
          <w:sz w:val="24"/>
          <w:shd w:val="clear" w:color="auto" w:fill="FFFFFF"/>
        </w:rPr>
        <w:t xml:space="preserve"> piel y puede ser portado a otro animal, llegándole a infectar.</w:t>
      </w:r>
      <w:r>
        <w:rPr>
          <w:rFonts w:ascii="Arial" w:hAnsi="Arial" w:cs="Arial"/>
          <w:sz w:val="24"/>
          <w:shd w:val="clear" w:color="auto" w:fill="FFFFFF"/>
        </w:rPr>
        <w:t xml:space="preserve"> </w:t>
      </w:r>
      <w:r w:rsidRPr="007F3434">
        <w:rPr>
          <w:rFonts w:ascii="Arial" w:hAnsi="Arial" w:cs="Arial"/>
          <w:sz w:val="24"/>
          <w:shd w:val="clear" w:color="auto" w:fill="FFFFFF"/>
        </w:rPr>
        <w:t>(Blog Mascotas Y Salud, 2020)</w:t>
      </w:r>
    </w:p>
    <w:p w:rsidR="00C02DA2" w:rsidRDefault="00C02DA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</w:p>
    <w:p w:rsidR="00C02DA2" w:rsidRDefault="00C02DA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</w:p>
    <w:p w:rsidR="00C02DA2" w:rsidRDefault="00C02DA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</w:p>
    <w:p w:rsidR="00C02DA2" w:rsidRDefault="00C02DA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</w:p>
    <w:p w:rsidR="00C02DA2" w:rsidRDefault="00C02DA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</w:p>
    <w:p w:rsidR="00C02DA2" w:rsidRDefault="00C02DA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</w:p>
    <w:p w:rsidR="00C02DA2" w:rsidRDefault="00C02DA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</w:p>
    <w:p w:rsidR="00C02DA2" w:rsidRDefault="00C02DA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lastRenderedPageBreak/>
        <w:t>2.8 ANTIBIÓTICO QUE AYUDA</w:t>
      </w:r>
    </w:p>
    <w:p w:rsidR="00C02DA2" w:rsidRDefault="00C02DA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</w:p>
    <w:p w:rsidR="00C02DA2" w:rsidRDefault="00C02DA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</w:p>
    <w:p w:rsidR="00C02DA2" w:rsidRDefault="00C02DA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4"/>
          <w:shd w:val="clear" w:color="auto" w:fill="FFFFFF"/>
        </w:rPr>
      </w:pPr>
    </w:p>
    <w:p w:rsidR="00C02DA2" w:rsidRPr="00C02DA2" w:rsidRDefault="00C02DA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32"/>
          <w:shd w:val="clear" w:color="auto" w:fill="FFFFFF"/>
        </w:rPr>
      </w:pPr>
      <w:r w:rsidRPr="00C02DA2">
        <w:rPr>
          <w:rFonts w:ascii="Arial" w:hAnsi="Arial" w:cs="Arial"/>
          <w:sz w:val="24"/>
          <w:shd w:val="clear" w:color="auto" w:fill="FFFFFF"/>
        </w:rPr>
        <w:t>La </w:t>
      </w:r>
      <w:r w:rsidRPr="00C02DA2">
        <w:rPr>
          <w:rFonts w:ascii="Arial" w:hAnsi="Arial" w:cs="Arial"/>
          <w:bCs/>
          <w:sz w:val="24"/>
          <w:shd w:val="clear" w:color="auto" w:fill="FFFFFF"/>
        </w:rPr>
        <w:t>amoxicilina</w:t>
      </w:r>
      <w:r w:rsidRPr="00C02DA2">
        <w:rPr>
          <w:rFonts w:ascii="Arial" w:hAnsi="Arial" w:cs="Arial"/>
          <w:sz w:val="24"/>
          <w:shd w:val="clear" w:color="auto" w:fill="FFFFFF"/>
        </w:rPr>
        <w:t> es un </w:t>
      </w:r>
      <w:r w:rsidRPr="00C02DA2">
        <w:rPr>
          <w:rFonts w:ascii="Arial" w:hAnsi="Arial" w:cs="Arial"/>
          <w:bCs/>
          <w:sz w:val="24"/>
          <w:shd w:val="clear" w:color="auto" w:fill="FFFFFF"/>
        </w:rPr>
        <w:t>antibiótico</w:t>
      </w:r>
      <w:r w:rsidRPr="00C02DA2">
        <w:rPr>
          <w:rFonts w:ascii="Arial" w:hAnsi="Arial" w:cs="Arial"/>
          <w:sz w:val="24"/>
          <w:shd w:val="clear" w:color="auto" w:fill="FFFFFF"/>
        </w:rPr>
        <w:t> relativamente seguro y eficaz en </w:t>
      </w:r>
      <w:r w:rsidRPr="00C02DA2">
        <w:rPr>
          <w:rFonts w:ascii="Arial" w:hAnsi="Arial" w:cs="Arial"/>
          <w:bCs/>
          <w:sz w:val="24"/>
          <w:shd w:val="clear" w:color="auto" w:fill="FFFFFF"/>
        </w:rPr>
        <w:t>perros</w:t>
      </w:r>
      <w:r>
        <w:rPr>
          <w:rFonts w:ascii="Arial" w:hAnsi="Arial" w:cs="Arial"/>
          <w:sz w:val="24"/>
          <w:shd w:val="clear" w:color="auto" w:fill="FFFFFF"/>
        </w:rPr>
        <w:t>, e</w:t>
      </w:r>
      <w:r w:rsidRPr="00C02DA2">
        <w:rPr>
          <w:rFonts w:ascii="Arial" w:hAnsi="Arial" w:cs="Arial"/>
          <w:sz w:val="24"/>
          <w:shd w:val="clear" w:color="auto" w:fill="FFFFFF"/>
        </w:rPr>
        <w:t>s prescrita </w:t>
      </w:r>
      <w:r w:rsidRPr="00C02DA2">
        <w:rPr>
          <w:rFonts w:ascii="Arial" w:hAnsi="Arial" w:cs="Arial"/>
          <w:bCs/>
          <w:sz w:val="24"/>
          <w:shd w:val="clear" w:color="auto" w:fill="FFFFFF"/>
        </w:rPr>
        <w:t>con</w:t>
      </w:r>
      <w:r w:rsidRPr="00C02DA2">
        <w:rPr>
          <w:rFonts w:ascii="Arial" w:hAnsi="Arial" w:cs="Arial"/>
          <w:sz w:val="24"/>
          <w:shd w:val="clear" w:color="auto" w:fill="FFFFFF"/>
        </w:rPr>
        <w:t> frecuencia cuando se diagnostica infeccion</w:t>
      </w:r>
      <w:r>
        <w:rPr>
          <w:rFonts w:ascii="Arial" w:hAnsi="Arial" w:cs="Arial"/>
          <w:sz w:val="24"/>
          <w:shd w:val="clear" w:color="auto" w:fill="FFFFFF"/>
        </w:rPr>
        <w:t>es bacterianas caninas.  (Vetpraxis, 2010)</w:t>
      </w:r>
      <w:bookmarkStart w:id="0" w:name="_GoBack"/>
      <w:bookmarkEnd w:id="0"/>
    </w:p>
    <w:p w:rsidR="00C02DA2" w:rsidRDefault="00C02DA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b/>
          <w:sz w:val="28"/>
          <w:shd w:val="clear" w:color="auto" w:fill="FFFFFF"/>
        </w:rPr>
      </w:pPr>
    </w:p>
    <w:p w:rsidR="00C02DA2" w:rsidRDefault="00C02DA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b/>
          <w:sz w:val="28"/>
          <w:shd w:val="clear" w:color="auto" w:fill="FFFFFF"/>
        </w:rPr>
      </w:pPr>
    </w:p>
    <w:p w:rsidR="00C02DA2" w:rsidRDefault="00C02DA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b/>
          <w:sz w:val="28"/>
          <w:shd w:val="clear" w:color="auto" w:fill="FFFFFF"/>
        </w:rPr>
      </w:pPr>
    </w:p>
    <w:p w:rsidR="00AC4469" w:rsidRDefault="00AC4469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b/>
          <w:sz w:val="28"/>
          <w:shd w:val="clear" w:color="auto" w:fill="FFFFFF"/>
        </w:rPr>
      </w:pPr>
      <w:r w:rsidRPr="007F3434">
        <w:rPr>
          <w:rFonts w:ascii="Arial" w:hAnsi="Arial" w:cs="Arial"/>
          <w:b/>
          <w:sz w:val="28"/>
          <w:shd w:val="clear" w:color="auto" w:fill="FFFFFF"/>
        </w:rPr>
        <w:t>BIBLIOGRAFÍA:</w:t>
      </w: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b/>
          <w:sz w:val="28"/>
          <w:shd w:val="clear" w:color="auto" w:fill="FFFFFF"/>
        </w:rPr>
      </w:pP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b/>
          <w:sz w:val="28"/>
          <w:shd w:val="clear" w:color="auto" w:fill="FFFFFF"/>
        </w:rPr>
      </w:pPr>
    </w:p>
    <w:p w:rsidR="007F3434" w:rsidRPr="00C02DA2" w:rsidRDefault="00C02DA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8"/>
          <w:shd w:val="clear" w:color="auto" w:fill="FFFFFF"/>
        </w:rPr>
      </w:pPr>
      <w:hyperlink r:id="rId12" w:history="1">
        <w:r w:rsidRPr="00C02DA2">
          <w:rPr>
            <w:rStyle w:val="Hipervnculo"/>
            <w:rFonts w:ascii="Arial" w:hAnsi="Arial" w:cs="Arial"/>
            <w:sz w:val="28"/>
            <w:shd w:val="clear" w:color="auto" w:fill="FFFFFF"/>
          </w:rPr>
          <w:t>https://www.vetpraxis.net/2010/04/19/amoxicilina-un-antibiotico-que-se-utiliza-en-perros-y-gatos/</w:t>
        </w:r>
      </w:hyperlink>
    </w:p>
    <w:p w:rsidR="00C02DA2" w:rsidRDefault="00C02DA2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b/>
          <w:sz w:val="28"/>
          <w:shd w:val="clear" w:color="auto" w:fill="FFFFFF"/>
        </w:rPr>
      </w:pPr>
    </w:p>
    <w:p w:rsidR="007F3434" w:rsidRP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8"/>
          <w:szCs w:val="18"/>
        </w:rPr>
      </w:pPr>
      <w:hyperlink r:id="rId13" w:history="1">
        <w:r w:rsidRPr="007F3434">
          <w:rPr>
            <w:rStyle w:val="Hipervnculo"/>
            <w:rFonts w:ascii="Arial" w:hAnsi="Arial" w:cs="Arial"/>
            <w:sz w:val="28"/>
            <w:szCs w:val="18"/>
          </w:rPr>
          <w:t>https://www.portalveterinaria.com/articoli/articulos/24174/moquillo-canino-neurologico.html</w:t>
        </w:r>
      </w:hyperlink>
    </w:p>
    <w:p w:rsidR="007F3434" w:rsidRP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8"/>
          <w:szCs w:val="18"/>
        </w:rPr>
      </w:pPr>
    </w:p>
    <w:p w:rsidR="007F3434" w:rsidRP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8"/>
          <w:szCs w:val="18"/>
        </w:rPr>
      </w:pPr>
      <w:hyperlink r:id="rId14" w:history="1">
        <w:r w:rsidRPr="007F3434">
          <w:rPr>
            <w:rStyle w:val="Hipervnculo"/>
            <w:rFonts w:ascii="Arial" w:hAnsi="Arial" w:cs="Arial"/>
            <w:sz w:val="28"/>
            <w:szCs w:val="18"/>
          </w:rPr>
          <w:t>https://www.zoetis.es/conditions/perros/el-moquillo-canino.aspx</w:t>
        </w:r>
      </w:hyperlink>
    </w:p>
    <w:p w:rsidR="007F3434" w:rsidRP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8"/>
          <w:szCs w:val="18"/>
        </w:rPr>
      </w:pPr>
    </w:p>
    <w:p w:rsidR="007F3434" w:rsidRP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8"/>
          <w:szCs w:val="18"/>
        </w:rPr>
      </w:pPr>
      <w:hyperlink r:id="rId15" w:history="1">
        <w:r w:rsidRPr="007F3434">
          <w:rPr>
            <w:rStyle w:val="Hipervnculo"/>
            <w:rFonts w:ascii="Arial" w:hAnsi="Arial" w:cs="Arial"/>
            <w:sz w:val="28"/>
            <w:szCs w:val="18"/>
          </w:rPr>
          <w:t>https://nubika.es/noticias/cuidados-veterinarios-moquillo-perros#:~:text=La%20mejor%20manera%20de%20prevenir,efectividad%20no%20es%20del%20100%20%25</w:t>
        </w:r>
      </w:hyperlink>
      <w:r w:rsidRPr="007F3434">
        <w:rPr>
          <w:rFonts w:ascii="Arial" w:hAnsi="Arial" w:cs="Arial"/>
          <w:sz w:val="28"/>
          <w:szCs w:val="18"/>
        </w:rPr>
        <w:t>.</w:t>
      </w:r>
    </w:p>
    <w:p w:rsidR="007F3434" w:rsidRP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8"/>
          <w:szCs w:val="18"/>
        </w:rPr>
      </w:pPr>
    </w:p>
    <w:p w:rsidR="007F3434" w:rsidRP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8"/>
          <w:szCs w:val="18"/>
        </w:rPr>
      </w:pPr>
      <w:hyperlink r:id="rId16" w:history="1">
        <w:r w:rsidRPr="007F3434">
          <w:rPr>
            <w:rStyle w:val="Hipervnculo"/>
            <w:rFonts w:ascii="Arial" w:hAnsi="Arial" w:cs="Arial"/>
            <w:sz w:val="28"/>
            <w:szCs w:val="18"/>
          </w:rPr>
          <w:t>http://axonveterinaria.net/web_axoncomunicacion/auxiliarveterinario/24/AV_24_Moquillo_canino.pdf</w:t>
        </w:r>
      </w:hyperlink>
    </w:p>
    <w:p w:rsidR="007F3434" w:rsidRP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8"/>
          <w:szCs w:val="18"/>
        </w:rPr>
      </w:pPr>
    </w:p>
    <w:p w:rsid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8"/>
          <w:szCs w:val="18"/>
        </w:rPr>
      </w:pPr>
      <w:hyperlink r:id="rId17" w:history="1">
        <w:r w:rsidRPr="007F3434">
          <w:rPr>
            <w:rStyle w:val="Hipervnculo"/>
            <w:rFonts w:ascii="Arial" w:hAnsi="Arial" w:cs="Arial"/>
            <w:sz w:val="28"/>
            <w:szCs w:val="18"/>
          </w:rPr>
          <w:t>https://www.ridaa.unicen.edu.ar/xmlui/bitstream/handle/123456789/1680/Barengo%2C%20Federico.pdf?sequence=1&amp;isAllowed=y#:~:text=Los%20signos%20m%C3%A1s%20comunes%20son,a%20partir%20de%20hisopados%20conjuntivales</w:t>
        </w:r>
      </w:hyperlink>
      <w:r w:rsidRPr="007F3434">
        <w:rPr>
          <w:rFonts w:ascii="Arial" w:hAnsi="Arial" w:cs="Arial"/>
          <w:sz w:val="28"/>
          <w:szCs w:val="18"/>
        </w:rPr>
        <w:t>.</w:t>
      </w:r>
    </w:p>
    <w:p w:rsidR="007F3434" w:rsidRDefault="007F3434" w:rsidP="007F3434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8"/>
          <w:szCs w:val="18"/>
        </w:rPr>
      </w:pPr>
    </w:p>
    <w:p w:rsidR="007F3434" w:rsidRDefault="007F3434" w:rsidP="007F3434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8"/>
          <w:szCs w:val="18"/>
        </w:rPr>
      </w:pPr>
      <w:hyperlink r:id="rId18" w:history="1">
        <w:r w:rsidRPr="00782AAE">
          <w:rPr>
            <w:rStyle w:val="Hipervnculo"/>
            <w:rFonts w:ascii="Arial" w:hAnsi="Arial" w:cs="Arial"/>
            <w:sz w:val="28"/>
            <w:szCs w:val="18"/>
          </w:rPr>
          <w:t>https://blog.mascotaysalud.com/2020/01/01/moquillo-canino/#Sistema_respiratorio</w:t>
        </w:r>
      </w:hyperlink>
    </w:p>
    <w:p w:rsidR="007F3434" w:rsidRPr="007F3434" w:rsidRDefault="007F3434" w:rsidP="007F3434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sz w:val="28"/>
          <w:szCs w:val="18"/>
        </w:rPr>
      </w:pPr>
    </w:p>
    <w:p w:rsidR="007F3434" w:rsidRPr="007F3434" w:rsidRDefault="007F3434" w:rsidP="00AC4469">
      <w:pPr>
        <w:widowControl/>
        <w:shd w:val="clear" w:color="auto" w:fill="FFFFFF"/>
        <w:autoSpaceDE/>
        <w:autoSpaceDN/>
        <w:spacing w:after="75" w:line="372" w:lineRule="atLeast"/>
        <w:ind w:left="600" w:right="600"/>
        <w:rPr>
          <w:rFonts w:ascii="Arial" w:hAnsi="Arial" w:cs="Arial"/>
          <w:b/>
          <w:sz w:val="32"/>
          <w:szCs w:val="18"/>
        </w:rPr>
      </w:pPr>
    </w:p>
    <w:sectPr w:rsidR="007F3434" w:rsidRPr="007F3434" w:rsidSect="00394BE6">
      <w:pgSz w:w="12240" w:h="15840" w:code="1"/>
      <w:pgMar w:top="141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65A" w:rsidRDefault="00D1765A" w:rsidP="004D2186">
      <w:r>
        <w:separator/>
      </w:r>
    </w:p>
  </w:endnote>
  <w:endnote w:type="continuationSeparator" w:id="0">
    <w:p w:rsidR="00D1765A" w:rsidRDefault="00D1765A" w:rsidP="004D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93657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14A17" w:rsidRPr="00C14A17" w:rsidRDefault="00C14A17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C14A17">
          <w:rPr>
            <w:rFonts w:ascii="Arial" w:hAnsi="Arial" w:cs="Arial"/>
            <w:sz w:val="16"/>
            <w:szCs w:val="16"/>
          </w:rPr>
          <w:fldChar w:fldCharType="begin"/>
        </w:r>
        <w:r w:rsidRPr="00C14A17">
          <w:rPr>
            <w:rFonts w:ascii="Arial" w:hAnsi="Arial" w:cs="Arial"/>
            <w:sz w:val="16"/>
            <w:szCs w:val="16"/>
          </w:rPr>
          <w:instrText>PAGE   \* MERGEFORMAT</w:instrText>
        </w:r>
        <w:r w:rsidRPr="00C14A17">
          <w:rPr>
            <w:rFonts w:ascii="Arial" w:hAnsi="Arial" w:cs="Arial"/>
            <w:sz w:val="16"/>
            <w:szCs w:val="16"/>
          </w:rPr>
          <w:fldChar w:fldCharType="separate"/>
        </w:r>
        <w:r w:rsidR="00C02DA2">
          <w:rPr>
            <w:rFonts w:ascii="Arial" w:hAnsi="Arial" w:cs="Arial"/>
            <w:noProof/>
            <w:sz w:val="16"/>
            <w:szCs w:val="16"/>
          </w:rPr>
          <w:t>7</w:t>
        </w:r>
        <w:r w:rsidRPr="00C14A1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14A17" w:rsidRDefault="00C14A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65A" w:rsidRDefault="00D1765A" w:rsidP="004D2186">
      <w:r>
        <w:separator/>
      </w:r>
    </w:p>
  </w:footnote>
  <w:footnote w:type="continuationSeparator" w:id="0">
    <w:p w:rsidR="00D1765A" w:rsidRDefault="00D1765A" w:rsidP="004D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40272"/>
    <w:multiLevelType w:val="hybridMultilevel"/>
    <w:tmpl w:val="DF02DC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D2D59"/>
    <w:multiLevelType w:val="hybridMultilevel"/>
    <w:tmpl w:val="F844DD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856ED"/>
    <w:multiLevelType w:val="hybridMultilevel"/>
    <w:tmpl w:val="1714BF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5387B"/>
    <w:multiLevelType w:val="hybridMultilevel"/>
    <w:tmpl w:val="E5D00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067B6"/>
    <w:multiLevelType w:val="multilevel"/>
    <w:tmpl w:val="0184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6B2671"/>
    <w:multiLevelType w:val="multilevel"/>
    <w:tmpl w:val="E8D4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C62DAF"/>
    <w:multiLevelType w:val="hybridMultilevel"/>
    <w:tmpl w:val="A3CE8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269AD"/>
    <w:multiLevelType w:val="hybridMultilevel"/>
    <w:tmpl w:val="636A7762"/>
    <w:lvl w:ilvl="0" w:tplc="988CA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EF"/>
    <w:rsid w:val="00075345"/>
    <w:rsid w:val="000804D3"/>
    <w:rsid w:val="000D02A5"/>
    <w:rsid w:val="00152BED"/>
    <w:rsid w:val="00165C05"/>
    <w:rsid w:val="001D3727"/>
    <w:rsid w:val="001D79BF"/>
    <w:rsid w:val="002536E0"/>
    <w:rsid w:val="0028020B"/>
    <w:rsid w:val="00290AA6"/>
    <w:rsid w:val="002A4245"/>
    <w:rsid w:val="002B718C"/>
    <w:rsid w:val="003059A8"/>
    <w:rsid w:val="00306C62"/>
    <w:rsid w:val="00331CCD"/>
    <w:rsid w:val="00347AF2"/>
    <w:rsid w:val="00351A87"/>
    <w:rsid w:val="00394BE6"/>
    <w:rsid w:val="003F1F19"/>
    <w:rsid w:val="004229D9"/>
    <w:rsid w:val="00434995"/>
    <w:rsid w:val="0044447E"/>
    <w:rsid w:val="00450D5F"/>
    <w:rsid w:val="00477708"/>
    <w:rsid w:val="00496E7D"/>
    <w:rsid w:val="004B4E80"/>
    <w:rsid w:val="004D2186"/>
    <w:rsid w:val="005611A0"/>
    <w:rsid w:val="0056429E"/>
    <w:rsid w:val="0058353C"/>
    <w:rsid w:val="00592F06"/>
    <w:rsid w:val="0060030F"/>
    <w:rsid w:val="00654632"/>
    <w:rsid w:val="006768EF"/>
    <w:rsid w:val="0068271C"/>
    <w:rsid w:val="007F3434"/>
    <w:rsid w:val="00805BD6"/>
    <w:rsid w:val="00805C3A"/>
    <w:rsid w:val="00855102"/>
    <w:rsid w:val="0091499E"/>
    <w:rsid w:val="00914E9F"/>
    <w:rsid w:val="00916F6B"/>
    <w:rsid w:val="009400BB"/>
    <w:rsid w:val="00945D8A"/>
    <w:rsid w:val="00987F6E"/>
    <w:rsid w:val="0099310F"/>
    <w:rsid w:val="009B429D"/>
    <w:rsid w:val="009C1D4D"/>
    <w:rsid w:val="009C52A5"/>
    <w:rsid w:val="009D7FAB"/>
    <w:rsid w:val="00A07BBA"/>
    <w:rsid w:val="00A1057A"/>
    <w:rsid w:val="00A27966"/>
    <w:rsid w:val="00AA1FD4"/>
    <w:rsid w:val="00AC4469"/>
    <w:rsid w:val="00AF6C3B"/>
    <w:rsid w:val="00B14689"/>
    <w:rsid w:val="00B830A2"/>
    <w:rsid w:val="00BB5C2F"/>
    <w:rsid w:val="00C02DA2"/>
    <w:rsid w:val="00C0681A"/>
    <w:rsid w:val="00C14A17"/>
    <w:rsid w:val="00C46572"/>
    <w:rsid w:val="00C54810"/>
    <w:rsid w:val="00C63BE4"/>
    <w:rsid w:val="00C93AE1"/>
    <w:rsid w:val="00CC0141"/>
    <w:rsid w:val="00D10D46"/>
    <w:rsid w:val="00D1765A"/>
    <w:rsid w:val="00DF35B6"/>
    <w:rsid w:val="00E12FF5"/>
    <w:rsid w:val="00E40C4D"/>
    <w:rsid w:val="00EE36DA"/>
    <w:rsid w:val="00F248B2"/>
    <w:rsid w:val="00F4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46D8-2756-4612-BFDB-7E2119D3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4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4A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A1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4A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A17"/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36DA"/>
    <w:rPr>
      <w:rFonts w:ascii="Calibri" w:eastAsia="Calibri" w:hAnsi="Calibri" w:cs="Calibri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A279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499E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7F3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ortalveterinaria.com/articoli/articulos/24174/moquillo-canino-neurologico.html" TargetMode="External"/><Relationship Id="rId18" Type="http://schemas.openxmlformats.org/officeDocument/2006/relationships/hyperlink" Target="https://blog.mascotaysalud.com/2020/01/01/moquillo-canino/#Sistema_respirator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etpraxis.net/2010/04/19/amoxicilina-un-antibiotico-que-se-utiliza-en-perros-y-gatos/" TargetMode="External"/><Relationship Id="rId17" Type="http://schemas.openxmlformats.org/officeDocument/2006/relationships/hyperlink" Target="https://www.ridaa.unicen.edu.ar/xmlui/bitstream/handle/123456789/1680/Barengo%2C%20Federico.pdf?sequence=1&amp;isAllowed=y#:~:text=Los%20signos%20m%C3%A1s%20comunes%20son,a%20partir%20de%20hisopados%20conjuntival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xonveterinaria.net/web_axoncomunicacion/auxiliarveterinario/24/AV_24_Moquillo_canino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mascotaysalud.com/2017/08/17/convulsiones-perro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ubika.es/noticias/cuidados-veterinarios-moquillo-perros#:~:text=La%20mejor%20manera%20de%20prevenir,efectividad%20no%20es%20del%20100%20%25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zoetis.es/conditions/perros/el-moquillo-canino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RAn18</b:Tag>
    <b:SourceType>Book</b:SourceType>
    <b:Guid>{5D85A6F4-0894-42D2-8411-3576F29305F0}</b:Guid>
    <b:Title>Detección molecular del virus del distemper canino</b:Title>
    <b:Year>2018</b:Year>
    <b:Publisher>Facultad De Medicina Veterinaria De Borja</b:Publisher>
    <b:City>Lima, Perú</b:City>
    <b:Author>
      <b:Author>
        <b:NameList>
          <b:Person>
            <b:Last>R</b:Last>
            <b:First>Andrea</b:First>
            <b:Middle>Soto</b:Middle>
          </b:Person>
        </b:NameList>
      </b:Author>
    </b:Author>
    <b:Month>Julio</b:Month>
    <b:Day>18</b:Day>
    <b:RefOrder>1</b:RefOrder>
  </b:Source>
  <b:Source>
    <b:Tag>Cés10</b:Tag>
    <b:SourceType>Book</b:SourceType>
    <b:Guid>{8EE90C0F-E59B-4D79-A0A5-0078BE53AB83}</b:Guid>
    <b:Author>
      <b:Author>
        <b:NameList>
          <b:Person>
            <b:Last>Céspedes P</b:Last>
            <b:First>Cruz</b:First>
            <b:Middle>P, Navarro C</b:Middle>
          </b:Person>
        </b:NameList>
      </b:Author>
    </b:Author>
    <b:Title>Modulación de la respuesta inmune durante la infección por virus distemper canino</b:Title>
    <b:Year>2010</b:Year>
    <b:City>Medellín, Colombia</b:City>
    <b:Publisher>Remevet</b:Publisher>
    <b:RefOrder>2</b:RefOrder>
  </b:Source>
  <b:Source>
    <b:Tag>Ett97</b:Tag>
    <b:SourceType>Book</b:SourceType>
    <b:Guid>{33E3C452-A358-42CE-9E44-B653BBCBC490}</b:Guid>
    <b:Author>
      <b:Author>
        <b:NameList>
          <b:Person>
            <b:Last>S</b:Last>
            <b:First>Ettinger</b:First>
          </b:Person>
        </b:NameList>
      </b:Author>
    </b:Author>
    <b:Title>Tratado de medicina interna, enfermedades del perro y el gato</b:Title>
    <b:Year>1997</b:Year>
    <b:City>Buenos Aires</b:City>
    <b:Publisher>Inter Médica</b:Publisher>
    <b:RefOrder>3</b:RefOrder>
  </b:Source>
  <b:Source>
    <b:Tag>Fen92</b:Tag>
    <b:SourceType>Book</b:SourceType>
    <b:Guid>{2680A080-FE51-4349-8A21-51C3E7CF6F26}</b:Guid>
    <b:Author>
      <b:Author>
        <b:NameList>
          <b:Person>
            <b:Last>Fenner F</b:Last>
            <b:First>Bachmann</b:First>
            <b:Middle>P, Gibbs E, Murphy F, Studert M, White</b:Middle>
          </b:Person>
        </b:NameList>
      </b:Author>
    </b:Author>
    <b:Title>Virología veterinaria</b:Title>
    <b:Year>1992</b:Year>
    <b:City>Zaragoza, España</b:City>
    <b:Publisher>Acribia</b:Publisher>
    <b:RefOrder>4</b:RefOrder>
  </b:Source>
  <b:Source>
    <b:Tag>Lor08</b:Tag>
    <b:SourceType>Book</b:SourceType>
    <b:Guid>{09E1C329-3BF3-41BA-A939-01DFB11913C3}</b:Guid>
    <b:Author>
      <b:Author>
        <b:NameList>
          <b:Person>
            <b:Last>L</b:Last>
            <b:First>Lorenzana</b:First>
          </b:Person>
        </b:NameList>
      </b:Author>
    </b:Author>
    <b:Title>Actualización en la terapéutica del moquillo canino. Uso del interferón recombinante</b:Title>
    <b:Year>2008</b:Year>
    <b:City>Ciudad De México</b:City>
    <b:Publisher>Virbac N° 11</b:Publisher>
    <b:RefOrder>5</b:RefOrder>
  </b:Source>
  <b:Source>
    <b:Tag>Med11</b:Tag>
    <b:SourceType>Book</b:SourceType>
    <b:Guid>{7500474E-16AC-4708-87BE-02F2BBD328F4}</b:Guid>
    <b:Author>
      <b:Author>
        <b:NameList>
          <b:Person>
            <b:Last>Pinotti</b:Last>
            <b:First>Med.</b:First>
            <b:Middle>Vet. Mario Andrés</b:Middle>
          </b:Person>
        </b:NameList>
      </b:Author>
    </b:Author>
    <b:Title>DISTEMPER CANINO</b:Title>
    <b:Year>2011</b:Year>
    <b:City>Esperanza</b:City>
    <b:Publisher>Facultad de Ciencias Veterinarias Universidad Nacional del Litoral </b:Publisher>
    <b:RefOrder>6</b:RefOrder>
  </b:Source>
  <b:Source>
    <b:Tag>Víc16</b:Tag>
    <b:SourceType>Book</b:SourceType>
    <b:Guid>{C10E24CD-2CB1-4487-B660-600B98AD071E}</b:Guid>
    <b:Author>
      <b:Author>
        <b:NameList>
          <b:Person>
            <b:Last>Vidaña</b:Last>
            <b:First>Víctor</b:First>
            <b:Middle>Jonathan García</b:Middle>
          </b:Person>
        </b:NameList>
      </b:Author>
    </b:Author>
    <b:Title>Diagnóstico del distemper canino</b:Title>
    <b:Year>2016</b:Year>
    <b:City>Torreón, Coahuila</b:City>
    <b:Publisher>Universidad Autónoma Agraria Antonio Narro</b:Publisher>
    <b:RefOrder>7</b:RefOrder>
  </b:Source>
</b:Sources>
</file>

<file path=customXml/itemProps1.xml><?xml version="1.0" encoding="utf-8"?>
<ds:datastoreItem xmlns:ds="http://schemas.openxmlformats.org/officeDocument/2006/customXml" ds:itemID="{ED64A975-35DD-45E0-86BA-49A99592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982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Usuario</cp:lastModifiedBy>
  <cp:revision>2</cp:revision>
  <cp:lastPrinted>2021-01-26T19:29:00Z</cp:lastPrinted>
  <dcterms:created xsi:type="dcterms:W3CDTF">2021-04-10T05:36:00Z</dcterms:created>
  <dcterms:modified xsi:type="dcterms:W3CDTF">2021-04-10T05:36:00Z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2021-01-26T00:00:00Z</vt:filetime>
  </property>
</Properties>
</file>