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75" w:rsidRDefault="008541E7" w:rsidP="0024658A">
      <w:pPr>
        <w:jc w:val="both"/>
        <w:rPr>
          <w:rFonts w:ascii="Arial" w:hAnsi="Arial" w:cs="Arial"/>
          <w:b/>
          <w:sz w:val="24"/>
          <w:szCs w:val="24"/>
        </w:rPr>
      </w:pPr>
      <w:r w:rsidRPr="004961BA">
        <w:rPr>
          <w:rFonts w:ascii="Arial" w:hAnsi="Arial" w:cs="Arial"/>
          <w:noProof/>
          <w:sz w:val="24"/>
          <w:szCs w:val="24"/>
          <w:lang w:eastAsia="es-MX"/>
        </w:rPr>
        <w:drawing>
          <wp:anchor distT="0" distB="0" distL="114300" distR="114300" simplePos="0" relativeHeight="251659264" behindDoc="0" locked="0" layoutInCell="1" allowOverlap="1" wp14:anchorId="3922DBA4" wp14:editId="09510051">
            <wp:simplePos x="0" y="0"/>
            <wp:positionH relativeFrom="margin">
              <wp:posOffset>-304800</wp:posOffset>
            </wp:positionH>
            <wp:positionV relativeFrom="margin">
              <wp:posOffset>-172720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975" w:rsidRDefault="00880975" w:rsidP="0024658A">
      <w:pPr>
        <w:jc w:val="both"/>
        <w:rPr>
          <w:rFonts w:ascii="Arial" w:hAnsi="Arial" w:cs="Arial"/>
          <w:b/>
          <w:sz w:val="24"/>
          <w:szCs w:val="24"/>
        </w:rPr>
      </w:pPr>
    </w:p>
    <w:p w:rsidR="00880975" w:rsidRDefault="00880975" w:rsidP="0024658A">
      <w:pPr>
        <w:jc w:val="both"/>
        <w:rPr>
          <w:rFonts w:ascii="Arial" w:hAnsi="Arial" w:cs="Arial"/>
          <w:b/>
          <w:sz w:val="24"/>
          <w:szCs w:val="24"/>
        </w:rPr>
      </w:pPr>
    </w:p>
    <w:p w:rsidR="00880975" w:rsidRDefault="00880975" w:rsidP="0024658A">
      <w:pPr>
        <w:jc w:val="both"/>
        <w:rPr>
          <w:rFonts w:ascii="Arial" w:hAnsi="Arial" w:cs="Arial"/>
          <w:b/>
          <w:sz w:val="24"/>
          <w:szCs w:val="24"/>
        </w:rPr>
      </w:pPr>
    </w:p>
    <w:p w:rsidR="00880975" w:rsidRDefault="008541E7" w:rsidP="0024658A">
      <w:pPr>
        <w:jc w:val="both"/>
        <w:rPr>
          <w:rFonts w:ascii="Arial" w:hAnsi="Arial" w:cs="Arial"/>
          <w:b/>
          <w:sz w:val="24"/>
          <w:szCs w:val="24"/>
        </w:rPr>
      </w:pPr>
      <w:r w:rsidRPr="00904CEE">
        <w:rPr>
          <w:rFonts w:ascii="Algerian" w:hAnsi="Algerian" w:cs="Arial"/>
          <w:noProof/>
          <w:color w:val="215868" w:themeColor="accent5" w:themeShade="80"/>
          <w:sz w:val="40"/>
          <w:szCs w:val="40"/>
          <w:lang w:eastAsia="es-MX"/>
        </w:rPr>
        <w:drawing>
          <wp:anchor distT="0" distB="0" distL="114300" distR="114300" simplePos="0" relativeHeight="251661312" behindDoc="0" locked="0" layoutInCell="1" allowOverlap="1" wp14:anchorId="49DB973F" wp14:editId="08463397">
            <wp:simplePos x="0" y="0"/>
            <wp:positionH relativeFrom="column">
              <wp:posOffset>-135590</wp:posOffset>
            </wp:positionH>
            <wp:positionV relativeFrom="paragraph">
              <wp:posOffset>258285</wp:posOffset>
            </wp:positionV>
            <wp:extent cx="5908431" cy="2260879"/>
            <wp:effectExtent l="0" t="0" r="0" b="6350"/>
            <wp:wrapNone/>
            <wp:docPr id="7" name="Imagen 7"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8431" cy="22608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F17" w:rsidRDefault="008541E7" w:rsidP="00882F17">
      <w:pPr>
        <w:jc w:val="center"/>
        <w:rPr>
          <w:rFonts w:ascii="Algerian" w:hAnsi="Algerian" w:cs="Arial"/>
          <w:noProof/>
          <w:color w:val="215868" w:themeColor="accent5" w:themeShade="80"/>
          <w:sz w:val="40"/>
          <w:szCs w:val="40"/>
          <w:lang w:eastAsia="es-MX"/>
        </w:rPr>
      </w:pPr>
      <w:r>
        <w:rPr>
          <w:rFonts w:ascii="Algerian" w:hAnsi="Algerian" w:cs="Arial"/>
          <w:noProof/>
          <w:color w:val="215868" w:themeColor="accent5" w:themeShade="80"/>
          <w:sz w:val="40"/>
          <w:szCs w:val="40"/>
          <w:lang w:eastAsia="es-MX"/>
        </w:rPr>
        <w:t>nombre :</w:t>
      </w:r>
    </w:p>
    <w:p w:rsidR="00880975" w:rsidRDefault="008541E7" w:rsidP="00882F17">
      <w:pPr>
        <w:jc w:val="center"/>
        <w:rPr>
          <w:rFonts w:ascii="Algerian" w:hAnsi="Algerian" w:cs="Arial"/>
          <w:noProof/>
          <w:color w:val="215868" w:themeColor="accent5" w:themeShade="80"/>
          <w:sz w:val="40"/>
          <w:szCs w:val="40"/>
          <w:lang w:eastAsia="es-MX"/>
        </w:rPr>
      </w:pPr>
      <w:r>
        <w:rPr>
          <w:rFonts w:ascii="Algerian" w:hAnsi="Algerian" w:cs="Arial"/>
          <w:noProof/>
          <w:color w:val="215868" w:themeColor="accent5" w:themeShade="80"/>
          <w:sz w:val="40"/>
          <w:szCs w:val="40"/>
          <w:lang w:eastAsia="es-MX"/>
        </w:rPr>
        <w:t>conrado epitacio santiestaban najera.</w:t>
      </w:r>
    </w:p>
    <w:p w:rsidR="00882F17" w:rsidRDefault="00882F17" w:rsidP="00882F17">
      <w:pPr>
        <w:jc w:val="center"/>
        <w:rPr>
          <w:rFonts w:ascii="Algerian" w:hAnsi="Algerian" w:cs="Arial"/>
          <w:noProof/>
          <w:color w:val="215868" w:themeColor="accent5" w:themeShade="80"/>
          <w:sz w:val="40"/>
          <w:szCs w:val="40"/>
          <w:lang w:eastAsia="es-MX"/>
        </w:rPr>
      </w:pPr>
    </w:p>
    <w:p w:rsidR="008541E7" w:rsidRDefault="008541E7" w:rsidP="00882F17">
      <w:pPr>
        <w:jc w:val="center"/>
        <w:rPr>
          <w:rFonts w:ascii="Algerian" w:hAnsi="Algerian" w:cs="Arial"/>
          <w:noProof/>
          <w:color w:val="215868" w:themeColor="accent5" w:themeShade="80"/>
          <w:sz w:val="40"/>
          <w:szCs w:val="40"/>
          <w:lang w:eastAsia="es-MX"/>
        </w:rPr>
      </w:pPr>
      <w:r>
        <w:rPr>
          <w:rFonts w:ascii="Algerian" w:hAnsi="Algerian" w:cs="Arial"/>
          <w:noProof/>
          <w:color w:val="215868" w:themeColor="accent5" w:themeShade="80"/>
          <w:sz w:val="40"/>
          <w:szCs w:val="40"/>
          <w:lang w:eastAsia="es-MX"/>
        </w:rPr>
        <w:t>Maestria en ciencias de la educacion</w:t>
      </w:r>
    </w:p>
    <w:p w:rsidR="00BD1D62" w:rsidRDefault="00882F17" w:rsidP="00882F17">
      <w:pPr>
        <w:jc w:val="center"/>
        <w:rPr>
          <w:rFonts w:ascii="Algerian" w:hAnsi="Algerian" w:cs="Arial"/>
          <w:noProof/>
          <w:color w:val="215868" w:themeColor="accent5" w:themeShade="80"/>
          <w:sz w:val="40"/>
          <w:szCs w:val="40"/>
          <w:lang w:eastAsia="es-MX"/>
        </w:rPr>
      </w:pPr>
      <w:r>
        <w:rPr>
          <w:rFonts w:ascii="Algerian" w:hAnsi="Algerian" w:cs="Arial"/>
          <w:noProof/>
          <w:color w:val="215868" w:themeColor="accent5" w:themeShade="80"/>
          <w:sz w:val="40"/>
          <w:szCs w:val="40"/>
          <w:lang w:eastAsia="es-MX"/>
        </w:rPr>
        <w:t>Ensayo</w:t>
      </w:r>
    </w:p>
    <w:p w:rsidR="00882F17" w:rsidRDefault="00882F17" w:rsidP="00882F17">
      <w:pPr>
        <w:jc w:val="center"/>
        <w:rPr>
          <w:rFonts w:ascii="Algerian" w:hAnsi="Algerian" w:cs="Arial"/>
          <w:noProof/>
          <w:color w:val="215868" w:themeColor="accent5" w:themeShade="80"/>
          <w:sz w:val="40"/>
          <w:szCs w:val="40"/>
          <w:lang w:eastAsia="es-MX"/>
        </w:rPr>
      </w:pPr>
      <w:r>
        <w:rPr>
          <w:rFonts w:ascii="Algerian" w:hAnsi="Algerian" w:cs="Arial"/>
          <w:noProof/>
          <w:color w:val="215868" w:themeColor="accent5" w:themeShade="80"/>
          <w:sz w:val="40"/>
          <w:szCs w:val="40"/>
          <w:lang w:eastAsia="es-MX"/>
        </w:rPr>
        <w:t>Nombre del tema:</w:t>
      </w:r>
    </w:p>
    <w:p w:rsidR="00882F17" w:rsidRDefault="00882F17" w:rsidP="00882F17">
      <w:pPr>
        <w:jc w:val="center"/>
        <w:rPr>
          <w:rFonts w:ascii="Algerian" w:hAnsi="Algerian" w:cs="Arial"/>
          <w:noProof/>
          <w:color w:val="215868" w:themeColor="accent5" w:themeShade="80"/>
          <w:sz w:val="40"/>
          <w:szCs w:val="40"/>
          <w:lang w:eastAsia="es-MX"/>
        </w:rPr>
      </w:pPr>
      <w:r>
        <w:rPr>
          <w:rFonts w:ascii="Algerian" w:hAnsi="Algerian" w:cs="Arial"/>
          <w:noProof/>
          <w:color w:val="215868" w:themeColor="accent5" w:themeShade="80"/>
          <w:sz w:val="40"/>
          <w:szCs w:val="40"/>
          <w:lang w:eastAsia="es-MX"/>
        </w:rPr>
        <w:t>Los Griegos y la educacion</w:t>
      </w:r>
    </w:p>
    <w:p w:rsidR="00880975" w:rsidRDefault="00880975" w:rsidP="0024658A">
      <w:pPr>
        <w:jc w:val="both"/>
        <w:rPr>
          <w:rFonts w:ascii="Arial" w:hAnsi="Arial" w:cs="Arial"/>
          <w:b/>
          <w:sz w:val="24"/>
          <w:szCs w:val="24"/>
        </w:rPr>
      </w:pPr>
    </w:p>
    <w:p w:rsidR="00880975" w:rsidRDefault="00880975" w:rsidP="0024658A">
      <w:pPr>
        <w:jc w:val="both"/>
        <w:rPr>
          <w:rFonts w:ascii="Arial" w:hAnsi="Arial" w:cs="Arial"/>
          <w:b/>
          <w:sz w:val="24"/>
          <w:szCs w:val="24"/>
        </w:rPr>
      </w:pPr>
    </w:p>
    <w:p w:rsidR="00880975" w:rsidRDefault="00880975" w:rsidP="0024658A">
      <w:pPr>
        <w:jc w:val="both"/>
        <w:rPr>
          <w:rFonts w:ascii="Arial" w:hAnsi="Arial" w:cs="Arial"/>
          <w:b/>
          <w:sz w:val="24"/>
          <w:szCs w:val="24"/>
        </w:rPr>
      </w:pPr>
    </w:p>
    <w:p w:rsidR="00880975" w:rsidRDefault="00880975" w:rsidP="0024658A">
      <w:pPr>
        <w:jc w:val="both"/>
        <w:rPr>
          <w:rFonts w:ascii="Arial" w:hAnsi="Arial" w:cs="Arial"/>
          <w:b/>
          <w:sz w:val="24"/>
          <w:szCs w:val="24"/>
        </w:rPr>
      </w:pPr>
    </w:p>
    <w:p w:rsidR="00880975" w:rsidRDefault="00880975" w:rsidP="0024658A">
      <w:pPr>
        <w:jc w:val="both"/>
        <w:rPr>
          <w:rFonts w:ascii="Arial" w:hAnsi="Arial" w:cs="Arial"/>
          <w:b/>
          <w:sz w:val="24"/>
          <w:szCs w:val="24"/>
        </w:rPr>
      </w:pPr>
    </w:p>
    <w:p w:rsidR="00880975" w:rsidRDefault="008541E7" w:rsidP="0024658A">
      <w:pPr>
        <w:jc w:val="both"/>
        <w:rPr>
          <w:rFonts w:ascii="Algerian" w:hAnsi="Algerian" w:cs="Arial"/>
          <w:color w:val="215868" w:themeColor="accent5" w:themeShade="80"/>
          <w:sz w:val="40"/>
          <w:szCs w:val="40"/>
        </w:rPr>
      </w:pPr>
      <w:r>
        <w:rPr>
          <w:rFonts w:ascii="Algerian" w:hAnsi="Algerian" w:cs="Arial"/>
          <w:color w:val="215868" w:themeColor="accent5" w:themeShade="80"/>
          <w:sz w:val="40"/>
          <w:szCs w:val="40"/>
        </w:rPr>
        <w:t>Ocosingo, Chiapas a 12 de septiembre de 2020.</w:t>
      </w:r>
    </w:p>
    <w:p w:rsidR="00882F17" w:rsidRDefault="00882F17" w:rsidP="0024658A">
      <w:pPr>
        <w:jc w:val="both"/>
        <w:rPr>
          <w:rFonts w:ascii="Arial" w:hAnsi="Arial" w:cs="Arial"/>
          <w:b/>
          <w:sz w:val="24"/>
          <w:szCs w:val="24"/>
        </w:rPr>
      </w:pPr>
    </w:p>
    <w:p w:rsidR="003B7323" w:rsidRPr="00692B49" w:rsidRDefault="00692B49" w:rsidP="00CE0CCB">
      <w:pPr>
        <w:spacing w:after="0" w:line="360" w:lineRule="auto"/>
        <w:jc w:val="both"/>
        <w:rPr>
          <w:rFonts w:ascii="Arial" w:hAnsi="Arial" w:cs="Arial"/>
          <w:b/>
          <w:sz w:val="24"/>
          <w:szCs w:val="24"/>
        </w:rPr>
      </w:pPr>
      <w:r>
        <w:rPr>
          <w:rFonts w:ascii="Arial" w:hAnsi="Arial" w:cs="Arial"/>
          <w:b/>
          <w:sz w:val="24"/>
          <w:szCs w:val="24"/>
        </w:rPr>
        <w:lastRenderedPageBreak/>
        <w:t>LOS GRIEGOS Y LA EDUCAC</w:t>
      </w:r>
      <w:r w:rsidRPr="00692B49">
        <w:rPr>
          <w:rFonts w:ascii="Arial" w:hAnsi="Arial" w:cs="Arial"/>
          <w:b/>
          <w:sz w:val="24"/>
          <w:szCs w:val="24"/>
        </w:rPr>
        <w:t>IÓN</w:t>
      </w:r>
    </w:p>
    <w:p w:rsidR="0024658A" w:rsidRPr="0024658A" w:rsidRDefault="0024658A" w:rsidP="00CE0CCB">
      <w:pPr>
        <w:spacing w:after="0" w:line="360" w:lineRule="auto"/>
        <w:jc w:val="both"/>
        <w:rPr>
          <w:rFonts w:ascii="Arial" w:hAnsi="Arial" w:cs="Arial"/>
          <w:b/>
          <w:sz w:val="28"/>
          <w:szCs w:val="28"/>
        </w:rPr>
      </w:pPr>
    </w:p>
    <w:p w:rsidR="00882F17" w:rsidRDefault="00ED2746" w:rsidP="00CE0CCB">
      <w:pPr>
        <w:spacing w:after="0" w:line="360" w:lineRule="auto"/>
        <w:jc w:val="both"/>
        <w:rPr>
          <w:rFonts w:ascii="Arial" w:hAnsi="Arial" w:cs="Arial"/>
          <w:color w:val="373737"/>
          <w:shd w:val="clear" w:color="auto" w:fill="FFFFFF"/>
        </w:rPr>
      </w:pPr>
      <w:r w:rsidRPr="00692B49">
        <w:rPr>
          <w:rFonts w:ascii="Arial" w:hAnsi="Arial" w:cs="Arial"/>
          <w:color w:val="373737"/>
          <w:shd w:val="clear" w:color="auto" w:fill="FFFFFF"/>
        </w:rPr>
        <w:t>La civilización griega es una de las más influyentes de la historia de la humanidad. De ella salieron grandes personajes que han perdurado a través de los siglos y aun hoy siguen siendo muy importantes</w:t>
      </w:r>
      <w:r w:rsidR="00692B49">
        <w:rPr>
          <w:rFonts w:ascii="Arial" w:hAnsi="Arial" w:cs="Arial"/>
          <w:color w:val="373737"/>
          <w:shd w:val="clear" w:color="auto" w:fill="FFFFFF"/>
        </w:rPr>
        <w:t xml:space="preserve"> en las investigaciones acerca de la educación</w:t>
      </w:r>
      <w:r w:rsidR="00882F17">
        <w:rPr>
          <w:rFonts w:ascii="Arial" w:hAnsi="Arial" w:cs="Arial"/>
          <w:color w:val="373737"/>
          <w:shd w:val="clear" w:color="auto" w:fill="FFFFFF"/>
        </w:rPr>
        <w:t xml:space="preserve"> para saber nuestros inicios de la educación y actualmente como vamos avanzando </w:t>
      </w:r>
      <w:r w:rsidR="0047333A" w:rsidRPr="00692B49">
        <w:rPr>
          <w:rFonts w:ascii="Arial" w:hAnsi="Arial" w:cs="Arial"/>
          <w:color w:val="373737"/>
          <w:shd w:val="clear" w:color="auto" w:fill="FFFFFF"/>
        </w:rPr>
        <w:t xml:space="preserve">, en </w:t>
      </w:r>
      <w:r w:rsidR="00880975" w:rsidRPr="00692B49">
        <w:rPr>
          <w:rFonts w:ascii="Arial" w:hAnsi="Arial" w:cs="Arial"/>
          <w:color w:val="373737"/>
          <w:shd w:val="clear" w:color="auto" w:fill="FFFFFF"/>
        </w:rPr>
        <w:t>Grecia</w:t>
      </w:r>
      <w:r w:rsidR="0047333A" w:rsidRPr="00692B49">
        <w:rPr>
          <w:rFonts w:ascii="Arial" w:hAnsi="Arial" w:cs="Arial"/>
          <w:color w:val="373737"/>
          <w:shd w:val="clear" w:color="auto" w:fill="FFFFFF"/>
        </w:rPr>
        <w:t xml:space="preserve"> solo le recibían educación los varones y las mujeres se dedicaban en los quehaceres del hogar como: en la cocina, tratamiento de </w:t>
      </w:r>
      <w:proofErr w:type="spellStart"/>
      <w:r w:rsidR="0047333A" w:rsidRPr="00692B49">
        <w:rPr>
          <w:rFonts w:ascii="Arial" w:hAnsi="Arial" w:cs="Arial"/>
          <w:color w:val="373737"/>
          <w:shd w:val="clear" w:color="auto" w:fill="FFFFFF"/>
        </w:rPr>
        <w:t>de</w:t>
      </w:r>
      <w:proofErr w:type="spellEnd"/>
      <w:r w:rsidR="0047333A" w:rsidRPr="00692B49">
        <w:rPr>
          <w:rFonts w:ascii="Arial" w:hAnsi="Arial" w:cs="Arial"/>
          <w:color w:val="373737"/>
          <w:shd w:val="clear" w:color="auto" w:fill="FFFFFF"/>
        </w:rPr>
        <w:t xml:space="preserve"> la lana , tejido</w:t>
      </w:r>
      <w:r w:rsidR="00692B49">
        <w:rPr>
          <w:rFonts w:ascii="Arial" w:hAnsi="Arial" w:cs="Arial"/>
          <w:color w:val="373737"/>
          <w:shd w:val="clear" w:color="auto" w:fill="FFFFFF"/>
        </w:rPr>
        <w:t>s</w:t>
      </w:r>
      <w:r w:rsidR="0047333A" w:rsidRPr="00692B49">
        <w:rPr>
          <w:rFonts w:ascii="Arial" w:hAnsi="Arial" w:cs="Arial"/>
          <w:color w:val="373737"/>
          <w:shd w:val="clear" w:color="auto" w:fill="FFFFFF"/>
        </w:rPr>
        <w:t xml:space="preserve">, algunos rudimentos de lectura, calculo y música , </w:t>
      </w:r>
      <w:r w:rsidR="00880975">
        <w:rPr>
          <w:rFonts w:ascii="Arial" w:hAnsi="Arial" w:cs="Arial"/>
          <w:color w:val="373737"/>
          <w:shd w:val="clear" w:color="auto" w:fill="FFFFFF"/>
        </w:rPr>
        <w:t>eran</w:t>
      </w:r>
      <w:r w:rsidR="00692B49">
        <w:rPr>
          <w:rFonts w:ascii="Arial" w:hAnsi="Arial" w:cs="Arial"/>
          <w:color w:val="373737"/>
          <w:shd w:val="clear" w:color="auto" w:fill="FFFFFF"/>
        </w:rPr>
        <w:t xml:space="preserve"> ensenados por las mamás y las abuelitas ,</w:t>
      </w:r>
      <w:r w:rsidR="0047333A" w:rsidRPr="00692B49">
        <w:rPr>
          <w:rFonts w:ascii="Arial" w:hAnsi="Arial" w:cs="Arial"/>
          <w:color w:val="373737"/>
          <w:shd w:val="clear" w:color="auto" w:fill="FFFFFF"/>
        </w:rPr>
        <w:t xml:space="preserve">caso contrario en Atenas era el padre de familia quien ensenaba a sus hijos hasta que llegaba a la escuela era la madre y la nodriza quien se ocupaban de los niños quien le ensenaban historias, mitologías </w:t>
      </w:r>
      <w:r w:rsidR="00880975">
        <w:rPr>
          <w:rFonts w:ascii="Arial" w:hAnsi="Arial" w:cs="Arial"/>
          <w:color w:val="373737"/>
          <w:shd w:val="clear" w:color="auto" w:fill="FFFFFF"/>
        </w:rPr>
        <w:t xml:space="preserve">y leyendas nacionales, </w:t>
      </w:r>
      <w:r w:rsidR="00E841FA" w:rsidRPr="00692B49">
        <w:rPr>
          <w:rFonts w:ascii="Arial" w:hAnsi="Arial" w:cs="Arial"/>
          <w:color w:val="373737"/>
          <w:shd w:val="clear" w:color="auto" w:fill="FFFFFF"/>
        </w:rPr>
        <w:t>ya</w:t>
      </w:r>
      <w:r w:rsidR="00880975">
        <w:rPr>
          <w:rFonts w:ascii="Arial" w:hAnsi="Arial" w:cs="Arial"/>
          <w:color w:val="373737"/>
          <w:shd w:val="clear" w:color="auto" w:fill="FFFFFF"/>
        </w:rPr>
        <w:t xml:space="preserve"> cuando</w:t>
      </w:r>
      <w:r w:rsidR="00E841FA" w:rsidRPr="00692B49">
        <w:rPr>
          <w:rFonts w:ascii="Arial" w:hAnsi="Arial" w:cs="Arial"/>
          <w:color w:val="373737"/>
          <w:shd w:val="clear" w:color="auto" w:fill="FFFFFF"/>
        </w:rPr>
        <w:t xml:space="preserve"> cumplían los siete años recibían c</w:t>
      </w:r>
      <w:r w:rsidR="00692B49">
        <w:rPr>
          <w:rFonts w:ascii="Arial" w:hAnsi="Arial" w:cs="Arial"/>
          <w:color w:val="373737"/>
          <w:shd w:val="clear" w:color="auto" w:fill="FFFFFF"/>
        </w:rPr>
        <w:t>la</w:t>
      </w:r>
      <w:r w:rsidR="00E841FA" w:rsidRPr="00692B49">
        <w:rPr>
          <w:rFonts w:ascii="Arial" w:hAnsi="Arial" w:cs="Arial"/>
          <w:color w:val="373737"/>
          <w:shd w:val="clear" w:color="auto" w:fill="FFFFFF"/>
        </w:rPr>
        <w:t>ses en las escuelas y sus materias como: educación física</w:t>
      </w:r>
      <w:r w:rsidR="00692B49">
        <w:rPr>
          <w:rFonts w:ascii="Arial" w:hAnsi="Arial" w:cs="Arial"/>
          <w:color w:val="373737"/>
          <w:shd w:val="clear" w:color="auto" w:fill="FFFFFF"/>
        </w:rPr>
        <w:t xml:space="preserve"> se les prepa</w:t>
      </w:r>
      <w:r w:rsidR="00E841FA" w:rsidRPr="00692B49">
        <w:rPr>
          <w:rFonts w:ascii="Arial" w:hAnsi="Arial" w:cs="Arial"/>
          <w:color w:val="373737"/>
          <w:shd w:val="clear" w:color="auto" w:fill="FFFFFF"/>
        </w:rPr>
        <w:t>raba</w:t>
      </w:r>
      <w:r w:rsidR="00692B49">
        <w:rPr>
          <w:rFonts w:ascii="Arial" w:hAnsi="Arial" w:cs="Arial"/>
          <w:color w:val="373737"/>
          <w:shd w:val="clear" w:color="auto" w:fill="FFFFFF"/>
        </w:rPr>
        <w:t>n</w:t>
      </w:r>
      <w:r w:rsidR="00E841FA" w:rsidRPr="00692B49">
        <w:rPr>
          <w:rFonts w:ascii="Arial" w:hAnsi="Arial" w:cs="Arial"/>
          <w:color w:val="373737"/>
          <w:shd w:val="clear" w:color="auto" w:fill="FFFFFF"/>
        </w:rPr>
        <w:t xml:space="preserve"> para pruebas atléticas , lanzamiento de jabalina, velocidad ,recibían </w:t>
      </w:r>
      <w:r w:rsidR="00692B49" w:rsidRPr="00692B49">
        <w:rPr>
          <w:rFonts w:ascii="Arial" w:hAnsi="Arial" w:cs="Arial"/>
          <w:color w:val="373737"/>
          <w:shd w:val="clear" w:color="auto" w:fill="FFFFFF"/>
        </w:rPr>
        <w:t>enseñanzas</w:t>
      </w:r>
      <w:r w:rsidR="00E841FA" w:rsidRPr="00692B49">
        <w:rPr>
          <w:rFonts w:ascii="Arial" w:hAnsi="Arial" w:cs="Arial"/>
          <w:color w:val="373737"/>
          <w:shd w:val="clear" w:color="auto" w:fill="FFFFFF"/>
        </w:rPr>
        <w:t xml:space="preserve"> musicales, poesía y literatura . </w:t>
      </w:r>
    </w:p>
    <w:p w:rsidR="00882F17" w:rsidRDefault="00882F17" w:rsidP="00CE0CCB">
      <w:pPr>
        <w:spacing w:after="0" w:line="360" w:lineRule="auto"/>
        <w:jc w:val="both"/>
        <w:rPr>
          <w:rFonts w:ascii="Arial" w:hAnsi="Arial" w:cs="Arial"/>
          <w:color w:val="373737"/>
          <w:shd w:val="clear" w:color="auto" w:fill="FFFFFF"/>
        </w:rPr>
      </w:pPr>
    </w:p>
    <w:p w:rsidR="00274709" w:rsidRDefault="00E841FA" w:rsidP="00CE0CCB">
      <w:pPr>
        <w:spacing w:after="0" w:line="360" w:lineRule="auto"/>
        <w:jc w:val="both"/>
        <w:rPr>
          <w:rFonts w:ascii="Arial" w:hAnsi="Arial" w:cs="Arial"/>
          <w:color w:val="373737"/>
          <w:shd w:val="clear" w:color="auto" w:fill="FFFFFF"/>
        </w:rPr>
      </w:pPr>
      <w:r w:rsidRPr="00692B49">
        <w:rPr>
          <w:rFonts w:ascii="Arial" w:hAnsi="Arial" w:cs="Arial"/>
          <w:color w:val="373737"/>
          <w:shd w:val="clear" w:color="auto" w:fill="FFFFFF"/>
        </w:rPr>
        <w:t xml:space="preserve">Para los griegos la música era la parte </w:t>
      </w:r>
      <w:r w:rsidR="00692B49" w:rsidRPr="00692B49">
        <w:rPr>
          <w:rFonts w:ascii="Arial" w:hAnsi="Arial" w:cs="Arial"/>
          <w:color w:val="373737"/>
          <w:shd w:val="clear" w:color="auto" w:fill="FFFFFF"/>
        </w:rPr>
        <w:t>esencial</w:t>
      </w:r>
      <w:r w:rsidRPr="00692B49">
        <w:rPr>
          <w:rFonts w:ascii="Arial" w:hAnsi="Arial" w:cs="Arial"/>
          <w:color w:val="373737"/>
          <w:shd w:val="clear" w:color="auto" w:fill="FFFFFF"/>
        </w:rPr>
        <w:t xml:space="preserve"> de toda cultura decían que la musca entrenaba el alma y la gimnasia entrenaba el cuerpo ante la intervención de los sofistas ellos</w:t>
      </w:r>
      <w:r w:rsidR="00ED1888" w:rsidRPr="00692B49">
        <w:rPr>
          <w:rFonts w:ascii="Arial" w:hAnsi="Arial" w:cs="Arial"/>
          <w:color w:val="373737"/>
          <w:shd w:val="clear" w:color="auto" w:fill="FFFFFF"/>
        </w:rPr>
        <w:t xml:space="preserve"> se </w:t>
      </w:r>
      <w:r w:rsidRPr="00692B49">
        <w:rPr>
          <w:rFonts w:ascii="Arial" w:hAnsi="Arial" w:cs="Arial"/>
          <w:color w:val="373737"/>
          <w:shd w:val="clear" w:color="auto" w:fill="FFFFFF"/>
        </w:rPr>
        <w:t>interesaban</w:t>
      </w:r>
      <w:r w:rsidR="00ED1888" w:rsidRPr="00692B49">
        <w:rPr>
          <w:rFonts w:ascii="Arial" w:hAnsi="Arial" w:cs="Arial"/>
          <w:color w:val="373737"/>
          <w:shd w:val="clear" w:color="auto" w:fill="FFFFFF"/>
        </w:rPr>
        <w:t xml:space="preserve"> en la política  en aprender </w:t>
      </w:r>
      <w:r w:rsidR="00692B49" w:rsidRPr="00692B49">
        <w:rPr>
          <w:rFonts w:ascii="Arial" w:hAnsi="Arial" w:cs="Arial"/>
          <w:color w:val="373737"/>
          <w:shd w:val="clear" w:color="auto" w:fill="FFFFFF"/>
        </w:rPr>
        <w:t>más</w:t>
      </w:r>
      <w:r w:rsidR="00ED1888" w:rsidRPr="00692B49">
        <w:rPr>
          <w:rFonts w:ascii="Arial" w:hAnsi="Arial" w:cs="Arial"/>
          <w:color w:val="373737"/>
          <w:shd w:val="clear" w:color="auto" w:fill="FFFFFF"/>
        </w:rPr>
        <w:t xml:space="preserve"> como la </w:t>
      </w:r>
      <w:r w:rsidR="00692B49" w:rsidRPr="00692B49">
        <w:rPr>
          <w:rFonts w:ascii="Arial" w:hAnsi="Arial" w:cs="Arial"/>
          <w:color w:val="373737"/>
          <w:shd w:val="clear" w:color="auto" w:fill="FFFFFF"/>
        </w:rPr>
        <w:t>persuasión</w:t>
      </w:r>
      <w:r w:rsidR="00ED1888" w:rsidRPr="00692B49">
        <w:rPr>
          <w:rFonts w:ascii="Arial" w:hAnsi="Arial" w:cs="Arial"/>
          <w:color w:val="373737"/>
          <w:shd w:val="clear" w:color="auto" w:fill="FFFFFF"/>
        </w:rPr>
        <w:t xml:space="preserve"> y la oratoria entonces ellos se formaban como ma</w:t>
      </w:r>
      <w:r w:rsidR="00692B49">
        <w:rPr>
          <w:rFonts w:ascii="Arial" w:hAnsi="Arial" w:cs="Arial"/>
          <w:color w:val="373737"/>
          <w:shd w:val="clear" w:color="auto" w:fill="FFFFFF"/>
        </w:rPr>
        <w:t>e</w:t>
      </w:r>
      <w:r w:rsidR="00ED1888" w:rsidRPr="00692B49">
        <w:rPr>
          <w:rFonts w:ascii="Arial" w:hAnsi="Arial" w:cs="Arial"/>
          <w:color w:val="373737"/>
          <w:shd w:val="clear" w:color="auto" w:fill="FFFFFF"/>
        </w:rPr>
        <w:t xml:space="preserve">stros ensenando lo que no se ensenaba en las escuelas como: </w:t>
      </w:r>
      <w:r w:rsidR="00692B49" w:rsidRPr="00692B49">
        <w:rPr>
          <w:rFonts w:ascii="Arial" w:hAnsi="Arial" w:cs="Arial"/>
          <w:color w:val="373737"/>
          <w:shd w:val="clear" w:color="auto" w:fill="FFFFFF"/>
        </w:rPr>
        <w:t>geometría, física, astronomía,</w:t>
      </w:r>
      <w:r w:rsidR="00692B49">
        <w:rPr>
          <w:rFonts w:ascii="Arial" w:hAnsi="Arial" w:cs="Arial"/>
          <w:color w:val="373737"/>
          <w:shd w:val="clear" w:color="auto" w:fill="FFFFFF"/>
        </w:rPr>
        <w:t xml:space="preserve"> </w:t>
      </w:r>
      <w:r w:rsidR="00692B49" w:rsidRPr="00692B49">
        <w:rPr>
          <w:rFonts w:ascii="Arial" w:hAnsi="Arial" w:cs="Arial"/>
          <w:color w:val="373737"/>
          <w:shd w:val="clear" w:color="auto" w:fill="FFFFFF"/>
        </w:rPr>
        <w:t>medicina</w:t>
      </w:r>
      <w:r w:rsidR="00ED1888" w:rsidRPr="00692B49">
        <w:rPr>
          <w:rFonts w:ascii="Arial" w:hAnsi="Arial" w:cs="Arial"/>
          <w:color w:val="373737"/>
          <w:shd w:val="clear" w:color="auto" w:fill="FFFFFF"/>
        </w:rPr>
        <w:t xml:space="preserve"> artes y técnicas. </w:t>
      </w:r>
      <w:r w:rsidRPr="00692B49">
        <w:rPr>
          <w:rFonts w:ascii="Arial" w:hAnsi="Arial" w:cs="Arial"/>
          <w:color w:val="373737"/>
          <w:shd w:val="clear" w:color="auto" w:fill="FFFFFF"/>
        </w:rPr>
        <w:t xml:space="preserve"> </w:t>
      </w:r>
      <w:r w:rsidR="0047333A" w:rsidRPr="00692B49">
        <w:rPr>
          <w:rFonts w:ascii="Arial" w:hAnsi="Arial" w:cs="Arial"/>
          <w:color w:val="373737"/>
          <w:shd w:val="clear" w:color="auto" w:fill="FFFFFF"/>
        </w:rPr>
        <w:t xml:space="preserve"> </w:t>
      </w:r>
    </w:p>
    <w:p w:rsidR="00882F17" w:rsidRPr="00692B49" w:rsidRDefault="00882F17" w:rsidP="00CE0CCB">
      <w:pPr>
        <w:spacing w:after="0" w:line="360" w:lineRule="auto"/>
        <w:jc w:val="both"/>
        <w:rPr>
          <w:rFonts w:ascii="Arial" w:hAnsi="Arial" w:cs="Arial"/>
          <w:color w:val="373737"/>
          <w:shd w:val="clear" w:color="auto" w:fill="FFFFFF"/>
        </w:rPr>
      </w:pPr>
    </w:p>
    <w:p w:rsidR="00274709" w:rsidRPr="00692B49" w:rsidRDefault="00274709" w:rsidP="00CE0CCB">
      <w:pPr>
        <w:spacing w:after="0" w:line="360" w:lineRule="auto"/>
        <w:jc w:val="both"/>
        <w:rPr>
          <w:rFonts w:ascii="Arial" w:eastAsia="Times New Roman" w:hAnsi="Arial" w:cs="Arial"/>
          <w:color w:val="3B3835"/>
          <w:lang w:eastAsia="es-MX"/>
        </w:rPr>
      </w:pPr>
      <w:r w:rsidRPr="00274709">
        <w:rPr>
          <w:rFonts w:ascii="Arial" w:eastAsia="Times New Roman" w:hAnsi="Arial" w:cs="Arial"/>
          <w:color w:val="3B3835"/>
          <w:lang w:eastAsia="es-MX"/>
        </w:rPr>
        <w:t>El alfabetismo, era necesario para part</w:t>
      </w:r>
      <w:r w:rsidRPr="00692B49">
        <w:rPr>
          <w:rFonts w:ascii="Arial" w:eastAsia="Times New Roman" w:hAnsi="Arial" w:cs="Arial"/>
          <w:color w:val="3B3835"/>
          <w:lang w:eastAsia="es-MX"/>
        </w:rPr>
        <w:t xml:space="preserve">icipar en la sociedad </w:t>
      </w:r>
      <w:r w:rsidRPr="00274709">
        <w:rPr>
          <w:rFonts w:ascii="Arial" w:eastAsia="Times New Roman" w:hAnsi="Arial" w:cs="Arial"/>
          <w:color w:val="3B3835"/>
          <w:lang w:eastAsia="es-MX"/>
        </w:rPr>
        <w:t xml:space="preserve"> como los artesanos utilizaban sus conocimientos para una gran </w:t>
      </w:r>
      <w:r w:rsidR="00FD4ED5" w:rsidRPr="00692B49">
        <w:rPr>
          <w:rFonts w:ascii="Arial" w:eastAsia="Times New Roman" w:hAnsi="Arial" w:cs="Arial"/>
          <w:color w:val="3B3835"/>
          <w:lang w:eastAsia="es-MX"/>
        </w:rPr>
        <w:t xml:space="preserve">variedad de actividades, desde la poesía </w:t>
      </w:r>
      <w:r w:rsidRPr="00274709">
        <w:rPr>
          <w:rFonts w:ascii="Arial" w:eastAsia="Times New Roman" w:hAnsi="Arial" w:cs="Arial"/>
          <w:color w:val="3B3835"/>
          <w:lang w:eastAsia="es-MX"/>
        </w:rPr>
        <w:t xml:space="preserve"> desde dictar leyes hasta emitir el voto, desde inscribir lápidas o dedicatorias hasta</w:t>
      </w:r>
      <w:r w:rsidR="00FD4ED5" w:rsidRPr="00692B49">
        <w:rPr>
          <w:rFonts w:ascii="Arial" w:eastAsia="Times New Roman" w:hAnsi="Arial" w:cs="Arial"/>
          <w:color w:val="3B3835"/>
          <w:lang w:eastAsia="es-MX"/>
        </w:rPr>
        <w:t xml:space="preserve"> escribir </w:t>
      </w:r>
      <w:proofErr w:type="gramStart"/>
      <w:r w:rsidR="00FD4ED5" w:rsidRPr="00692B49">
        <w:rPr>
          <w:rFonts w:ascii="Arial" w:eastAsia="Times New Roman" w:hAnsi="Arial" w:cs="Arial"/>
          <w:color w:val="3B3835"/>
          <w:lang w:eastAsia="es-MX"/>
        </w:rPr>
        <w:t xml:space="preserve">listas </w:t>
      </w:r>
      <w:r w:rsidR="00880975">
        <w:rPr>
          <w:rFonts w:ascii="Arial" w:eastAsia="Times New Roman" w:hAnsi="Arial" w:cs="Arial"/>
          <w:color w:val="3B3835"/>
          <w:lang w:eastAsia="es-MX"/>
        </w:rPr>
        <w:t>;</w:t>
      </w:r>
      <w:proofErr w:type="gramEnd"/>
      <w:r w:rsidRPr="00274709">
        <w:rPr>
          <w:rFonts w:ascii="Arial" w:eastAsia="Times New Roman" w:hAnsi="Arial" w:cs="Arial"/>
          <w:color w:val="3B3835"/>
          <w:lang w:eastAsia="es-MX"/>
        </w:rPr>
        <w:t xml:space="preserve"> Más de la mitad de la población masculina sabía leer y escribir, lo que significa que los atenienses eran el pueblo más alfab</w:t>
      </w:r>
      <w:r w:rsidR="00FD4ED5" w:rsidRPr="00692B49">
        <w:rPr>
          <w:rFonts w:ascii="Arial" w:eastAsia="Times New Roman" w:hAnsi="Arial" w:cs="Arial"/>
          <w:color w:val="3B3835"/>
          <w:lang w:eastAsia="es-MX"/>
        </w:rPr>
        <w:t xml:space="preserve">etizado de su tiempo. </w:t>
      </w:r>
    </w:p>
    <w:p w:rsidR="00FD4ED5" w:rsidRPr="00274709" w:rsidRDefault="00FD4ED5" w:rsidP="00CE0CCB">
      <w:pPr>
        <w:spacing w:after="0" w:line="360" w:lineRule="auto"/>
        <w:jc w:val="both"/>
        <w:rPr>
          <w:rFonts w:ascii="Arial" w:eastAsia="Times New Roman" w:hAnsi="Arial" w:cs="Arial"/>
          <w:color w:val="3B3835"/>
          <w:lang w:eastAsia="es-MX"/>
        </w:rPr>
      </w:pPr>
    </w:p>
    <w:p w:rsidR="00274709" w:rsidRPr="00692B49" w:rsidRDefault="00880975" w:rsidP="00CE0CCB">
      <w:pPr>
        <w:spacing w:after="0" w:line="360" w:lineRule="auto"/>
        <w:jc w:val="both"/>
        <w:rPr>
          <w:rFonts w:ascii="Arial" w:eastAsia="Times New Roman" w:hAnsi="Arial" w:cs="Arial"/>
          <w:color w:val="3B3835"/>
          <w:lang w:eastAsia="es-MX"/>
        </w:rPr>
      </w:pPr>
      <w:r w:rsidRPr="00274709">
        <w:rPr>
          <w:rFonts w:ascii="Arial" w:eastAsia="Times New Roman" w:hAnsi="Arial" w:cs="Arial"/>
          <w:color w:val="3B3835"/>
          <w:lang w:eastAsia="es-MX"/>
        </w:rPr>
        <w:t>El</w:t>
      </w:r>
      <w:r w:rsidR="00274709" w:rsidRPr="00274709">
        <w:rPr>
          <w:rFonts w:ascii="Arial" w:eastAsia="Times New Roman" w:hAnsi="Arial" w:cs="Arial"/>
          <w:color w:val="3B3835"/>
          <w:lang w:eastAsia="es-MX"/>
        </w:rPr>
        <w:t xml:space="preserve"> padre de familia gozaba de total libertad para educar</w:t>
      </w:r>
      <w:r w:rsidR="00FD4ED5" w:rsidRPr="00692B49">
        <w:rPr>
          <w:rFonts w:ascii="Arial" w:eastAsia="Times New Roman" w:hAnsi="Arial" w:cs="Arial"/>
          <w:color w:val="3B3835"/>
          <w:lang w:eastAsia="es-MX"/>
        </w:rPr>
        <w:t xml:space="preserve"> a sus hijos. </w:t>
      </w:r>
      <w:r w:rsidR="00274709" w:rsidRPr="00274709">
        <w:rPr>
          <w:rFonts w:ascii="Arial" w:eastAsia="Times New Roman" w:hAnsi="Arial" w:cs="Arial"/>
          <w:color w:val="3B3835"/>
          <w:lang w:eastAsia="es-MX"/>
        </w:rPr>
        <w:t>A los siete años el niño co</w:t>
      </w:r>
      <w:r w:rsidR="00FD4ED5" w:rsidRPr="00692B49">
        <w:rPr>
          <w:rFonts w:ascii="Arial" w:eastAsia="Times New Roman" w:hAnsi="Arial" w:cs="Arial"/>
          <w:color w:val="3B3835"/>
          <w:lang w:eastAsia="es-MX"/>
        </w:rPr>
        <w:t>mienza su</w:t>
      </w:r>
      <w:r w:rsidR="00274709" w:rsidRPr="00274709">
        <w:rPr>
          <w:rFonts w:ascii="Arial" w:eastAsia="Times New Roman" w:hAnsi="Arial" w:cs="Arial"/>
          <w:color w:val="3B3835"/>
          <w:lang w:eastAsia="es-MX"/>
        </w:rPr>
        <w:t xml:space="preserve"> formación cultural, pasando a la escuela, siempre de profesores particulares, donde cursaban tres asignaturas: gramática,</w:t>
      </w:r>
      <w:r w:rsidR="00FD4ED5" w:rsidRPr="00692B49">
        <w:rPr>
          <w:rFonts w:ascii="Arial" w:eastAsia="Times New Roman" w:hAnsi="Arial" w:cs="Arial"/>
          <w:color w:val="3B3835"/>
          <w:lang w:eastAsia="es-MX"/>
        </w:rPr>
        <w:t xml:space="preserve"> música y </w:t>
      </w:r>
      <w:r w:rsidR="00692B49" w:rsidRPr="00692B49">
        <w:rPr>
          <w:rFonts w:ascii="Arial" w:eastAsia="Times New Roman" w:hAnsi="Arial" w:cs="Arial"/>
          <w:color w:val="3B3835"/>
          <w:lang w:eastAsia="es-MX"/>
        </w:rPr>
        <w:t>gimnasia.</w:t>
      </w:r>
      <w:r w:rsidR="00FD4ED5" w:rsidRPr="00692B49">
        <w:rPr>
          <w:rFonts w:ascii="Arial" w:eastAsia="Times New Roman" w:hAnsi="Arial" w:cs="Arial"/>
          <w:color w:val="3B3835"/>
          <w:lang w:eastAsia="es-MX"/>
        </w:rPr>
        <w:t xml:space="preserve">  </w:t>
      </w:r>
    </w:p>
    <w:p w:rsidR="00FD4ED5" w:rsidRPr="00274709" w:rsidRDefault="00FD4ED5" w:rsidP="00CE0CCB">
      <w:pPr>
        <w:spacing w:after="0" w:line="360" w:lineRule="auto"/>
        <w:jc w:val="both"/>
        <w:rPr>
          <w:rFonts w:ascii="Arial" w:eastAsia="Times New Roman" w:hAnsi="Arial" w:cs="Arial"/>
          <w:color w:val="3B3835"/>
          <w:lang w:eastAsia="es-MX"/>
        </w:rPr>
      </w:pPr>
    </w:p>
    <w:p w:rsidR="00274709" w:rsidRDefault="00274709" w:rsidP="00CE0CCB">
      <w:pPr>
        <w:spacing w:after="0" w:line="360" w:lineRule="auto"/>
        <w:jc w:val="both"/>
        <w:rPr>
          <w:rFonts w:ascii="Arial" w:eastAsia="Times New Roman" w:hAnsi="Arial" w:cs="Arial"/>
          <w:color w:val="3B3835"/>
          <w:lang w:eastAsia="es-MX"/>
        </w:rPr>
      </w:pPr>
      <w:r w:rsidRPr="00274709">
        <w:rPr>
          <w:rFonts w:ascii="Arial" w:eastAsia="Times New Roman" w:hAnsi="Arial" w:cs="Arial"/>
          <w:color w:val="3B3835"/>
          <w:lang w:eastAsia="es-MX"/>
        </w:rPr>
        <w:t xml:space="preserve">El niño empezaba por aprender a leer en voz alta y  luego a escribir y con el tiempo tenía que aprender extensos versos de memoria. Se decía que la música educaba el alma y la </w:t>
      </w:r>
      <w:r w:rsidRPr="00274709">
        <w:rPr>
          <w:rFonts w:ascii="Arial" w:eastAsia="Times New Roman" w:hAnsi="Arial" w:cs="Arial"/>
          <w:color w:val="3B3835"/>
          <w:lang w:eastAsia="es-MX"/>
        </w:rPr>
        <w:lastRenderedPageBreak/>
        <w:t xml:space="preserve">gimnasia entrenaba el cuerpo, esto lo realizaban </w:t>
      </w:r>
      <w:r w:rsidR="00880975">
        <w:rPr>
          <w:rFonts w:ascii="Arial" w:eastAsia="Times New Roman" w:hAnsi="Arial" w:cs="Arial"/>
          <w:color w:val="3B3835"/>
          <w:lang w:eastAsia="es-MX"/>
        </w:rPr>
        <w:t xml:space="preserve">bajo la dirección del </w:t>
      </w:r>
      <w:proofErr w:type="spellStart"/>
      <w:proofErr w:type="gramStart"/>
      <w:r w:rsidR="00880975">
        <w:rPr>
          <w:rFonts w:ascii="Arial" w:eastAsia="Times New Roman" w:hAnsi="Arial" w:cs="Arial"/>
          <w:color w:val="3B3835"/>
          <w:lang w:eastAsia="es-MX"/>
        </w:rPr>
        <w:t>pedotriba</w:t>
      </w:r>
      <w:proofErr w:type="spellEnd"/>
      <w:r w:rsidR="00880975">
        <w:rPr>
          <w:rFonts w:ascii="Arial" w:eastAsia="Times New Roman" w:hAnsi="Arial" w:cs="Arial"/>
          <w:color w:val="3B3835"/>
          <w:lang w:eastAsia="es-MX"/>
        </w:rPr>
        <w:t xml:space="preserve"> </w:t>
      </w:r>
      <w:r w:rsidRPr="00274709">
        <w:rPr>
          <w:rFonts w:ascii="Arial" w:eastAsia="Times New Roman" w:hAnsi="Arial" w:cs="Arial"/>
          <w:color w:val="3B3835"/>
          <w:lang w:eastAsia="es-MX"/>
        </w:rPr>
        <w:t>,</w:t>
      </w:r>
      <w:proofErr w:type="gramEnd"/>
      <w:r w:rsidRPr="00274709">
        <w:rPr>
          <w:rFonts w:ascii="Arial" w:eastAsia="Times New Roman" w:hAnsi="Arial" w:cs="Arial"/>
          <w:color w:val="3B3835"/>
          <w:lang w:eastAsia="es-MX"/>
        </w:rPr>
        <w:t xml:space="preserve"> en</w:t>
      </w:r>
      <w:r w:rsidR="00FD4ED5" w:rsidRPr="00692B49">
        <w:rPr>
          <w:rFonts w:ascii="Arial" w:eastAsia="Times New Roman" w:hAnsi="Arial" w:cs="Arial"/>
          <w:color w:val="3B3835"/>
          <w:lang w:eastAsia="es-MX"/>
        </w:rPr>
        <w:t xml:space="preserve"> la palestra. </w:t>
      </w:r>
      <w:r w:rsidRPr="00274709">
        <w:rPr>
          <w:rFonts w:ascii="Arial" w:eastAsia="Times New Roman" w:hAnsi="Arial" w:cs="Arial"/>
          <w:color w:val="3B3835"/>
          <w:lang w:eastAsia="es-MX"/>
        </w:rPr>
        <w:t xml:space="preserve">No se estimulaba a las mujeres para que aprendieran a leer, pero muchas de ellas sabían leer y escribir. </w:t>
      </w:r>
    </w:p>
    <w:p w:rsidR="00880975" w:rsidRPr="00274709" w:rsidRDefault="00880975" w:rsidP="00CE0CCB">
      <w:pPr>
        <w:spacing w:after="0" w:line="360" w:lineRule="auto"/>
        <w:jc w:val="both"/>
        <w:rPr>
          <w:rFonts w:ascii="Arial" w:eastAsia="Times New Roman" w:hAnsi="Arial" w:cs="Arial"/>
          <w:color w:val="3B3835"/>
          <w:lang w:eastAsia="es-MX"/>
        </w:rPr>
      </w:pPr>
    </w:p>
    <w:p w:rsidR="00274709" w:rsidRPr="00274709" w:rsidRDefault="00274709" w:rsidP="00CE0CCB">
      <w:pPr>
        <w:spacing w:after="0" w:line="360" w:lineRule="auto"/>
        <w:jc w:val="both"/>
        <w:rPr>
          <w:rFonts w:ascii="Arial" w:eastAsia="Times New Roman" w:hAnsi="Arial" w:cs="Arial"/>
          <w:color w:val="3B3835"/>
          <w:lang w:eastAsia="es-MX"/>
        </w:rPr>
      </w:pPr>
      <w:r w:rsidRPr="00274709">
        <w:rPr>
          <w:rFonts w:ascii="Arial" w:eastAsia="Times New Roman" w:hAnsi="Arial" w:cs="Arial"/>
          <w:color w:val="3B3835"/>
          <w:lang w:eastAsia="es-MX"/>
        </w:rPr>
        <w:t xml:space="preserve">La pederastia. Se llama así a la relación maestro – alumno. Los atenienses consideraban que la vinculación apasionada de un hombre </w:t>
      </w:r>
      <w:proofErr w:type="spellStart"/>
      <w:r w:rsidRPr="00274709">
        <w:rPr>
          <w:rFonts w:ascii="Arial" w:eastAsia="Times New Roman" w:hAnsi="Arial" w:cs="Arial"/>
          <w:color w:val="3B3835"/>
          <w:lang w:eastAsia="es-MX"/>
        </w:rPr>
        <w:t>ejrasthv</w:t>
      </w:r>
      <w:proofErr w:type="spellEnd"/>
      <w:r w:rsidRPr="00274709">
        <w:rPr>
          <w:rFonts w:ascii="Arial" w:eastAsia="Times New Roman" w:hAnsi="Arial" w:cs="Arial"/>
          <w:color w:val="3B3835"/>
          <w:lang w:eastAsia="es-MX"/>
        </w:rPr>
        <w:t xml:space="preserve"> y de un adolescente de 12 a 18 años </w:t>
      </w:r>
      <w:proofErr w:type="spellStart"/>
      <w:r w:rsidRPr="00274709">
        <w:rPr>
          <w:rFonts w:ascii="Arial" w:eastAsia="Times New Roman" w:hAnsi="Arial" w:cs="Arial"/>
          <w:color w:val="3B3835"/>
          <w:lang w:eastAsia="es-MX"/>
        </w:rPr>
        <w:t>ejrovmeno</w:t>
      </w:r>
      <w:proofErr w:type="spellEnd"/>
      <w:r w:rsidRPr="00274709">
        <w:rPr>
          <w:rFonts w:ascii="Arial" w:eastAsia="Times New Roman" w:hAnsi="Arial" w:cs="Arial"/>
          <w:color w:val="3B3835"/>
          <w:lang w:eastAsia="es-MX"/>
        </w:rPr>
        <w:t xml:space="preserve"> podía generar nobles sentimientos de valor y honor.  Se puede decir que el joven ateniense aprende en la escuela conceptos, técnicas, habilidades manuales, mientras que el amante proporciona la educación moral y la virtud.</w:t>
      </w:r>
    </w:p>
    <w:p w:rsidR="00ED2746" w:rsidRPr="00692B49" w:rsidRDefault="00ED2746" w:rsidP="00CE0CCB">
      <w:pPr>
        <w:spacing w:after="0" w:line="360" w:lineRule="auto"/>
        <w:jc w:val="both"/>
        <w:rPr>
          <w:rFonts w:ascii="Arial" w:hAnsi="Arial" w:cs="Arial"/>
          <w:color w:val="373737"/>
          <w:shd w:val="clear" w:color="auto" w:fill="FFFFFF"/>
        </w:rPr>
      </w:pPr>
      <w:r w:rsidRPr="00692B49">
        <w:rPr>
          <w:rFonts w:ascii="Arial" w:hAnsi="Arial" w:cs="Arial"/>
          <w:color w:val="373737"/>
          <w:shd w:val="clear" w:color="auto" w:fill="FFFFFF"/>
        </w:rPr>
        <w:t>.</w:t>
      </w:r>
    </w:p>
    <w:p w:rsidR="0024658A" w:rsidRPr="00692B49" w:rsidRDefault="00ED2746" w:rsidP="00CE0CCB">
      <w:pPr>
        <w:pStyle w:val="Ttulo2"/>
        <w:shd w:val="clear" w:color="auto" w:fill="FFFFFF"/>
        <w:spacing w:before="0" w:line="360" w:lineRule="auto"/>
        <w:jc w:val="both"/>
        <w:textAlignment w:val="baseline"/>
        <w:rPr>
          <w:rFonts w:ascii="Arial" w:eastAsia="Times New Roman" w:hAnsi="Arial" w:cs="Arial"/>
          <w:b w:val="0"/>
          <w:color w:val="000000"/>
          <w:sz w:val="22"/>
          <w:szCs w:val="22"/>
          <w:lang w:eastAsia="es-MX"/>
        </w:rPr>
      </w:pPr>
      <w:r w:rsidRPr="00692B49">
        <w:rPr>
          <w:rFonts w:ascii="Arial" w:hAnsi="Arial" w:cs="Arial"/>
          <w:b w:val="0"/>
          <w:color w:val="373737"/>
          <w:sz w:val="22"/>
          <w:szCs w:val="22"/>
          <w:shd w:val="clear" w:color="auto" w:fill="FFFFFF"/>
        </w:rPr>
        <w:t>Esta fascinante civilización abarca aproximadamente del 1200 a. C. hasta el 145 a.C. La civilización griega también fue una base muy importante para la política, la educación, la filosofía, la ciencia y las artes occidentales. Era eminentemente marítima y comercial.</w:t>
      </w:r>
      <w:r w:rsidRPr="00692B49">
        <w:rPr>
          <w:rFonts w:ascii="Arial" w:eastAsia="Times New Roman" w:hAnsi="Arial" w:cs="Arial"/>
          <w:b w:val="0"/>
          <w:color w:val="000000"/>
          <w:sz w:val="22"/>
          <w:szCs w:val="22"/>
          <w:lang w:eastAsia="es-MX"/>
        </w:rPr>
        <w:t xml:space="preserve"> </w:t>
      </w:r>
    </w:p>
    <w:p w:rsidR="00882F17" w:rsidRDefault="00882F17" w:rsidP="00CE0CCB">
      <w:pPr>
        <w:pStyle w:val="Ttulo2"/>
        <w:shd w:val="clear" w:color="auto" w:fill="FFFFFF"/>
        <w:spacing w:before="0" w:line="360" w:lineRule="auto"/>
        <w:jc w:val="both"/>
        <w:textAlignment w:val="baseline"/>
        <w:rPr>
          <w:rFonts w:ascii="Arial" w:eastAsia="Times New Roman" w:hAnsi="Arial" w:cs="Arial"/>
          <w:color w:val="000000"/>
          <w:sz w:val="24"/>
          <w:szCs w:val="24"/>
          <w:lang w:eastAsia="es-MX"/>
        </w:rPr>
      </w:pPr>
    </w:p>
    <w:p w:rsidR="00882F17" w:rsidRDefault="00882F17" w:rsidP="00CE0CCB">
      <w:pPr>
        <w:pStyle w:val="Ttulo2"/>
        <w:shd w:val="clear" w:color="auto" w:fill="FFFFFF"/>
        <w:spacing w:before="0" w:line="360" w:lineRule="auto"/>
        <w:jc w:val="both"/>
        <w:textAlignment w:val="baseline"/>
        <w:rPr>
          <w:rFonts w:ascii="Arial" w:eastAsia="Times New Roman" w:hAnsi="Arial" w:cs="Arial"/>
          <w:color w:val="000000"/>
          <w:sz w:val="24"/>
          <w:szCs w:val="24"/>
          <w:lang w:eastAsia="es-MX"/>
        </w:rPr>
      </w:pPr>
    </w:p>
    <w:p w:rsidR="00882F17" w:rsidRDefault="00882F17" w:rsidP="00CE0CCB">
      <w:pPr>
        <w:pStyle w:val="Ttulo2"/>
        <w:shd w:val="clear" w:color="auto" w:fill="FFFFFF"/>
        <w:spacing w:before="0" w:line="360" w:lineRule="auto"/>
        <w:jc w:val="both"/>
        <w:textAlignment w:val="baseline"/>
        <w:rPr>
          <w:rFonts w:ascii="Arial" w:eastAsia="Times New Roman" w:hAnsi="Arial" w:cs="Arial"/>
          <w:color w:val="000000"/>
          <w:sz w:val="24"/>
          <w:szCs w:val="24"/>
          <w:lang w:eastAsia="es-MX"/>
        </w:rPr>
      </w:pPr>
    </w:p>
    <w:p w:rsidR="00ED2746" w:rsidRPr="00692B49" w:rsidRDefault="00ED2746" w:rsidP="00CE0CCB">
      <w:pPr>
        <w:pStyle w:val="Ttulo2"/>
        <w:shd w:val="clear" w:color="auto" w:fill="FFFFFF"/>
        <w:spacing w:before="0" w:line="360" w:lineRule="auto"/>
        <w:jc w:val="both"/>
        <w:textAlignment w:val="baseline"/>
        <w:rPr>
          <w:rFonts w:ascii="Arial" w:eastAsia="Times New Roman" w:hAnsi="Arial" w:cs="Arial"/>
          <w:color w:val="000000"/>
          <w:sz w:val="24"/>
          <w:szCs w:val="24"/>
          <w:lang w:eastAsia="es-MX"/>
        </w:rPr>
      </w:pPr>
      <w:r w:rsidRPr="00692B49">
        <w:rPr>
          <w:rFonts w:ascii="Arial" w:eastAsia="Times New Roman" w:hAnsi="Arial" w:cs="Arial"/>
          <w:color w:val="000000"/>
          <w:sz w:val="24"/>
          <w:szCs w:val="24"/>
          <w:lang w:eastAsia="es-MX"/>
        </w:rPr>
        <w:t>La educación heroica o caballeresca.</w:t>
      </w:r>
    </w:p>
    <w:p w:rsidR="0024658A" w:rsidRPr="00692B49" w:rsidRDefault="0024658A" w:rsidP="00CE0CCB">
      <w:pPr>
        <w:spacing w:after="0" w:line="360" w:lineRule="auto"/>
        <w:jc w:val="both"/>
        <w:rPr>
          <w:sz w:val="24"/>
          <w:szCs w:val="24"/>
          <w:lang w:eastAsia="es-MX"/>
        </w:rPr>
      </w:pPr>
    </w:p>
    <w:p w:rsidR="0024658A" w:rsidRDefault="00880975" w:rsidP="00CE0CCB">
      <w:pPr>
        <w:shd w:val="clear" w:color="auto" w:fill="FFFFFF"/>
        <w:spacing w:after="0" w:line="360" w:lineRule="auto"/>
        <w:jc w:val="both"/>
        <w:textAlignment w:val="baseline"/>
        <w:rPr>
          <w:rFonts w:ascii="Arial" w:eastAsia="Times New Roman" w:hAnsi="Arial" w:cs="Arial"/>
          <w:color w:val="373737"/>
          <w:lang w:eastAsia="es-MX"/>
        </w:rPr>
      </w:pPr>
      <w:r>
        <w:rPr>
          <w:rFonts w:ascii="Arial" w:eastAsia="Times New Roman" w:hAnsi="Arial" w:cs="Arial"/>
          <w:color w:val="373737"/>
          <w:lang w:eastAsia="es-MX"/>
        </w:rPr>
        <w:t>Comienza con la misma Grecia e</w:t>
      </w:r>
      <w:r w:rsidR="00ED2746" w:rsidRPr="00692B49">
        <w:rPr>
          <w:rFonts w:ascii="Arial" w:eastAsia="Times New Roman" w:hAnsi="Arial" w:cs="Arial"/>
          <w:color w:val="373737"/>
          <w:lang w:eastAsia="es-MX"/>
        </w:rPr>
        <w:t>staba ubicada en el mediterráneo oriental y llego a alcanzar un alto grado de desarrollo.</w:t>
      </w:r>
    </w:p>
    <w:p w:rsidR="00882F17" w:rsidRPr="00692B49" w:rsidRDefault="00882F17" w:rsidP="00CE0CCB">
      <w:pPr>
        <w:shd w:val="clear" w:color="auto" w:fill="FFFFFF"/>
        <w:spacing w:after="0" w:line="360" w:lineRule="auto"/>
        <w:jc w:val="both"/>
        <w:textAlignment w:val="baseline"/>
        <w:rPr>
          <w:rFonts w:ascii="Arial" w:eastAsia="Times New Roman" w:hAnsi="Arial" w:cs="Arial"/>
          <w:color w:val="373737"/>
          <w:lang w:eastAsia="es-MX"/>
        </w:rPr>
      </w:pPr>
    </w:p>
    <w:p w:rsidR="00ED2746" w:rsidRPr="00692B49" w:rsidRDefault="00ED2746" w:rsidP="00CE0CCB">
      <w:pPr>
        <w:shd w:val="clear" w:color="auto" w:fill="FFFFFF"/>
        <w:spacing w:after="0" w:line="360" w:lineRule="auto"/>
        <w:jc w:val="both"/>
        <w:textAlignment w:val="baseline"/>
        <w:outlineLvl w:val="1"/>
        <w:rPr>
          <w:rFonts w:ascii="Arial" w:eastAsia="Times New Roman" w:hAnsi="Arial" w:cs="Arial"/>
          <w:b/>
          <w:bCs/>
          <w:color w:val="000000"/>
          <w:sz w:val="24"/>
          <w:szCs w:val="24"/>
          <w:lang w:eastAsia="es-MX"/>
        </w:rPr>
      </w:pPr>
      <w:r w:rsidRPr="00692B49">
        <w:rPr>
          <w:rFonts w:ascii="Arial" w:eastAsia="Times New Roman" w:hAnsi="Arial" w:cs="Arial"/>
          <w:b/>
          <w:bCs/>
          <w:color w:val="000000"/>
          <w:sz w:val="24"/>
          <w:szCs w:val="24"/>
          <w:lang w:eastAsia="es-MX"/>
        </w:rPr>
        <w:t>La educación cívica.</w:t>
      </w:r>
    </w:p>
    <w:p w:rsidR="0024658A" w:rsidRPr="00692B49" w:rsidRDefault="0024658A" w:rsidP="00CE0CCB">
      <w:pPr>
        <w:shd w:val="clear" w:color="auto" w:fill="FFFFFF"/>
        <w:spacing w:after="0" w:line="360" w:lineRule="auto"/>
        <w:jc w:val="both"/>
        <w:textAlignment w:val="baseline"/>
        <w:outlineLvl w:val="1"/>
        <w:rPr>
          <w:rFonts w:ascii="Arial" w:eastAsia="Times New Roman" w:hAnsi="Arial" w:cs="Arial"/>
          <w:b/>
          <w:bCs/>
          <w:color w:val="000000"/>
          <w:lang w:eastAsia="es-MX"/>
        </w:rPr>
      </w:pPr>
    </w:p>
    <w:p w:rsidR="00ED2746" w:rsidRPr="00692B49" w:rsidRDefault="00ED2746" w:rsidP="00CE0CCB">
      <w:pPr>
        <w:shd w:val="clear" w:color="auto" w:fill="FFFFFF"/>
        <w:spacing w:after="0" w:line="360" w:lineRule="auto"/>
        <w:jc w:val="both"/>
        <w:textAlignment w:val="baseline"/>
        <w:rPr>
          <w:rFonts w:ascii="Arial" w:eastAsia="Times New Roman" w:hAnsi="Arial" w:cs="Arial"/>
          <w:color w:val="373737"/>
          <w:lang w:eastAsia="es-MX"/>
        </w:rPr>
      </w:pPr>
      <w:r w:rsidRPr="00692B49">
        <w:rPr>
          <w:rFonts w:ascii="Arial" w:eastAsia="Times New Roman" w:hAnsi="Arial" w:cs="Arial"/>
          <w:color w:val="373737"/>
          <w:lang w:eastAsia="es-MX"/>
        </w:rPr>
        <w:t>Cuando Grecia se partió en dos la educación fue por distintos caminos. Por un lado estaban Esparta y Creta consideradas durante largo tiempo modelos de política y de educación. El estado se ocupaba de dicha  educación impartida de forma colectiva. Así se preparaba a los adolescentes para las tareas de la vida adulta en la ciudad.</w:t>
      </w:r>
    </w:p>
    <w:p w:rsidR="00ED2746" w:rsidRPr="00692B49" w:rsidRDefault="00ED2746" w:rsidP="00CE0CCB">
      <w:pPr>
        <w:spacing w:after="0" w:line="360" w:lineRule="auto"/>
        <w:jc w:val="both"/>
        <w:rPr>
          <w:rFonts w:ascii="Arial" w:hAnsi="Arial" w:cs="Arial"/>
          <w:color w:val="373737"/>
          <w:shd w:val="clear" w:color="auto" w:fill="FFFFFF"/>
        </w:rPr>
      </w:pPr>
      <w:r w:rsidRPr="00692B49">
        <w:rPr>
          <w:rFonts w:ascii="Arial" w:hAnsi="Arial" w:cs="Arial"/>
          <w:color w:val="373737"/>
          <w:shd w:val="clear" w:color="auto" w:fill="FFFFFF"/>
        </w:rPr>
        <w:t>Se conoce una legislación sobre la escuela a principios del siglo VI a.C. En ella se hablaba sobre los deberes de los padres, entre otras cosas, enseñar a leer y a nadar. También menciona el aprendizaje de un oficio para las clases bajas, y música, equitación, gimnasia, caza y filosofía para los adinerados.</w:t>
      </w:r>
    </w:p>
    <w:p w:rsidR="00ED2746" w:rsidRPr="00692B49" w:rsidRDefault="00ED2746" w:rsidP="00CE0CCB">
      <w:pPr>
        <w:spacing w:after="0" w:line="360" w:lineRule="auto"/>
        <w:jc w:val="both"/>
        <w:rPr>
          <w:rFonts w:ascii="Arial" w:hAnsi="Arial" w:cs="Arial"/>
          <w:color w:val="373737"/>
          <w:shd w:val="clear" w:color="auto" w:fill="FFFFFF"/>
        </w:rPr>
      </w:pPr>
      <w:r w:rsidRPr="00692B49">
        <w:rPr>
          <w:rFonts w:ascii="Arial" w:hAnsi="Arial" w:cs="Arial"/>
          <w:color w:val="373737"/>
          <w:shd w:val="clear" w:color="auto" w:fill="FFFFFF"/>
        </w:rPr>
        <w:lastRenderedPageBreak/>
        <w:t>Esparta priorizaba la educación militar mientras que Atenas basa el aprendizaje en la educación filosófica e intelectual. La diferencia entre estas dos ciudades se conservará siempre.</w:t>
      </w:r>
    </w:p>
    <w:p w:rsidR="0024658A" w:rsidRPr="00692B49" w:rsidRDefault="0024658A" w:rsidP="00CE0CCB">
      <w:pPr>
        <w:shd w:val="clear" w:color="auto" w:fill="FFFFFF"/>
        <w:spacing w:after="0" w:line="360" w:lineRule="auto"/>
        <w:jc w:val="both"/>
        <w:textAlignment w:val="baseline"/>
        <w:outlineLvl w:val="1"/>
        <w:rPr>
          <w:rFonts w:ascii="Arial" w:eastAsia="Times New Roman" w:hAnsi="Arial" w:cs="Arial"/>
          <w:b/>
          <w:bCs/>
          <w:color w:val="000000"/>
          <w:lang w:eastAsia="es-MX"/>
        </w:rPr>
      </w:pPr>
    </w:p>
    <w:p w:rsidR="0024658A" w:rsidRPr="00692B49" w:rsidRDefault="0024658A" w:rsidP="00CE0CCB">
      <w:pPr>
        <w:shd w:val="clear" w:color="auto" w:fill="FFFFFF"/>
        <w:spacing w:after="0" w:line="360" w:lineRule="auto"/>
        <w:jc w:val="both"/>
        <w:textAlignment w:val="baseline"/>
        <w:outlineLvl w:val="1"/>
        <w:rPr>
          <w:rFonts w:ascii="Arial" w:eastAsia="Times New Roman" w:hAnsi="Arial" w:cs="Arial"/>
          <w:b/>
          <w:bCs/>
          <w:color w:val="000000"/>
          <w:lang w:eastAsia="es-MX"/>
        </w:rPr>
      </w:pPr>
    </w:p>
    <w:p w:rsidR="00ED2746" w:rsidRPr="00692B49" w:rsidRDefault="00ED2746" w:rsidP="00CE0CCB">
      <w:pPr>
        <w:shd w:val="clear" w:color="auto" w:fill="FFFFFF"/>
        <w:spacing w:after="0" w:line="360" w:lineRule="auto"/>
        <w:jc w:val="both"/>
        <w:textAlignment w:val="baseline"/>
        <w:outlineLvl w:val="1"/>
        <w:rPr>
          <w:rFonts w:ascii="Arial" w:eastAsia="Times New Roman" w:hAnsi="Arial" w:cs="Arial"/>
          <w:b/>
          <w:bCs/>
          <w:color w:val="000000"/>
          <w:sz w:val="24"/>
          <w:szCs w:val="24"/>
          <w:lang w:eastAsia="es-MX"/>
        </w:rPr>
      </w:pPr>
      <w:r w:rsidRPr="00692B49">
        <w:rPr>
          <w:rFonts w:ascii="Arial" w:eastAsia="Times New Roman" w:hAnsi="Arial" w:cs="Arial"/>
          <w:b/>
          <w:bCs/>
          <w:color w:val="000000"/>
          <w:sz w:val="24"/>
          <w:szCs w:val="24"/>
          <w:lang w:eastAsia="es-MX"/>
        </w:rPr>
        <w:t>La educación humanística.</w:t>
      </w:r>
    </w:p>
    <w:p w:rsidR="0024658A" w:rsidRPr="00692B49" w:rsidRDefault="0024658A" w:rsidP="00CE0CCB">
      <w:pPr>
        <w:shd w:val="clear" w:color="auto" w:fill="FFFFFF"/>
        <w:spacing w:after="0" w:line="360" w:lineRule="auto"/>
        <w:jc w:val="both"/>
        <w:textAlignment w:val="baseline"/>
        <w:outlineLvl w:val="1"/>
        <w:rPr>
          <w:rFonts w:ascii="Arial" w:eastAsia="Times New Roman" w:hAnsi="Arial" w:cs="Arial"/>
          <w:b/>
          <w:bCs/>
          <w:color w:val="000000"/>
          <w:sz w:val="24"/>
          <w:szCs w:val="24"/>
          <w:lang w:eastAsia="es-MX"/>
        </w:rPr>
      </w:pPr>
    </w:p>
    <w:p w:rsidR="00ED2746" w:rsidRPr="00692B49" w:rsidRDefault="00ED2746" w:rsidP="00CE0CCB">
      <w:pPr>
        <w:shd w:val="clear" w:color="auto" w:fill="FFFFFF"/>
        <w:spacing w:after="0" w:line="360" w:lineRule="auto"/>
        <w:jc w:val="both"/>
        <w:textAlignment w:val="baseline"/>
        <w:rPr>
          <w:rFonts w:ascii="Arial" w:eastAsia="Times New Roman" w:hAnsi="Arial" w:cs="Arial"/>
          <w:color w:val="373737"/>
          <w:lang w:eastAsia="es-MX"/>
        </w:rPr>
      </w:pPr>
      <w:r w:rsidRPr="00692B49">
        <w:rPr>
          <w:rFonts w:ascii="Arial" w:eastAsia="Times New Roman" w:hAnsi="Arial" w:cs="Arial"/>
          <w:color w:val="373737"/>
          <w:lang w:eastAsia="es-MX"/>
        </w:rPr>
        <w:t>Representada por Sócrates, Platón y Aristóteles</w:t>
      </w:r>
      <w:r w:rsidR="00880975">
        <w:rPr>
          <w:rFonts w:ascii="Arial" w:eastAsia="Times New Roman" w:hAnsi="Arial" w:cs="Arial"/>
          <w:color w:val="373737"/>
          <w:lang w:eastAsia="es-MX"/>
        </w:rPr>
        <w:t xml:space="preserve"> e</w:t>
      </w:r>
      <w:r w:rsidRPr="00692B49">
        <w:rPr>
          <w:rFonts w:ascii="Arial" w:eastAsia="Times New Roman" w:hAnsi="Arial" w:cs="Arial"/>
          <w:color w:val="373737"/>
          <w:lang w:eastAsia="es-MX"/>
        </w:rPr>
        <w:t xml:space="preserve">n esta época había diferentes periodos de educación, como la palestra, caracterizada por la iniciación en los ejercicios gimnásticos y deportivos; la </w:t>
      </w:r>
      <w:proofErr w:type="spellStart"/>
      <w:r w:rsidRPr="00692B49">
        <w:rPr>
          <w:rFonts w:ascii="Arial" w:eastAsia="Times New Roman" w:hAnsi="Arial" w:cs="Arial"/>
          <w:color w:val="373737"/>
          <w:lang w:eastAsia="es-MX"/>
        </w:rPr>
        <w:t>didaskaleia</w:t>
      </w:r>
      <w:proofErr w:type="spellEnd"/>
      <w:r w:rsidRPr="00692B49">
        <w:rPr>
          <w:rFonts w:ascii="Arial" w:eastAsia="Times New Roman" w:hAnsi="Arial" w:cs="Arial"/>
          <w:color w:val="373737"/>
          <w:lang w:eastAsia="es-MX"/>
        </w:rPr>
        <w:t xml:space="preserve">, que enseñaba lectura y escritura; el gimnasio, donde se proseguía la educación deportiva y la filológica. Cuando se cumplían 18 años los niños entraban en la </w:t>
      </w:r>
      <w:proofErr w:type="spellStart"/>
      <w:r w:rsidRPr="00692B49">
        <w:rPr>
          <w:rFonts w:ascii="Arial" w:eastAsia="Times New Roman" w:hAnsi="Arial" w:cs="Arial"/>
          <w:color w:val="373737"/>
          <w:lang w:eastAsia="es-MX"/>
        </w:rPr>
        <w:t>efebia</w:t>
      </w:r>
      <w:proofErr w:type="spellEnd"/>
      <w:r w:rsidRPr="00692B49">
        <w:rPr>
          <w:rFonts w:ascii="Arial" w:eastAsia="Times New Roman" w:hAnsi="Arial" w:cs="Arial"/>
          <w:color w:val="373737"/>
          <w:lang w:eastAsia="es-MX"/>
        </w:rPr>
        <w:t>, tiempo de enseñanza militar</w:t>
      </w:r>
      <w:r w:rsidR="00692B49">
        <w:rPr>
          <w:rFonts w:ascii="Arial" w:eastAsia="Times New Roman" w:hAnsi="Arial" w:cs="Arial"/>
          <w:color w:val="373737"/>
          <w:lang w:eastAsia="es-MX"/>
        </w:rPr>
        <w:t>.</w:t>
      </w:r>
    </w:p>
    <w:p w:rsidR="00ED2746" w:rsidRPr="00692B49" w:rsidRDefault="00ED2746" w:rsidP="00CE0CCB">
      <w:pPr>
        <w:shd w:val="clear" w:color="auto" w:fill="FFFFFF"/>
        <w:spacing w:after="0" w:line="360" w:lineRule="auto"/>
        <w:jc w:val="both"/>
        <w:textAlignment w:val="baseline"/>
        <w:outlineLvl w:val="1"/>
        <w:rPr>
          <w:rFonts w:ascii="Arial" w:eastAsia="Times New Roman" w:hAnsi="Arial" w:cs="Arial"/>
          <w:b/>
          <w:bCs/>
          <w:color w:val="000000"/>
          <w:sz w:val="24"/>
          <w:szCs w:val="24"/>
          <w:lang w:eastAsia="es-MX"/>
        </w:rPr>
      </w:pPr>
      <w:r w:rsidRPr="00692B49">
        <w:rPr>
          <w:rFonts w:ascii="Arial" w:eastAsia="Times New Roman" w:hAnsi="Arial" w:cs="Arial"/>
          <w:b/>
          <w:bCs/>
          <w:color w:val="000000"/>
          <w:sz w:val="24"/>
          <w:szCs w:val="24"/>
          <w:lang w:eastAsia="es-MX"/>
        </w:rPr>
        <w:t>La educación Helenística.</w:t>
      </w:r>
    </w:p>
    <w:p w:rsidR="00ED2746" w:rsidRDefault="00ED2746" w:rsidP="00CE0CCB">
      <w:pPr>
        <w:shd w:val="clear" w:color="auto" w:fill="FFFFFF"/>
        <w:spacing w:after="0" w:line="360" w:lineRule="auto"/>
        <w:jc w:val="both"/>
        <w:textAlignment w:val="baseline"/>
        <w:rPr>
          <w:rFonts w:ascii="Arial" w:eastAsia="Times New Roman" w:hAnsi="Arial" w:cs="Arial"/>
          <w:color w:val="373737"/>
          <w:lang w:eastAsia="es-MX"/>
        </w:rPr>
      </w:pPr>
      <w:r w:rsidRPr="00692B49">
        <w:rPr>
          <w:rFonts w:ascii="Arial" w:eastAsia="Times New Roman" w:hAnsi="Arial" w:cs="Arial"/>
          <w:color w:val="373737"/>
          <w:lang w:eastAsia="es-MX"/>
        </w:rPr>
        <w:t xml:space="preserve">Empieza con Alejandro Magno </w:t>
      </w:r>
      <w:r w:rsidR="00880975">
        <w:rPr>
          <w:rFonts w:ascii="Arial" w:eastAsia="Times New Roman" w:hAnsi="Arial" w:cs="Arial"/>
          <w:color w:val="373737"/>
          <w:lang w:eastAsia="es-MX"/>
        </w:rPr>
        <w:t>l</w:t>
      </w:r>
      <w:r w:rsidRPr="00692B49">
        <w:rPr>
          <w:rFonts w:ascii="Arial" w:eastAsia="Times New Roman" w:hAnsi="Arial" w:cs="Arial"/>
          <w:color w:val="373737"/>
          <w:lang w:eastAsia="es-MX"/>
        </w:rPr>
        <w:t>a lectura, la escritura y el cálculo se vuelven más importantes. Y llega la enseñanza superior. </w:t>
      </w:r>
    </w:p>
    <w:p w:rsidR="00BE5A2E" w:rsidRDefault="00BE5A2E" w:rsidP="00CE0CCB">
      <w:pPr>
        <w:shd w:val="clear" w:color="auto" w:fill="FFFFFF"/>
        <w:spacing w:after="0" w:line="360" w:lineRule="auto"/>
        <w:jc w:val="both"/>
        <w:textAlignment w:val="baseline"/>
        <w:rPr>
          <w:rFonts w:ascii="Arial" w:eastAsia="Times New Roman" w:hAnsi="Arial" w:cs="Arial"/>
          <w:color w:val="373737"/>
          <w:lang w:eastAsia="es-MX"/>
        </w:rPr>
      </w:pPr>
    </w:p>
    <w:p w:rsidR="00882F17" w:rsidRDefault="00882F17" w:rsidP="00CE0CCB">
      <w:pPr>
        <w:shd w:val="clear" w:color="auto" w:fill="FFFFFF"/>
        <w:spacing w:after="0" w:line="360" w:lineRule="auto"/>
        <w:jc w:val="both"/>
        <w:textAlignment w:val="baseline"/>
        <w:rPr>
          <w:rFonts w:ascii="Arial" w:eastAsia="Times New Roman" w:hAnsi="Arial" w:cs="Arial"/>
          <w:color w:val="373737"/>
          <w:lang w:eastAsia="es-MX"/>
        </w:rPr>
      </w:pPr>
    </w:p>
    <w:p w:rsidR="00882F17" w:rsidRPr="00692B49" w:rsidRDefault="00882F17" w:rsidP="00CE0CCB">
      <w:pPr>
        <w:shd w:val="clear" w:color="auto" w:fill="FFFFFF"/>
        <w:spacing w:after="0" w:line="360" w:lineRule="auto"/>
        <w:jc w:val="both"/>
        <w:textAlignment w:val="baseline"/>
        <w:rPr>
          <w:rFonts w:ascii="Arial" w:eastAsia="Times New Roman" w:hAnsi="Arial" w:cs="Arial"/>
          <w:color w:val="373737"/>
          <w:lang w:eastAsia="es-MX"/>
        </w:rPr>
      </w:pPr>
      <w:r>
        <w:rPr>
          <w:rFonts w:ascii="Arial" w:eastAsia="Times New Roman" w:hAnsi="Arial" w:cs="Arial"/>
          <w:color w:val="373737"/>
          <w:lang w:eastAsia="es-MX"/>
        </w:rPr>
        <w:t>En conclusión podemos obser</w:t>
      </w:r>
      <w:r w:rsidR="00BE5A2E">
        <w:rPr>
          <w:rFonts w:ascii="Arial" w:eastAsia="Times New Roman" w:hAnsi="Arial" w:cs="Arial"/>
          <w:color w:val="373737"/>
          <w:lang w:eastAsia="es-MX"/>
        </w:rPr>
        <w:t>v</w:t>
      </w:r>
      <w:r>
        <w:rPr>
          <w:rFonts w:ascii="Arial" w:eastAsia="Times New Roman" w:hAnsi="Arial" w:cs="Arial"/>
          <w:color w:val="373737"/>
          <w:lang w:eastAsia="es-MX"/>
        </w:rPr>
        <w:t xml:space="preserve">ar que la educación </w:t>
      </w:r>
      <w:r w:rsidR="00BE5A2E">
        <w:rPr>
          <w:rFonts w:ascii="Arial" w:eastAsia="Times New Roman" w:hAnsi="Arial" w:cs="Arial"/>
          <w:color w:val="373737"/>
          <w:lang w:eastAsia="es-MX"/>
        </w:rPr>
        <w:t>fueron experimentando en formas de enseñanza aprendizaje donde grandes personajes influyeron para su importancia quienes realizaron como docentes quienes lo realizaban con pasión y felicidad para que las generaciones venideras tuvieran un mejor desarrollo en la sociedad.</w:t>
      </w:r>
    </w:p>
    <w:p w:rsidR="0024658A" w:rsidRPr="00692B49" w:rsidRDefault="0024658A" w:rsidP="00CE0CCB">
      <w:pPr>
        <w:shd w:val="clear" w:color="auto" w:fill="FFFFFF"/>
        <w:spacing w:after="0" w:line="360" w:lineRule="auto"/>
        <w:jc w:val="both"/>
        <w:textAlignment w:val="baseline"/>
        <w:rPr>
          <w:rFonts w:ascii="Arial" w:hAnsi="Arial" w:cs="Arial"/>
          <w:color w:val="373737"/>
          <w:shd w:val="clear" w:color="auto" w:fill="FFFFFF"/>
        </w:rPr>
      </w:pPr>
    </w:p>
    <w:p w:rsidR="00F9064F" w:rsidRDefault="00F9064F" w:rsidP="00CE0CCB">
      <w:pPr>
        <w:shd w:val="clear" w:color="auto" w:fill="FFFFFF"/>
        <w:spacing w:after="0" w:line="360" w:lineRule="auto"/>
        <w:jc w:val="both"/>
        <w:textAlignment w:val="baseline"/>
      </w:pPr>
    </w:p>
    <w:p w:rsidR="00BE5A2E" w:rsidRDefault="00BE5A2E" w:rsidP="00CE0CCB">
      <w:pPr>
        <w:shd w:val="clear" w:color="auto" w:fill="FFFFFF"/>
        <w:spacing w:after="0" w:line="360" w:lineRule="auto"/>
        <w:jc w:val="both"/>
        <w:textAlignment w:val="baseline"/>
      </w:pPr>
    </w:p>
    <w:p w:rsidR="00BE5A2E" w:rsidRDefault="00BE5A2E" w:rsidP="00CE0CCB">
      <w:pPr>
        <w:shd w:val="clear" w:color="auto" w:fill="FFFFFF"/>
        <w:spacing w:after="0" w:line="360" w:lineRule="auto"/>
        <w:jc w:val="both"/>
        <w:textAlignment w:val="baseline"/>
      </w:pPr>
    </w:p>
    <w:p w:rsidR="00BE5A2E" w:rsidRDefault="00BE5A2E" w:rsidP="00CE0CCB">
      <w:pPr>
        <w:shd w:val="clear" w:color="auto" w:fill="FFFFFF"/>
        <w:spacing w:after="0" w:line="360" w:lineRule="auto"/>
        <w:jc w:val="both"/>
        <w:textAlignment w:val="baseline"/>
      </w:pPr>
    </w:p>
    <w:p w:rsidR="00BE5A2E" w:rsidRDefault="00BE5A2E" w:rsidP="00CE0CCB">
      <w:pPr>
        <w:shd w:val="clear" w:color="auto" w:fill="FFFFFF"/>
        <w:spacing w:after="0" w:line="360" w:lineRule="auto"/>
        <w:jc w:val="both"/>
        <w:textAlignment w:val="baseline"/>
      </w:pPr>
    </w:p>
    <w:p w:rsidR="00BE5A2E" w:rsidRPr="00ED2746" w:rsidRDefault="00BE5A2E" w:rsidP="00CE0CCB">
      <w:pPr>
        <w:shd w:val="clear" w:color="auto" w:fill="FFFFFF"/>
        <w:spacing w:after="0" w:line="360" w:lineRule="auto"/>
        <w:jc w:val="both"/>
        <w:textAlignment w:val="baseline"/>
        <w:rPr>
          <w:rFonts w:ascii="Arial" w:eastAsia="Times New Roman" w:hAnsi="Arial" w:cs="Arial"/>
          <w:color w:val="373737"/>
          <w:sz w:val="24"/>
          <w:szCs w:val="24"/>
          <w:lang w:eastAsia="es-MX"/>
        </w:rPr>
      </w:pPr>
    </w:p>
    <w:p w:rsidR="00BD1D62" w:rsidRPr="00BD1D62" w:rsidRDefault="00BD1D62" w:rsidP="00CE0CCB">
      <w:pPr>
        <w:pStyle w:val="Ttulo3"/>
        <w:shd w:val="clear" w:color="auto" w:fill="EEEEEE"/>
        <w:spacing w:line="360" w:lineRule="auto"/>
        <w:jc w:val="both"/>
        <w:rPr>
          <w:rFonts w:ascii="Helvetica" w:eastAsia="Times New Roman" w:hAnsi="Helvetica" w:cs="Helvetica"/>
          <w:b w:val="0"/>
          <w:bCs w:val="0"/>
          <w:color w:val="504C48"/>
          <w:sz w:val="27"/>
          <w:szCs w:val="27"/>
          <w:lang w:eastAsia="es-MX"/>
        </w:rPr>
      </w:pPr>
      <w:proofErr w:type="gramStart"/>
      <w:r>
        <w:rPr>
          <w:rFonts w:ascii="Arial" w:hAnsi="Arial" w:cs="Arial"/>
          <w:sz w:val="24"/>
          <w:szCs w:val="24"/>
        </w:rPr>
        <w:t>Referencias :</w:t>
      </w:r>
      <w:proofErr w:type="gramEnd"/>
      <w:r w:rsidRPr="00BD1D62">
        <w:rPr>
          <w:rFonts w:ascii="Helvetica" w:eastAsia="Times New Roman" w:hAnsi="Helvetica" w:cs="Helvetica"/>
          <w:b w:val="0"/>
          <w:bCs w:val="0"/>
          <w:color w:val="504C48"/>
          <w:sz w:val="27"/>
          <w:szCs w:val="27"/>
          <w:lang w:eastAsia="es-MX"/>
        </w:rPr>
        <w:t xml:space="preserve"> La Educación en la Antigua Grecia</w:t>
      </w:r>
    </w:p>
    <w:p w:rsidR="00BD1D62" w:rsidRPr="00BD1D62" w:rsidRDefault="00BD1D62" w:rsidP="00CE0CCB">
      <w:pPr>
        <w:numPr>
          <w:ilvl w:val="0"/>
          <w:numId w:val="2"/>
        </w:numPr>
        <w:shd w:val="clear" w:color="auto" w:fill="EEEEEE"/>
        <w:spacing w:after="0" w:line="360" w:lineRule="auto"/>
        <w:jc w:val="both"/>
        <w:rPr>
          <w:rFonts w:ascii="Helvetica" w:eastAsia="Times New Roman" w:hAnsi="Helvetica" w:cs="Helvetica"/>
          <w:color w:val="3B3835"/>
          <w:sz w:val="21"/>
          <w:szCs w:val="21"/>
          <w:lang w:eastAsia="es-MX"/>
        </w:rPr>
      </w:pPr>
      <w:r w:rsidRPr="00BD1D62">
        <w:rPr>
          <w:rFonts w:ascii="Helvetica" w:eastAsia="Times New Roman" w:hAnsi="Helvetica" w:cs="Helvetica"/>
          <w:color w:val="3B3835"/>
          <w:sz w:val="21"/>
          <w:szCs w:val="21"/>
          <w:lang w:eastAsia="es-MX"/>
        </w:rPr>
        <w:t>1. Mirtha Alarcón Castro Lilian Panduro Pérez Juana Simón Camacho</w:t>
      </w:r>
    </w:p>
    <w:p w:rsidR="00ED2746" w:rsidRDefault="00ED2746" w:rsidP="00CE0CCB">
      <w:pPr>
        <w:spacing w:after="0" w:line="360" w:lineRule="auto"/>
        <w:jc w:val="both"/>
        <w:rPr>
          <w:rFonts w:ascii="Arial" w:hAnsi="Arial" w:cs="Arial"/>
          <w:sz w:val="24"/>
          <w:szCs w:val="24"/>
        </w:rPr>
      </w:pPr>
    </w:p>
    <w:p w:rsidR="00D66C5D" w:rsidRPr="00D66C5D" w:rsidRDefault="00D66C5D" w:rsidP="00CE0CCB">
      <w:pPr>
        <w:shd w:val="clear" w:color="auto" w:fill="FFFFFF"/>
        <w:spacing w:after="0" w:line="360" w:lineRule="auto"/>
        <w:jc w:val="both"/>
        <w:textAlignment w:val="baseline"/>
        <w:outlineLvl w:val="0"/>
        <w:rPr>
          <w:rFonts w:ascii="Helvetica" w:eastAsia="Times New Roman" w:hAnsi="Helvetica" w:cs="Helvetica"/>
          <w:bCs/>
          <w:color w:val="222222"/>
          <w:kern w:val="36"/>
          <w:sz w:val="24"/>
          <w:szCs w:val="24"/>
          <w:lang w:eastAsia="es-MX"/>
        </w:rPr>
      </w:pPr>
      <w:r w:rsidRPr="00D66C5D">
        <w:rPr>
          <w:rFonts w:ascii="Helvetica" w:eastAsia="Times New Roman" w:hAnsi="Helvetica" w:cs="Helvetica"/>
          <w:bCs/>
          <w:color w:val="222222"/>
          <w:kern w:val="36"/>
          <w:sz w:val="24"/>
          <w:szCs w:val="24"/>
          <w:lang w:eastAsia="es-MX"/>
        </w:rPr>
        <w:t>Historia de la educación en la Antigua Grecia</w:t>
      </w:r>
    </w:p>
    <w:p w:rsidR="00D66C5D" w:rsidRDefault="00D66C5D" w:rsidP="00CE0CCB">
      <w:pPr>
        <w:shd w:val="clear" w:color="auto" w:fill="FFFFFF"/>
        <w:spacing w:after="0" w:line="360" w:lineRule="auto"/>
        <w:jc w:val="both"/>
        <w:textAlignment w:val="baseline"/>
        <w:rPr>
          <w:rFonts w:ascii="inherit" w:eastAsia="Times New Roman" w:hAnsi="inherit" w:cs="Helvetica"/>
          <w:color w:val="666666"/>
          <w:sz w:val="18"/>
          <w:szCs w:val="18"/>
          <w:bdr w:val="none" w:sz="0" w:space="0" w:color="auto" w:frame="1"/>
          <w:lang w:eastAsia="es-MX"/>
        </w:rPr>
      </w:pPr>
      <w:r w:rsidRPr="00D66C5D">
        <w:rPr>
          <w:rFonts w:ascii="inherit" w:eastAsia="Times New Roman" w:hAnsi="inherit" w:cs="Helvetica"/>
          <w:color w:val="666666"/>
          <w:sz w:val="18"/>
          <w:szCs w:val="18"/>
          <w:bdr w:val="none" w:sz="0" w:space="0" w:color="auto" w:frame="1"/>
          <w:lang w:eastAsia="es-MX"/>
        </w:rPr>
        <w:t>Publicado el</w:t>
      </w:r>
      <w:r w:rsidRPr="00D66C5D">
        <w:rPr>
          <w:rFonts w:ascii="Helvetica" w:eastAsia="Times New Roman" w:hAnsi="Helvetica" w:cs="Helvetica"/>
          <w:color w:val="666666"/>
          <w:sz w:val="18"/>
          <w:szCs w:val="18"/>
          <w:lang w:eastAsia="es-MX"/>
        </w:rPr>
        <w:t> </w:t>
      </w:r>
      <w:hyperlink r:id="rId9" w:tooltip="14:57" w:history="1">
        <w:r w:rsidRPr="00D66C5D">
          <w:rPr>
            <w:rFonts w:ascii="inherit" w:eastAsia="Times New Roman" w:hAnsi="inherit" w:cs="Helvetica"/>
            <w:b/>
            <w:bCs/>
            <w:color w:val="C1272D"/>
            <w:sz w:val="18"/>
            <w:szCs w:val="18"/>
            <w:bdr w:val="none" w:sz="0" w:space="0" w:color="auto" w:frame="1"/>
            <w:lang w:eastAsia="es-MX"/>
          </w:rPr>
          <w:t>7 julio, 2016</w:t>
        </w:r>
      </w:hyperlink>
      <w:r w:rsidRPr="00D66C5D">
        <w:rPr>
          <w:rFonts w:ascii="Helvetica" w:eastAsia="Times New Roman" w:hAnsi="Helvetica" w:cs="Helvetica"/>
          <w:color w:val="666666"/>
          <w:sz w:val="18"/>
          <w:szCs w:val="18"/>
          <w:lang w:eastAsia="es-MX"/>
        </w:rPr>
        <w:t> </w:t>
      </w:r>
      <w:r w:rsidRPr="00D66C5D">
        <w:rPr>
          <w:rFonts w:ascii="inherit" w:eastAsia="Times New Roman" w:hAnsi="inherit" w:cs="Helvetica"/>
          <w:color w:val="666666"/>
          <w:sz w:val="18"/>
          <w:szCs w:val="18"/>
          <w:bdr w:val="none" w:sz="0" w:space="0" w:color="auto" w:frame="1"/>
          <w:lang w:eastAsia="es-MX"/>
        </w:rPr>
        <w:t>por </w:t>
      </w:r>
      <w:proofErr w:type="spellStart"/>
      <w:r w:rsidRPr="00D66C5D">
        <w:rPr>
          <w:rFonts w:ascii="inherit" w:eastAsia="Times New Roman" w:hAnsi="inherit" w:cs="Helvetica"/>
          <w:color w:val="666666"/>
          <w:sz w:val="18"/>
          <w:szCs w:val="18"/>
          <w:bdr w:val="none" w:sz="0" w:space="0" w:color="auto" w:frame="1"/>
          <w:lang w:eastAsia="es-MX"/>
        </w:rPr>
        <w:fldChar w:fldCharType="begin"/>
      </w:r>
      <w:r w:rsidRPr="00D66C5D">
        <w:rPr>
          <w:rFonts w:ascii="inherit" w:eastAsia="Times New Roman" w:hAnsi="inherit" w:cs="Helvetica"/>
          <w:color w:val="666666"/>
          <w:sz w:val="18"/>
          <w:szCs w:val="18"/>
          <w:bdr w:val="none" w:sz="0" w:space="0" w:color="auto" w:frame="1"/>
          <w:lang w:eastAsia="es-MX"/>
        </w:rPr>
        <w:instrText xml:space="preserve"> HYPERLINK "https://www.vivaelcole.com/blog/author/admblogviva/" \o "Ver todas las entradas de admblogviva" </w:instrText>
      </w:r>
      <w:r w:rsidRPr="00D66C5D">
        <w:rPr>
          <w:rFonts w:ascii="inherit" w:eastAsia="Times New Roman" w:hAnsi="inherit" w:cs="Helvetica"/>
          <w:color w:val="666666"/>
          <w:sz w:val="18"/>
          <w:szCs w:val="18"/>
          <w:bdr w:val="none" w:sz="0" w:space="0" w:color="auto" w:frame="1"/>
          <w:lang w:eastAsia="es-MX"/>
        </w:rPr>
        <w:fldChar w:fldCharType="separate"/>
      </w:r>
      <w:r w:rsidRPr="00D66C5D">
        <w:rPr>
          <w:rFonts w:ascii="inherit" w:eastAsia="Times New Roman" w:hAnsi="inherit" w:cs="Helvetica"/>
          <w:b/>
          <w:bCs/>
          <w:color w:val="C1272D"/>
          <w:sz w:val="18"/>
          <w:szCs w:val="18"/>
          <w:bdr w:val="none" w:sz="0" w:space="0" w:color="auto" w:frame="1"/>
          <w:lang w:eastAsia="es-MX"/>
        </w:rPr>
        <w:t>admblogviva</w:t>
      </w:r>
      <w:proofErr w:type="spellEnd"/>
      <w:r w:rsidRPr="00D66C5D">
        <w:rPr>
          <w:rFonts w:ascii="inherit" w:eastAsia="Times New Roman" w:hAnsi="inherit" w:cs="Helvetica"/>
          <w:color w:val="666666"/>
          <w:sz w:val="18"/>
          <w:szCs w:val="18"/>
          <w:bdr w:val="none" w:sz="0" w:space="0" w:color="auto" w:frame="1"/>
          <w:lang w:eastAsia="es-MX"/>
        </w:rPr>
        <w:fldChar w:fldCharType="end"/>
      </w:r>
      <w:r w:rsidR="00882F17">
        <w:rPr>
          <w:rFonts w:ascii="inherit" w:eastAsia="Times New Roman" w:hAnsi="inherit" w:cs="Helvetica"/>
          <w:color w:val="666666"/>
          <w:sz w:val="18"/>
          <w:szCs w:val="18"/>
          <w:bdr w:val="none" w:sz="0" w:space="0" w:color="auto" w:frame="1"/>
          <w:lang w:eastAsia="es-MX"/>
        </w:rPr>
        <w:t>.</w:t>
      </w:r>
    </w:p>
    <w:p w:rsidR="00882F17" w:rsidRDefault="00882F17" w:rsidP="00CE0CCB">
      <w:pPr>
        <w:shd w:val="clear" w:color="auto" w:fill="FFFFFF"/>
        <w:spacing w:after="0" w:line="360" w:lineRule="auto"/>
        <w:jc w:val="both"/>
        <w:textAlignment w:val="baseline"/>
        <w:rPr>
          <w:rFonts w:ascii="Arial" w:eastAsia="Times New Roman" w:hAnsi="Arial" w:cs="Arial"/>
          <w:color w:val="666666"/>
          <w:bdr w:val="none" w:sz="0" w:space="0" w:color="auto" w:frame="1"/>
          <w:lang w:eastAsia="es-MX"/>
        </w:rPr>
      </w:pPr>
    </w:p>
    <w:p w:rsidR="00882F17" w:rsidRPr="00882F17" w:rsidRDefault="00882F17" w:rsidP="00CE0CCB">
      <w:pPr>
        <w:shd w:val="clear" w:color="auto" w:fill="FFFFFF"/>
        <w:spacing w:after="0" w:line="360" w:lineRule="auto"/>
        <w:jc w:val="both"/>
        <w:textAlignment w:val="baseline"/>
        <w:rPr>
          <w:rFonts w:ascii="Arial" w:eastAsia="Times New Roman" w:hAnsi="Arial" w:cs="Arial"/>
          <w:color w:val="666666"/>
          <w:lang w:eastAsia="es-MX"/>
        </w:rPr>
      </w:pPr>
      <w:r w:rsidRPr="00882F17">
        <w:rPr>
          <w:rFonts w:ascii="Arial" w:eastAsia="Times New Roman" w:hAnsi="Arial" w:cs="Arial"/>
          <w:color w:val="666666"/>
          <w:bdr w:val="none" w:sz="0" w:space="0" w:color="auto" w:frame="1"/>
          <w:lang w:eastAsia="es-MX"/>
        </w:rPr>
        <w:t>Educació</w:t>
      </w:r>
      <w:r>
        <w:rPr>
          <w:rFonts w:ascii="Arial" w:eastAsia="Times New Roman" w:hAnsi="Arial" w:cs="Arial"/>
          <w:color w:val="666666"/>
          <w:bdr w:val="none" w:sz="0" w:space="0" w:color="auto" w:frame="1"/>
          <w:lang w:eastAsia="es-MX"/>
        </w:rPr>
        <w:t>n</w:t>
      </w:r>
      <w:r w:rsidRPr="00882F17">
        <w:rPr>
          <w:rFonts w:ascii="Arial" w:eastAsia="Times New Roman" w:hAnsi="Arial" w:cs="Arial"/>
          <w:color w:val="666666"/>
          <w:bdr w:val="none" w:sz="0" w:space="0" w:color="auto" w:frame="1"/>
          <w:lang w:eastAsia="es-MX"/>
        </w:rPr>
        <w:t xml:space="preserve"> en la antigua Grecia </w:t>
      </w:r>
      <w:r w:rsidR="00BE7881">
        <w:rPr>
          <w:rFonts w:ascii="Arial" w:eastAsia="Times New Roman" w:hAnsi="Arial" w:cs="Arial"/>
          <w:color w:val="666666"/>
          <w:bdr w:val="none" w:sz="0" w:space="0" w:color="auto" w:frame="1"/>
          <w:lang w:eastAsia="es-MX"/>
        </w:rPr>
        <w:t xml:space="preserve">editorial </w:t>
      </w:r>
      <w:bookmarkStart w:id="0" w:name="_GoBack"/>
      <w:bookmarkEnd w:id="0"/>
      <w:r>
        <w:rPr>
          <w:rFonts w:ascii="Arial" w:eastAsia="Times New Roman" w:hAnsi="Arial" w:cs="Arial"/>
          <w:color w:val="666666"/>
          <w:bdr w:val="none" w:sz="0" w:space="0" w:color="auto" w:frame="1"/>
          <w:lang w:eastAsia="es-MX"/>
        </w:rPr>
        <w:t xml:space="preserve">creado por alumnas del estado de </w:t>
      </w:r>
      <w:proofErr w:type="spellStart"/>
      <w:r>
        <w:rPr>
          <w:rFonts w:ascii="Arial" w:eastAsia="Times New Roman" w:hAnsi="Arial" w:cs="Arial"/>
          <w:color w:val="666666"/>
          <w:bdr w:val="none" w:sz="0" w:space="0" w:color="auto" w:frame="1"/>
          <w:lang w:eastAsia="es-MX"/>
        </w:rPr>
        <w:t>mexico</w:t>
      </w:r>
      <w:proofErr w:type="spellEnd"/>
      <w:r>
        <w:rPr>
          <w:rFonts w:ascii="Arial" w:eastAsia="Times New Roman" w:hAnsi="Arial" w:cs="Arial"/>
          <w:color w:val="666666"/>
          <w:bdr w:val="none" w:sz="0" w:space="0" w:color="auto" w:frame="1"/>
          <w:lang w:eastAsia="es-MX"/>
        </w:rPr>
        <w:t xml:space="preserve"> 2016.</w:t>
      </w:r>
    </w:p>
    <w:p w:rsidR="00D66C5D" w:rsidRPr="0024658A" w:rsidRDefault="00D66C5D" w:rsidP="00CE0CCB">
      <w:pPr>
        <w:spacing w:after="0" w:line="360" w:lineRule="auto"/>
        <w:jc w:val="both"/>
        <w:rPr>
          <w:rFonts w:ascii="Arial" w:hAnsi="Arial" w:cs="Arial"/>
          <w:sz w:val="24"/>
          <w:szCs w:val="24"/>
        </w:rPr>
      </w:pPr>
    </w:p>
    <w:sectPr w:rsidR="00D66C5D" w:rsidRPr="0024658A" w:rsidSect="00A4430A">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02CF8"/>
    <w:multiLevelType w:val="multilevel"/>
    <w:tmpl w:val="B758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21701A"/>
    <w:multiLevelType w:val="multilevel"/>
    <w:tmpl w:val="BED21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46"/>
    <w:rsid w:val="000D0C83"/>
    <w:rsid w:val="0024658A"/>
    <w:rsid w:val="00274709"/>
    <w:rsid w:val="003B7323"/>
    <w:rsid w:val="0047333A"/>
    <w:rsid w:val="00692B49"/>
    <w:rsid w:val="008541E7"/>
    <w:rsid w:val="00880975"/>
    <w:rsid w:val="00882F17"/>
    <w:rsid w:val="00A4430A"/>
    <w:rsid w:val="00BD1D62"/>
    <w:rsid w:val="00BE5A2E"/>
    <w:rsid w:val="00BE7881"/>
    <w:rsid w:val="00CE0CCB"/>
    <w:rsid w:val="00D66C5D"/>
    <w:rsid w:val="00E11D35"/>
    <w:rsid w:val="00E841FA"/>
    <w:rsid w:val="00ED1888"/>
    <w:rsid w:val="00ED2746"/>
    <w:rsid w:val="00EE117F"/>
    <w:rsid w:val="00F13706"/>
    <w:rsid w:val="00F9064F"/>
    <w:rsid w:val="00FC2F8A"/>
    <w:rsid w:val="00FD4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D27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D27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D1D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D2746"/>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ED2746"/>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BD1D6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D27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D27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D1D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D2746"/>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ED2746"/>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BD1D6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972">
      <w:bodyDiv w:val="1"/>
      <w:marLeft w:val="0"/>
      <w:marRight w:val="0"/>
      <w:marTop w:val="0"/>
      <w:marBottom w:val="0"/>
      <w:divBdr>
        <w:top w:val="none" w:sz="0" w:space="0" w:color="auto"/>
        <w:left w:val="none" w:sz="0" w:space="0" w:color="auto"/>
        <w:bottom w:val="none" w:sz="0" w:space="0" w:color="auto"/>
        <w:right w:val="none" w:sz="0" w:space="0" w:color="auto"/>
      </w:divBdr>
    </w:div>
    <w:div w:id="605039563">
      <w:bodyDiv w:val="1"/>
      <w:marLeft w:val="0"/>
      <w:marRight w:val="0"/>
      <w:marTop w:val="0"/>
      <w:marBottom w:val="0"/>
      <w:divBdr>
        <w:top w:val="none" w:sz="0" w:space="0" w:color="auto"/>
        <w:left w:val="none" w:sz="0" w:space="0" w:color="auto"/>
        <w:bottom w:val="none" w:sz="0" w:space="0" w:color="auto"/>
        <w:right w:val="none" w:sz="0" w:space="0" w:color="auto"/>
      </w:divBdr>
    </w:div>
    <w:div w:id="716583993">
      <w:bodyDiv w:val="1"/>
      <w:marLeft w:val="0"/>
      <w:marRight w:val="0"/>
      <w:marTop w:val="0"/>
      <w:marBottom w:val="0"/>
      <w:divBdr>
        <w:top w:val="none" w:sz="0" w:space="0" w:color="auto"/>
        <w:left w:val="none" w:sz="0" w:space="0" w:color="auto"/>
        <w:bottom w:val="none" w:sz="0" w:space="0" w:color="auto"/>
        <w:right w:val="none" w:sz="0" w:space="0" w:color="auto"/>
      </w:divBdr>
    </w:div>
    <w:div w:id="851257782">
      <w:bodyDiv w:val="1"/>
      <w:marLeft w:val="0"/>
      <w:marRight w:val="0"/>
      <w:marTop w:val="0"/>
      <w:marBottom w:val="0"/>
      <w:divBdr>
        <w:top w:val="none" w:sz="0" w:space="0" w:color="auto"/>
        <w:left w:val="none" w:sz="0" w:space="0" w:color="auto"/>
        <w:bottom w:val="none" w:sz="0" w:space="0" w:color="auto"/>
        <w:right w:val="none" w:sz="0" w:space="0" w:color="auto"/>
      </w:divBdr>
    </w:div>
    <w:div w:id="858809215">
      <w:bodyDiv w:val="1"/>
      <w:marLeft w:val="0"/>
      <w:marRight w:val="0"/>
      <w:marTop w:val="0"/>
      <w:marBottom w:val="0"/>
      <w:divBdr>
        <w:top w:val="none" w:sz="0" w:space="0" w:color="auto"/>
        <w:left w:val="none" w:sz="0" w:space="0" w:color="auto"/>
        <w:bottom w:val="none" w:sz="0" w:space="0" w:color="auto"/>
        <w:right w:val="none" w:sz="0" w:space="0" w:color="auto"/>
      </w:divBdr>
      <w:divsChild>
        <w:div w:id="1333026567">
          <w:marLeft w:val="0"/>
          <w:marRight w:val="0"/>
          <w:marTop w:val="0"/>
          <w:marBottom w:val="0"/>
          <w:divBdr>
            <w:top w:val="none" w:sz="0" w:space="0" w:color="auto"/>
            <w:left w:val="none" w:sz="0" w:space="0" w:color="auto"/>
            <w:bottom w:val="none" w:sz="0" w:space="0" w:color="auto"/>
            <w:right w:val="none" w:sz="0" w:space="0" w:color="auto"/>
          </w:divBdr>
        </w:div>
      </w:divsChild>
    </w:div>
    <w:div w:id="941299754">
      <w:bodyDiv w:val="1"/>
      <w:marLeft w:val="0"/>
      <w:marRight w:val="0"/>
      <w:marTop w:val="0"/>
      <w:marBottom w:val="0"/>
      <w:divBdr>
        <w:top w:val="none" w:sz="0" w:space="0" w:color="auto"/>
        <w:left w:val="none" w:sz="0" w:space="0" w:color="auto"/>
        <w:bottom w:val="none" w:sz="0" w:space="0" w:color="auto"/>
        <w:right w:val="none" w:sz="0" w:space="0" w:color="auto"/>
      </w:divBdr>
    </w:div>
    <w:div w:id="1232737812">
      <w:bodyDiv w:val="1"/>
      <w:marLeft w:val="0"/>
      <w:marRight w:val="0"/>
      <w:marTop w:val="0"/>
      <w:marBottom w:val="0"/>
      <w:divBdr>
        <w:top w:val="none" w:sz="0" w:space="0" w:color="auto"/>
        <w:left w:val="none" w:sz="0" w:space="0" w:color="auto"/>
        <w:bottom w:val="none" w:sz="0" w:space="0" w:color="auto"/>
        <w:right w:val="none" w:sz="0" w:space="0" w:color="auto"/>
      </w:divBdr>
    </w:div>
    <w:div w:id="1293057389">
      <w:bodyDiv w:val="1"/>
      <w:marLeft w:val="0"/>
      <w:marRight w:val="0"/>
      <w:marTop w:val="0"/>
      <w:marBottom w:val="0"/>
      <w:divBdr>
        <w:top w:val="none" w:sz="0" w:space="0" w:color="auto"/>
        <w:left w:val="none" w:sz="0" w:space="0" w:color="auto"/>
        <w:bottom w:val="none" w:sz="0" w:space="0" w:color="auto"/>
        <w:right w:val="none" w:sz="0" w:space="0" w:color="auto"/>
      </w:divBdr>
    </w:div>
    <w:div w:id="1505583205">
      <w:bodyDiv w:val="1"/>
      <w:marLeft w:val="0"/>
      <w:marRight w:val="0"/>
      <w:marTop w:val="0"/>
      <w:marBottom w:val="0"/>
      <w:divBdr>
        <w:top w:val="none" w:sz="0" w:space="0" w:color="auto"/>
        <w:left w:val="none" w:sz="0" w:space="0" w:color="auto"/>
        <w:bottom w:val="none" w:sz="0" w:space="0" w:color="auto"/>
        <w:right w:val="none" w:sz="0" w:space="0" w:color="auto"/>
      </w:divBdr>
    </w:div>
    <w:div w:id="184675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vivaelcole.com/blog/historia-de-la-educacion-en-la-antigua-gre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42EE-82BC-4E3C-9CE7-09EEBDBE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901</Words>
  <Characters>4959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pcAILTON</dc:creator>
  <cp:lastModifiedBy>pcAILTON</cp:lastModifiedBy>
  <cp:revision>3</cp:revision>
  <dcterms:created xsi:type="dcterms:W3CDTF">2020-09-13T01:46:00Z</dcterms:created>
  <dcterms:modified xsi:type="dcterms:W3CDTF">2020-09-13T01:47:00Z</dcterms:modified>
</cp:coreProperties>
</file>