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40DC">
        <w:rPr>
          <w:noProof/>
        </w:rPr>
        <w:drawing>
          <wp:anchor distT="0" distB="0" distL="114300" distR="114300" simplePos="0" relativeHeight="251659264" behindDoc="1" locked="0" layoutInCell="1" allowOverlap="1" wp14:anchorId="164EE39E" wp14:editId="6B7EF46B">
            <wp:simplePos x="0" y="0"/>
            <wp:positionH relativeFrom="column">
              <wp:posOffset>-1080135</wp:posOffset>
            </wp:positionH>
            <wp:positionV relativeFrom="paragraph">
              <wp:posOffset>-499745</wp:posOffset>
            </wp:positionV>
            <wp:extent cx="2336800" cy="2336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40DC">
        <w:rPr>
          <w:rFonts w:ascii="Arial" w:hAnsi="Arial" w:cs="Arial"/>
          <w:b/>
          <w:bCs/>
          <w:sz w:val="24"/>
          <w:szCs w:val="24"/>
        </w:rPr>
        <w:t>Nombre del alumno</w:t>
      </w:r>
      <w:r w:rsidRPr="00AC40DC">
        <w:rPr>
          <w:rFonts w:ascii="Arial" w:hAnsi="Arial" w:cs="Arial"/>
          <w:sz w:val="24"/>
          <w:szCs w:val="24"/>
        </w:rPr>
        <w:t>:</w:t>
      </w: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40DC">
        <w:rPr>
          <w:rFonts w:ascii="Arial" w:hAnsi="Arial" w:cs="Arial"/>
          <w:sz w:val="24"/>
          <w:szCs w:val="24"/>
        </w:rPr>
        <w:t>Mauricio Solórzano Liévano.</w:t>
      </w: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40DC">
        <w:rPr>
          <w:rFonts w:ascii="Arial" w:hAnsi="Arial" w:cs="Arial"/>
          <w:b/>
          <w:bCs/>
          <w:sz w:val="24"/>
          <w:szCs w:val="24"/>
        </w:rPr>
        <w:t>Nombre del docente:</w:t>
      </w: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40DC">
        <w:rPr>
          <w:rFonts w:ascii="Arial" w:hAnsi="Arial" w:cs="Arial"/>
          <w:sz w:val="24"/>
          <w:szCs w:val="24"/>
        </w:rPr>
        <w:t>Lourdes Yasmín Sarabia.</w:t>
      </w: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40DC">
        <w:rPr>
          <w:rFonts w:ascii="Arial" w:hAnsi="Arial" w:cs="Arial"/>
          <w:b/>
          <w:bCs/>
          <w:sz w:val="24"/>
          <w:szCs w:val="24"/>
        </w:rPr>
        <w:t>Materia</w:t>
      </w:r>
      <w:r w:rsidRPr="00AC40DC">
        <w:rPr>
          <w:rFonts w:ascii="Arial" w:hAnsi="Arial" w:cs="Arial"/>
          <w:sz w:val="24"/>
          <w:szCs w:val="24"/>
        </w:rPr>
        <w:t>:</w:t>
      </w: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40DC">
        <w:rPr>
          <w:rFonts w:ascii="Arial" w:hAnsi="Arial" w:cs="Arial"/>
          <w:sz w:val="24"/>
          <w:szCs w:val="24"/>
        </w:rPr>
        <w:t>Psicopatología ll.</w:t>
      </w: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40DC">
        <w:rPr>
          <w:rFonts w:ascii="Arial" w:hAnsi="Arial" w:cs="Arial"/>
          <w:b/>
          <w:bCs/>
          <w:sz w:val="24"/>
          <w:szCs w:val="24"/>
        </w:rPr>
        <w:t>Trabajo</w:t>
      </w:r>
      <w:r w:rsidRPr="00AC40DC">
        <w:rPr>
          <w:rFonts w:ascii="Arial" w:hAnsi="Arial" w:cs="Arial"/>
          <w:sz w:val="24"/>
          <w:szCs w:val="24"/>
        </w:rPr>
        <w:t>:</w:t>
      </w: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40DC">
        <w:rPr>
          <w:rFonts w:ascii="Arial" w:hAnsi="Arial" w:cs="Arial"/>
          <w:sz w:val="24"/>
          <w:szCs w:val="24"/>
        </w:rPr>
        <w:t>Definiciones.</w:t>
      </w: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40DC">
        <w:rPr>
          <w:rFonts w:ascii="Arial" w:hAnsi="Arial" w:cs="Arial"/>
          <w:b/>
          <w:bCs/>
          <w:sz w:val="24"/>
          <w:szCs w:val="24"/>
        </w:rPr>
        <w:t>Carrera</w:t>
      </w:r>
      <w:r w:rsidRPr="00AC40DC">
        <w:rPr>
          <w:rFonts w:ascii="Arial" w:hAnsi="Arial" w:cs="Arial"/>
          <w:sz w:val="24"/>
          <w:szCs w:val="24"/>
        </w:rPr>
        <w:t>:</w:t>
      </w: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40DC">
        <w:rPr>
          <w:rFonts w:ascii="Arial" w:hAnsi="Arial" w:cs="Arial"/>
          <w:sz w:val="24"/>
          <w:szCs w:val="24"/>
        </w:rPr>
        <w:t>Psicología.</w:t>
      </w:r>
    </w:p>
    <w:p w:rsidR="00AC40DC" w:rsidRPr="00AC40DC" w:rsidRDefault="00AC40DC" w:rsidP="00AC40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AC40DC" w:rsidRDefault="00AC40DC"/>
    <w:p w:rsidR="00561E47" w:rsidRPr="00561E47" w:rsidRDefault="00780016" w:rsidP="00780016">
      <w:pPr>
        <w:spacing w:line="360" w:lineRule="auto"/>
        <w:jc w:val="both"/>
        <w:divId w:val="156894603"/>
        <w:rPr>
          <w:rFonts w:ascii="Arial" w:eastAsia="Times New Roman" w:hAnsi="Arial" w:cs="Arial"/>
          <w:color w:val="000000" w:themeColor="text1"/>
          <w:sz w:val="26"/>
          <w:szCs w:val="26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>Un</w:t>
      </w:r>
      <w:r w:rsidR="00561E47" w:rsidRPr="00561E47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 xml:space="preserve"> niño de dos años, el proceso de aprendizaje se ha vuelto más meditado. Sus conocimientos del lenguaje han aumentado y está empezando a formarse imágenes mentales para cosas, acciones y conceptos. También puede resolver algunos problemas en su cabeza, practicar mentalmente bajo “prueba y error” en lugar de tener que manipular objetos físicamente. Además, a medida que se desarrollan sus habilidades intelectuales, comenzará a comprender conceptos sencillos relativos al tiempo, tales como “Puedes jugar </w:t>
      </w:r>
      <w:r w:rsidR="00561E47" w:rsidRPr="00561E47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después </w:t>
      </w:r>
      <w:r w:rsidR="00561E47" w:rsidRPr="00561E47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>de que termines de comer”</w:t>
      </w:r>
      <w:r w:rsidR="005C4DD6" w:rsidRPr="00780016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 xml:space="preserve">, </w:t>
      </w:r>
    </w:p>
    <w:p w:rsidR="002F4755" w:rsidRPr="00265AF4" w:rsidRDefault="00780016" w:rsidP="00E15206">
      <w:pPr>
        <w:spacing w:line="360" w:lineRule="auto"/>
        <w:jc w:val="both"/>
        <w:divId w:val="1020081000"/>
        <w:rPr>
          <w:rFonts w:ascii="Arial" w:eastAsia="Times New Roman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El </w:t>
      </w:r>
      <w:r w:rsidR="005C4DD6" w:rsidRPr="005C4DD6">
        <w:rPr>
          <w:rFonts w:ascii="Arial" w:hAnsi="Arial" w:cs="Arial"/>
          <w:color w:val="000000" w:themeColor="text1"/>
          <w:sz w:val="26"/>
          <w:szCs w:val="26"/>
        </w:rPr>
        <w:t>pequeño también está comenzando a comprender la relación entre los objetos. Por ejemplo, podrá hacer coincidir formas similares cuando le dé juguetes para ordenar formas geométricas y rompecabezas sencillos. También comenzará a reconocer el propósito de los números al contar objetos, especialmente el número dos. Y a medida que se desarrolla su comprensión del concepto de causa y efecto, se interesará mucho más en juguetes de cuerda y en encender y apagar electrodomésticos</w:t>
      </w:r>
      <w:r w:rsidR="002F4755" w:rsidRPr="00265AF4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2F4755" w:rsidRPr="00265AF4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>También notará que los juegos de su pequeñito se están haciendo más complejos. Aún más notorio será que comenzará a enlazar actividades diferentes para crear una secuencia lógica. En lugar de deambular de un juguete a otro</w:t>
      </w:r>
    </w:p>
    <w:p w:rsidR="005C4DD6" w:rsidRPr="005C4DD6" w:rsidRDefault="005C4DD6" w:rsidP="00E15206">
      <w:pPr>
        <w:spacing w:after="225" w:line="360" w:lineRule="auto"/>
        <w:jc w:val="both"/>
        <w:divId w:val="1369574434"/>
        <w:rPr>
          <w:rFonts w:ascii="Arial" w:hAnsi="Arial" w:cs="Arial"/>
          <w:color w:val="000000" w:themeColor="text1"/>
          <w:sz w:val="26"/>
          <w:szCs w:val="26"/>
        </w:rPr>
      </w:pPr>
    </w:p>
    <w:p w:rsidR="005C4DD6" w:rsidRPr="005C4DD6" w:rsidRDefault="005C4DD6" w:rsidP="00780016">
      <w:pPr>
        <w:spacing w:line="360" w:lineRule="auto"/>
        <w:jc w:val="both"/>
        <w:divId w:val="1369574434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AC40DC" w:rsidRPr="00780016" w:rsidRDefault="00AC40DC" w:rsidP="00780016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sectPr w:rsidR="00AC40DC" w:rsidRPr="007800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DC"/>
    <w:rsid w:val="00265AF4"/>
    <w:rsid w:val="002F4755"/>
    <w:rsid w:val="00561E47"/>
    <w:rsid w:val="005C4DD6"/>
    <w:rsid w:val="00780016"/>
    <w:rsid w:val="00AC40DC"/>
    <w:rsid w:val="00E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FA289"/>
  <w15:chartTrackingRefBased/>
  <w15:docId w15:val="{D5022FB7-B32D-8A45-85EA-E31B2DD4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61E47"/>
  </w:style>
  <w:style w:type="paragraph" w:styleId="NormalWeb">
    <w:name w:val="Normal (Web)"/>
    <w:basedOn w:val="Normal"/>
    <w:uiPriority w:val="99"/>
    <w:semiHidden/>
    <w:unhideWhenUsed/>
    <w:rsid w:val="005C4D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Solorzano lievano</dc:creator>
  <cp:keywords/>
  <dc:description/>
  <cp:lastModifiedBy>Mauricio Solorzano lievano</cp:lastModifiedBy>
  <cp:revision>2</cp:revision>
  <dcterms:created xsi:type="dcterms:W3CDTF">2020-10-15T04:58:00Z</dcterms:created>
  <dcterms:modified xsi:type="dcterms:W3CDTF">2020-10-15T04:58:00Z</dcterms:modified>
</cp:coreProperties>
</file>