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18E" w:rsidRDefault="000A118E" w:rsidP="000A118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7B61013" wp14:editId="6E9352C9">
            <wp:simplePos x="0" y="0"/>
            <wp:positionH relativeFrom="margin">
              <wp:posOffset>-285750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3" name="Imagen 3" descr="Universidades particulares en Tapachula, Chia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iversidades particulares en Tapachula, Chiap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18E" w:rsidRDefault="000A118E" w:rsidP="000A118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</w:pPr>
    </w:p>
    <w:p w:rsidR="000A118E" w:rsidRDefault="000A118E" w:rsidP="000A118E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</w:pPr>
    </w:p>
    <w:p w:rsidR="000A118E" w:rsidRDefault="000A118E" w:rsidP="000A118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</w:pPr>
    </w:p>
    <w:p w:rsidR="000A118E" w:rsidRDefault="000A118E" w:rsidP="000A118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</w:pPr>
    </w:p>
    <w:p w:rsidR="000A118E" w:rsidRDefault="000A118E" w:rsidP="000A118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</w:pPr>
      <w:r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  <w:t>Universidad del sureste</w:t>
      </w:r>
    </w:p>
    <w:p w:rsidR="000A118E" w:rsidRDefault="000A118E" w:rsidP="000A118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</w:pPr>
    </w:p>
    <w:p w:rsidR="000A118E" w:rsidRDefault="000A118E" w:rsidP="000A118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</w:pPr>
    </w:p>
    <w:p w:rsidR="000A118E" w:rsidRDefault="000A118E" w:rsidP="000A118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</w:pPr>
    </w:p>
    <w:p w:rsidR="000A118E" w:rsidRDefault="00C5476B" w:rsidP="000A118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</w:pPr>
      <w:r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  <w:t>Bioquímica</w:t>
      </w:r>
    </w:p>
    <w:p w:rsidR="000A118E" w:rsidRDefault="000A118E" w:rsidP="000A118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</w:pPr>
    </w:p>
    <w:p w:rsidR="000A118E" w:rsidRDefault="000A118E" w:rsidP="000A118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</w:pPr>
    </w:p>
    <w:p w:rsidR="000A118E" w:rsidRDefault="000A118E" w:rsidP="000A118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</w:pPr>
    </w:p>
    <w:p w:rsidR="000A118E" w:rsidRDefault="000A118E" w:rsidP="000A118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</w:pPr>
      <w:r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  <w:t>Medico  a cargo de la materia:</w:t>
      </w:r>
      <w:r w:rsidR="00C5476B"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  <w:t xml:space="preserve"> José Miguel Culebro Ricalldi</w:t>
      </w:r>
    </w:p>
    <w:p w:rsidR="000A118E" w:rsidRDefault="000A118E" w:rsidP="000A118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</w:pPr>
    </w:p>
    <w:p w:rsidR="000A118E" w:rsidRDefault="000A118E" w:rsidP="000A118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</w:pPr>
    </w:p>
    <w:p w:rsidR="000A118E" w:rsidRDefault="000A118E" w:rsidP="000A118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</w:pPr>
    </w:p>
    <w:p w:rsidR="000A118E" w:rsidRDefault="000A118E" w:rsidP="000A118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</w:pPr>
    </w:p>
    <w:p w:rsidR="000A118E" w:rsidRDefault="00C5476B" w:rsidP="000A118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</w:pPr>
      <w:r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  <w:t xml:space="preserve">Ensayo </w:t>
      </w:r>
      <w:r w:rsidRPr="00C5476B"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  <w:t>la membrana plasmática: modelos, balsas y señalización</w:t>
      </w:r>
    </w:p>
    <w:p w:rsidR="000A118E" w:rsidRDefault="000A118E" w:rsidP="000A118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</w:pPr>
    </w:p>
    <w:p w:rsidR="000A118E" w:rsidRDefault="000A118E" w:rsidP="000A118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</w:pPr>
    </w:p>
    <w:p w:rsidR="000A118E" w:rsidRDefault="000A118E" w:rsidP="000A118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</w:pPr>
    </w:p>
    <w:p w:rsidR="000A118E" w:rsidRDefault="000A118E" w:rsidP="000A118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</w:pPr>
    </w:p>
    <w:p w:rsidR="000A118E" w:rsidRDefault="000A118E" w:rsidP="000A118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</w:pPr>
      <w:r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  <w:t>Alumno: Noé Agustín Nájera Zambrano</w:t>
      </w:r>
    </w:p>
    <w:p w:rsidR="000A118E" w:rsidRDefault="000A118E" w:rsidP="000A118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</w:pPr>
    </w:p>
    <w:p w:rsidR="000A118E" w:rsidRDefault="000A118E" w:rsidP="000A118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</w:pPr>
    </w:p>
    <w:p w:rsidR="000A118E" w:rsidRDefault="000A118E" w:rsidP="000A118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</w:pPr>
    </w:p>
    <w:p w:rsidR="000A118E" w:rsidRDefault="000A118E" w:rsidP="000A118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</w:pPr>
      <w:r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  <w:t>Medicina humana</w:t>
      </w:r>
    </w:p>
    <w:p w:rsidR="000A118E" w:rsidRDefault="000A118E" w:rsidP="000A118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</w:pPr>
    </w:p>
    <w:p w:rsidR="000A118E" w:rsidRDefault="000A118E" w:rsidP="000A118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F1F1F"/>
          <w:sz w:val="36"/>
          <w:szCs w:val="36"/>
          <w:lang w:eastAsia="es-MX"/>
        </w:rPr>
      </w:pPr>
    </w:p>
    <w:p w:rsidR="000A118E" w:rsidRPr="00C5476B" w:rsidRDefault="0004008C" w:rsidP="00C5476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C5476B">
        <w:rPr>
          <w:rFonts w:ascii="Arial" w:eastAsia="Times New Roman" w:hAnsi="Arial" w:cs="Arial"/>
          <w:color w:val="1F1F1F"/>
          <w:sz w:val="24"/>
          <w:szCs w:val="24"/>
          <w:lang w:eastAsia="es-MX"/>
        </w:rPr>
        <w:lastRenderedPageBreak/>
        <w:t xml:space="preserve">La barrera plasmática es una </w:t>
      </w:r>
      <w:bookmarkStart w:id="0" w:name="_GoBack"/>
      <w:bookmarkEnd w:id="0"/>
      <w:r w:rsidRPr="00C5476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 xml:space="preserve">barrera de suma importancia para la </w:t>
      </w:r>
      <w:r w:rsidR="00E67ED2" w:rsidRPr="00C5476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célula</w:t>
      </w:r>
      <w:r w:rsidRPr="00C5476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 xml:space="preserve">, conforme se va analizando esta estructura se van dando conceptos simples como por ejemplo de </w:t>
      </w:r>
      <w:r w:rsidR="00E67ED2" w:rsidRPr="00C5476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que</w:t>
      </w:r>
      <w:r w:rsidRPr="00C5476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 xml:space="preserve"> la barrera es una estructura inerte y sin funciones, a tal grado de </w:t>
      </w:r>
      <w:r w:rsidR="00E67ED2" w:rsidRPr="00C5476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plasmar</w:t>
      </w:r>
      <w:r w:rsidRPr="00C5476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 xml:space="preserve"> en ensayos la </w:t>
      </w:r>
      <w:r w:rsidR="00E67ED2" w:rsidRPr="00C5476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comparación</w:t>
      </w:r>
      <w:r w:rsidRPr="00C5476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 xml:space="preserve"> de procesos osmóticos como las barreras </w:t>
      </w:r>
      <w:r w:rsidR="00E67ED2" w:rsidRPr="00C5476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artificiales esta</w:t>
      </w:r>
      <w:r w:rsidRPr="00C5476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 xml:space="preserve"> propuesta </w:t>
      </w:r>
      <w:r w:rsidR="00E67ED2" w:rsidRPr="00C5476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lanzada</w:t>
      </w:r>
      <w:r w:rsidRPr="00C5476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 xml:space="preserve"> por pfeffer, este investigador al observar células vegetales dijo que las propiedades osmóticas de algunas membranas se asemejaban al </w:t>
      </w:r>
      <w:r w:rsidR="00E67ED2" w:rsidRPr="00C5476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precipitar</w:t>
      </w:r>
      <w:r w:rsidRPr="00C5476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 xml:space="preserve"> ferrocianuro cúprico sobre paredes porosas de cerámica.</w:t>
      </w:r>
    </w:p>
    <w:p w:rsidR="0004008C" w:rsidRPr="00C5476B" w:rsidRDefault="0004008C" w:rsidP="00C5476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</w:p>
    <w:p w:rsidR="0004008C" w:rsidRPr="00C5476B" w:rsidRDefault="0004008C" w:rsidP="00C5476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proofErr w:type="spellStart"/>
      <w:r w:rsidRPr="00C5476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Mas</w:t>
      </w:r>
      <w:proofErr w:type="spellEnd"/>
      <w:r w:rsidRPr="00C5476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 xml:space="preserve"> tarde se propuso que las sustancias liposolubles penetraban con facilidad llegando a la conclusión de que la </w:t>
      </w:r>
      <w:r w:rsidR="00E67ED2" w:rsidRPr="00C5476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membrana</w:t>
      </w:r>
      <w:r w:rsidRPr="00C5476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 xml:space="preserve"> probablemente </w:t>
      </w:r>
      <w:r w:rsidR="00E67ED2" w:rsidRPr="00C5476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la estructura estaba construida de una capa lipídica,</w:t>
      </w:r>
    </w:p>
    <w:p w:rsidR="00E67ED2" w:rsidRPr="00C5476B" w:rsidRDefault="00E67ED2" w:rsidP="00C5476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</w:p>
    <w:p w:rsidR="00E67ED2" w:rsidRPr="00C5476B" w:rsidRDefault="00E67ED2" w:rsidP="00C5476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C5476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 xml:space="preserve">Danielli y davson en 1934 aporto un avance significativo proponiendo la teoría paucimolecular, de la membrana, según esta la constitución de la membrana contenía una </w:t>
      </w:r>
      <w:r w:rsidR="00902235" w:rsidRPr="00C5476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rodeada por una capa</w:t>
      </w:r>
      <w:r w:rsidRPr="00C5476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 xml:space="preserve"> lipídica</w:t>
      </w:r>
      <w:r w:rsidR="00F61541" w:rsidRPr="00C5476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 xml:space="preserve"> no polar y espesor variable, bordeada por una </w:t>
      </w:r>
      <w:r w:rsidR="00902235" w:rsidRPr="00C5476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mono capa</w:t>
      </w:r>
      <w:r w:rsidR="00F61541" w:rsidRPr="00C5476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 xml:space="preserve"> de fosfolípidos cuyos extremos polares estarían orientadas al exterior, y una </w:t>
      </w:r>
      <w:r w:rsidR="00902235" w:rsidRPr="00C5476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mono capa</w:t>
      </w:r>
      <w:r w:rsidR="00F61541" w:rsidRPr="00C5476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 xml:space="preserve"> más externa de proteínas globulares.</w:t>
      </w:r>
      <w:r w:rsidRPr="00C5476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 xml:space="preserve"> </w:t>
      </w:r>
    </w:p>
    <w:p w:rsidR="00F61541" w:rsidRPr="00C5476B" w:rsidRDefault="00F61541" w:rsidP="00C5476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</w:p>
    <w:p w:rsidR="0083678B" w:rsidRPr="00C5476B" w:rsidRDefault="00F61541" w:rsidP="00C5476B">
      <w:pPr>
        <w:spacing w:line="360" w:lineRule="auto"/>
        <w:rPr>
          <w:rFonts w:ascii="Arial" w:hAnsi="Arial" w:cs="Arial"/>
          <w:sz w:val="24"/>
          <w:szCs w:val="24"/>
        </w:rPr>
      </w:pPr>
      <w:r w:rsidRPr="00C5476B">
        <w:rPr>
          <w:rFonts w:ascii="Arial" w:hAnsi="Arial" w:cs="Arial"/>
          <w:sz w:val="24"/>
          <w:szCs w:val="24"/>
        </w:rPr>
        <w:t xml:space="preserve">Se </w:t>
      </w:r>
      <w:r w:rsidR="00902235" w:rsidRPr="00C5476B">
        <w:rPr>
          <w:rFonts w:ascii="Arial" w:hAnsi="Arial" w:cs="Arial"/>
          <w:sz w:val="24"/>
          <w:szCs w:val="24"/>
        </w:rPr>
        <w:t>sabe</w:t>
      </w:r>
      <w:r w:rsidRPr="00C5476B">
        <w:rPr>
          <w:rFonts w:ascii="Arial" w:hAnsi="Arial" w:cs="Arial"/>
          <w:sz w:val="24"/>
          <w:szCs w:val="24"/>
        </w:rPr>
        <w:t xml:space="preserve"> que el sustento de la propuesta fue por imágenes obtenidas por </w:t>
      </w:r>
      <w:proofErr w:type="gramStart"/>
      <w:r w:rsidRPr="00C5476B">
        <w:rPr>
          <w:rFonts w:ascii="Arial" w:hAnsi="Arial" w:cs="Arial"/>
          <w:sz w:val="24"/>
          <w:szCs w:val="24"/>
        </w:rPr>
        <w:t xml:space="preserve">microscopio </w:t>
      </w:r>
      <w:r w:rsidR="00902235" w:rsidRPr="00C5476B">
        <w:rPr>
          <w:rFonts w:ascii="Arial" w:hAnsi="Arial" w:cs="Arial"/>
          <w:sz w:val="24"/>
          <w:szCs w:val="24"/>
        </w:rPr>
        <w:t>electrónicos</w:t>
      </w:r>
      <w:proofErr w:type="gramEnd"/>
      <w:r w:rsidRPr="00C547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476B">
        <w:rPr>
          <w:rFonts w:ascii="Arial" w:hAnsi="Arial" w:cs="Arial"/>
          <w:sz w:val="24"/>
          <w:szCs w:val="24"/>
        </w:rPr>
        <w:t>aun que</w:t>
      </w:r>
      <w:proofErr w:type="spellEnd"/>
      <w:r w:rsidRPr="00C5476B">
        <w:rPr>
          <w:rFonts w:ascii="Arial" w:hAnsi="Arial" w:cs="Arial"/>
          <w:sz w:val="24"/>
          <w:szCs w:val="24"/>
        </w:rPr>
        <w:t xml:space="preserve"> el estudio </w:t>
      </w:r>
      <w:r w:rsidR="00902235" w:rsidRPr="00C5476B">
        <w:rPr>
          <w:rFonts w:ascii="Arial" w:hAnsi="Arial" w:cs="Arial"/>
          <w:sz w:val="24"/>
          <w:szCs w:val="24"/>
        </w:rPr>
        <w:t>carecía</w:t>
      </w:r>
      <w:r w:rsidRPr="00C5476B">
        <w:rPr>
          <w:rFonts w:ascii="Arial" w:hAnsi="Arial" w:cs="Arial"/>
          <w:sz w:val="24"/>
          <w:szCs w:val="24"/>
        </w:rPr>
        <w:t xml:space="preserve"> de algunos detalles en cuanto a la constitución y funcionalidad e esta.</w:t>
      </w:r>
    </w:p>
    <w:p w:rsidR="00F61541" w:rsidRPr="00C5476B" w:rsidRDefault="00F61541" w:rsidP="00C5476B">
      <w:pPr>
        <w:spacing w:line="360" w:lineRule="auto"/>
        <w:rPr>
          <w:rFonts w:ascii="Arial" w:hAnsi="Arial" w:cs="Arial"/>
          <w:sz w:val="24"/>
          <w:szCs w:val="24"/>
        </w:rPr>
      </w:pPr>
      <w:r w:rsidRPr="00C5476B">
        <w:rPr>
          <w:rFonts w:ascii="Arial" w:hAnsi="Arial" w:cs="Arial"/>
          <w:sz w:val="24"/>
          <w:szCs w:val="24"/>
        </w:rPr>
        <w:t xml:space="preserve">El modelo </w:t>
      </w:r>
      <w:r w:rsidR="00902235" w:rsidRPr="00C5476B">
        <w:rPr>
          <w:rFonts w:ascii="Arial" w:hAnsi="Arial" w:cs="Arial"/>
          <w:sz w:val="24"/>
          <w:szCs w:val="24"/>
        </w:rPr>
        <w:t>unitario</w:t>
      </w:r>
      <w:r w:rsidRPr="00C5476B">
        <w:rPr>
          <w:rFonts w:ascii="Arial" w:hAnsi="Arial" w:cs="Arial"/>
          <w:sz w:val="24"/>
          <w:szCs w:val="24"/>
        </w:rPr>
        <w:t xml:space="preserve"> </w:t>
      </w:r>
      <w:r w:rsidR="00902235" w:rsidRPr="00C5476B">
        <w:rPr>
          <w:rFonts w:ascii="Arial" w:hAnsi="Arial" w:cs="Arial"/>
          <w:sz w:val="24"/>
          <w:szCs w:val="24"/>
        </w:rPr>
        <w:t>establecía</w:t>
      </w:r>
      <w:r w:rsidRPr="00C5476B">
        <w:rPr>
          <w:rFonts w:ascii="Arial" w:hAnsi="Arial" w:cs="Arial"/>
          <w:sz w:val="24"/>
          <w:szCs w:val="24"/>
        </w:rPr>
        <w:t xml:space="preserve">, </w:t>
      </w:r>
      <w:r w:rsidR="00902235" w:rsidRPr="00C5476B">
        <w:rPr>
          <w:rFonts w:ascii="Arial" w:hAnsi="Arial" w:cs="Arial"/>
          <w:sz w:val="24"/>
          <w:szCs w:val="24"/>
        </w:rPr>
        <w:t>adicionalmente, que</w:t>
      </w:r>
      <w:r w:rsidRPr="00C5476B">
        <w:rPr>
          <w:rFonts w:ascii="Arial" w:hAnsi="Arial" w:cs="Arial"/>
          <w:sz w:val="24"/>
          <w:szCs w:val="24"/>
        </w:rPr>
        <w:t xml:space="preserve"> sobre la bicapa lipídica se alojaba componentes </w:t>
      </w:r>
      <w:r w:rsidR="00902235" w:rsidRPr="00C5476B">
        <w:rPr>
          <w:rFonts w:ascii="Arial" w:hAnsi="Arial" w:cs="Arial"/>
          <w:sz w:val="24"/>
          <w:szCs w:val="24"/>
        </w:rPr>
        <w:t>proteicos, aun</w:t>
      </w:r>
      <w:r w:rsidRPr="00C5476B">
        <w:rPr>
          <w:rFonts w:ascii="Arial" w:hAnsi="Arial" w:cs="Arial"/>
          <w:sz w:val="24"/>
          <w:szCs w:val="24"/>
        </w:rPr>
        <w:t xml:space="preserve"> </w:t>
      </w:r>
      <w:r w:rsidR="00902235" w:rsidRPr="00C5476B">
        <w:rPr>
          <w:rFonts w:ascii="Arial" w:hAnsi="Arial" w:cs="Arial"/>
          <w:sz w:val="24"/>
          <w:szCs w:val="24"/>
        </w:rPr>
        <w:t>así</w:t>
      </w:r>
      <w:r w:rsidRPr="00C5476B">
        <w:rPr>
          <w:rFonts w:ascii="Arial" w:hAnsi="Arial" w:cs="Arial"/>
          <w:sz w:val="24"/>
          <w:szCs w:val="24"/>
        </w:rPr>
        <w:t xml:space="preserve"> no se </w:t>
      </w:r>
      <w:r w:rsidR="00902235" w:rsidRPr="00C5476B">
        <w:rPr>
          <w:rFonts w:ascii="Arial" w:hAnsi="Arial" w:cs="Arial"/>
          <w:sz w:val="24"/>
          <w:szCs w:val="24"/>
        </w:rPr>
        <w:t>descartaban los</w:t>
      </w:r>
      <w:r w:rsidRPr="00C5476B">
        <w:rPr>
          <w:rFonts w:ascii="Arial" w:hAnsi="Arial" w:cs="Arial"/>
          <w:sz w:val="24"/>
          <w:szCs w:val="24"/>
        </w:rPr>
        <w:t xml:space="preserve"> famosos canales acuosos que servirían ara transporte de materiales.</w:t>
      </w:r>
    </w:p>
    <w:p w:rsidR="00F61541" w:rsidRPr="00C5476B" w:rsidRDefault="00F61541" w:rsidP="00C5476B">
      <w:pPr>
        <w:spacing w:line="360" w:lineRule="auto"/>
        <w:rPr>
          <w:rFonts w:ascii="Arial" w:hAnsi="Arial" w:cs="Arial"/>
          <w:sz w:val="24"/>
          <w:szCs w:val="24"/>
        </w:rPr>
      </w:pPr>
      <w:r w:rsidRPr="00C5476B">
        <w:rPr>
          <w:rFonts w:ascii="Arial" w:hAnsi="Arial" w:cs="Arial"/>
          <w:sz w:val="24"/>
          <w:szCs w:val="24"/>
        </w:rPr>
        <w:t xml:space="preserve">En cuanto a las propiedades dinámicas de la membrana, la aportación de Singer y nicholson, el modelo de mosaico fluido, que no es más que la  membrana plasmática se componía de la </w:t>
      </w:r>
      <w:r w:rsidR="00902235" w:rsidRPr="00C5476B">
        <w:rPr>
          <w:rFonts w:ascii="Arial" w:hAnsi="Arial" w:cs="Arial"/>
          <w:sz w:val="24"/>
          <w:szCs w:val="24"/>
        </w:rPr>
        <w:t>bica capa</w:t>
      </w:r>
      <w:r w:rsidRPr="00C5476B">
        <w:rPr>
          <w:rFonts w:ascii="Arial" w:hAnsi="Arial" w:cs="Arial"/>
          <w:sz w:val="24"/>
          <w:szCs w:val="24"/>
        </w:rPr>
        <w:t xml:space="preserve"> </w:t>
      </w:r>
      <w:r w:rsidR="00902235" w:rsidRPr="00C5476B">
        <w:rPr>
          <w:rFonts w:ascii="Arial" w:hAnsi="Arial" w:cs="Arial"/>
          <w:sz w:val="24"/>
          <w:szCs w:val="24"/>
        </w:rPr>
        <w:t>fluida de lípidos y esta albergaba conglomerados de mosaicos proteicos.</w:t>
      </w:r>
    </w:p>
    <w:p w:rsidR="00902235" w:rsidRPr="00C5476B" w:rsidRDefault="00902235" w:rsidP="00C5476B">
      <w:pPr>
        <w:spacing w:line="360" w:lineRule="auto"/>
        <w:rPr>
          <w:rFonts w:ascii="Arial" w:hAnsi="Arial" w:cs="Arial"/>
          <w:sz w:val="24"/>
          <w:szCs w:val="24"/>
        </w:rPr>
      </w:pPr>
      <w:r w:rsidRPr="00C5476B">
        <w:rPr>
          <w:rFonts w:ascii="Arial" w:hAnsi="Arial" w:cs="Arial"/>
          <w:sz w:val="24"/>
          <w:szCs w:val="24"/>
        </w:rPr>
        <w:lastRenderedPageBreak/>
        <w:t xml:space="preserve">Años más tarde el concepto de agregación de lípidos se retomó por simons y van </w:t>
      </w:r>
      <w:proofErr w:type="spellStart"/>
      <w:r w:rsidRPr="00C5476B">
        <w:rPr>
          <w:rFonts w:ascii="Arial" w:hAnsi="Arial" w:cs="Arial"/>
          <w:sz w:val="24"/>
          <w:szCs w:val="24"/>
        </w:rPr>
        <w:t>meer</w:t>
      </w:r>
      <w:proofErr w:type="spellEnd"/>
      <w:r w:rsidRPr="00C5476B">
        <w:rPr>
          <w:rFonts w:ascii="Arial" w:hAnsi="Arial" w:cs="Arial"/>
          <w:sz w:val="24"/>
          <w:szCs w:val="24"/>
        </w:rPr>
        <w:t xml:space="preserve"> en este modelo se plasmó </w:t>
      </w:r>
      <w:proofErr w:type="spellStart"/>
      <w:r w:rsidRPr="00C5476B">
        <w:rPr>
          <w:rFonts w:ascii="Arial" w:hAnsi="Arial" w:cs="Arial"/>
          <w:sz w:val="24"/>
          <w:szCs w:val="24"/>
        </w:rPr>
        <w:t>el</w:t>
      </w:r>
      <w:proofErr w:type="spellEnd"/>
      <w:r w:rsidRPr="00C547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476B">
        <w:rPr>
          <w:rFonts w:ascii="Arial" w:hAnsi="Arial" w:cs="Arial"/>
          <w:sz w:val="24"/>
          <w:szCs w:val="24"/>
        </w:rPr>
        <w:t>el</w:t>
      </w:r>
      <w:proofErr w:type="spellEnd"/>
      <w:r w:rsidRPr="00C5476B">
        <w:rPr>
          <w:rFonts w:ascii="Arial" w:hAnsi="Arial" w:cs="Arial"/>
          <w:sz w:val="24"/>
          <w:szCs w:val="24"/>
        </w:rPr>
        <w:t xml:space="preserve"> micro dominio de esfi</w:t>
      </w:r>
      <w:r w:rsidR="00175420" w:rsidRPr="00C5476B">
        <w:rPr>
          <w:rFonts w:ascii="Arial" w:hAnsi="Arial" w:cs="Arial"/>
          <w:sz w:val="24"/>
          <w:szCs w:val="24"/>
        </w:rPr>
        <w:t>n</w:t>
      </w:r>
      <w:r w:rsidRPr="00C5476B">
        <w:rPr>
          <w:rFonts w:ascii="Arial" w:hAnsi="Arial" w:cs="Arial"/>
          <w:sz w:val="24"/>
          <w:szCs w:val="24"/>
        </w:rPr>
        <w:t>golipidos</w:t>
      </w:r>
      <w:r w:rsidR="00175420" w:rsidRPr="00C5476B">
        <w:rPr>
          <w:rFonts w:ascii="Arial" w:hAnsi="Arial" w:cs="Arial"/>
          <w:sz w:val="24"/>
          <w:szCs w:val="24"/>
        </w:rPr>
        <w:t xml:space="preserve"> hacia la membrana apical de las células epiteliales.</w:t>
      </w:r>
    </w:p>
    <w:p w:rsidR="00175420" w:rsidRPr="00C5476B" w:rsidRDefault="00175420" w:rsidP="00C5476B">
      <w:pPr>
        <w:spacing w:line="360" w:lineRule="auto"/>
        <w:rPr>
          <w:rFonts w:ascii="Arial" w:hAnsi="Arial" w:cs="Arial"/>
          <w:sz w:val="24"/>
          <w:szCs w:val="24"/>
        </w:rPr>
      </w:pPr>
      <w:r w:rsidRPr="00C5476B">
        <w:rPr>
          <w:rFonts w:ascii="Arial" w:hAnsi="Arial" w:cs="Arial"/>
          <w:sz w:val="24"/>
          <w:szCs w:val="24"/>
        </w:rPr>
        <w:t xml:space="preserve">Al modelo de la </w:t>
      </w:r>
      <w:r w:rsidR="005007A9" w:rsidRPr="00C5476B">
        <w:rPr>
          <w:rFonts w:ascii="Arial" w:hAnsi="Arial" w:cs="Arial"/>
          <w:sz w:val="24"/>
          <w:szCs w:val="24"/>
        </w:rPr>
        <w:t>estructura</w:t>
      </w:r>
      <w:r w:rsidRPr="00C5476B">
        <w:rPr>
          <w:rFonts w:ascii="Arial" w:hAnsi="Arial" w:cs="Arial"/>
          <w:sz w:val="24"/>
          <w:szCs w:val="24"/>
        </w:rPr>
        <w:t xml:space="preserve"> de las membranas biológicas se le sumo el colesterol, como un organizador de </w:t>
      </w:r>
      <w:r w:rsidR="005007A9" w:rsidRPr="00C5476B">
        <w:rPr>
          <w:rFonts w:ascii="Arial" w:hAnsi="Arial" w:cs="Arial"/>
          <w:sz w:val="24"/>
          <w:szCs w:val="24"/>
        </w:rPr>
        <w:t>nano dominios</w:t>
      </w:r>
      <w:r w:rsidRPr="00C5476B">
        <w:rPr>
          <w:rFonts w:ascii="Arial" w:hAnsi="Arial" w:cs="Arial"/>
          <w:sz w:val="24"/>
          <w:szCs w:val="24"/>
        </w:rPr>
        <w:t xml:space="preserve">, o balsas </w:t>
      </w:r>
      <w:r w:rsidR="005007A9" w:rsidRPr="00C5476B">
        <w:rPr>
          <w:rFonts w:ascii="Arial" w:hAnsi="Arial" w:cs="Arial"/>
          <w:sz w:val="24"/>
          <w:szCs w:val="24"/>
        </w:rPr>
        <w:t>lipídicas.</w:t>
      </w:r>
    </w:p>
    <w:p w:rsidR="005007A9" w:rsidRPr="00C5476B" w:rsidRDefault="005007A9" w:rsidP="00C5476B">
      <w:pPr>
        <w:spacing w:line="360" w:lineRule="auto"/>
        <w:rPr>
          <w:rFonts w:ascii="Arial" w:hAnsi="Arial" w:cs="Arial"/>
          <w:sz w:val="24"/>
          <w:szCs w:val="24"/>
        </w:rPr>
      </w:pPr>
      <w:r w:rsidRPr="00C5476B">
        <w:rPr>
          <w:rFonts w:ascii="Arial" w:hAnsi="Arial" w:cs="Arial"/>
          <w:sz w:val="24"/>
          <w:szCs w:val="24"/>
        </w:rPr>
        <w:tab/>
        <w:t xml:space="preserve">En este modelo hace referencia que los </w:t>
      </w:r>
      <w:proofErr w:type="spellStart"/>
      <w:r w:rsidRPr="00C5476B">
        <w:rPr>
          <w:rFonts w:ascii="Arial" w:hAnsi="Arial" w:cs="Arial"/>
          <w:sz w:val="24"/>
          <w:szCs w:val="24"/>
        </w:rPr>
        <w:t>glucopetidos</w:t>
      </w:r>
      <w:proofErr w:type="spellEnd"/>
      <w:r w:rsidRPr="00C5476B">
        <w:rPr>
          <w:rFonts w:ascii="Arial" w:hAnsi="Arial" w:cs="Arial"/>
          <w:sz w:val="24"/>
          <w:szCs w:val="24"/>
        </w:rPr>
        <w:t>-colesterol se mantenía empaquetados y funcionaban como balsas dentro de la membrana externa de la membrana plasmática.</w:t>
      </w:r>
    </w:p>
    <w:p w:rsidR="005007A9" w:rsidRPr="00C5476B" w:rsidRDefault="005007A9" w:rsidP="00C5476B">
      <w:pPr>
        <w:spacing w:line="360" w:lineRule="auto"/>
        <w:rPr>
          <w:rFonts w:ascii="Arial" w:hAnsi="Arial" w:cs="Arial"/>
          <w:sz w:val="24"/>
          <w:szCs w:val="24"/>
        </w:rPr>
      </w:pPr>
      <w:r w:rsidRPr="00C5476B">
        <w:rPr>
          <w:rFonts w:ascii="Arial" w:hAnsi="Arial" w:cs="Arial"/>
          <w:sz w:val="24"/>
          <w:szCs w:val="24"/>
        </w:rPr>
        <w:t xml:space="preserve">Esto por mencionar algunos modelos modificados de las balsas de lipídicas presente dentro de la membrana hasta llegar a la mención de las balsas planas y caveolas,l as cual esta última corresponde a invaginaciones de la membrana plasmática, una variantes de estas son las caveolinas, la cual su </w:t>
      </w:r>
      <w:r w:rsidR="00141A7A" w:rsidRPr="00C5476B">
        <w:rPr>
          <w:rFonts w:ascii="Arial" w:hAnsi="Arial" w:cs="Arial"/>
          <w:sz w:val="24"/>
          <w:szCs w:val="24"/>
        </w:rPr>
        <w:t>función</w:t>
      </w:r>
      <w:r w:rsidRPr="00C5476B">
        <w:rPr>
          <w:rFonts w:ascii="Arial" w:hAnsi="Arial" w:cs="Arial"/>
          <w:sz w:val="24"/>
          <w:szCs w:val="24"/>
        </w:rPr>
        <w:t xml:space="preserve"> es estabilizar la membrana plasmática interaccionando con la mono capa</w:t>
      </w:r>
      <w:r w:rsidR="00141A7A" w:rsidRPr="00C5476B">
        <w:rPr>
          <w:rFonts w:ascii="Arial" w:hAnsi="Arial" w:cs="Arial"/>
          <w:sz w:val="24"/>
          <w:szCs w:val="24"/>
        </w:rPr>
        <w:t>.</w:t>
      </w:r>
    </w:p>
    <w:p w:rsidR="00141A7A" w:rsidRPr="00C5476B" w:rsidRDefault="00141A7A" w:rsidP="00C5476B">
      <w:pPr>
        <w:spacing w:line="360" w:lineRule="auto"/>
        <w:rPr>
          <w:rFonts w:ascii="Arial" w:hAnsi="Arial" w:cs="Arial"/>
          <w:sz w:val="24"/>
          <w:szCs w:val="24"/>
        </w:rPr>
      </w:pPr>
      <w:r w:rsidRPr="00C5476B">
        <w:rPr>
          <w:rFonts w:ascii="Arial" w:hAnsi="Arial" w:cs="Arial"/>
          <w:sz w:val="24"/>
          <w:szCs w:val="24"/>
        </w:rPr>
        <w:t xml:space="preserve">El compendio de todos los reportes realizado </w:t>
      </w:r>
      <w:r w:rsidR="00AF65C4" w:rsidRPr="00C5476B">
        <w:rPr>
          <w:rFonts w:ascii="Arial" w:hAnsi="Arial" w:cs="Arial"/>
          <w:sz w:val="24"/>
          <w:szCs w:val="24"/>
        </w:rPr>
        <w:t>han</w:t>
      </w:r>
      <w:r w:rsidRPr="00C5476B">
        <w:rPr>
          <w:rFonts w:ascii="Arial" w:hAnsi="Arial" w:cs="Arial"/>
          <w:sz w:val="24"/>
          <w:szCs w:val="24"/>
        </w:rPr>
        <w:t xml:space="preserve"> dado como resultado la composición de la mono capa externa de la membrana </w:t>
      </w:r>
      <w:r w:rsidR="00AF65C4" w:rsidRPr="00C5476B">
        <w:rPr>
          <w:rFonts w:ascii="Arial" w:hAnsi="Arial" w:cs="Arial"/>
          <w:sz w:val="24"/>
          <w:szCs w:val="24"/>
        </w:rPr>
        <w:t>está</w:t>
      </w:r>
      <w:r w:rsidRPr="00C5476B">
        <w:rPr>
          <w:rFonts w:ascii="Arial" w:hAnsi="Arial" w:cs="Arial"/>
          <w:sz w:val="24"/>
          <w:szCs w:val="24"/>
        </w:rPr>
        <w:t xml:space="preserve"> compuesta por </w:t>
      </w:r>
      <w:proofErr w:type="spellStart"/>
      <w:r w:rsidRPr="00C5476B">
        <w:rPr>
          <w:rFonts w:ascii="Arial" w:hAnsi="Arial" w:cs="Arial"/>
          <w:sz w:val="24"/>
          <w:szCs w:val="24"/>
        </w:rPr>
        <w:t>fosfatidilcolina</w:t>
      </w:r>
      <w:proofErr w:type="spellEnd"/>
      <w:r w:rsidRPr="00C5476B">
        <w:rPr>
          <w:rFonts w:ascii="Arial" w:hAnsi="Arial" w:cs="Arial"/>
          <w:sz w:val="24"/>
          <w:szCs w:val="24"/>
        </w:rPr>
        <w:t>,</w:t>
      </w:r>
      <w:r w:rsidR="00AF65C4" w:rsidRPr="00C5476B">
        <w:rPr>
          <w:rFonts w:ascii="Arial" w:hAnsi="Arial" w:cs="Arial"/>
          <w:sz w:val="24"/>
          <w:szCs w:val="24"/>
        </w:rPr>
        <w:t xml:space="preserve"> </w:t>
      </w:r>
      <w:r w:rsidRPr="00C5476B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C5476B">
        <w:rPr>
          <w:rFonts w:ascii="Arial" w:hAnsi="Arial" w:cs="Arial"/>
          <w:sz w:val="24"/>
          <w:szCs w:val="24"/>
        </w:rPr>
        <w:t>esfingomielina</w:t>
      </w:r>
      <w:proofErr w:type="spellEnd"/>
      <w:r w:rsidRPr="00C5476B">
        <w:rPr>
          <w:rFonts w:ascii="Arial" w:hAnsi="Arial" w:cs="Arial"/>
          <w:sz w:val="24"/>
          <w:szCs w:val="24"/>
        </w:rPr>
        <w:t xml:space="preserve">, mientras que la mono capa interna, </w:t>
      </w:r>
      <w:r w:rsidR="00AF65C4" w:rsidRPr="00C5476B">
        <w:rPr>
          <w:rFonts w:ascii="Arial" w:hAnsi="Arial" w:cs="Arial"/>
          <w:sz w:val="24"/>
          <w:szCs w:val="24"/>
        </w:rPr>
        <w:t>preferentemente</w:t>
      </w:r>
      <w:r w:rsidRPr="00C5476B">
        <w:rPr>
          <w:rFonts w:ascii="Arial" w:hAnsi="Arial" w:cs="Arial"/>
          <w:sz w:val="24"/>
          <w:szCs w:val="24"/>
        </w:rPr>
        <w:t xml:space="preserve"> incluye </w:t>
      </w:r>
      <w:proofErr w:type="spellStart"/>
      <w:r w:rsidRPr="00C5476B">
        <w:rPr>
          <w:rFonts w:ascii="Arial" w:hAnsi="Arial" w:cs="Arial"/>
          <w:sz w:val="24"/>
          <w:szCs w:val="24"/>
        </w:rPr>
        <w:t>fosfatidilcserna</w:t>
      </w:r>
      <w:proofErr w:type="spellEnd"/>
      <w:r w:rsidRPr="00C547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5476B">
        <w:rPr>
          <w:rFonts w:ascii="Arial" w:hAnsi="Arial" w:cs="Arial"/>
          <w:sz w:val="24"/>
          <w:szCs w:val="24"/>
        </w:rPr>
        <w:t>fosfatidiletanolamina</w:t>
      </w:r>
      <w:proofErr w:type="spellEnd"/>
      <w:r w:rsidR="00AF65C4" w:rsidRPr="00C5476B">
        <w:rPr>
          <w:rFonts w:ascii="Arial" w:hAnsi="Arial" w:cs="Arial"/>
          <w:sz w:val="24"/>
          <w:szCs w:val="24"/>
        </w:rPr>
        <w:t>.</w:t>
      </w:r>
    </w:p>
    <w:p w:rsidR="00AF65C4" w:rsidRPr="00C5476B" w:rsidRDefault="00AF65C4" w:rsidP="00C5476B">
      <w:pPr>
        <w:spacing w:line="360" w:lineRule="auto"/>
        <w:rPr>
          <w:rFonts w:ascii="Arial" w:hAnsi="Arial" w:cs="Arial"/>
          <w:sz w:val="24"/>
          <w:szCs w:val="24"/>
        </w:rPr>
      </w:pPr>
      <w:r w:rsidRPr="00C5476B">
        <w:rPr>
          <w:rFonts w:ascii="Arial" w:hAnsi="Arial" w:cs="Arial"/>
          <w:sz w:val="24"/>
          <w:szCs w:val="24"/>
        </w:rPr>
        <w:t xml:space="preserve">En cuanto a la </w:t>
      </w:r>
      <w:r w:rsidR="00FE7BA7" w:rsidRPr="00C5476B">
        <w:rPr>
          <w:rFonts w:ascii="Arial" w:hAnsi="Arial" w:cs="Arial"/>
          <w:sz w:val="24"/>
          <w:szCs w:val="24"/>
        </w:rPr>
        <w:t>viscosidad</w:t>
      </w:r>
      <w:r w:rsidRPr="00C5476B">
        <w:rPr>
          <w:rFonts w:ascii="Arial" w:hAnsi="Arial" w:cs="Arial"/>
          <w:sz w:val="24"/>
          <w:szCs w:val="24"/>
        </w:rPr>
        <w:t xml:space="preserve">  es una propiedad  para dar información al orden </w:t>
      </w:r>
      <w:r w:rsidR="00FE7BA7" w:rsidRPr="00C5476B">
        <w:rPr>
          <w:rFonts w:ascii="Arial" w:hAnsi="Arial" w:cs="Arial"/>
          <w:sz w:val="24"/>
          <w:szCs w:val="24"/>
        </w:rPr>
        <w:t>molecular, en</w:t>
      </w:r>
      <w:r w:rsidRPr="00C5476B">
        <w:rPr>
          <w:rFonts w:ascii="Arial" w:hAnsi="Arial" w:cs="Arial"/>
          <w:sz w:val="24"/>
          <w:szCs w:val="24"/>
        </w:rPr>
        <w:t xml:space="preserve"> el caso de la membrana bilógica da de 1.5 a 3.8 en su </w:t>
      </w:r>
      <w:r w:rsidR="00FE7BA7" w:rsidRPr="00C5476B">
        <w:rPr>
          <w:rFonts w:ascii="Arial" w:hAnsi="Arial" w:cs="Arial"/>
          <w:sz w:val="24"/>
          <w:szCs w:val="24"/>
        </w:rPr>
        <w:t xml:space="preserve">parámetro </w:t>
      </w:r>
      <w:r w:rsidRPr="00C5476B">
        <w:rPr>
          <w:rFonts w:ascii="Arial" w:hAnsi="Arial" w:cs="Arial"/>
          <w:sz w:val="24"/>
          <w:szCs w:val="24"/>
        </w:rPr>
        <w:t xml:space="preserve">y esto </w:t>
      </w:r>
      <w:r w:rsidR="00FE7BA7" w:rsidRPr="00C5476B">
        <w:rPr>
          <w:rFonts w:ascii="Arial" w:hAnsi="Arial" w:cs="Arial"/>
          <w:sz w:val="24"/>
          <w:szCs w:val="24"/>
        </w:rPr>
        <w:t>varía</w:t>
      </w:r>
      <w:r w:rsidRPr="00C5476B">
        <w:rPr>
          <w:rFonts w:ascii="Arial" w:hAnsi="Arial" w:cs="Arial"/>
          <w:sz w:val="24"/>
          <w:szCs w:val="24"/>
        </w:rPr>
        <w:t xml:space="preserve"> dependiendo del </w:t>
      </w:r>
      <w:r w:rsidR="00FE7BA7" w:rsidRPr="00C5476B">
        <w:rPr>
          <w:rFonts w:ascii="Arial" w:hAnsi="Arial" w:cs="Arial"/>
          <w:sz w:val="24"/>
          <w:szCs w:val="24"/>
        </w:rPr>
        <w:t>tipo celular</w:t>
      </w:r>
      <w:r w:rsidRPr="00C5476B">
        <w:rPr>
          <w:rFonts w:ascii="Arial" w:hAnsi="Arial" w:cs="Arial"/>
          <w:sz w:val="24"/>
          <w:szCs w:val="24"/>
        </w:rPr>
        <w:t>,</w:t>
      </w:r>
      <w:r w:rsidR="00FE7BA7" w:rsidRPr="00C5476B">
        <w:rPr>
          <w:rFonts w:ascii="Arial" w:hAnsi="Arial" w:cs="Arial"/>
          <w:sz w:val="24"/>
          <w:szCs w:val="24"/>
        </w:rPr>
        <w:t xml:space="preserve"> </w:t>
      </w:r>
      <w:r w:rsidRPr="00C5476B">
        <w:rPr>
          <w:rFonts w:ascii="Arial" w:hAnsi="Arial" w:cs="Arial"/>
          <w:sz w:val="24"/>
          <w:szCs w:val="24"/>
        </w:rPr>
        <w:t xml:space="preserve">la </w:t>
      </w:r>
      <w:r w:rsidR="00FE7BA7" w:rsidRPr="00C5476B">
        <w:rPr>
          <w:rFonts w:ascii="Arial" w:hAnsi="Arial" w:cs="Arial"/>
          <w:sz w:val="24"/>
          <w:szCs w:val="24"/>
        </w:rPr>
        <w:t>mono capa</w:t>
      </w:r>
      <w:r w:rsidRPr="00C5476B">
        <w:rPr>
          <w:rFonts w:ascii="Arial" w:hAnsi="Arial" w:cs="Arial"/>
          <w:sz w:val="24"/>
          <w:szCs w:val="24"/>
        </w:rPr>
        <w:t xml:space="preserve"> </w:t>
      </w:r>
      <w:r w:rsidR="00FE7BA7" w:rsidRPr="00C5476B">
        <w:rPr>
          <w:rFonts w:ascii="Arial" w:hAnsi="Arial" w:cs="Arial"/>
          <w:sz w:val="24"/>
          <w:szCs w:val="24"/>
        </w:rPr>
        <w:t>externa</w:t>
      </w:r>
      <w:r w:rsidRPr="00C5476B">
        <w:rPr>
          <w:rFonts w:ascii="Arial" w:hAnsi="Arial" w:cs="Arial"/>
          <w:sz w:val="24"/>
          <w:szCs w:val="24"/>
        </w:rPr>
        <w:t xml:space="preserve"> de la </w:t>
      </w:r>
      <w:r w:rsidR="00FE7BA7" w:rsidRPr="00C5476B">
        <w:rPr>
          <w:rFonts w:ascii="Arial" w:hAnsi="Arial" w:cs="Arial"/>
          <w:sz w:val="24"/>
          <w:szCs w:val="24"/>
        </w:rPr>
        <w:t>membrana</w:t>
      </w:r>
      <w:r w:rsidRPr="00C5476B">
        <w:rPr>
          <w:rFonts w:ascii="Arial" w:hAnsi="Arial" w:cs="Arial"/>
          <w:sz w:val="24"/>
          <w:szCs w:val="24"/>
        </w:rPr>
        <w:t xml:space="preserve"> contiene </w:t>
      </w:r>
      <w:r w:rsidR="00FE7BA7" w:rsidRPr="00C5476B">
        <w:rPr>
          <w:rFonts w:ascii="Arial" w:hAnsi="Arial" w:cs="Arial"/>
          <w:sz w:val="24"/>
          <w:szCs w:val="24"/>
        </w:rPr>
        <w:t>menos</w:t>
      </w:r>
      <w:r w:rsidRPr="00C5476B">
        <w:rPr>
          <w:rFonts w:ascii="Arial" w:hAnsi="Arial" w:cs="Arial"/>
          <w:sz w:val="24"/>
          <w:szCs w:val="24"/>
        </w:rPr>
        <w:t xml:space="preserve"> viscosidad que su contraparte interna y una de ella presenta el gradiente en cuanto a la viscosidad </w:t>
      </w:r>
      <w:r w:rsidR="00FE7BA7" w:rsidRPr="00C5476B">
        <w:rPr>
          <w:rFonts w:ascii="Arial" w:hAnsi="Arial" w:cs="Arial"/>
          <w:sz w:val="24"/>
          <w:szCs w:val="24"/>
        </w:rPr>
        <w:t>situándose</w:t>
      </w:r>
      <w:r w:rsidRPr="00C5476B">
        <w:rPr>
          <w:rFonts w:ascii="Arial" w:hAnsi="Arial" w:cs="Arial"/>
          <w:sz w:val="24"/>
          <w:szCs w:val="24"/>
        </w:rPr>
        <w:t xml:space="preserve"> mas al centro</w:t>
      </w:r>
      <w:r w:rsidR="00FE7BA7" w:rsidRPr="00C5476B">
        <w:rPr>
          <w:rFonts w:ascii="Arial" w:hAnsi="Arial" w:cs="Arial"/>
          <w:sz w:val="24"/>
          <w:szCs w:val="24"/>
        </w:rPr>
        <w:t>.</w:t>
      </w:r>
    </w:p>
    <w:p w:rsidR="00AF65C4" w:rsidRPr="00C5476B" w:rsidRDefault="00AF65C4" w:rsidP="00C5476B">
      <w:pPr>
        <w:spacing w:line="360" w:lineRule="auto"/>
        <w:rPr>
          <w:rFonts w:ascii="Arial" w:hAnsi="Arial" w:cs="Arial"/>
          <w:sz w:val="24"/>
          <w:szCs w:val="24"/>
        </w:rPr>
      </w:pPr>
      <w:r w:rsidRPr="00C5476B">
        <w:rPr>
          <w:rFonts w:ascii="Arial" w:hAnsi="Arial" w:cs="Arial"/>
          <w:sz w:val="24"/>
          <w:szCs w:val="24"/>
        </w:rPr>
        <w:t xml:space="preserve">Conclusión, el concepto de membrana además de cambiar con el tiempo fue tomando una forma </w:t>
      </w:r>
      <w:r w:rsidR="00FE7BA7" w:rsidRPr="00C5476B">
        <w:rPr>
          <w:rFonts w:ascii="Arial" w:hAnsi="Arial" w:cs="Arial"/>
          <w:sz w:val="24"/>
          <w:szCs w:val="24"/>
        </w:rPr>
        <w:t>más</w:t>
      </w:r>
      <w:r w:rsidRPr="00C5476B">
        <w:rPr>
          <w:rFonts w:ascii="Arial" w:hAnsi="Arial" w:cs="Arial"/>
          <w:sz w:val="24"/>
          <w:szCs w:val="24"/>
        </w:rPr>
        <w:t xml:space="preserve"> consistente en cuanto a la función y la importancia de esta, la incorporación de ideas y aportaciones en canto a los</w:t>
      </w:r>
      <w:r w:rsidR="00FE7BA7" w:rsidRPr="00C5476B">
        <w:rPr>
          <w:rFonts w:ascii="Arial" w:hAnsi="Arial" w:cs="Arial"/>
          <w:sz w:val="24"/>
          <w:szCs w:val="24"/>
        </w:rPr>
        <w:t xml:space="preserve"> </w:t>
      </w:r>
      <w:r w:rsidRPr="00C5476B">
        <w:rPr>
          <w:rFonts w:ascii="Arial" w:hAnsi="Arial" w:cs="Arial"/>
          <w:sz w:val="24"/>
          <w:szCs w:val="24"/>
        </w:rPr>
        <w:t xml:space="preserve">modelos de balsas </w:t>
      </w:r>
      <w:proofErr w:type="spellStart"/>
      <w:r w:rsidRPr="00C5476B">
        <w:rPr>
          <w:rFonts w:ascii="Arial" w:hAnsi="Arial" w:cs="Arial"/>
          <w:sz w:val="24"/>
          <w:szCs w:val="24"/>
        </w:rPr>
        <w:t>a</w:t>
      </w:r>
      <w:proofErr w:type="spellEnd"/>
      <w:r w:rsidRPr="00C5476B">
        <w:rPr>
          <w:rFonts w:ascii="Arial" w:hAnsi="Arial" w:cs="Arial"/>
          <w:sz w:val="24"/>
          <w:szCs w:val="24"/>
        </w:rPr>
        <w:t xml:space="preserve"> dado lugar a un concepto de un modelo </w:t>
      </w:r>
      <w:r w:rsidR="00FE7BA7" w:rsidRPr="00C5476B">
        <w:rPr>
          <w:rFonts w:ascii="Arial" w:hAnsi="Arial" w:cs="Arial"/>
          <w:sz w:val="24"/>
          <w:szCs w:val="24"/>
        </w:rPr>
        <w:t>más</w:t>
      </w:r>
      <w:r w:rsidRPr="00C5476B">
        <w:rPr>
          <w:rFonts w:ascii="Arial" w:hAnsi="Arial" w:cs="Arial"/>
          <w:sz w:val="24"/>
          <w:szCs w:val="24"/>
        </w:rPr>
        <w:t xml:space="preserve"> </w:t>
      </w:r>
      <w:r w:rsidR="00FE7BA7" w:rsidRPr="00C5476B">
        <w:rPr>
          <w:rFonts w:ascii="Arial" w:hAnsi="Arial" w:cs="Arial"/>
          <w:sz w:val="24"/>
          <w:szCs w:val="24"/>
        </w:rPr>
        <w:t>dinámico</w:t>
      </w:r>
      <w:r w:rsidRPr="00C5476B">
        <w:rPr>
          <w:rFonts w:ascii="Arial" w:hAnsi="Arial" w:cs="Arial"/>
          <w:sz w:val="24"/>
          <w:szCs w:val="24"/>
        </w:rPr>
        <w:t xml:space="preserve"> al final al representación de plataformas </w:t>
      </w:r>
      <w:r w:rsidR="00FE7BA7" w:rsidRPr="00C5476B">
        <w:rPr>
          <w:rFonts w:ascii="Arial" w:hAnsi="Arial" w:cs="Arial"/>
          <w:sz w:val="24"/>
          <w:szCs w:val="24"/>
        </w:rPr>
        <w:t>estructurales</w:t>
      </w:r>
      <w:r w:rsidRPr="00C5476B">
        <w:rPr>
          <w:rFonts w:ascii="Arial" w:hAnsi="Arial" w:cs="Arial"/>
          <w:sz w:val="24"/>
          <w:szCs w:val="24"/>
        </w:rPr>
        <w:t xml:space="preserve"> </w:t>
      </w:r>
      <w:r w:rsidR="00FE7BA7" w:rsidRPr="00C5476B">
        <w:rPr>
          <w:rFonts w:ascii="Arial" w:hAnsi="Arial" w:cs="Arial"/>
          <w:sz w:val="24"/>
          <w:szCs w:val="24"/>
        </w:rPr>
        <w:t>lípido</w:t>
      </w:r>
      <w:r w:rsidRPr="00C5476B">
        <w:rPr>
          <w:rFonts w:ascii="Arial" w:hAnsi="Arial" w:cs="Arial"/>
          <w:sz w:val="24"/>
          <w:szCs w:val="24"/>
        </w:rPr>
        <w:t>-pr</w:t>
      </w:r>
      <w:r w:rsidR="00FE7BA7" w:rsidRPr="00C5476B">
        <w:rPr>
          <w:rFonts w:ascii="Arial" w:hAnsi="Arial" w:cs="Arial"/>
          <w:sz w:val="24"/>
          <w:szCs w:val="24"/>
        </w:rPr>
        <w:t>o</w:t>
      </w:r>
      <w:r w:rsidRPr="00C5476B">
        <w:rPr>
          <w:rFonts w:ascii="Arial" w:hAnsi="Arial" w:cs="Arial"/>
          <w:sz w:val="24"/>
          <w:szCs w:val="24"/>
        </w:rPr>
        <w:t>teicas,</w:t>
      </w:r>
      <w:r w:rsidR="00FE7BA7" w:rsidRPr="00C5476B">
        <w:rPr>
          <w:rFonts w:ascii="Arial" w:hAnsi="Arial" w:cs="Arial"/>
          <w:sz w:val="24"/>
          <w:szCs w:val="24"/>
        </w:rPr>
        <w:t xml:space="preserve"> </w:t>
      </w:r>
      <w:r w:rsidRPr="00C5476B">
        <w:rPr>
          <w:rFonts w:ascii="Arial" w:hAnsi="Arial" w:cs="Arial"/>
          <w:sz w:val="24"/>
          <w:szCs w:val="24"/>
        </w:rPr>
        <w:t xml:space="preserve">que dan un funcionamiento </w:t>
      </w:r>
      <w:r w:rsidR="00FE7BA7" w:rsidRPr="00C5476B">
        <w:rPr>
          <w:rFonts w:ascii="Arial" w:hAnsi="Arial" w:cs="Arial"/>
          <w:sz w:val="24"/>
          <w:szCs w:val="24"/>
        </w:rPr>
        <w:t>más</w:t>
      </w:r>
      <w:r w:rsidRPr="00C5476B">
        <w:rPr>
          <w:rFonts w:ascii="Arial" w:hAnsi="Arial" w:cs="Arial"/>
          <w:sz w:val="24"/>
          <w:szCs w:val="24"/>
        </w:rPr>
        <w:t xml:space="preserve"> efectivo a la membrana y le da </w:t>
      </w:r>
      <w:r w:rsidR="00FE7BA7" w:rsidRPr="00C5476B">
        <w:rPr>
          <w:rFonts w:ascii="Arial" w:hAnsi="Arial" w:cs="Arial"/>
          <w:sz w:val="24"/>
          <w:szCs w:val="24"/>
        </w:rPr>
        <w:t>más</w:t>
      </w:r>
      <w:r w:rsidRPr="00C5476B">
        <w:rPr>
          <w:rFonts w:ascii="Arial" w:hAnsi="Arial" w:cs="Arial"/>
          <w:sz w:val="24"/>
          <w:szCs w:val="24"/>
        </w:rPr>
        <w:t xml:space="preserve"> forma al funcionamiento </w:t>
      </w:r>
      <w:r w:rsidR="00FE7BA7" w:rsidRPr="00C5476B">
        <w:rPr>
          <w:rFonts w:ascii="Arial" w:hAnsi="Arial" w:cs="Arial"/>
          <w:sz w:val="24"/>
          <w:szCs w:val="24"/>
        </w:rPr>
        <w:t>celular.</w:t>
      </w:r>
    </w:p>
    <w:sectPr w:rsidR="00AF65C4" w:rsidRPr="00C547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8E"/>
    <w:rsid w:val="0004008C"/>
    <w:rsid w:val="000A118E"/>
    <w:rsid w:val="00141A7A"/>
    <w:rsid w:val="00175420"/>
    <w:rsid w:val="005007A9"/>
    <w:rsid w:val="0083678B"/>
    <w:rsid w:val="00902235"/>
    <w:rsid w:val="00AF65C4"/>
    <w:rsid w:val="00C5476B"/>
    <w:rsid w:val="00E67ED2"/>
    <w:rsid w:val="00F61541"/>
    <w:rsid w:val="00FE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599F1-0EA9-466E-A3CE-792833C9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1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AGUSTIN NAJERA ZAMBRANO</dc:creator>
  <cp:keywords/>
  <dc:description/>
  <cp:lastModifiedBy>NOE AGUSTIN NAJERA ZAMBRANO</cp:lastModifiedBy>
  <cp:revision>3</cp:revision>
  <dcterms:created xsi:type="dcterms:W3CDTF">2020-09-05T02:28:00Z</dcterms:created>
  <dcterms:modified xsi:type="dcterms:W3CDTF">2020-09-05T04:39:00Z</dcterms:modified>
</cp:coreProperties>
</file>