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8CE" w:rsidRPr="005069CD" w:rsidRDefault="001838CE" w:rsidP="001838CE">
      <w:pPr>
        <w:spacing w:line="240" w:lineRule="auto"/>
        <w:rPr>
          <w:sz w:val="20"/>
        </w:rPr>
      </w:pPr>
      <w:r w:rsidRPr="005069CD">
        <w:rPr>
          <w:sz w:val="20"/>
        </w:rPr>
        <w:t xml:space="preserve">                                     </w:t>
      </w:r>
    </w:p>
    <w:p w:rsidR="001838CE" w:rsidRPr="005069CD" w:rsidRDefault="001838CE" w:rsidP="001838CE">
      <w:pPr>
        <w:spacing w:line="240" w:lineRule="auto"/>
        <w:rPr>
          <w:sz w:val="20"/>
        </w:rPr>
      </w:pPr>
    </w:p>
    <w:p w:rsidR="001838CE" w:rsidRPr="005069CD" w:rsidRDefault="001838CE" w:rsidP="001838CE">
      <w:pPr>
        <w:spacing w:line="240" w:lineRule="auto"/>
        <w:jc w:val="center"/>
        <w:rPr>
          <w:rFonts w:ascii="Arial" w:hAnsi="Arial" w:cs="Arial"/>
          <w:b/>
          <w:sz w:val="24"/>
        </w:rPr>
      </w:pPr>
      <w:r w:rsidRPr="005069CD">
        <w:rPr>
          <w:rFonts w:ascii="Arial" w:hAnsi="Arial" w:cs="Arial"/>
          <w:b/>
          <w:sz w:val="24"/>
        </w:rPr>
        <w:t xml:space="preserve">UNIVERSIDAD DEL SUERESTE </w:t>
      </w:r>
    </w:p>
    <w:p w:rsidR="001838CE" w:rsidRPr="005069CD" w:rsidRDefault="001838CE" w:rsidP="001838CE">
      <w:pPr>
        <w:spacing w:line="240" w:lineRule="auto"/>
        <w:rPr>
          <w:rFonts w:ascii="Arial" w:hAnsi="Arial" w:cs="Arial"/>
          <w:sz w:val="24"/>
        </w:rPr>
      </w:pPr>
    </w:p>
    <w:p w:rsidR="001838CE" w:rsidRPr="005069CD" w:rsidRDefault="001838CE" w:rsidP="001838CE">
      <w:pPr>
        <w:spacing w:line="240" w:lineRule="auto"/>
        <w:jc w:val="center"/>
        <w:rPr>
          <w:rFonts w:ascii="Arial" w:hAnsi="Arial" w:cs="Arial"/>
          <w:b/>
          <w:bCs/>
          <w:sz w:val="24"/>
          <w:szCs w:val="28"/>
          <w:lang w:val="es-ES"/>
        </w:rPr>
      </w:pPr>
      <w:r w:rsidRPr="005069CD">
        <w:rPr>
          <w:rFonts w:ascii="Arial" w:hAnsi="Arial" w:cs="Arial"/>
          <w:b/>
          <w:bCs/>
          <w:sz w:val="24"/>
          <w:lang w:val="es-ES"/>
        </w:rPr>
        <w:t xml:space="preserve">Dr. </w:t>
      </w:r>
      <w:r w:rsidRPr="00035038">
        <w:rPr>
          <w:rStyle w:val="nfasis"/>
          <w:rFonts w:ascii="Arial" w:hAnsi="Arial" w:cs="Arial"/>
          <w:b/>
          <w:i w:val="0"/>
          <w:sz w:val="24"/>
          <w:szCs w:val="28"/>
        </w:rPr>
        <w:t>Jose Miguel Culebro Ricaldi</w:t>
      </w:r>
      <w:r>
        <w:rPr>
          <w:rStyle w:val="nfasis"/>
          <w:rFonts w:ascii="Arial" w:hAnsi="Arial" w:cs="Arial"/>
          <w:b/>
          <w:sz w:val="24"/>
          <w:szCs w:val="28"/>
        </w:rPr>
        <w:t xml:space="preserve">  </w:t>
      </w:r>
    </w:p>
    <w:p w:rsidR="001838CE" w:rsidRPr="005069CD" w:rsidRDefault="001838CE" w:rsidP="001838CE">
      <w:pPr>
        <w:spacing w:line="240" w:lineRule="auto"/>
        <w:jc w:val="center"/>
        <w:rPr>
          <w:rFonts w:ascii="Arial" w:hAnsi="Arial" w:cs="Arial"/>
          <w:sz w:val="24"/>
        </w:rPr>
      </w:pPr>
    </w:p>
    <w:p w:rsidR="001838CE" w:rsidRPr="005069CD" w:rsidRDefault="001838CE" w:rsidP="001838CE">
      <w:pPr>
        <w:spacing w:line="240" w:lineRule="auto"/>
        <w:jc w:val="center"/>
        <w:rPr>
          <w:rFonts w:ascii="Arial" w:hAnsi="Arial" w:cs="Arial"/>
          <w:b/>
          <w:bCs/>
          <w:sz w:val="24"/>
        </w:rPr>
      </w:pPr>
      <w:r w:rsidRPr="005069CD">
        <w:rPr>
          <w:rFonts w:ascii="Arial" w:hAnsi="Arial" w:cs="Arial"/>
          <w:b/>
          <w:bCs/>
          <w:sz w:val="24"/>
        </w:rPr>
        <w:br/>
      </w:r>
      <w:r w:rsidR="0068182F">
        <w:rPr>
          <w:rFonts w:ascii="Arial" w:hAnsi="Arial" w:cs="Arial"/>
          <w:b/>
          <w:bCs/>
          <w:sz w:val="24"/>
        </w:rPr>
        <w:t xml:space="preserve">Hannia del Carmen Salazar Jimenez </w:t>
      </w:r>
      <w:r w:rsidRPr="005069CD">
        <w:rPr>
          <w:rFonts w:ascii="Arial" w:hAnsi="Arial" w:cs="Arial"/>
          <w:b/>
          <w:bCs/>
          <w:sz w:val="24"/>
        </w:rPr>
        <w:br/>
      </w:r>
    </w:p>
    <w:p w:rsidR="001838CE" w:rsidRPr="005069CD" w:rsidRDefault="001838CE" w:rsidP="001838CE">
      <w:pPr>
        <w:spacing w:line="240" w:lineRule="auto"/>
        <w:rPr>
          <w:rFonts w:ascii="Arial" w:hAnsi="Arial" w:cs="Arial"/>
          <w:b/>
          <w:bCs/>
          <w:sz w:val="24"/>
        </w:rPr>
      </w:pPr>
    </w:p>
    <w:p w:rsidR="001838CE" w:rsidRPr="005069CD" w:rsidRDefault="001838CE" w:rsidP="001838CE">
      <w:pPr>
        <w:spacing w:line="240" w:lineRule="auto"/>
        <w:jc w:val="center"/>
        <w:rPr>
          <w:rFonts w:ascii="Arial" w:hAnsi="Arial" w:cs="Arial"/>
          <w:b/>
          <w:bCs/>
          <w:sz w:val="24"/>
        </w:rPr>
      </w:pPr>
      <w:r>
        <w:rPr>
          <w:rFonts w:ascii="Arial" w:hAnsi="Arial" w:cs="Arial"/>
          <w:b/>
          <w:bCs/>
          <w:sz w:val="24"/>
        </w:rPr>
        <w:t xml:space="preserve">Diseño experimental </w:t>
      </w:r>
    </w:p>
    <w:p w:rsidR="001838CE" w:rsidRPr="005069CD" w:rsidRDefault="001838CE" w:rsidP="001838CE">
      <w:pPr>
        <w:spacing w:line="240" w:lineRule="auto"/>
        <w:jc w:val="center"/>
        <w:rPr>
          <w:rFonts w:ascii="Arial" w:hAnsi="Arial" w:cs="Arial"/>
          <w:b/>
          <w:bCs/>
          <w:sz w:val="24"/>
        </w:rPr>
      </w:pPr>
      <w:r w:rsidRPr="005069CD">
        <w:rPr>
          <w:rFonts w:ascii="Arial" w:hAnsi="Arial" w:cs="Arial"/>
          <w:b/>
          <w:bCs/>
          <w:sz w:val="24"/>
        </w:rPr>
        <w:t xml:space="preserve">  </w:t>
      </w:r>
      <w:r>
        <w:rPr>
          <w:rFonts w:ascii="Arial" w:hAnsi="Arial" w:cs="Arial"/>
          <w:b/>
          <w:bCs/>
          <w:sz w:val="24"/>
        </w:rPr>
        <w:t xml:space="preserve"> </w:t>
      </w:r>
      <w:r w:rsidRPr="005069CD">
        <w:rPr>
          <w:rFonts w:ascii="Arial" w:hAnsi="Arial" w:cs="Arial"/>
          <w:b/>
          <w:bCs/>
          <w:sz w:val="24"/>
        </w:rPr>
        <w:br/>
        <w:t>Tema:</w:t>
      </w:r>
    </w:p>
    <w:p w:rsidR="001838CE" w:rsidRPr="005069CD" w:rsidRDefault="001838CE" w:rsidP="001838CE">
      <w:pPr>
        <w:spacing w:line="240" w:lineRule="auto"/>
        <w:rPr>
          <w:rFonts w:ascii="Arial" w:hAnsi="Arial" w:cs="Arial"/>
          <w:b/>
          <w:bCs/>
          <w:sz w:val="24"/>
        </w:rPr>
      </w:pPr>
    </w:p>
    <w:p w:rsidR="001838CE" w:rsidRPr="005069CD" w:rsidRDefault="001838CE" w:rsidP="001838CE">
      <w:pPr>
        <w:spacing w:line="240" w:lineRule="auto"/>
        <w:jc w:val="center"/>
        <w:rPr>
          <w:rFonts w:ascii="Arial" w:hAnsi="Arial" w:cs="Arial"/>
          <w:b/>
          <w:sz w:val="24"/>
          <w:lang w:val="es-ES"/>
        </w:rPr>
      </w:pPr>
      <w:r w:rsidRPr="005069CD">
        <w:rPr>
          <w:rFonts w:ascii="Arial" w:hAnsi="Arial" w:cs="Arial"/>
          <w:b/>
          <w:sz w:val="24"/>
          <w:lang w:val="es-ES"/>
        </w:rPr>
        <w:t xml:space="preserve">Resumen </w:t>
      </w:r>
    </w:p>
    <w:p w:rsidR="001838CE" w:rsidRDefault="001838CE">
      <w:pPr>
        <w:rPr>
          <w:rFonts w:ascii="Arial" w:hAnsi="Arial" w:cs="Arial"/>
          <w:b/>
          <w:sz w:val="24"/>
          <w:lang w:val="es-ES"/>
        </w:rPr>
      </w:pPr>
    </w:p>
    <w:p w:rsidR="0068182F" w:rsidRDefault="0068182F"/>
    <w:p w:rsidR="0068182F" w:rsidRDefault="0068182F"/>
    <w:p w:rsidR="0068182F" w:rsidRDefault="0068182F"/>
    <w:p w:rsidR="0068182F" w:rsidRDefault="0068182F"/>
    <w:p w:rsidR="0068182F" w:rsidRDefault="0068182F"/>
    <w:p w:rsidR="0068182F" w:rsidRDefault="0068182F"/>
    <w:p w:rsidR="0068182F" w:rsidRDefault="0068182F"/>
    <w:p w:rsidR="0068182F" w:rsidRDefault="0068182F"/>
    <w:p w:rsidR="0068182F" w:rsidRDefault="0068182F"/>
    <w:p w:rsidR="0068182F" w:rsidRDefault="0068182F"/>
    <w:p w:rsidR="001838CE" w:rsidRDefault="001838CE"/>
    <w:p w:rsidR="001838CE" w:rsidRDefault="001838CE"/>
    <w:p w:rsidR="001838CE" w:rsidRDefault="001838CE"/>
    <w:p w:rsidR="001838CE" w:rsidRDefault="001838CE"/>
    <w:p w:rsidR="001838CE" w:rsidRDefault="001838CE"/>
    <w:p w:rsidR="001838CE" w:rsidRPr="0068182F" w:rsidRDefault="00416B7D" w:rsidP="00416B7D">
      <w:pPr>
        <w:spacing w:line="360" w:lineRule="auto"/>
        <w:jc w:val="both"/>
        <w:rPr>
          <w:rFonts w:ascii="Snell Roundhand" w:hAnsi="Snell Roundhand" w:cs="Arial"/>
          <w:b/>
          <w:color w:val="000000"/>
          <w:spacing w:val="15"/>
          <w:sz w:val="28"/>
          <w:szCs w:val="28"/>
          <w:bdr w:val="none" w:sz="0" w:space="0" w:color="auto" w:frame="1"/>
          <w:shd w:val="clear" w:color="auto" w:fill="F3F4FA"/>
        </w:rPr>
      </w:pPr>
      <w:bookmarkStart w:id="0" w:name="_GoBack"/>
      <w:r w:rsidRPr="0068182F">
        <w:rPr>
          <w:rFonts w:ascii="Snell Roundhand" w:hAnsi="Snell Roundhand" w:cs="Arial"/>
          <w:b/>
          <w:sz w:val="28"/>
          <w:szCs w:val="28"/>
        </w:rPr>
        <w:t xml:space="preserve">la importancia de un diseño experimental es que da validez a la investigación, y permite controlar el error aleatorio, es decir la variación no considerada de nuestros objetos de estudio, además de que facilita el análisis de datos. los principios indispensables para que un experimento sea correcto son: aleatorización, independencia de la muestra, simplicidad, replicación, tamaño adecuado de la muestra y el control o blanco. </w:t>
      </w:r>
      <w:r w:rsidRPr="0068182F">
        <w:rPr>
          <w:rStyle w:val="a"/>
          <w:rFonts w:ascii="Snell Roundhand" w:hAnsi="Snell Roundhand" w:cs="Arial"/>
          <w:b/>
          <w:color w:val="000000"/>
          <w:spacing w:val="15"/>
          <w:sz w:val="28"/>
          <w:szCs w:val="28"/>
          <w:bdr w:val="none" w:sz="0" w:space="0" w:color="auto" w:frame="1"/>
        </w:rPr>
        <w:t>dada la importanc</w:t>
      </w:r>
      <w:r w:rsidRPr="0068182F">
        <w:rPr>
          <w:rStyle w:val="l6"/>
          <w:rFonts w:ascii="Snell Roundhand" w:hAnsi="Snell Roundhand" w:cs="Arial"/>
          <w:b/>
          <w:color w:val="000000"/>
          <w:spacing w:val="15"/>
          <w:sz w:val="28"/>
          <w:szCs w:val="28"/>
          <w:bdr w:val="none" w:sz="0" w:space="0" w:color="auto" w:frame="1"/>
        </w:rPr>
        <w:t>ia de la</w:t>
      </w:r>
      <w:r w:rsidRPr="0068182F">
        <w:rPr>
          <w:rStyle w:val="l6"/>
          <w:rFonts w:ascii="Cambria" w:hAnsi="Cambria" w:cs="Cambria"/>
          <w:b/>
          <w:color w:val="000000"/>
          <w:spacing w:val="15"/>
          <w:sz w:val="28"/>
          <w:szCs w:val="28"/>
          <w:bdr w:val="none" w:sz="0" w:space="0" w:color="auto" w:frame="1"/>
        </w:rPr>
        <w:t> </w:t>
      </w:r>
      <w:r w:rsidRPr="0068182F">
        <w:rPr>
          <w:rStyle w:val="l6"/>
          <w:rFonts w:ascii="Snell Roundhand" w:hAnsi="Snell Roundhand" w:cs="Arial"/>
          <w:b/>
          <w:color w:val="000000"/>
          <w:spacing w:val="15"/>
          <w:sz w:val="28"/>
          <w:szCs w:val="28"/>
          <w:bdr w:val="none" w:sz="0" w:space="0" w:color="auto" w:frame="1"/>
        </w:rPr>
        <w:t>investigación científica, como herramienta</w:t>
      </w:r>
      <w:r w:rsidRPr="0068182F">
        <w:rPr>
          <w:rStyle w:val="l6"/>
          <w:rFonts w:ascii="Cambria" w:hAnsi="Cambria" w:cs="Cambria"/>
          <w:b/>
          <w:color w:val="000000"/>
          <w:spacing w:val="15"/>
          <w:sz w:val="28"/>
          <w:szCs w:val="28"/>
          <w:bdr w:val="none" w:sz="0" w:space="0" w:color="auto" w:frame="1"/>
        </w:rPr>
        <w:t> </w:t>
      </w:r>
      <w:r w:rsidRPr="0068182F">
        <w:rPr>
          <w:rStyle w:val="l6"/>
          <w:rFonts w:ascii="Snell Roundhand" w:hAnsi="Snell Roundhand" w:cs="Arial"/>
          <w:b/>
          <w:color w:val="000000"/>
          <w:spacing w:val="15"/>
          <w:sz w:val="28"/>
          <w:szCs w:val="28"/>
          <w:bdr w:val="none" w:sz="0" w:space="0" w:color="auto" w:frame="1"/>
        </w:rPr>
        <w:t>para analizar los</w:t>
      </w:r>
      <w:r w:rsidRPr="0068182F">
        <w:rPr>
          <w:rStyle w:val="l6"/>
          <w:rFonts w:ascii="Cambria" w:hAnsi="Cambria" w:cs="Cambria"/>
          <w:b/>
          <w:color w:val="000000"/>
          <w:spacing w:val="15"/>
          <w:sz w:val="28"/>
          <w:szCs w:val="28"/>
          <w:bdr w:val="none" w:sz="0" w:space="0" w:color="auto" w:frame="1"/>
        </w:rPr>
        <w:t> </w:t>
      </w:r>
      <w:r w:rsidRPr="0068182F">
        <w:rPr>
          <w:rStyle w:val="l6"/>
          <w:rFonts w:ascii="Snell Roundhand" w:hAnsi="Snell Roundhand" w:cs="Arial"/>
          <w:b/>
          <w:color w:val="000000"/>
          <w:spacing w:val="15"/>
          <w:sz w:val="28"/>
          <w:szCs w:val="28"/>
          <w:bdr w:val="none" w:sz="0" w:space="0" w:color="auto" w:frame="1"/>
        </w:rPr>
        <w:t>disti</w:t>
      </w:r>
      <w:r w:rsidRPr="0068182F">
        <w:rPr>
          <w:rStyle w:val="l7"/>
          <w:rFonts w:ascii="Snell Roundhand" w:hAnsi="Snell Roundhand" w:cs="Arial"/>
          <w:b/>
          <w:color w:val="000000"/>
          <w:spacing w:val="15"/>
          <w:sz w:val="28"/>
          <w:szCs w:val="28"/>
          <w:bdr w:val="none" w:sz="0" w:space="0" w:color="auto" w:frame="1"/>
        </w:rPr>
        <w:t xml:space="preserve">ntos </w:t>
      </w:r>
      <w:r w:rsidRPr="0068182F">
        <w:rPr>
          <w:rStyle w:val="a"/>
          <w:rFonts w:ascii="Snell Roundhand" w:hAnsi="Snell Roundhand" w:cs="Arial"/>
          <w:b/>
          <w:color w:val="000000"/>
          <w:spacing w:val="30"/>
          <w:sz w:val="28"/>
          <w:szCs w:val="28"/>
          <w:bdr w:val="none" w:sz="0" w:space="0" w:color="auto" w:frame="1"/>
        </w:rPr>
        <w:t>fenómenos o acontecimientos que se presentan en el entorno, se pueden encontrarmultiplesapl</w:t>
      </w:r>
      <w:r w:rsidRPr="0068182F">
        <w:rPr>
          <w:rStyle w:val="l6"/>
          <w:rFonts w:ascii="Snell Roundhand" w:hAnsi="Snell Roundhand" w:cs="Arial"/>
          <w:b/>
          <w:color w:val="000000"/>
          <w:spacing w:val="30"/>
          <w:sz w:val="28"/>
          <w:szCs w:val="28"/>
          <w:bdr w:val="none" w:sz="0" w:space="0" w:color="auto" w:frame="1"/>
        </w:rPr>
        <w:t>icacio</w:t>
      </w:r>
      <w:r w:rsidRPr="0068182F">
        <w:rPr>
          <w:rStyle w:val="l7"/>
          <w:rFonts w:ascii="Snell Roundhand" w:hAnsi="Snell Roundhand" w:cs="Arial"/>
          <w:b/>
          <w:color w:val="000000"/>
          <w:spacing w:val="30"/>
          <w:sz w:val="28"/>
          <w:szCs w:val="28"/>
          <w:bdr w:val="none" w:sz="0" w:space="0" w:color="auto" w:frame="1"/>
        </w:rPr>
        <w:t>nes</w:t>
      </w:r>
      <w:r w:rsidRPr="0068182F">
        <w:rPr>
          <w:rStyle w:val="l7"/>
          <w:rFonts w:ascii="Cambria" w:hAnsi="Cambria" w:cs="Cambria"/>
          <w:b/>
          <w:color w:val="000000"/>
          <w:spacing w:val="30"/>
          <w:sz w:val="28"/>
          <w:szCs w:val="28"/>
          <w:bdr w:val="none" w:sz="0" w:space="0" w:color="auto" w:frame="1"/>
        </w:rPr>
        <w:t> </w:t>
      </w:r>
      <w:r w:rsidRPr="0068182F">
        <w:rPr>
          <w:rStyle w:val="l7"/>
          <w:rFonts w:ascii="Snell Roundhand" w:hAnsi="Snell Roundhand" w:cs="Arial"/>
          <w:b/>
          <w:color w:val="000000"/>
          <w:spacing w:val="30"/>
          <w:sz w:val="28"/>
          <w:szCs w:val="28"/>
          <w:bdr w:val="none" w:sz="0" w:space="0" w:color="auto" w:frame="1"/>
        </w:rPr>
        <w:t>del</w:t>
      </w:r>
      <w:r w:rsidRPr="0068182F">
        <w:rPr>
          <w:rStyle w:val="l7"/>
          <w:rFonts w:ascii="Cambria" w:hAnsi="Cambria" w:cs="Cambria"/>
          <w:b/>
          <w:color w:val="000000"/>
          <w:spacing w:val="30"/>
          <w:sz w:val="28"/>
          <w:szCs w:val="28"/>
          <w:bdr w:val="none" w:sz="0" w:space="0" w:color="auto" w:frame="1"/>
        </w:rPr>
        <w:t> </w:t>
      </w:r>
      <w:r w:rsidRPr="0068182F">
        <w:rPr>
          <w:rStyle w:val="l7"/>
          <w:rFonts w:ascii="Snell Roundhand" w:hAnsi="Snell Roundhand" w:cs="Arial"/>
          <w:b/>
          <w:color w:val="000000"/>
          <w:spacing w:val="30"/>
          <w:sz w:val="28"/>
          <w:szCs w:val="28"/>
          <w:bdr w:val="none" w:sz="0" w:space="0" w:color="auto" w:frame="1"/>
        </w:rPr>
        <w:t>met</w:t>
      </w:r>
      <w:r w:rsidRPr="0068182F">
        <w:rPr>
          <w:rStyle w:val="l6"/>
          <w:rFonts w:ascii="Snell Roundhand" w:hAnsi="Snell Roundhand" w:cs="Arial"/>
          <w:b/>
          <w:color w:val="000000"/>
          <w:spacing w:val="30"/>
          <w:sz w:val="28"/>
          <w:szCs w:val="28"/>
          <w:bdr w:val="none" w:sz="0" w:space="0" w:color="auto" w:frame="1"/>
        </w:rPr>
        <w:t>odo</w:t>
      </w:r>
      <w:r w:rsidRPr="0068182F">
        <w:rPr>
          <w:rStyle w:val="l6"/>
          <w:rFonts w:ascii="Cambria" w:hAnsi="Cambria" w:cs="Cambria"/>
          <w:b/>
          <w:color w:val="000000"/>
          <w:spacing w:val="30"/>
          <w:sz w:val="28"/>
          <w:szCs w:val="28"/>
          <w:bdr w:val="none" w:sz="0" w:space="0" w:color="auto" w:frame="1"/>
        </w:rPr>
        <w:t> </w:t>
      </w:r>
      <w:r w:rsidRPr="0068182F">
        <w:rPr>
          <w:rStyle w:val="l6"/>
          <w:rFonts w:ascii="Snell Roundhand" w:hAnsi="Snell Roundhand" w:cs="Arial"/>
          <w:b/>
          <w:color w:val="000000"/>
          <w:spacing w:val="30"/>
          <w:sz w:val="28"/>
          <w:szCs w:val="28"/>
          <w:bdr w:val="none" w:sz="0" w:space="0" w:color="auto" w:frame="1"/>
        </w:rPr>
        <w:t>cientí</w:t>
      </w:r>
      <w:r w:rsidRPr="0068182F">
        <w:rPr>
          <w:rStyle w:val="l7"/>
          <w:rFonts w:ascii="Snell Roundhand" w:hAnsi="Snell Roundhand" w:cs="Arial"/>
          <w:b/>
          <w:color w:val="000000"/>
          <w:spacing w:val="30"/>
          <w:sz w:val="28"/>
          <w:szCs w:val="28"/>
          <w:bdr w:val="none" w:sz="0" w:space="0" w:color="auto" w:frame="1"/>
        </w:rPr>
        <w:t>fico,</w:t>
      </w:r>
      <w:r w:rsidRPr="0068182F">
        <w:rPr>
          <w:rStyle w:val="l7"/>
          <w:rFonts w:ascii="Cambria" w:hAnsi="Cambria" w:cs="Cambria"/>
          <w:b/>
          <w:color w:val="000000"/>
          <w:spacing w:val="30"/>
          <w:sz w:val="28"/>
          <w:szCs w:val="28"/>
          <w:bdr w:val="none" w:sz="0" w:space="0" w:color="auto" w:frame="1"/>
        </w:rPr>
        <w:t> </w:t>
      </w:r>
      <w:r w:rsidRPr="0068182F">
        <w:rPr>
          <w:rStyle w:val="l7"/>
          <w:rFonts w:ascii="Snell Roundhand" w:hAnsi="Snell Roundhand" w:cs="Arial"/>
          <w:b/>
          <w:color w:val="000000"/>
          <w:spacing w:val="30"/>
          <w:sz w:val="28"/>
          <w:szCs w:val="28"/>
          <w:bdr w:val="none" w:sz="0" w:space="0" w:color="auto" w:frame="1"/>
        </w:rPr>
        <w:t>teni</w:t>
      </w:r>
      <w:r w:rsidRPr="0068182F">
        <w:rPr>
          <w:rStyle w:val="l8"/>
          <w:rFonts w:ascii="Snell Roundhand" w:hAnsi="Snell Roundhand" w:cs="Arial"/>
          <w:b/>
          <w:color w:val="000000"/>
          <w:spacing w:val="30"/>
          <w:sz w:val="28"/>
          <w:szCs w:val="28"/>
          <w:bdr w:val="none" w:sz="0" w:space="0" w:color="auto" w:frame="1"/>
        </w:rPr>
        <w:t>end</w:t>
      </w:r>
      <w:r w:rsidRPr="0068182F">
        <w:rPr>
          <w:rStyle w:val="l6"/>
          <w:rFonts w:ascii="Snell Roundhand" w:hAnsi="Snell Roundhand" w:cs="Arial"/>
          <w:b/>
          <w:color w:val="000000"/>
          <w:spacing w:val="30"/>
          <w:sz w:val="28"/>
          <w:szCs w:val="28"/>
          <w:bdr w:val="none" w:sz="0" w:space="0" w:color="auto" w:frame="1"/>
        </w:rPr>
        <w:t>o</w:t>
      </w:r>
      <w:r w:rsidRPr="0068182F">
        <w:rPr>
          <w:rStyle w:val="l6"/>
          <w:rFonts w:ascii="Cambria" w:hAnsi="Cambria" w:cs="Cambria"/>
          <w:b/>
          <w:color w:val="000000"/>
          <w:spacing w:val="30"/>
          <w:sz w:val="28"/>
          <w:szCs w:val="28"/>
          <w:bdr w:val="none" w:sz="0" w:space="0" w:color="auto" w:frame="1"/>
        </w:rPr>
        <w:t> </w:t>
      </w:r>
      <w:r w:rsidRPr="0068182F">
        <w:rPr>
          <w:rStyle w:val="l6"/>
          <w:rFonts w:ascii="Snell Roundhand" w:hAnsi="Snell Roundhand" w:cs="Arial"/>
          <w:b/>
          <w:color w:val="000000"/>
          <w:spacing w:val="30"/>
          <w:sz w:val="28"/>
          <w:szCs w:val="28"/>
          <w:bdr w:val="none" w:sz="0" w:space="0" w:color="auto" w:frame="1"/>
        </w:rPr>
        <w:t>en</w:t>
      </w:r>
      <w:r w:rsidRPr="0068182F">
        <w:rPr>
          <w:rStyle w:val="l6"/>
          <w:rFonts w:ascii="Cambria" w:hAnsi="Cambria" w:cs="Cambria"/>
          <w:b/>
          <w:color w:val="000000"/>
          <w:spacing w:val="30"/>
          <w:sz w:val="28"/>
          <w:szCs w:val="28"/>
          <w:bdr w:val="none" w:sz="0" w:space="0" w:color="auto" w:frame="1"/>
        </w:rPr>
        <w:t> </w:t>
      </w:r>
      <w:r w:rsidRPr="0068182F">
        <w:rPr>
          <w:rStyle w:val="l6"/>
          <w:rFonts w:ascii="Snell Roundhand" w:hAnsi="Snell Roundhand" w:cs="Arial"/>
          <w:b/>
          <w:color w:val="000000"/>
          <w:spacing w:val="30"/>
          <w:sz w:val="28"/>
          <w:szCs w:val="28"/>
          <w:bdr w:val="none" w:sz="0" w:space="0" w:color="auto" w:frame="1"/>
        </w:rPr>
        <w:t>cuenta</w:t>
      </w:r>
      <w:r w:rsidRPr="0068182F">
        <w:rPr>
          <w:rStyle w:val="l6"/>
          <w:rFonts w:ascii="Cambria" w:hAnsi="Cambria" w:cs="Cambria"/>
          <w:b/>
          <w:color w:val="000000"/>
          <w:spacing w:val="30"/>
          <w:sz w:val="28"/>
          <w:szCs w:val="28"/>
          <w:bdr w:val="none" w:sz="0" w:space="0" w:color="auto" w:frame="1"/>
        </w:rPr>
        <w:t> </w:t>
      </w:r>
      <w:r w:rsidRPr="0068182F">
        <w:rPr>
          <w:rStyle w:val="l6"/>
          <w:rFonts w:ascii="Snell Roundhand" w:hAnsi="Snell Roundhand" w:cs="Arial"/>
          <w:b/>
          <w:color w:val="000000"/>
          <w:spacing w:val="30"/>
          <w:sz w:val="28"/>
          <w:szCs w:val="28"/>
          <w:bdr w:val="none" w:sz="0" w:space="0" w:color="auto" w:frame="1"/>
        </w:rPr>
        <w:t>la</w:t>
      </w:r>
      <w:r w:rsidRPr="0068182F">
        <w:rPr>
          <w:rStyle w:val="l6"/>
          <w:rFonts w:ascii="Cambria" w:hAnsi="Cambria" w:cs="Cambria"/>
          <w:b/>
          <w:color w:val="000000"/>
          <w:spacing w:val="30"/>
          <w:sz w:val="28"/>
          <w:szCs w:val="28"/>
          <w:bdr w:val="none" w:sz="0" w:space="0" w:color="auto" w:frame="1"/>
        </w:rPr>
        <w:t> </w:t>
      </w:r>
      <w:r w:rsidRPr="0068182F">
        <w:rPr>
          <w:rStyle w:val="l6"/>
          <w:rFonts w:ascii="Snell Roundhand" w:hAnsi="Snell Roundhand" w:cs="Arial"/>
          <w:b/>
          <w:color w:val="000000"/>
          <w:spacing w:val="30"/>
          <w:sz w:val="28"/>
          <w:szCs w:val="28"/>
          <w:bdr w:val="none" w:sz="0" w:space="0" w:color="auto" w:frame="1"/>
        </w:rPr>
        <w:t>diversi</w:t>
      </w:r>
      <w:r w:rsidRPr="0068182F">
        <w:rPr>
          <w:rStyle w:val="l7"/>
          <w:rFonts w:ascii="Snell Roundhand" w:hAnsi="Snell Roundhand" w:cs="Arial"/>
          <w:b/>
          <w:color w:val="000000"/>
          <w:spacing w:val="30"/>
          <w:sz w:val="28"/>
          <w:szCs w:val="28"/>
          <w:bdr w:val="none" w:sz="0" w:space="0" w:color="auto" w:frame="1"/>
        </w:rPr>
        <w:t>dad</w:t>
      </w:r>
      <w:r w:rsidRPr="0068182F">
        <w:rPr>
          <w:rStyle w:val="l7"/>
          <w:rFonts w:ascii="Cambria" w:hAnsi="Cambria" w:cs="Cambria"/>
          <w:b/>
          <w:color w:val="000000"/>
          <w:spacing w:val="30"/>
          <w:sz w:val="28"/>
          <w:szCs w:val="28"/>
          <w:bdr w:val="none" w:sz="0" w:space="0" w:color="auto" w:frame="1"/>
        </w:rPr>
        <w:t> </w:t>
      </w:r>
      <w:r w:rsidRPr="0068182F">
        <w:rPr>
          <w:rStyle w:val="l7"/>
          <w:rFonts w:ascii="Snell Roundhand" w:hAnsi="Snell Roundhand" w:cs="Arial"/>
          <w:b/>
          <w:color w:val="000000"/>
          <w:spacing w:val="30"/>
          <w:sz w:val="28"/>
          <w:szCs w:val="28"/>
          <w:bdr w:val="none" w:sz="0" w:space="0" w:color="auto" w:frame="1"/>
        </w:rPr>
        <w:t>de</w:t>
      </w:r>
      <w:r w:rsidRPr="0068182F">
        <w:rPr>
          <w:rStyle w:val="l7"/>
          <w:rFonts w:ascii="Cambria" w:hAnsi="Cambria" w:cs="Cambria"/>
          <w:b/>
          <w:color w:val="000000"/>
          <w:spacing w:val="30"/>
          <w:sz w:val="28"/>
          <w:szCs w:val="28"/>
          <w:bdr w:val="none" w:sz="0" w:space="0" w:color="auto" w:frame="1"/>
        </w:rPr>
        <w:t> </w:t>
      </w:r>
      <w:r w:rsidRPr="0068182F">
        <w:rPr>
          <w:rStyle w:val="l7"/>
          <w:rFonts w:ascii="Snell Roundhand" w:hAnsi="Snell Roundhand" w:cs="Arial"/>
          <w:b/>
          <w:color w:val="000000"/>
          <w:spacing w:val="30"/>
          <w:sz w:val="28"/>
          <w:szCs w:val="28"/>
          <w:bdr w:val="none" w:sz="0" w:space="0" w:color="auto" w:frame="1"/>
        </w:rPr>
        <w:t>los</w:t>
      </w:r>
      <w:r w:rsidRPr="0068182F">
        <w:rPr>
          <w:rStyle w:val="l7"/>
          <w:rFonts w:ascii="Cambria" w:hAnsi="Cambria" w:cs="Cambria"/>
          <w:b/>
          <w:color w:val="000000"/>
          <w:spacing w:val="30"/>
          <w:sz w:val="28"/>
          <w:szCs w:val="28"/>
          <w:bdr w:val="none" w:sz="0" w:space="0" w:color="auto" w:frame="1"/>
        </w:rPr>
        <w:t> </w:t>
      </w:r>
      <w:r w:rsidRPr="0068182F">
        <w:rPr>
          <w:rStyle w:val="l7"/>
          <w:rFonts w:ascii="Snell Roundhand" w:hAnsi="Snell Roundhand" w:cs="Arial"/>
          <w:b/>
          <w:color w:val="000000"/>
          <w:spacing w:val="30"/>
          <w:sz w:val="28"/>
          <w:szCs w:val="28"/>
          <w:bdr w:val="none" w:sz="0" w:space="0" w:color="auto" w:frame="1"/>
        </w:rPr>
        <w:t>mis</w:t>
      </w:r>
      <w:r w:rsidRPr="0068182F">
        <w:rPr>
          <w:rStyle w:val="l6"/>
          <w:rFonts w:ascii="Snell Roundhand" w:hAnsi="Snell Roundhand" w:cs="Arial"/>
          <w:b/>
          <w:color w:val="000000"/>
          <w:spacing w:val="30"/>
          <w:sz w:val="28"/>
          <w:szCs w:val="28"/>
          <w:bdr w:val="none" w:sz="0" w:space="0" w:color="auto" w:frame="1"/>
        </w:rPr>
        <w:t>mos en</w:t>
      </w:r>
      <w:r w:rsidRPr="0068182F">
        <w:rPr>
          <w:rStyle w:val="l6"/>
          <w:rFonts w:ascii="Cambria" w:hAnsi="Cambria" w:cs="Cambria"/>
          <w:b/>
          <w:color w:val="000000"/>
          <w:spacing w:val="30"/>
          <w:sz w:val="28"/>
          <w:szCs w:val="28"/>
          <w:bdr w:val="none" w:sz="0" w:space="0" w:color="auto" w:frame="1"/>
        </w:rPr>
        <w:t> </w:t>
      </w:r>
      <w:r w:rsidRPr="0068182F">
        <w:rPr>
          <w:rStyle w:val="l6"/>
          <w:rFonts w:ascii="Snell Roundhand" w:hAnsi="Snell Roundhand" w:cs="Arial"/>
          <w:b/>
          <w:color w:val="000000"/>
          <w:spacing w:val="30"/>
          <w:sz w:val="28"/>
          <w:szCs w:val="28"/>
          <w:bdr w:val="none" w:sz="0" w:space="0" w:color="auto" w:frame="1"/>
        </w:rPr>
        <w:t xml:space="preserve">la </w:t>
      </w:r>
      <w:r w:rsidRPr="0068182F">
        <w:rPr>
          <w:rStyle w:val="a"/>
          <w:rFonts w:ascii="Snell Roundhand" w:hAnsi="Snell Roundhand" w:cs="Arial"/>
          <w:b/>
          <w:color w:val="000000"/>
          <w:spacing w:val="15"/>
          <w:sz w:val="28"/>
          <w:szCs w:val="28"/>
          <w:bdr w:val="none" w:sz="0" w:space="0" w:color="auto" w:frame="1"/>
        </w:rPr>
        <w:t xml:space="preserve">naturaleza humana es intrínseco el deseo por el conocimiento, condición que la permitido siglos de evolución en los cuales sean desarrollado múltiples herramientas para continuar ampliando </w:t>
      </w:r>
      <w:r w:rsidRPr="0068182F">
        <w:rPr>
          <w:rStyle w:val="a"/>
          <w:rFonts w:ascii="Snell Roundhand" w:hAnsi="Snell Roundhand" w:cs="Arial"/>
          <w:b/>
          <w:color w:val="000000"/>
          <w:sz w:val="28"/>
          <w:szCs w:val="28"/>
          <w:bdr w:val="none" w:sz="0" w:space="0" w:color="auto" w:frame="1"/>
        </w:rPr>
        <w:t>estos conocimientos y</w:t>
      </w:r>
      <w:r w:rsidRPr="0068182F">
        <w:rPr>
          <w:rStyle w:val="a"/>
          <w:rFonts w:ascii="Cambria" w:hAnsi="Cambria" w:cs="Cambria"/>
          <w:b/>
          <w:color w:val="000000"/>
          <w:sz w:val="28"/>
          <w:szCs w:val="28"/>
          <w:bdr w:val="none" w:sz="0" w:space="0" w:color="auto" w:frame="1"/>
        </w:rPr>
        <w:t> </w:t>
      </w:r>
      <w:r w:rsidRPr="0068182F">
        <w:rPr>
          <w:rStyle w:val="a"/>
          <w:rFonts w:ascii="Snell Roundhand" w:hAnsi="Snell Roundhand" w:cs="Arial"/>
          <w:b/>
          <w:color w:val="000000"/>
          <w:sz w:val="28"/>
          <w:szCs w:val="28"/>
          <w:bdr w:val="none" w:sz="0" w:space="0" w:color="auto" w:frame="1"/>
        </w:rPr>
        <w:t>resolver distintos problemas</w:t>
      </w:r>
      <w:r w:rsidRPr="0068182F">
        <w:rPr>
          <w:rStyle w:val="a"/>
          <w:rFonts w:ascii="Cambria" w:hAnsi="Cambria" w:cs="Cambria"/>
          <w:b/>
          <w:color w:val="000000"/>
          <w:sz w:val="28"/>
          <w:szCs w:val="28"/>
          <w:bdr w:val="none" w:sz="0" w:space="0" w:color="auto" w:frame="1"/>
        </w:rPr>
        <w:t> </w:t>
      </w:r>
      <w:r w:rsidRPr="0068182F">
        <w:rPr>
          <w:rStyle w:val="l6"/>
          <w:rFonts w:ascii="Snell Roundhand" w:hAnsi="Snell Roundhand" w:cs="Arial"/>
          <w:b/>
          <w:color w:val="000000"/>
          <w:sz w:val="28"/>
          <w:szCs w:val="28"/>
          <w:bdr w:val="none" w:sz="0" w:space="0" w:color="auto" w:frame="1"/>
        </w:rPr>
        <w:t>en diferentes</w:t>
      </w:r>
      <w:r w:rsidRPr="0068182F">
        <w:rPr>
          <w:rStyle w:val="l6"/>
          <w:rFonts w:ascii="Snell Roundhand" w:hAnsi="Snell Roundhand" w:cs="Arial"/>
          <w:b/>
          <w:color w:val="000000"/>
          <w:sz w:val="28"/>
          <w:szCs w:val="28"/>
          <w:bdr w:val="none" w:sz="0" w:space="0" w:color="auto" w:frame="1"/>
          <w:shd w:val="clear" w:color="auto" w:fill="F3F4FA"/>
        </w:rPr>
        <w:t xml:space="preserve"> </w:t>
      </w:r>
      <w:r w:rsidRPr="0068182F">
        <w:rPr>
          <w:rStyle w:val="l6"/>
          <w:rFonts w:ascii="Snell Roundhand" w:hAnsi="Snell Roundhand" w:cs="Arial"/>
          <w:b/>
          <w:color w:val="000000"/>
          <w:sz w:val="28"/>
          <w:szCs w:val="28"/>
          <w:bdr w:val="none" w:sz="0" w:space="0" w:color="auto" w:frame="1"/>
        </w:rPr>
        <w:t>contextos.</w:t>
      </w:r>
      <w:bookmarkEnd w:id="0"/>
    </w:p>
    <w:sectPr w:rsidR="001838CE" w:rsidRPr="006818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nell Roundhand">
    <w:panose1 w:val="02000603080000090004"/>
    <w:charset w:val="4D"/>
    <w:family w:val="auto"/>
    <w:pitch w:val="variable"/>
    <w:sig w:usb0="80000027" w:usb1="00000000" w:usb2="00000000" w:usb3="00000000" w:csb0="0000011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8CE"/>
    <w:rsid w:val="001838CE"/>
    <w:rsid w:val="00416B7D"/>
    <w:rsid w:val="0068182F"/>
    <w:rsid w:val="00B736B0"/>
    <w:rsid w:val="00C366E2"/>
    <w:rsid w:val="00CF4C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AFD41"/>
  <w15:chartTrackingRefBased/>
  <w15:docId w15:val="{AD11039F-B83C-4E7D-84F0-2EC160CB1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38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qFormat/>
    <w:rsid w:val="001838CE"/>
    <w:rPr>
      <w:i/>
      <w:iCs/>
    </w:rPr>
  </w:style>
  <w:style w:type="character" w:customStyle="1" w:styleId="a">
    <w:name w:val="a"/>
    <w:basedOn w:val="Fuentedeprrafopredeter"/>
    <w:rsid w:val="00CF4C08"/>
  </w:style>
  <w:style w:type="character" w:customStyle="1" w:styleId="l6">
    <w:name w:val="l6"/>
    <w:basedOn w:val="Fuentedeprrafopredeter"/>
    <w:rsid w:val="00CF4C08"/>
  </w:style>
  <w:style w:type="character" w:customStyle="1" w:styleId="l7">
    <w:name w:val="l7"/>
    <w:basedOn w:val="Fuentedeprrafopredeter"/>
    <w:rsid w:val="00CF4C08"/>
  </w:style>
  <w:style w:type="character" w:customStyle="1" w:styleId="l8">
    <w:name w:val="l8"/>
    <w:basedOn w:val="Fuentedeprrafopredeter"/>
    <w:rsid w:val="00CF4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179</Words>
  <Characters>985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DESKTOP</dc:creator>
  <cp:keywords/>
  <dc:description/>
  <cp:lastModifiedBy>hannia salazar jimenez</cp:lastModifiedBy>
  <cp:revision>2</cp:revision>
  <dcterms:created xsi:type="dcterms:W3CDTF">2020-09-21T03:14:00Z</dcterms:created>
  <dcterms:modified xsi:type="dcterms:W3CDTF">2020-09-21T03:14:00Z</dcterms:modified>
</cp:coreProperties>
</file>