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BC" w:rsidRDefault="00CF37BC" w:rsidP="00CF37BC">
      <w:pPr>
        <w:rPr>
          <w:sz w:val="56"/>
        </w:rPr>
      </w:pPr>
      <w:r>
        <w:rPr>
          <w:noProof/>
          <w:sz w:val="56"/>
          <w:lang w:eastAsia="es-MX"/>
        </w:rPr>
        <w:drawing>
          <wp:anchor distT="0" distB="0" distL="114300" distR="114300" simplePos="0" relativeHeight="251659264" behindDoc="0" locked="0" layoutInCell="1" allowOverlap="1">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18435" cy="1013460"/>
                    </a:xfrm>
                    <a:prstGeom prst="rect">
                      <a:avLst/>
                    </a:prstGeom>
                    <a:noFill/>
                    <a:ln>
                      <a:noFill/>
                    </a:ln>
                  </pic:spPr>
                </pic:pic>
              </a:graphicData>
            </a:graphic>
          </wp:anchor>
        </w:drawing>
      </w:r>
    </w:p>
    <w:p w:rsidR="00CF37BC" w:rsidRDefault="00CF37BC" w:rsidP="00CF37BC">
      <w:pPr>
        <w:spacing w:line="240" w:lineRule="auto"/>
        <w:rPr>
          <w:rFonts w:ascii="Century Gothic" w:hAnsi="Century Gothic"/>
          <w:sz w:val="48"/>
        </w:rPr>
      </w:pPr>
    </w:p>
    <w:p w:rsidR="00CF37BC" w:rsidRPr="00F421C3" w:rsidRDefault="00CF37BC" w:rsidP="00CF37BC">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Nombre del profesor: </w:t>
      </w:r>
      <w:r w:rsidRPr="00F421C3">
        <w:rPr>
          <w:rFonts w:ascii="Century Gothic" w:hAnsi="Century Gothic"/>
          <w:noProof/>
          <w:color w:val="215868" w:themeColor="accent5" w:themeShade="80"/>
          <w:lang w:eastAsia="es-MX"/>
        </w:rPr>
        <w:drawing>
          <wp:anchor distT="0" distB="0" distL="114300" distR="114300" simplePos="0" relativeHeight="251660288" behindDoc="1" locked="0" layoutInCell="1" allowOverlap="1">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0225" cy="2100580"/>
                    </a:xfrm>
                    <a:prstGeom prst="rect">
                      <a:avLst/>
                    </a:prstGeom>
                    <a:noFill/>
                    <a:ln>
                      <a:noFill/>
                    </a:ln>
                  </pic:spPr>
                </pic:pic>
              </a:graphicData>
            </a:graphic>
          </wp:anchor>
        </w:drawing>
      </w:r>
      <w:r>
        <w:rPr>
          <w:rFonts w:ascii="Century Gothic" w:hAnsi="Century Gothic"/>
          <w:b/>
          <w:color w:val="215868" w:themeColor="accent5" w:themeShade="80"/>
          <w:sz w:val="44"/>
          <w:szCs w:val="44"/>
        </w:rPr>
        <w:t>ALEJANDRO DE JESUS MÉNDEZ LÓPEZ</w:t>
      </w:r>
    </w:p>
    <w:p w:rsidR="00CF37BC" w:rsidRDefault="00CF37BC" w:rsidP="00CF37BC">
      <w:pPr>
        <w:spacing w:line="240" w:lineRule="auto"/>
        <w:rPr>
          <w:rFonts w:ascii="Century Gothic" w:hAnsi="Century Gothic"/>
          <w:b/>
          <w:color w:val="215868" w:themeColor="accent5" w:themeShade="80"/>
          <w:sz w:val="48"/>
        </w:rPr>
      </w:pPr>
    </w:p>
    <w:p w:rsidR="00CF37BC" w:rsidRPr="00014FE9" w:rsidRDefault="00CF37BC" w:rsidP="00CF37BC">
      <w:pPr>
        <w:spacing w:line="240" w:lineRule="auto"/>
        <w:rPr>
          <w:rFonts w:ascii="Century Gothic" w:hAnsi="Century Gothic"/>
          <w:b/>
          <w:color w:val="215868" w:themeColor="accent5" w:themeShade="80"/>
          <w:sz w:val="40"/>
          <w:szCs w:val="40"/>
        </w:rPr>
      </w:pPr>
      <w:r>
        <w:rPr>
          <w:rFonts w:ascii="Century Gothic" w:hAnsi="Century Gothic"/>
          <w:b/>
          <w:color w:val="215868" w:themeColor="accent5" w:themeShade="80"/>
          <w:sz w:val="48"/>
        </w:rPr>
        <w:t>Nombre del alumno</w:t>
      </w:r>
      <w:r w:rsidRPr="00F421C3">
        <w:rPr>
          <w:rFonts w:ascii="Century Gothic" w:hAnsi="Century Gothic"/>
          <w:b/>
          <w:color w:val="215868" w:themeColor="accent5" w:themeShade="80"/>
          <w:sz w:val="48"/>
        </w:rPr>
        <w:t>:</w:t>
      </w:r>
      <w:r>
        <w:rPr>
          <w:rFonts w:ascii="Century Gothic" w:hAnsi="Century Gothic"/>
          <w:b/>
          <w:color w:val="215868" w:themeColor="accent5" w:themeShade="80"/>
          <w:sz w:val="48"/>
        </w:rPr>
        <w:t xml:space="preserve"> </w:t>
      </w:r>
      <w:r w:rsidRPr="00014FE9">
        <w:rPr>
          <w:rFonts w:ascii="Century Gothic" w:hAnsi="Century Gothic"/>
          <w:b/>
          <w:color w:val="215868" w:themeColor="accent5" w:themeShade="80"/>
          <w:sz w:val="40"/>
          <w:szCs w:val="40"/>
        </w:rPr>
        <w:t>ERICK ANDRÉS LÓPEZ CAMERAS</w:t>
      </w:r>
    </w:p>
    <w:p w:rsidR="00CF37BC" w:rsidRDefault="00CF37BC" w:rsidP="00CF37BC">
      <w:pPr>
        <w:rPr>
          <w:rFonts w:ascii="Century Gothic" w:hAnsi="Century Gothic"/>
          <w:b/>
          <w:color w:val="215868" w:themeColor="accent5" w:themeShade="80"/>
          <w:sz w:val="48"/>
        </w:rPr>
      </w:pPr>
    </w:p>
    <w:p w:rsidR="00CF37BC" w:rsidRPr="00CF37BC" w:rsidRDefault="00CF37BC" w:rsidP="00CF37BC">
      <w:pPr>
        <w:rPr>
          <w:rFonts w:ascii="Times New Roman" w:hAnsi="Times New Roman" w:cs="Times New Roman"/>
          <w:b/>
          <w:color w:val="215868" w:themeColor="accent5" w:themeShade="80"/>
          <w:sz w:val="40"/>
          <w:szCs w:val="24"/>
        </w:rPr>
      </w:pPr>
      <w:r w:rsidRPr="00F421C3">
        <w:rPr>
          <w:rFonts w:ascii="Century Gothic" w:hAnsi="Century Gothic"/>
          <w:b/>
          <w:color w:val="215868" w:themeColor="accent5" w:themeShade="80"/>
          <w:sz w:val="48"/>
        </w:rPr>
        <w:t xml:space="preserve">Nombre del trabajo: </w:t>
      </w:r>
      <w:r w:rsidRPr="00CF37BC">
        <w:rPr>
          <w:rFonts w:ascii="Times New Roman" w:hAnsi="Times New Roman" w:cs="Times New Roman"/>
          <w:b/>
          <w:color w:val="215868" w:themeColor="accent5" w:themeShade="80"/>
          <w:sz w:val="40"/>
          <w:szCs w:val="24"/>
        </w:rPr>
        <w:t xml:space="preserve">LA PERSPECTIVA </w:t>
      </w:r>
      <w:r w:rsidR="00520B6F">
        <w:rPr>
          <w:rFonts w:ascii="Times New Roman" w:hAnsi="Times New Roman" w:cs="Times New Roman"/>
          <w:b/>
          <w:color w:val="215868" w:themeColor="accent5" w:themeShade="80"/>
          <w:sz w:val="40"/>
          <w:szCs w:val="24"/>
        </w:rPr>
        <w:t>PSICOLÓGICA SOCIAL</w:t>
      </w:r>
      <w:r w:rsidRPr="00CF37BC">
        <w:rPr>
          <w:rFonts w:ascii="Times New Roman" w:hAnsi="Times New Roman" w:cs="Times New Roman"/>
          <w:b/>
          <w:color w:val="215868" w:themeColor="accent5" w:themeShade="80"/>
          <w:sz w:val="40"/>
          <w:szCs w:val="24"/>
        </w:rPr>
        <w:t xml:space="preserve"> DE LA INSEGURIDAD EN COMITÁN</w:t>
      </w:r>
    </w:p>
    <w:p w:rsidR="00CF37BC" w:rsidRPr="00F421C3" w:rsidRDefault="00CF37BC" w:rsidP="00CF37BC">
      <w:pPr>
        <w:spacing w:line="240" w:lineRule="auto"/>
        <w:rPr>
          <w:rFonts w:ascii="Century Gothic" w:hAnsi="Century Gothic"/>
          <w:b/>
          <w:color w:val="215868" w:themeColor="accent5" w:themeShade="80"/>
          <w:sz w:val="48"/>
        </w:rPr>
      </w:pPr>
    </w:p>
    <w:p w:rsidR="00CF37BC" w:rsidRPr="00F421C3" w:rsidRDefault="00CF37BC" w:rsidP="00CF37BC">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Materia:</w:t>
      </w:r>
      <w:r>
        <w:rPr>
          <w:rFonts w:ascii="Century Gothic" w:hAnsi="Century Gothic"/>
          <w:b/>
          <w:color w:val="215868" w:themeColor="accent5" w:themeShade="80"/>
          <w:sz w:val="48"/>
        </w:rPr>
        <w:t xml:space="preserve"> SEMINARIO DE TESIS</w:t>
      </w:r>
    </w:p>
    <w:p w:rsidR="00CF37BC" w:rsidRPr="00F421C3" w:rsidRDefault="00CF37BC" w:rsidP="00CF37BC">
      <w:pPr>
        <w:spacing w:line="240" w:lineRule="auto"/>
        <w:rPr>
          <w:rFonts w:ascii="Century Gothic" w:hAnsi="Century Gothic"/>
          <w:b/>
          <w:color w:val="215868" w:themeColor="accent5" w:themeShade="80"/>
          <w:sz w:val="48"/>
        </w:rPr>
      </w:pPr>
    </w:p>
    <w:p w:rsidR="00CF37BC" w:rsidRPr="00F421C3" w:rsidRDefault="00CF37BC" w:rsidP="00CF37BC">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Grado: </w:t>
      </w:r>
      <w:r>
        <w:rPr>
          <w:rFonts w:ascii="Century Gothic" w:hAnsi="Century Gothic"/>
          <w:b/>
          <w:color w:val="215868" w:themeColor="accent5" w:themeShade="80"/>
          <w:sz w:val="44"/>
          <w:szCs w:val="44"/>
        </w:rPr>
        <w:t>OCTAVO</w:t>
      </w:r>
    </w:p>
    <w:p w:rsidR="00CF37BC" w:rsidRPr="00F421C3" w:rsidRDefault="00CF37BC" w:rsidP="00CF37BC">
      <w:pPr>
        <w:spacing w:line="240" w:lineRule="auto"/>
        <w:rPr>
          <w:rFonts w:ascii="Century Gothic" w:hAnsi="Century Gothic"/>
          <w:b/>
          <w:color w:val="215868" w:themeColor="accent5" w:themeShade="80"/>
          <w:sz w:val="48"/>
        </w:rPr>
      </w:pPr>
    </w:p>
    <w:p w:rsidR="00CF37BC" w:rsidRPr="00F421C3" w:rsidRDefault="00CF37BC" w:rsidP="00CF37BC">
      <w:pPr>
        <w:spacing w:line="240" w:lineRule="auto"/>
        <w:rPr>
          <w:rFonts w:ascii="Century Gothic" w:hAnsi="Century Gothic"/>
          <w:b/>
          <w:color w:val="215868" w:themeColor="accent5" w:themeShade="80"/>
          <w:sz w:val="56"/>
        </w:rPr>
      </w:pPr>
      <w:r w:rsidRPr="00F421C3">
        <w:rPr>
          <w:rFonts w:ascii="Century Gothic" w:hAnsi="Century Gothic"/>
          <w:b/>
          <w:color w:val="215868" w:themeColor="accent5" w:themeShade="80"/>
          <w:sz w:val="48"/>
        </w:rPr>
        <w:t>Grupo</w:t>
      </w:r>
      <w:r>
        <w:rPr>
          <w:rFonts w:ascii="Century Gothic" w:hAnsi="Century Gothic"/>
          <w:b/>
          <w:color w:val="215868" w:themeColor="accent5" w:themeShade="80"/>
          <w:sz w:val="56"/>
        </w:rPr>
        <w:t xml:space="preserve">: </w:t>
      </w:r>
      <w:r w:rsidRPr="00014FE9">
        <w:rPr>
          <w:rFonts w:ascii="Century Gothic" w:hAnsi="Century Gothic"/>
          <w:b/>
          <w:color w:val="215868" w:themeColor="accent5" w:themeShade="80"/>
          <w:sz w:val="44"/>
          <w:szCs w:val="44"/>
        </w:rPr>
        <w:t>SÁBADOS</w:t>
      </w:r>
    </w:p>
    <w:p w:rsidR="00CF37BC" w:rsidRPr="00F421C3" w:rsidRDefault="00CF37BC" w:rsidP="00CF37BC">
      <w:pPr>
        <w:rPr>
          <w:rFonts w:ascii="Century Gothic" w:hAnsi="Century Gothic"/>
          <w:color w:val="215868" w:themeColor="accent5" w:themeShade="80"/>
        </w:rPr>
      </w:pPr>
    </w:p>
    <w:p w:rsidR="00CF37BC" w:rsidRPr="00F421C3" w:rsidRDefault="00CF37BC" w:rsidP="00CF37BC">
      <w:pPr>
        <w:jc w:val="right"/>
        <w:rPr>
          <w:rFonts w:ascii="Century Gothic" w:hAnsi="Century Gothic"/>
          <w:color w:val="215868" w:themeColor="accent5" w:themeShade="80"/>
        </w:rPr>
      </w:pPr>
      <w:r w:rsidRPr="00F421C3">
        <w:rPr>
          <w:rFonts w:ascii="Century Gothic" w:hAnsi="Century Gothic"/>
          <w:noProof/>
          <w:color w:val="215868" w:themeColor="accent5" w:themeShade="80"/>
          <w:lang w:eastAsia="es-MX"/>
        </w:rPr>
        <w:drawing>
          <wp:anchor distT="0" distB="0" distL="114300" distR="114300" simplePos="0" relativeHeight="251661312" behindDoc="1" locked="0" layoutInCell="1" allowOverlap="1">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9282" cy="469591"/>
                    </a:xfrm>
                    <a:prstGeom prst="rect">
                      <a:avLst/>
                    </a:prstGeom>
                    <a:noFill/>
                    <a:ln>
                      <a:noFill/>
                    </a:ln>
                  </pic:spPr>
                </pic:pic>
              </a:graphicData>
            </a:graphic>
          </wp:anchor>
        </w:drawing>
      </w:r>
      <w:r w:rsidRPr="00F421C3">
        <w:rPr>
          <w:rFonts w:ascii="Century Gothic" w:hAnsi="Century Gothic"/>
          <w:color w:val="215868" w:themeColor="accent5" w:themeShade="80"/>
        </w:rPr>
        <w:t xml:space="preserve">Comitán de Domínguez Chiapas a </w:t>
      </w:r>
      <w:r>
        <w:rPr>
          <w:rFonts w:ascii="Century Gothic" w:hAnsi="Century Gothic"/>
          <w:color w:val="215868" w:themeColor="accent5" w:themeShade="80"/>
        </w:rPr>
        <w:t>14 De Enero De 2020</w:t>
      </w:r>
      <w:r w:rsidRPr="00F421C3">
        <w:rPr>
          <w:rFonts w:ascii="Century Gothic" w:hAnsi="Century Gothic"/>
          <w:color w:val="215868" w:themeColor="accent5" w:themeShade="80"/>
        </w:rPr>
        <w:t>.</w:t>
      </w:r>
    </w:p>
    <w:p w:rsidR="00443411" w:rsidRPr="00CF37BC" w:rsidRDefault="00CF37BC" w:rsidP="00CF37BC">
      <w:pPr>
        <w:jc w:val="center"/>
        <w:rPr>
          <w:rFonts w:ascii="Arial" w:hAnsi="Arial" w:cs="Arial"/>
          <w:b/>
          <w:sz w:val="28"/>
        </w:rPr>
      </w:pPr>
      <w:r w:rsidRPr="00CF37BC">
        <w:rPr>
          <w:rFonts w:ascii="Arial" w:hAnsi="Arial" w:cs="Arial"/>
          <w:b/>
          <w:sz w:val="28"/>
        </w:rPr>
        <w:lastRenderedPageBreak/>
        <w:t>PLANTEAMIENTO DEL PROBLEMA</w:t>
      </w:r>
    </w:p>
    <w:p w:rsidR="00CF37BC" w:rsidRDefault="00CF37BC" w:rsidP="00CF37BC">
      <w:pPr>
        <w:jc w:val="center"/>
        <w:rPr>
          <w:rFonts w:ascii="Times New Roman" w:hAnsi="Times New Roman" w:cs="Times New Roman"/>
          <w:b/>
          <w:sz w:val="24"/>
        </w:rPr>
      </w:pPr>
    </w:p>
    <w:p w:rsidR="00CF37BC" w:rsidRDefault="00CF37BC" w:rsidP="00CF37BC">
      <w:pPr>
        <w:rPr>
          <w:rFonts w:ascii="Times New Roman" w:hAnsi="Times New Roman" w:cs="Times New Roman"/>
          <w:sz w:val="24"/>
        </w:rPr>
      </w:pPr>
      <w:r>
        <w:rPr>
          <w:rFonts w:ascii="Times New Roman" w:hAnsi="Times New Roman" w:cs="Times New Roman"/>
          <w:b/>
          <w:sz w:val="24"/>
        </w:rPr>
        <w:tab/>
      </w:r>
      <w:r w:rsidR="00356492">
        <w:rPr>
          <w:rFonts w:ascii="Times New Roman" w:hAnsi="Times New Roman" w:cs="Times New Roman"/>
          <w:sz w:val="24"/>
        </w:rPr>
        <w:t>Comitán de Domínguez, Chiapas, es una ciudad ubicada al sur – este de México, en la cual, según el último censo del INEGI llevado a cabo en el 2010 cuenta con una población de 97,537</w:t>
      </w:r>
      <w:r w:rsidR="00053090">
        <w:rPr>
          <w:rFonts w:ascii="Times New Roman" w:hAnsi="Times New Roman" w:cs="Times New Roman"/>
          <w:sz w:val="24"/>
        </w:rPr>
        <w:t xml:space="preserve"> habit</w:t>
      </w:r>
      <w:r w:rsidR="00566323">
        <w:rPr>
          <w:rFonts w:ascii="Times New Roman" w:hAnsi="Times New Roman" w:cs="Times New Roman"/>
          <w:sz w:val="24"/>
        </w:rPr>
        <w:t>antes, se le conoce como</w:t>
      </w:r>
      <w:r w:rsidR="00356492">
        <w:rPr>
          <w:rFonts w:ascii="Times New Roman" w:hAnsi="Times New Roman" w:cs="Times New Roman"/>
          <w:sz w:val="24"/>
        </w:rPr>
        <w:t xml:space="preserve"> la cuarta ciudad más importante del estado de Chiapas, </w:t>
      </w:r>
      <w:r w:rsidR="0031087F">
        <w:rPr>
          <w:rFonts w:ascii="Times New Roman" w:hAnsi="Times New Roman" w:cs="Times New Roman"/>
          <w:sz w:val="24"/>
        </w:rPr>
        <w:t>después</w:t>
      </w:r>
      <w:r w:rsidR="00356492">
        <w:rPr>
          <w:rFonts w:ascii="Times New Roman" w:hAnsi="Times New Roman" w:cs="Times New Roman"/>
          <w:sz w:val="24"/>
        </w:rPr>
        <w:t xml:space="preserve"> de Tuxtla, Tapachula y San </w:t>
      </w:r>
      <w:r w:rsidR="0031087F">
        <w:rPr>
          <w:rFonts w:ascii="Times New Roman" w:hAnsi="Times New Roman" w:cs="Times New Roman"/>
          <w:sz w:val="24"/>
        </w:rPr>
        <w:t>Cristóbal</w:t>
      </w:r>
      <w:r w:rsidR="00356492">
        <w:rPr>
          <w:rFonts w:ascii="Times New Roman" w:hAnsi="Times New Roman" w:cs="Times New Roman"/>
          <w:sz w:val="24"/>
        </w:rPr>
        <w:t xml:space="preserve"> de las Casas. </w:t>
      </w:r>
      <w:r w:rsidR="0031087F">
        <w:rPr>
          <w:rFonts w:ascii="Times New Roman" w:hAnsi="Times New Roman" w:cs="Times New Roman"/>
          <w:sz w:val="24"/>
        </w:rPr>
        <w:t>(INEGI</w:t>
      </w:r>
      <w:r w:rsidR="001753E7">
        <w:rPr>
          <w:rFonts w:ascii="Times New Roman" w:hAnsi="Times New Roman" w:cs="Times New Roman"/>
          <w:sz w:val="24"/>
        </w:rPr>
        <w:t>/2010//</w:t>
      </w:r>
      <w:hyperlink r:id="rId11" w:anchor="tabMCcollapse-Indicadores" w:history="1">
        <w:r w:rsidR="00356492">
          <w:rPr>
            <w:rStyle w:val="Hipervnculo"/>
          </w:rPr>
          <w:t>https://www.inegi.org.mx/app/buscador/default.html?q=comitan#tabMCcollapse-Indicadores</w:t>
        </w:r>
      </w:hyperlink>
      <w:r w:rsidR="001753E7">
        <w:t>)</w:t>
      </w:r>
    </w:p>
    <w:p w:rsidR="00356492" w:rsidRDefault="00356492" w:rsidP="00CF37BC">
      <w:pPr>
        <w:rPr>
          <w:rFonts w:ascii="Times New Roman" w:hAnsi="Times New Roman" w:cs="Times New Roman"/>
          <w:sz w:val="24"/>
        </w:rPr>
      </w:pPr>
      <w:r>
        <w:rPr>
          <w:rFonts w:ascii="Times New Roman" w:hAnsi="Times New Roman" w:cs="Times New Roman"/>
          <w:sz w:val="24"/>
        </w:rPr>
        <w:t xml:space="preserve">De acuerdo a los enormes </w:t>
      </w:r>
      <w:r w:rsidR="0031087F">
        <w:rPr>
          <w:rFonts w:ascii="Times New Roman" w:hAnsi="Times New Roman" w:cs="Times New Roman"/>
          <w:sz w:val="24"/>
        </w:rPr>
        <w:t>cambios</w:t>
      </w:r>
      <w:r>
        <w:rPr>
          <w:rFonts w:ascii="Times New Roman" w:hAnsi="Times New Roman" w:cs="Times New Roman"/>
          <w:sz w:val="24"/>
        </w:rPr>
        <w:t xml:space="preserve"> políticos, económicos y sociales por los cuales ha </w:t>
      </w:r>
      <w:r w:rsidR="001753E7">
        <w:rPr>
          <w:rFonts w:ascii="Times New Roman" w:hAnsi="Times New Roman" w:cs="Times New Roman"/>
          <w:sz w:val="24"/>
        </w:rPr>
        <w:t>atravesado</w:t>
      </w:r>
      <w:r>
        <w:rPr>
          <w:rFonts w:ascii="Times New Roman" w:hAnsi="Times New Roman" w:cs="Times New Roman"/>
          <w:sz w:val="24"/>
        </w:rPr>
        <w:t xml:space="preserve"> el estado, hoy en día Comitán vive una de sus épocas de mayor crecimiento y expansión territorial, económica y so</w:t>
      </w:r>
      <w:r w:rsidR="001753E7">
        <w:rPr>
          <w:rFonts w:ascii="Times New Roman" w:hAnsi="Times New Roman" w:cs="Times New Roman"/>
          <w:sz w:val="24"/>
        </w:rPr>
        <w:t xml:space="preserve">cial de su época, los grandes cambios en su </w:t>
      </w:r>
      <w:r w:rsidR="0031087F">
        <w:rPr>
          <w:rFonts w:ascii="Times New Roman" w:hAnsi="Times New Roman" w:cs="Times New Roman"/>
          <w:sz w:val="24"/>
        </w:rPr>
        <w:t>infraestructura</w:t>
      </w:r>
      <w:r w:rsidR="001753E7">
        <w:rPr>
          <w:rFonts w:ascii="Times New Roman" w:hAnsi="Times New Roman" w:cs="Times New Roman"/>
          <w:sz w:val="24"/>
        </w:rPr>
        <w:t>, densidad de población, comercio y tráfico de turistas han hecho que Comitán sea una de las ciudades chiapanecas de mayor importancia estratégica para el comercio, turismo, y migración.</w:t>
      </w:r>
    </w:p>
    <w:p w:rsidR="001753E7" w:rsidRDefault="001753E7" w:rsidP="00CF37BC">
      <w:pPr>
        <w:rPr>
          <w:rFonts w:ascii="Times New Roman" w:hAnsi="Times New Roman" w:cs="Times New Roman"/>
          <w:sz w:val="24"/>
        </w:rPr>
      </w:pPr>
      <w:r>
        <w:rPr>
          <w:rFonts w:ascii="Times New Roman" w:hAnsi="Times New Roman" w:cs="Times New Roman"/>
          <w:sz w:val="24"/>
        </w:rPr>
        <w:t xml:space="preserve">Como es bien sabido, Comitán se sitúa en una zona geográfica privilegiada dentro del país, llena de recursos naturales, excelente clima y siempre a considerar que es un importante paso fronterizo. Es debido a </w:t>
      </w:r>
      <w:r w:rsidR="005E5D78">
        <w:rPr>
          <w:rFonts w:ascii="Times New Roman" w:hAnsi="Times New Roman" w:cs="Times New Roman"/>
          <w:sz w:val="24"/>
        </w:rPr>
        <w:t xml:space="preserve">eso, que hoy en día </w:t>
      </w:r>
      <w:r>
        <w:rPr>
          <w:rFonts w:ascii="Times New Roman" w:hAnsi="Times New Roman" w:cs="Times New Roman"/>
          <w:sz w:val="24"/>
        </w:rPr>
        <w:t xml:space="preserve">Comitán </w:t>
      </w:r>
      <w:r w:rsidR="0031087F">
        <w:rPr>
          <w:rFonts w:ascii="Times New Roman" w:hAnsi="Times New Roman" w:cs="Times New Roman"/>
          <w:sz w:val="24"/>
        </w:rPr>
        <w:t>está</w:t>
      </w:r>
      <w:r>
        <w:rPr>
          <w:rFonts w:ascii="Times New Roman" w:hAnsi="Times New Roman" w:cs="Times New Roman"/>
          <w:sz w:val="24"/>
        </w:rPr>
        <w:t xml:space="preserve"> atravesando por una ola de cambios radicales que han venido cambiando la percepción de seguridad en su </w:t>
      </w:r>
      <w:r w:rsidR="0031087F">
        <w:rPr>
          <w:rFonts w:ascii="Times New Roman" w:hAnsi="Times New Roman" w:cs="Times New Roman"/>
          <w:sz w:val="24"/>
        </w:rPr>
        <w:t>entorno</w:t>
      </w:r>
      <w:r>
        <w:rPr>
          <w:rFonts w:ascii="Times New Roman" w:hAnsi="Times New Roman" w:cs="Times New Roman"/>
          <w:sz w:val="24"/>
        </w:rPr>
        <w:t xml:space="preserve"> y pérdida de confianza ante los mismos habitantes que hoy en día conviven en el mismo espacio. </w:t>
      </w:r>
    </w:p>
    <w:p w:rsidR="005E5D78" w:rsidRDefault="005E5D78" w:rsidP="00CF37BC">
      <w:pPr>
        <w:rPr>
          <w:rFonts w:ascii="Times New Roman" w:hAnsi="Times New Roman" w:cs="Times New Roman"/>
          <w:sz w:val="24"/>
        </w:rPr>
      </w:pPr>
      <w:r>
        <w:rPr>
          <w:rFonts w:ascii="Times New Roman" w:hAnsi="Times New Roman" w:cs="Times New Roman"/>
          <w:sz w:val="24"/>
        </w:rPr>
        <w:t>La investigación se centra principalmente en ciudadanos comitecos que oscilan entre los 20 a 50 a</w:t>
      </w:r>
      <w:r w:rsidR="003F70FD">
        <w:rPr>
          <w:rFonts w:ascii="Times New Roman" w:hAnsi="Times New Roman" w:cs="Times New Roman"/>
          <w:sz w:val="24"/>
        </w:rPr>
        <w:t xml:space="preserve">ños, procurando así obtener opiniones de mayor juicio y criterio dentro de nuestro espectro de entrevistados, logrando así, una mejor comparación de opiniones de la población </w:t>
      </w:r>
      <w:r>
        <w:rPr>
          <w:rFonts w:ascii="Times New Roman" w:hAnsi="Times New Roman" w:cs="Times New Roman"/>
          <w:sz w:val="24"/>
        </w:rPr>
        <w:t>entre las diferentes percepciones con la que cuenta cada uno.</w:t>
      </w:r>
    </w:p>
    <w:p w:rsidR="005E5D78" w:rsidRDefault="005E5D78" w:rsidP="00CF37BC">
      <w:pPr>
        <w:rPr>
          <w:rFonts w:ascii="Times New Roman" w:hAnsi="Times New Roman" w:cs="Times New Roman"/>
          <w:sz w:val="24"/>
        </w:rPr>
      </w:pPr>
      <w:r>
        <w:rPr>
          <w:rFonts w:ascii="Times New Roman" w:hAnsi="Times New Roman" w:cs="Times New Roman"/>
          <w:sz w:val="24"/>
        </w:rPr>
        <w:t xml:space="preserve">Se dice que la percepción de la seguridad en Comitán está cambiando, y es por eso que nosotros tendremos que demostrar a raíz ¿de qué?, este conocimiento general ha ido evolucionando con forme el paso del tiempo, ya que los habitantes de la ciudad últimamente manifiestan un ambiente que los pone vulnerables ante sus hábitos diarios que </w:t>
      </w:r>
      <w:r w:rsidR="001B2DAA">
        <w:rPr>
          <w:rFonts w:ascii="Times New Roman" w:hAnsi="Times New Roman" w:cs="Times New Roman"/>
          <w:sz w:val="24"/>
        </w:rPr>
        <w:t>ellos ejecutan.</w:t>
      </w:r>
    </w:p>
    <w:p w:rsidR="001B2DAA" w:rsidRDefault="001B2DAA" w:rsidP="00CF37BC">
      <w:pPr>
        <w:rPr>
          <w:rFonts w:ascii="Times New Roman" w:hAnsi="Times New Roman" w:cs="Times New Roman"/>
          <w:sz w:val="24"/>
        </w:rPr>
      </w:pPr>
      <w:r>
        <w:rPr>
          <w:rFonts w:ascii="Times New Roman" w:hAnsi="Times New Roman" w:cs="Times New Roman"/>
          <w:sz w:val="24"/>
        </w:rPr>
        <w:t>Las autoridades se notan cada vez más incompetentes para afrontar la problemática social que se está viviendo y esto transmite un ambiente negativo para la población, la cual en base a su desconocimiento de cómo se trabaja en materia de seguridad en su ciudad tiende a entrar en pánico y esto afecta aún más la vida diaria del ciudadano.</w:t>
      </w:r>
    </w:p>
    <w:p w:rsidR="001B2DAA" w:rsidRDefault="001B2DAA" w:rsidP="00CF37BC">
      <w:pPr>
        <w:rPr>
          <w:rFonts w:ascii="Times New Roman" w:hAnsi="Times New Roman" w:cs="Times New Roman"/>
          <w:sz w:val="24"/>
        </w:rPr>
      </w:pPr>
    </w:p>
    <w:p w:rsidR="001B2DAA" w:rsidRDefault="001B2DAA" w:rsidP="00CF37BC">
      <w:pPr>
        <w:rPr>
          <w:rFonts w:ascii="Times New Roman" w:hAnsi="Times New Roman" w:cs="Times New Roman"/>
          <w:sz w:val="24"/>
        </w:rPr>
      </w:pPr>
    </w:p>
    <w:p w:rsidR="001B2DAA" w:rsidRDefault="001B2DAA" w:rsidP="00CF37BC">
      <w:pPr>
        <w:rPr>
          <w:rFonts w:ascii="Times New Roman" w:hAnsi="Times New Roman" w:cs="Times New Roman"/>
          <w:sz w:val="24"/>
        </w:rPr>
      </w:pPr>
    </w:p>
    <w:p w:rsidR="001B2DAA" w:rsidRDefault="001B2DAA" w:rsidP="00CF37BC">
      <w:pPr>
        <w:rPr>
          <w:rFonts w:ascii="Times New Roman" w:hAnsi="Times New Roman" w:cs="Times New Roman"/>
          <w:sz w:val="24"/>
        </w:rPr>
      </w:pPr>
    </w:p>
    <w:p w:rsidR="001B2DAA" w:rsidRDefault="001B2DAA" w:rsidP="00CF37BC">
      <w:pPr>
        <w:rPr>
          <w:rFonts w:ascii="Times New Roman" w:hAnsi="Times New Roman" w:cs="Times New Roman"/>
          <w:sz w:val="24"/>
        </w:rPr>
      </w:pPr>
    </w:p>
    <w:p w:rsidR="008303D6" w:rsidRDefault="008303D6" w:rsidP="008303D6">
      <w:pPr>
        <w:rPr>
          <w:rFonts w:ascii="Times New Roman" w:hAnsi="Times New Roman" w:cs="Times New Roman"/>
          <w:sz w:val="24"/>
          <w:szCs w:val="28"/>
        </w:rPr>
      </w:pPr>
      <w:r w:rsidRPr="008303D6">
        <w:rPr>
          <w:rFonts w:ascii="Arial" w:hAnsi="Arial" w:cs="Arial"/>
          <w:b/>
          <w:sz w:val="28"/>
          <w:szCs w:val="28"/>
        </w:rPr>
        <w:lastRenderedPageBreak/>
        <w:t>OBJETIVO GENERAL:</w:t>
      </w:r>
      <w:r>
        <w:rPr>
          <w:rFonts w:ascii="Times New Roman" w:hAnsi="Times New Roman" w:cs="Times New Roman"/>
          <w:b/>
          <w:sz w:val="28"/>
          <w:szCs w:val="28"/>
        </w:rPr>
        <w:t xml:space="preserve"> </w:t>
      </w:r>
      <w:r>
        <w:rPr>
          <w:rFonts w:ascii="Times New Roman" w:hAnsi="Times New Roman" w:cs="Times New Roman"/>
          <w:sz w:val="24"/>
          <w:szCs w:val="28"/>
        </w:rPr>
        <w:t>Determinar si la percepción de inseguridad que tienen los ciudadanos</w:t>
      </w:r>
      <w:r w:rsidR="00C765C1">
        <w:rPr>
          <w:rFonts w:ascii="Times New Roman" w:hAnsi="Times New Roman" w:cs="Times New Roman"/>
          <w:sz w:val="24"/>
          <w:szCs w:val="28"/>
        </w:rPr>
        <w:t xml:space="preserve"> de Comitán, Chiapas,</w:t>
      </w:r>
      <w:r>
        <w:rPr>
          <w:rFonts w:ascii="Times New Roman" w:hAnsi="Times New Roman" w:cs="Times New Roman"/>
          <w:sz w:val="24"/>
          <w:szCs w:val="28"/>
        </w:rPr>
        <w:t xml:space="preserve"> es realmente fund</w:t>
      </w:r>
      <w:r w:rsidR="00C765C1">
        <w:rPr>
          <w:rFonts w:ascii="Times New Roman" w:hAnsi="Times New Roman" w:cs="Times New Roman"/>
          <w:sz w:val="24"/>
          <w:szCs w:val="28"/>
        </w:rPr>
        <w:t>amentada con base al incremento de hechos delictivos que actualmente se están presentando.</w:t>
      </w:r>
    </w:p>
    <w:p w:rsidR="008303D6" w:rsidRDefault="008303D6" w:rsidP="008303D6">
      <w:pPr>
        <w:rPr>
          <w:rFonts w:ascii="Times New Roman" w:hAnsi="Times New Roman" w:cs="Times New Roman"/>
          <w:sz w:val="24"/>
          <w:szCs w:val="28"/>
        </w:rPr>
      </w:pPr>
    </w:p>
    <w:p w:rsidR="008303D6" w:rsidRPr="008303D6" w:rsidRDefault="008303D6" w:rsidP="008303D6">
      <w:pPr>
        <w:rPr>
          <w:rFonts w:ascii="Arial" w:hAnsi="Arial" w:cs="Arial"/>
          <w:b/>
          <w:sz w:val="28"/>
          <w:szCs w:val="28"/>
        </w:rPr>
      </w:pPr>
      <w:r w:rsidRPr="008303D6">
        <w:rPr>
          <w:rFonts w:ascii="Arial" w:hAnsi="Arial" w:cs="Arial"/>
          <w:b/>
          <w:sz w:val="28"/>
          <w:szCs w:val="28"/>
        </w:rPr>
        <w:t>OBJETIVOS ESPECÍFICOS:</w:t>
      </w:r>
    </w:p>
    <w:p w:rsidR="008303D6" w:rsidRPr="0088245E" w:rsidRDefault="0088245E" w:rsidP="0088245E">
      <w:pPr>
        <w:pStyle w:val="Prrafodelista"/>
        <w:numPr>
          <w:ilvl w:val="0"/>
          <w:numId w:val="1"/>
        </w:numPr>
        <w:rPr>
          <w:rFonts w:ascii="Times New Roman" w:hAnsi="Times New Roman" w:cs="Times New Roman"/>
          <w:sz w:val="24"/>
          <w:szCs w:val="28"/>
        </w:rPr>
      </w:pPr>
      <w:r>
        <w:rPr>
          <w:rFonts w:ascii="Times New Roman" w:hAnsi="Times New Roman" w:cs="Times New Roman"/>
          <w:sz w:val="24"/>
          <w:szCs w:val="28"/>
        </w:rPr>
        <w:t>H</w:t>
      </w:r>
      <w:r w:rsidRPr="0088245E">
        <w:rPr>
          <w:rFonts w:ascii="Times New Roman" w:hAnsi="Times New Roman" w:cs="Times New Roman"/>
          <w:sz w:val="24"/>
          <w:szCs w:val="28"/>
        </w:rPr>
        <w:t>acer un análisis</w:t>
      </w:r>
      <w:r>
        <w:rPr>
          <w:rFonts w:ascii="Times New Roman" w:hAnsi="Times New Roman" w:cs="Times New Roman"/>
          <w:sz w:val="24"/>
          <w:szCs w:val="28"/>
        </w:rPr>
        <w:t xml:space="preserve"> comparativo a</w:t>
      </w:r>
      <w:r w:rsidRPr="0088245E">
        <w:rPr>
          <w:rFonts w:ascii="Times New Roman" w:hAnsi="Times New Roman" w:cs="Times New Roman"/>
          <w:sz w:val="24"/>
          <w:szCs w:val="28"/>
        </w:rPr>
        <w:t xml:space="preserve"> la población residente de las colonias más representativas de la ciudad.</w:t>
      </w:r>
    </w:p>
    <w:p w:rsidR="0088245E" w:rsidRPr="0088245E" w:rsidRDefault="0088245E" w:rsidP="0088245E">
      <w:pPr>
        <w:rPr>
          <w:rFonts w:ascii="Times New Roman" w:hAnsi="Times New Roman" w:cs="Times New Roman"/>
          <w:sz w:val="24"/>
          <w:szCs w:val="28"/>
        </w:rPr>
      </w:pPr>
    </w:p>
    <w:p w:rsidR="001B2DAA" w:rsidRPr="004F68C8" w:rsidRDefault="0088245E" w:rsidP="00677744">
      <w:pPr>
        <w:pStyle w:val="Prrafodelista"/>
        <w:numPr>
          <w:ilvl w:val="0"/>
          <w:numId w:val="1"/>
        </w:numPr>
        <w:rPr>
          <w:rFonts w:ascii="Times New Roman" w:hAnsi="Times New Roman" w:cs="Times New Roman"/>
          <w:sz w:val="24"/>
        </w:rPr>
      </w:pPr>
      <w:r w:rsidRPr="0088245E">
        <w:rPr>
          <w:rFonts w:ascii="Times New Roman" w:hAnsi="Times New Roman" w:cs="Times New Roman"/>
          <w:sz w:val="24"/>
          <w:szCs w:val="28"/>
        </w:rPr>
        <w:t>Investigar en las instituciones encargadas de la seguridad pública de Comitán y hacer las estadísticas respecto a la inseguridad que ha ido evolucionando en los últimos años</w:t>
      </w:r>
    </w:p>
    <w:p w:rsidR="004F68C8" w:rsidRPr="004F68C8" w:rsidRDefault="004F68C8" w:rsidP="004F68C8">
      <w:pPr>
        <w:pStyle w:val="Prrafodelista"/>
        <w:rPr>
          <w:rFonts w:ascii="Times New Roman" w:hAnsi="Times New Roman" w:cs="Times New Roman"/>
          <w:sz w:val="24"/>
        </w:rPr>
      </w:pPr>
    </w:p>
    <w:p w:rsidR="003F70FD" w:rsidRDefault="004F68C8" w:rsidP="003F70FD">
      <w:pPr>
        <w:pStyle w:val="Prrafodelista"/>
        <w:numPr>
          <w:ilvl w:val="0"/>
          <w:numId w:val="1"/>
        </w:numPr>
        <w:rPr>
          <w:rFonts w:ascii="Times New Roman" w:hAnsi="Times New Roman" w:cs="Times New Roman"/>
          <w:sz w:val="24"/>
        </w:rPr>
      </w:pPr>
      <w:r>
        <w:rPr>
          <w:rFonts w:ascii="Times New Roman" w:hAnsi="Times New Roman" w:cs="Times New Roman"/>
          <w:sz w:val="24"/>
        </w:rPr>
        <w:t xml:space="preserve">Conocer </w:t>
      </w:r>
      <w:r w:rsidR="00FA05EA">
        <w:rPr>
          <w:rFonts w:ascii="Times New Roman" w:hAnsi="Times New Roman" w:cs="Times New Roman"/>
          <w:sz w:val="24"/>
        </w:rPr>
        <w:t xml:space="preserve">la opinión pública y saber </w:t>
      </w:r>
      <w:proofErr w:type="spellStart"/>
      <w:r w:rsidR="00FA05EA">
        <w:rPr>
          <w:rFonts w:ascii="Times New Roman" w:hAnsi="Times New Roman" w:cs="Times New Roman"/>
          <w:sz w:val="24"/>
        </w:rPr>
        <w:t>que</w:t>
      </w:r>
      <w:proofErr w:type="spellEnd"/>
      <w:r w:rsidR="00FA05EA">
        <w:rPr>
          <w:rFonts w:ascii="Times New Roman" w:hAnsi="Times New Roman" w:cs="Times New Roman"/>
          <w:sz w:val="24"/>
        </w:rPr>
        <w:t xml:space="preserve"> tipo de hechos son los que les atribuyen los mayores cambios de </w:t>
      </w:r>
      <w:r w:rsidR="00F27608">
        <w:rPr>
          <w:rFonts w:ascii="Times New Roman" w:hAnsi="Times New Roman" w:cs="Times New Roman"/>
          <w:sz w:val="24"/>
        </w:rPr>
        <w:t>seguridad</w:t>
      </w:r>
      <w:r w:rsidR="00FA05EA">
        <w:rPr>
          <w:rFonts w:ascii="Times New Roman" w:hAnsi="Times New Roman" w:cs="Times New Roman"/>
          <w:sz w:val="24"/>
        </w:rPr>
        <w:t xml:space="preserve"> en la ciudad</w:t>
      </w:r>
    </w:p>
    <w:p w:rsidR="003F70FD" w:rsidRPr="003F70FD" w:rsidRDefault="003F70FD" w:rsidP="003F70FD">
      <w:pPr>
        <w:pStyle w:val="Prrafodelista"/>
        <w:rPr>
          <w:rFonts w:ascii="Times New Roman" w:hAnsi="Times New Roman" w:cs="Times New Roman"/>
          <w:sz w:val="24"/>
        </w:rPr>
      </w:pPr>
    </w:p>
    <w:p w:rsidR="00FA05EA" w:rsidRPr="003F70FD" w:rsidRDefault="00FA05EA" w:rsidP="003F70FD">
      <w:pPr>
        <w:pStyle w:val="Prrafodelista"/>
        <w:rPr>
          <w:rFonts w:ascii="Times New Roman" w:hAnsi="Times New Roman" w:cs="Times New Roman"/>
          <w:sz w:val="24"/>
        </w:rPr>
      </w:pPr>
      <w:r w:rsidRPr="003F70FD">
        <w:rPr>
          <w:rFonts w:ascii="Times New Roman" w:hAnsi="Times New Roman" w:cs="Times New Roman"/>
          <w:sz w:val="24"/>
        </w:rPr>
        <w:t xml:space="preserve"> </w:t>
      </w:r>
    </w:p>
    <w:p w:rsidR="00F27608" w:rsidRPr="00F27608" w:rsidRDefault="00F27608" w:rsidP="00F27608">
      <w:pPr>
        <w:pStyle w:val="Prrafodelista"/>
        <w:rPr>
          <w:rFonts w:ascii="Times New Roman" w:hAnsi="Times New Roman" w:cs="Times New Roman"/>
          <w:sz w:val="24"/>
        </w:rPr>
      </w:pPr>
    </w:p>
    <w:p w:rsidR="00F27608" w:rsidRDefault="00F27608" w:rsidP="00677744">
      <w:pPr>
        <w:pStyle w:val="Prrafodelista"/>
        <w:numPr>
          <w:ilvl w:val="0"/>
          <w:numId w:val="1"/>
        </w:numPr>
        <w:rPr>
          <w:rFonts w:ascii="Times New Roman" w:hAnsi="Times New Roman" w:cs="Times New Roman"/>
          <w:sz w:val="24"/>
        </w:rPr>
      </w:pPr>
      <w:r>
        <w:rPr>
          <w:rFonts w:ascii="Times New Roman" w:hAnsi="Times New Roman" w:cs="Times New Roman"/>
          <w:sz w:val="24"/>
        </w:rPr>
        <w:t xml:space="preserve">Analizar como la perspectiva social </w:t>
      </w:r>
      <w:proofErr w:type="spellStart"/>
      <w:r>
        <w:rPr>
          <w:rFonts w:ascii="Times New Roman" w:hAnsi="Times New Roman" w:cs="Times New Roman"/>
          <w:sz w:val="24"/>
        </w:rPr>
        <w:t>comiteca</w:t>
      </w:r>
      <w:proofErr w:type="spellEnd"/>
      <w:r>
        <w:rPr>
          <w:rFonts w:ascii="Times New Roman" w:hAnsi="Times New Roman" w:cs="Times New Roman"/>
          <w:sz w:val="24"/>
        </w:rPr>
        <w:t xml:space="preserve"> influye en la conducta de los habitantes y que medidas han tomado de acuerdo a lo que ellos perciben</w:t>
      </w:r>
    </w:p>
    <w:p w:rsidR="00FA05EA" w:rsidRPr="00FA05EA" w:rsidRDefault="00FA05EA" w:rsidP="00FA05EA">
      <w:pPr>
        <w:rPr>
          <w:rFonts w:ascii="Times New Roman" w:hAnsi="Times New Roman" w:cs="Times New Roman"/>
          <w:sz w:val="24"/>
        </w:rPr>
      </w:pPr>
    </w:p>
    <w:p w:rsidR="001B2DAA" w:rsidRPr="0088245E" w:rsidRDefault="001B2DAA" w:rsidP="00CF37BC">
      <w:pPr>
        <w:rPr>
          <w:rFonts w:ascii="Times New Roman" w:hAnsi="Times New Roman" w:cs="Times New Roman"/>
          <w:sz w:val="24"/>
        </w:rPr>
      </w:pPr>
    </w:p>
    <w:p w:rsidR="0088245E" w:rsidRPr="00C5020B" w:rsidRDefault="00306C18" w:rsidP="00CF37BC">
      <w:pPr>
        <w:rPr>
          <w:rFonts w:ascii="Arial" w:hAnsi="Arial" w:cs="Arial"/>
          <w:b/>
          <w:sz w:val="28"/>
        </w:rPr>
      </w:pPr>
      <w:r w:rsidRPr="00C5020B">
        <w:rPr>
          <w:rFonts w:ascii="Arial" w:hAnsi="Arial" w:cs="Arial"/>
          <w:b/>
          <w:sz w:val="28"/>
        </w:rPr>
        <w:t>PREGUNTAS DE INVESTIGACIÓN:</w:t>
      </w:r>
    </w:p>
    <w:p w:rsidR="00306C18" w:rsidRDefault="00306C18" w:rsidP="00CF37BC">
      <w:pPr>
        <w:rPr>
          <w:rFonts w:ascii="Times New Roman" w:hAnsi="Times New Roman" w:cs="Times New Roman"/>
          <w:sz w:val="24"/>
        </w:rPr>
      </w:pPr>
      <w:r>
        <w:rPr>
          <w:rFonts w:ascii="Times New Roman" w:hAnsi="Times New Roman" w:cs="Times New Roman"/>
          <w:sz w:val="24"/>
        </w:rPr>
        <w:t>¿Cómo ha evolucionado la inseguridad en Comitán?</w:t>
      </w:r>
    </w:p>
    <w:p w:rsidR="00306C18" w:rsidRPr="00306C18" w:rsidRDefault="00306C18" w:rsidP="00CF37BC">
      <w:pPr>
        <w:rPr>
          <w:rFonts w:ascii="Times New Roman" w:hAnsi="Times New Roman" w:cs="Times New Roman"/>
          <w:sz w:val="24"/>
        </w:rPr>
      </w:pPr>
      <w:r>
        <w:rPr>
          <w:rFonts w:ascii="Times New Roman" w:hAnsi="Times New Roman" w:cs="Times New Roman"/>
          <w:sz w:val="24"/>
        </w:rPr>
        <w:t>¿Debido a que factores se le atribuye el incremento a la delincuencia?</w:t>
      </w:r>
    </w:p>
    <w:p w:rsidR="001B2DAA" w:rsidRPr="00306C18" w:rsidRDefault="00306C18" w:rsidP="00CF37BC">
      <w:pPr>
        <w:rPr>
          <w:rFonts w:ascii="Times New Roman" w:hAnsi="Times New Roman" w:cs="Times New Roman"/>
          <w:sz w:val="24"/>
        </w:rPr>
      </w:pPr>
      <w:r w:rsidRPr="00306C18">
        <w:rPr>
          <w:rFonts w:ascii="Times New Roman" w:hAnsi="Times New Roman" w:cs="Times New Roman"/>
          <w:sz w:val="24"/>
        </w:rPr>
        <w:t>¿Por qué se da la percepción de inseguridad en la ciudad?</w:t>
      </w:r>
    </w:p>
    <w:p w:rsidR="00306C18" w:rsidRPr="00306C18" w:rsidRDefault="00306C18" w:rsidP="00CF37BC">
      <w:pPr>
        <w:rPr>
          <w:rFonts w:ascii="Times New Roman" w:hAnsi="Times New Roman" w:cs="Times New Roman"/>
          <w:sz w:val="24"/>
        </w:rPr>
      </w:pPr>
      <w:r w:rsidRPr="00306C18">
        <w:rPr>
          <w:rFonts w:ascii="Times New Roman" w:hAnsi="Times New Roman" w:cs="Times New Roman"/>
          <w:sz w:val="24"/>
        </w:rPr>
        <w:t>¿Cuántas personas toman medidas necesarias para prevenir el delito?</w:t>
      </w:r>
    </w:p>
    <w:p w:rsidR="00306C18" w:rsidRPr="00306C18" w:rsidRDefault="00306C18" w:rsidP="00CF37BC">
      <w:pPr>
        <w:rPr>
          <w:rFonts w:ascii="Times New Roman" w:hAnsi="Times New Roman" w:cs="Times New Roman"/>
          <w:sz w:val="24"/>
        </w:rPr>
      </w:pPr>
      <w:r w:rsidRPr="00306C18">
        <w:rPr>
          <w:rFonts w:ascii="Times New Roman" w:hAnsi="Times New Roman" w:cs="Times New Roman"/>
          <w:sz w:val="24"/>
        </w:rPr>
        <w:t>¿Qué tipo de delito es el que más ha incrementado en Comitán?</w:t>
      </w:r>
    </w:p>
    <w:p w:rsidR="001B2DAA" w:rsidRDefault="001B2DAA" w:rsidP="00CF37BC">
      <w:pPr>
        <w:rPr>
          <w:rFonts w:ascii="Times New Roman" w:hAnsi="Times New Roman" w:cs="Times New Roman"/>
          <w:sz w:val="24"/>
          <w:highlight w:val="yellow"/>
        </w:rPr>
      </w:pPr>
    </w:p>
    <w:p w:rsidR="001B2DAA" w:rsidRDefault="001B2DAA" w:rsidP="00CF37BC">
      <w:pPr>
        <w:rPr>
          <w:rFonts w:ascii="Times New Roman" w:hAnsi="Times New Roman" w:cs="Times New Roman"/>
          <w:sz w:val="24"/>
          <w:highlight w:val="yellow"/>
        </w:rPr>
      </w:pPr>
    </w:p>
    <w:p w:rsidR="001B2DAA" w:rsidRDefault="001B2DAA" w:rsidP="00CF37BC">
      <w:pPr>
        <w:rPr>
          <w:rFonts w:ascii="Times New Roman" w:hAnsi="Times New Roman" w:cs="Times New Roman"/>
          <w:sz w:val="24"/>
          <w:highlight w:val="yellow"/>
        </w:rPr>
      </w:pPr>
    </w:p>
    <w:p w:rsidR="00AB7A48" w:rsidRDefault="00AB7A48" w:rsidP="00CF37BC">
      <w:pPr>
        <w:rPr>
          <w:rFonts w:ascii="Times New Roman" w:hAnsi="Times New Roman" w:cs="Times New Roman"/>
          <w:sz w:val="24"/>
          <w:highlight w:val="yellow"/>
        </w:rPr>
      </w:pPr>
    </w:p>
    <w:p w:rsidR="001B2DAA" w:rsidRDefault="001B2DAA" w:rsidP="00CF37BC">
      <w:pPr>
        <w:rPr>
          <w:rFonts w:ascii="Times New Roman" w:hAnsi="Times New Roman" w:cs="Times New Roman"/>
          <w:sz w:val="24"/>
          <w:highlight w:val="yellow"/>
        </w:rPr>
      </w:pPr>
    </w:p>
    <w:p w:rsidR="001B2DAA" w:rsidRDefault="001B2DAA" w:rsidP="00CF37BC">
      <w:pPr>
        <w:rPr>
          <w:rFonts w:ascii="Times New Roman" w:hAnsi="Times New Roman" w:cs="Times New Roman"/>
          <w:sz w:val="24"/>
          <w:highlight w:val="yellow"/>
        </w:rPr>
      </w:pPr>
    </w:p>
    <w:p w:rsidR="001B2DAA" w:rsidRPr="00C5020B" w:rsidRDefault="00C5020B" w:rsidP="00CF37BC">
      <w:pPr>
        <w:rPr>
          <w:rFonts w:ascii="Arial" w:hAnsi="Arial" w:cs="Arial"/>
          <w:b/>
          <w:sz w:val="28"/>
        </w:rPr>
      </w:pPr>
      <w:r w:rsidRPr="00C5020B">
        <w:rPr>
          <w:rFonts w:ascii="Arial" w:hAnsi="Arial" w:cs="Arial"/>
          <w:b/>
          <w:sz w:val="28"/>
        </w:rPr>
        <w:lastRenderedPageBreak/>
        <w:t>JUSTIFICACIÓN</w:t>
      </w:r>
    </w:p>
    <w:p w:rsidR="001753E7" w:rsidRDefault="00CE0CE0" w:rsidP="00CF37BC">
      <w:pPr>
        <w:rPr>
          <w:rFonts w:ascii="Times New Roman" w:hAnsi="Times New Roman" w:cs="Times New Roman"/>
          <w:sz w:val="24"/>
        </w:rPr>
      </w:pPr>
      <w:r>
        <w:rPr>
          <w:rFonts w:ascii="Times New Roman" w:hAnsi="Times New Roman" w:cs="Times New Roman"/>
          <w:sz w:val="24"/>
        </w:rPr>
        <w:t>Esta investigación surge a raíz de  la cada vez más escuchada opinión pública del ciudadano comiteco que expresa su preocupación por el repunte de la delincuencia e inseguridad de su entorno, es por eso, que d</w:t>
      </w:r>
      <w:r w:rsidR="0031087F" w:rsidRPr="00C5020B">
        <w:rPr>
          <w:rFonts w:ascii="Times New Roman" w:hAnsi="Times New Roman" w:cs="Times New Roman"/>
          <w:sz w:val="24"/>
        </w:rPr>
        <w:t xml:space="preserve">e </w:t>
      </w:r>
      <w:r w:rsidR="001B2DAA" w:rsidRPr="00C5020B">
        <w:rPr>
          <w:rFonts w:ascii="Times New Roman" w:hAnsi="Times New Roman" w:cs="Times New Roman"/>
          <w:sz w:val="24"/>
        </w:rPr>
        <w:t>acuerdo</w:t>
      </w:r>
      <w:r w:rsidR="003D1E8B">
        <w:rPr>
          <w:rFonts w:ascii="Times New Roman" w:hAnsi="Times New Roman" w:cs="Times New Roman"/>
          <w:sz w:val="24"/>
        </w:rPr>
        <w:t xml:space="preserve"> a  los resultados de esta investigación</w:t>
      </w:r>
      <w:r w:rsidR="00C5020B" w:rsidRPr="00C5020B">
        <w:rPr>
          <w:rFonts w:ascii="Times New Roman" w:hAnsi="Times New Roman" w:cs="Times New Roman"/>
          <w:sz w:val="24"/>
        </w:rPr>
        <w:t xml:space="preserve"> se espera</w:t>
      </w:r>
      <w:r w:rsidR="003D1E8B">
        <w:rPr>
          <w:rFonts w:ascii="Times New Roman" w:hAnsi="Times New Roman" w:cs="Times New Roman"/>
          <w:sz w:val="24"/>
        </w:rPr>
        <w:t xml:space="preserve"> dar una herramienta que pueda servir como un parámetro de la evolución del delito en la ciudad, y sirva como un</w:t>
      </w:r>
      <w:r w:rsidR="00D44E72">
        <w:rPr>
          <w:rFonts w:ascii="Times New Roman" w:hAnsi="Times New Roman" w:cs="Times New Roman"/>
          <w:sz w:val="24"/>
        </w:rPr>
        <w:t>a guía de referencia para atender los diferentes</w:t>
      </w:r>
      <w:r w:rsidR="003D1E8B">
        <w:rPr>
          <w:rFonts w:ascii="Times New Roman" w:hAnsi="Times New Roman" w:cs="Times New Roman"/>
          <w:sz w:val="24"/>
        </w:rPr>
        <w:t xml:space="preserve"> foco</w:t>
      </w:r>
      <w:r w:rsidR="00D44E72">
        <w:rPr>
          <w:rFonts w:ascii="Times New Roman" w:hAnsi="Times New Roman" w:cs="Times New Roman"/>
          <w:sz w:val="24"/>
        </w:rPr>
        <w:t>s de alerta que dé</w:t>
      </w:r>
      <w:r w:rsidR="003D1E8B">
        <w:rPr>
          <w:rFonts w:ascii="Times New Roman" w:hAnsi="Times New Roman" w:cs="Times New Roman"/>
          <w:sz w:val="24"/>
        </w:rPr>
        <w:t xml:space="preserve"> como referencia</w:t>
      </w:r>
      <w:r w:rsidR="00D44E72">
        <w:rPr>
          <w:rFonts w:ascii="Times New Roman" w:hAnsi="Times New Roman" w:cs="Times New Roman"/>
          <w:sz w:val="24"/>
        </w:rPr>
        <w:t xml:space="preserve"> esta investigación, así pues, hayan objetivos claros</w:t>
      </w:r>
      <w:r w:rsidR="003D1E8B">
        <w:rPr>
          <w:rFonts w:ascii="Times New Roman" w:hAnsi="Times New Roman" w:cs="Times New Roman"/>
          <w:sz w:val="24"/>
        </w:rPr>
        <w:t xml:space="preserve"> en cuanto a las acciones a tomar para  mitigar este incremento de conduc</w:t>
      </w:r>
      <w:r w:rsidR="00D44E72">
        <w:rPr>
          <w:rFonts w:ascii="Times New Roman" w:hAnsi="Times New Roman" w:cs="Times New Roman"/>
          <w:sz w:val="24"/>
        </w:rPr>
        <w:t>tas delictivas y del mismo modo</w:t>
      </w:r>
      <w:r w:rsidR="003D1E8B">
        <w:rPr>
          <w:rFonts w:ascii="Times New Roman" w:hAnsi="Times New Roman" w:cs="Times New Roman"/>
          <w:sz w:val="24"/>
        </w:rPr>
        <w:t xml:space="preserve">, atender a la población que </w:t>
      </w:r>
      <w:r w:rsidR="003D1E8B" w:rsidRPr="00D44E72">
        <w:rPr>
          <w:rFonts w:ascii="Times New Roman" w:hAnsi="Times New Roman" w:cs="Times New Roman"/>
          <w:sz w:val="24"/>
        </w:rPr>
        <w:t xml:space="preserve">percibe dentro de su ambiente un incremento desmedido de riesgo, </w:t>
      </w:r>
      <w:r w:rsidR="00D44E72" w:rsidRPr="00D44E72">
        <w:rPr>
          <w:rFonts w:ascii="Times New Roman" w:hAnsi="Times New Roman" w:cs="Times New Roman"/>
          <w:sz w:val="24"/>
        </w:rPr>
        <w:t>es así como del mismo modo sabremos c</w:t>
      </w:r>
      <w:r w:rsidR="00E7218E" w:rsidRPr="00D44E72">
        <w:rPr>
          <w:rFonts w:ascii="Times New Roman" w:hAnsi="Times New Roman" w:cs="Times New Roman"/>
          <w:sz w:val="24"/>
        </w:rPr>
        <w:t>ómo</w:t>
      </w:r>
      <w:r w:rsidR="0031087F" w:rsidRPr="00D44E72">
        <w:rPr>
          <w:rFonts w:ascii="Times New Roman" w:hAnsi="Times New Roman" w:cs="Times New Roman"/>
          <w:sz w:val="24"/>
        </w:rPr>
        <w:t xml:space="preserve"> la población </w:t>
      </w:r>
      <w:proofErr w:type="spellStart"/>
      <w:r w:rsidR="0031087F" w:rsidRPr="00D44E72">
        <w:rPr>
          <w:rFonts w:ascii="Times New Roman" w:hAnsi="Times New Roman" w:cs="Times New Roman"/>
          <w:sz w:val="24"/>
        </w:rPr>
        <w:t>comiteca</w:t>
      </w:r>
      <w:proofErr w:type="spellEnd"/>
      <w:r w:rsidR="0031087F" w:rsidRPr="00D44E72">
        <w:rPr>
          <w:rFonts w:ascii="Times New Roman" w:hAnsi="Times New Roman" w:cs="Times New Roman"/>
          <w:sz w:val="24"/>
        </w:rPr>
        <w:t xml:space="preserve"> maneja su criterio ante lo que actualmente sucede en su entorno.</w:t>
      </w:r>
      <w:r w:rsidR="00566323" w:rsidRPr="00D44E72">
        <w:rPr>
          <w:rFonts w:ascii="Times New Roman" w:hAnsi="Times New Roman" w:cs="Times New Roman"/>
          <w:sz w:val="24"/>
        </w:rPr>
        <w:t xml:space="preserve"> Que tan capaces son las autoridades y qué tanto se confía en las mismas, saber si realmente la perspectiva tiene un fundamento real, o bien, la psicología social influye en nuestra perspectiva general de nuestro ambiente.</w:t>
      </w:r>
    </w:p>
    <w:p w:rsidR="00CE0CE0" w:rsidRDefault="00CE0CE0" w:rsidP="00CF37BC">
      <w:pPr>
        <w:rPr>
          <w:rFonts w:ascii="Times New Roman" w:hAnsi="Times New Roman" w:cs="Times New Roman"/>
          <w:sz w:val="24"/>
        </w:rPr>
      </w:pPr>
      <w:r>
        <w:rPr>
          <w:rFonts w:ascii="Times New Roman" w:hAnsi="Times New Roman" w:cs="Times New Roman"/>
          <w:sz w:val="24"/>
        </w:rPr>
        <w:t>Aunado al propósito de otorgar a las autoridades competentes, así como a los analistas de la conducta social, cultural y urbana una guía de referencia y didáctica al respecto, pudiendo así, brindar un estudio fundamentado sobre el tema en cuestión y otorgar una posible mejora en la toma de acciones al respecto.</w:t>
      </w:r>
    </w:p>
    <w:p w:rsidR="003D1E8B" w:rsidRDefault="003D1E8B" w:rsidP="00CF37BC">
      <w:pPr>
        <w:rPr>
          <w:rFonts w:ascii="Times New Roman" w:hAnsi="Times New Roman" w:cs="Times New Roman"/>
          <w:sz w:val="24"/>
        </w:rPr>
      </w:pPr>
    </w:p>
    <w:p w:rsidR="00735FF2" w:rsidRDefault="00735FF2" w:rsidP="00CF37BC">
      <w:pPr>
        <w:rPr>
          <w:rFonts w:ascii="Times New Roman" w:hAnsi="Times New Roman" w:cs="Times New Roman"/>
          <w:sz w:val="24"/>
        </w:rPr>
      </w:pPr>
    </w:p>
    <w:p w:rsidR="00735FF2" w:rsidRDefault="00735FF2" w:rsidP="00735FF2">
      <w:pPr>
        <w:jc w:val="center"/>
        <w:rPr>
          <w:rFonts w:ascii="Arial" w:hAnsi="Arial" w:cs="Arial"/>
          <w:b/>
          <w:sz w:val="28"/>
        </w:rPr>
      </w:pPr>
      <w:r>
        <w:rPr>
          <w:rFonts w:ascii="Arial" w:hAnsi="Arial" w:cs="Arial"/>
          <w:b/>
          <w:sz w:val="28"/>
        </w:rPr>
        <w:t>HIPÓTESIS</w:t>
      </w:r>
    </w:p>
    <w:p w:rsidR="00735FF2" w:rsidRDefault="00735FF2" w:rsidP="00735FF2">
      <w:pPr>
        <w:jc w:val="center"/>
        <w:rPr>
          <w:rFonts w:ascii="Arial" w:hAnsi="Arial" w:cs="Arial"/>
          <w:b/>
          <w:sz w:val="28"/>
        </w:rPr>
      </w:pPr>
    </w:p>
    <w:p w:rsidR="00280190" w:rsidRDefault="00A10CAE" w:rsidP="00735FF2">
      <w:pPr>
        <w:rPr>
          <w:rFonts w:ascii="Times New Roman" w:hAnsi="Times New Roman" w:cs="Times New Roman"/>
          <w:sz w:val="24"/>
        </w:rPr>
      </w:pPr>
      <w:r>
        <w:rPr>
          <w:rFonts w:ascii="Times New Roman" w:hAnsi="Times New Roman" w:cs="Times New Roman"/>
          <w:sz w:val="24"/>
        </w:rPr>
        <w:t xml:space="preserve">Debido a todos los cambios sociales, económicos y culturales que se han venido presentando en </w:t>
      </w:r>
      <w:r w:rsidR="00D44E72">
        <w:rPr>
          <w:rFonts w:ascii="Times New Roman" w:hAnsi="Times New Roman" w:cs="Times New Roman"/>
          <w:sz w:val="24"/>
        </w:rPr>
        <w:t>Comitán</w:t>
      </w:r>
      <w:r>
        <w:rPr>
          <w:rFonts w:ascii="Times New Roman" w:hAnsi="Times New Roman" w:cs="Times New Roman"/>
          <w:sz w:val="24"/>
        </w:rPr>
        <w:t xml:space="preserve"> a lo largo de los años, se cree que el número de habitantes ha incrementado de forma acelerada, así como también el número de comercios, producción económica, el flujo de personas extranjeras y el constante avance en los medios de comunicación y tecnológico ha favorecido a que </w:t>
      </w:r>
      <w:r w:rsidR="00D44E72">
        <w:rPr>
          <w:rFonts w:ascii="Times New Roman" w:hAnsi="Times New Roman" w:cs="Times New Roman"/>
          <w:sz w:val="24"/>
        </w:rPr>
        <w:t>Comitán</w:t>
      </w:r>
      <w:r>
        <w:rPr>
          <w:rFonts w:ascii="Times New Roman" w:hAnsi="Times New Roman" w:cs="Times New Roman"/>
          <w:sz w:val="24"/>
        </w:rPr>
        <w:t xml:space="preserve"> </w:t>
      </w:r>
      <w:r w:rsidR="00280190">
        <w:rPr>
          <w:rFonts w:ascii="Times New Roman" w:hAnsi="Times New Roman" w:cs="Times New Roman"/>
          <w:sz w:val="24"/>
        </w:rPr>
        <w:t xml:space="preserve">presente este incremento de delitos entre su población. </w:t>
      </w:r>
    </w:p>
    <w:p w:rsidR="00A10CAE" w:rsidRDefault="00280190" w:rsidP="00735FF2">
      <w:pPr>
        <w:rPr>
          <w:rFonts w:ascii="Times New Roman" w:hAnsi="Times New Roman" w:cs="Times New Roman"/>
          <w:sz w:val="24"/>
        </w:rPr>
      </w:pPr>
      <w:r>
        <w:rPr>
          <w:rFonts w:ascii="Times New Roman" w:hAnsi="Times New Roman" w:cs="Times New Roman"/>
          <w:sz w:val="24"/>
        </w:rPr>
        <w:t>La</w:t>
      </w:r>
      <w:r w:rsidR="00A10CAE">
        <w:rPr>
          <w:rFonts w:ascii="Times New Roman" w:hAnsi="Times New Roman" w:cs="Times New Roman"/>
          <w:sz w:val="24"/>
        </w:rPr>
        <w:t xml:space="preserve"> aceleración en el ritmo de vida del comiteco promedio ha hecho que muchas veces la población en general siga confiada dentro de su ambiente, el cual, ingenuamente creen que a pesar de los años los habitantes del municipio siguen teniendo las mismas costumbres como en las que antes se dirigía la comunidad.</w:t>
      </w:r>
    </w:p>
    <w:p w:rsidR="00A10CAE" w:rsidRDefault="00A10CAE" w:rsidP="00735FF2">
      <w:pPr>
        <w:rPr>
          <w:rFonts w:ascii="Times New Roman" w:hAnsi="Times New Roman" w:cs="Times New Roman"/>
          <w:sz w:val="24"/>
        </w:rPr>
      </w:pPr>
      <w:r>
        <w:rPr>
          <w:rFonts w:ascii="Times New Roman" w:hAnsi="Times New Roman" w:cs="Times New Roman"/>
          <w:sz w:val="24"/>
        </w:rPr>
        <w:t xml:space="preserve">A mayor crecimiento poblacional, económico, cultural y </w:t>
      </w:r>
      <w:r w:rsidR="00E248D7">
        <w:rPr>
          <w:rFonts w:ascii="Times New Roman" w:hAnsi="Times New Roman" w:cs="Times New Roman"/>
          <w:sz w:val="24"/>
        </w:rPr>
        <w:t>urbano, se va</w:t>
      </w:r>
      <w:r w:rsidR="00D44E72">
        <w:rPr>
          <w:rFonts w:ascii="Times New Roman" w:hAnsi="Times New Roman" w:cs="Times New Roman"/>
          <w:sz w:val="24"/>
        </w:rPr>
        <w:t>n creando espacios</w:t>
      </w:r>
      <w:r w:rsidR="003A1DED">
        <w:rPr>
          <w:rFonts w:ascii="Times New Roman" w:hAnsi="Times New Roman" w:cs="Times New Roman"/>
          <w:sz w:val="24"/>
        </w:rPr>
        <w:t xml:space="preserve"> dentro de la sociedad en las cuales los </w:t>
      </w:r>
      <w:r w:rsidR="003F70FD">
        <w:rPr>
          <w:rFonts w:ascii="Times New Roman" w:hAnsi="Times New Roman" w:cs="Times New Roman"/>
          <w:sz w:val="24"/>
        </w:rPr>
        <w:t>grupos marginados o delincuenciales</w:t>
      </w:r>
      <w:r w:rsidR="003A1DED">
        <w:rPr>
          <w:rFonts w:ascii="Times New Roman" w:hAnsi="Times New Roman" w:cs="Times New Roman"/>
          <w:sz w:val="24"/>
        </w:rPr>
        <w:t xml:space="preserve"> tienen su campo de acción, haciendo así que las autoridades se queden rezagadas ante el impresionante desarrollo del municipio, esto, aunado a un incremento desmedido de </w:t>
      </w:r>
      <w:r w:rsidR="00E248D7">
        <w:rPr>
          <w:rFonts w:ascii="Times New Roman" w:hAnsi="Times New Roman" w:cs="Times New Roman"/>
          <w:sz w:val="24"/>
        </w:rPr>
        <w:t xml:space="preserve">puntos de </w:t>
      </w:r>
      <w:r w:rsidR="003A1DED">
        <w:rPr>
          <w:rFonts w:ascii="Times New Roman" w:hAnsi="Times New Roman" w:cs="Times New Roman"/>
          <w:sz w:val="24"/>
        </w:rPr>
        <w:t xml:space="preserve">venta de bebidas </w:t>
      </w:r>
      <w:r w:rsidR="00D44E72">
        <w:rPr>
          <w:rFonts w:ascii="Times New Roman" w:hAnsi="Times New Roman" w:cs="Times New Roman"/>
          <w:sz w:val="24"/>
        </w:rPr>
        <w:t>alcohólicas</w:t>
      </w:r>
      <w:r w:rsidR="003A1DED">
        <w:rPr>
          <w:rFonts w:ascii="Times New Roman" w:hAnsi="Times New Roman" w:cs="Times New Roman"/>
          <w:sz w:val="24"/>
        </w:rPr>
        <w:t>, drogas o tráfico de merc</w:t>
      </w:r>
      <w:r w:rsidR="003F70FD">
        <w:rPr>
          <w:rFonts w:ascii="Times New Roman" w:hAnsi="Times New Roman" w:cs="Times New Roman"/>
          <w:sz w:val="24"/>
        </w:rPr>
        <w:t xml:space="preserve">ancía </w:t>
      </w:r>
      <w:r w:rsidR="00D44E72">
        <w:rPr>
          <w:rFonts w:ascii="Times New Roman" w:hAnsi="Times New Roman" w:cs="Times New Roman"/>
          <w:sz w:val="24"/>
        </w:rPr>
        <w:t>ilegal</w:t>
      </w:r>
      <w:r w:rsidR="003F70FD">
        <w:rPr>
          <w:rFonts w:ascii="Times New Roman" w:hAnsi="Times New Roman" w:cs="Times New Roman"/>
          <w:sz w:val="24"/>
        </w:rPr>
        <w:t>, drogas, personas, etc</w:t>
      </w:r>
      <w:r w:rsidR="00E248D7">
        <w:rPr>
          <w:rFonts w:ascii="Times New Roman" w:hAnsi="Times New Roman" w:cs="Times New Roman"/>
          <w:sz w:val="24"/>
        </w:rPr>
        <w:t xml:space="preserve">. </w:t>
      </w:r>
    </w:p>
    <w:p w:rsidR="00280190" w:rsidRDefault="00280190" w:rsidP="00735FF2">
      <w:pPr>
        <w:rPr>
          <w:rFonts w:ascii="Times New Roman" w:hAnsi="Times New Roman" w:cs="Times New Roman"/>
          <w:sz w:val="24"/>
        </w:rPr>
      </w:pPr>
      <w:proofErr w:type="gramStart"/>
      <w:r>
        <w:rPr>
          <w:rFonts w:ascii="Times New Roman" w:hAnsi="Times New Roman" w:cs="Times New Roman"/>
          <w:sz w:val="24"/>
        </w:rPr>
        <w:t>el</w:t>
      </w:r>
      <w:proofErr w:type="gramEnd"/>
      <w:r>
        <w:rPr>
          <w:rFonts w:ascii="Times New Roman" w:hAnsi="Times New Roman" w:cs="Times New Roman"/>
          <w:sz w:val="24"/>
        </w:rPr>
        <w:t xml:space="preserve"> propio abandono del estado de derecho en la comunidad, la impunidad, el fortalecimiento de las organizaciones sociales y a su vez la falta de atención de las autoridades a los cambios </w:t>
      </w:r>
      <w:r>
        <w:rPr>
          <w:rFonts w:ascii="Times New Roman" w:hAnsi="Times New Roman" w:cs="Times New Roman"/>
          <w:sz w:val="24"/>
        </w:rPr>
        <w:lastRenderedPageBreak/>
        <w:t>sociales que se han venido gestando hacen que l</w:t>
      </w:r>
      <w:r w:rsidR="00E248D7">
        <w:rPr>
          <w:rFonts w:ascii="Times New Roman" w:hAnsi="Times New Roman" w:cs="Times New Roman"/>
          <w:sz w:val="24"/>
        </w:rPr>
        <w:t xml:space="preserve">os habitantes del municipio </w:t>
      </w:r>
      <w:r>
        <w:rPr>
          <w:rFonts w:ascii="Times New Roman" w:hAnsi="Times New Roman" w:cs="Times New Roman"/>
          <w:sz w:val="24"/>
        </w:rPr>
        <w:t>hayan</w:t>
      </w:r>
      <w:r w:rsidR="00E248D7">
        <w:rPr>
          <w:rFonts w:ascii="Times New Roman" w:hAnsi="Times New Roman" w:cs="Times New Roman"/>
          <w:sz w:val="24"/>
        </w:rPr>
        <w:t xml:space="preserve"> ido tomando diversas actividades y muchas de ellas obran de manera ilícita</w:t>
      </w:r>
      <w:r>
        <w:rPr>
          <w:rFonts w:ascii="Times New Roman" w:hAnsi="Times New Roman" w:cs="Times New Roman"/>
          <w:sz w:val="24"/>
        </w:rPr>
        <w:t>.</w:t>
      </w:r>
      <w:r w:rsidR="00E248D7">
        <w:rPr>
          <w:rFonts w:ascii="Times New Roman" w:hAnsi="Times New Roman" w:cs="Times New Roman"/>
          <w:sz w:val="24"/>
        </w:rPr>
        <w:t xml:space="preserve"> </w:t>
      </w:r>
    </w:p>
    <w:p w:rsidR="0096317F" w:rsidRDefault="0096317F" w:rsidP="00735FF2">
      <w:pPr>
        <w:rPr>
          <w:rFonts w:ascii="Times New Roman" w:hAnsi="Times New Roman" w:cs="Times New Roman"/>
          <w:sz w:val="24"/>
        </w:rPr>
      </w:pPr>
    </w:p>
    <w:p w:rsidR="0096317F" w:rsidRDefault="0096317F" w:rsidP="0096317F">
      <w:pPr>
        <w:jc w:val="center"/>
        <w:rPr>
          <w:rFonts w:ascii="Times New Roman" w:hAnsi="Times New Roman" w:cs="Times New Roman"/>
          <w:b/>
          <w:sz w:val="28"/>
        </w:rPr>
      </w:pPr>
      <w:r>
        <w:rPr>
          <w:rFonts w:ascii="Times New Roman" w:hAnsi="Times New Roman" w:cs="Times New Roman"/>
          <w:b/>
          <w:sz w:val="28"/>
        </w:rPr>
        <w:t>MARCO TEÓRICO (POR REVISAR)</w:t>
      </w:r>
    </w:p>
    <w:p w:rsidR="0096317F" w:rsidRPr="005D5F87" w:rsidRDefault="0096317F" w:rsidP="0096317F">
      <w:pPr>
        <w:jc w:val="center"/>
        <w:rPr>
          <w:rFonts w:ascii="Times New Roman" w:hAnsi="Times New Roman" w:cs="Times New Roman"/>
          <w:b/>
          <w:sz w:val="24"/>
          <w:szCs w:val="24"/>
        </w:rPr>
      </w:pPr>
    </w:p>
    <w:p w:rsidR="0096317F" w:rsidRPr="005D5F87" w:rsidRDefault="0096317F" w:rsidP="00E12057">
      <w:pPr>
        <w:pStyle w:val="Prrafodelista"/>
        <w:numPr>
          <w:ilvl w:val="1"/>
          <w:numId w:val="3"/>
        </w:numPr>
        <w:jc w:val="both"/>
        <w:rPr>
          <w:rFonts w:ascii="Times New Roman" w:hAnsi="Times New Roman" w:cs="Times New Roman"/>
          <w:b/>
          <w:sz w:val="24"/>
          <w:szCs w:val="24"/>
          <w:highlight w:val="yellow"/>
        </w:rPr>
      </w:pPr>
      <w:r w:rsidRPr="005D5F87">
        <w:rPr>
          <w:rFonts w:ascii="Times New Roman" w:hAnsi="Times New Roman" w:cs="Times New Roman"/>
          <w:b/>
          <w:sz w:val="24"/>
          <w:szCs w:val="24"/>
          <w:highlight w:val="yellow"/>
        </w:rPr>
        <w:t>¿Qué es el delito?</w:t>
      </w:r>
    </w:p>
    <w:p w:rsidR="009F439A" w:rsidRPr="005D5F87" w:rsidRDefault="009F439A" w:rsidP="009F439A">
      <w:pPr>
        <w:jc w:val="both"/>
        <w:rPr>
          <w:rFonts w:ascii="Times New Roman" w:hAnsi="Times New Roman" w:cs="Times New Roman"/>
          <w:sz w:val="24"/>
          <w:szCs w:val="24"/>
          <w:highlight w:val="yellow"/>
        </w:rPr>
      </w:pPr>
    </w:p>
    <w:p w:rsidR="00E12057" w:rsidRPr="005D5F87" w:rsidRDefault="009F439A" w:rsidP="009F439A">
      <w:pPr>
        <w:jc w:val="both"/>
        <w:rPr>
          <w:rFonts w:ascii="Times New Roman" w:hAnsi="Times New Roman" w:cs="Times New Roman"/>
          <w:b/>
          <w:sz w:val="24"/>
          <w:szCs w:val="24"/>
          <w:highlight w:val="yellow"/>
        </w:rPr>
      </w:pPr>
      <w:r w:rsidRPr="005D5F87">
        <w:rPr>
          <w:rFonts w:ascii="Times New Roman" w:hAnsi="Times New Roman" w:cs="Times New Roman"/>
          <w:b/>
          <w:sz w:val="24"/>
          <w:szCs w:val="24"/>
          <w:highlight w:val="yellow"/>
        </w:rPr>
        <w:t>*</w:t>
      </w:r>
      <w:r w:rsidR="00E12057" w:rsidRPr="005D5F87">
        <w:rPr>
          <w:rFonts w:ascii="Times New Roman" w:hAnsi="Times New Roman" w:cs="Times New Roman"/>
          <w:b/>
          <w:sz w:val="24"/>
          <w:szCs w:val="24"/>
          <w:highlight w:val="yellow"/>
        </w:rPr>
        <w:t xml:space="preserve">1 era definición: </w:t>
      </w:r>
    </w:p>
    <w:p w:rsidR="00E12057" w:rsidRPr="005D5F87" w:rsidRDefault="00E12057" w:rsidP="00E12057">
      <w:pPr>
        <w:pStyle w:val="NormalWeb"/>
        <w:shd w:val="clear" w:color="auto" w:fill="FFFFFF"/>
        <w:rPr>
          <w:i/>
          <w:color w:val="000000"/>
          <w:highlight w:val="yellow"/>
        </w:rPr>
      </w:pPr>
      <w:bookmarkStart w:id="0" w:name="articulo-7"/>
      <w:r w:rsidRPr="005D5F87">
        <w:rPr>
          <w:rStyle w:val="Textoennegrita"/>
          <w:i/>
          <w:color w:val="06357A"/>
          <w:highlight w:val="yellow"/>
        </w:rPr>
        <w:t>“ Artículo 7</w:t>
      </w:r>
      <w:bookmarkEnd w:id="0"/>
      <w:proofErr w:type="gramStart"/>
      <w:r w:rsidRPr="005D5F87">
        <w:rPr>
          <w:i/>
          <w:color w:val="000000"/>
          <w:highlight w:val="yellow"/>
        </w:rPr>
        <w:t>. .</w:t>
      </w:r>
      <w:proofErr w:type="gramEnd"/>
      <w:r w:rsidRPr="005D5F87">
        <w:rPr>
          <w:i/>
          <w:color w:val="000000"/>
          <w:highlight w:val="yellow"/>
        </w:rPr>
        <w:t>- Delito es el acto u omisión que sancionan las leyes penales.</w:t>
      </w:r>
    </w:p>
    <w:p w:rsidR="00E12057" w:rsidRPr="005D5F87" w:rsidRDefault="00E12057" w:rsidP="00E12057">
      <w:pPr>
        <w:pStyle w:val="NormalWeb"/>
        <w:shd w:val="clear" w:color="auto" w:fill="FFFFFF"/>
        <w:rPr>
          <w:i/>
          <w:color w:val="000000"/>
          <w:highlight w:val="yellow"/>
        </w:rPr>
      </w:pPr>
      <w:r w:rsidRPr="005D5F87">
        <w:rPr>
          <w:i/>
          <w:color w:val="000000"/>
          <w:highlight w:val="yellow"/>
        </w:rPr>
        <w:t xml:space="preserve">En los delitos de resultado material también será atribuible el resultado típico producido al que omita impedirlo, si éste </w:t>
      </w:r>
      <w:proofErr w:type="spellStart"/>
      <w:proofErr w:type="gramStart"/>
      <w:r w:rsidRPr="005D5F87">
        <w:rPr>
          <w:i/>
          <w:color w:val="000000"/>
          <w:highlight w:val="yellow"/>
        </w:rPr>
        <w:t>tenia</w:t>
      </w:r>
      <w:proofErr w:type="spellEnd"/>
      <w:proofErr w:type="gramEnd"/>
      <w:r w:rsidRPr="005D5F87">
        <w:rPr>
          <w:i/>
          <w:color w:val="000000"/>
          <w:highlight w:val="yellow"/>
        </w:rPr>
        <w:t xml:space="preserve"> el deber jurídico de evitarlo. En estos casos se considerará que el resultado es consecuencia de una conducta </w:t>
      </w:r>
      <w:proofErr w:type="spellStart"/>
      <w:r w:rsidRPr="005D5F87">
        <w:rPr>
          <w:i/>
          <w:color w:val="000000"/>
          <w:highlight w:val="yellow"/>
        </w:rPr>
        <w:t>omisiva</w:t>
      </w:r>
      <w:proofErr w:type="spellEnd"/>
      <w:r w:rsidRPr="005D5F87">
        <w:rPr>
          <w:i/>
          <w:color w:val="000000"/>
          <w:highlight w:val="yellow"/>
        </w:rPr>
        <w:t xml:space="preserve">, cuando se determine que el que omite impedirlo </w:t>
      </w:r>
      <w:proofErr w:type="spellStart"/>
      <w:proofErr w:type="gramStart"/>
      <w:r w:rsidRPr="005D5F87">
        <w:rPr>
          <w:i/>
          <w:color w:val="000000"/>
          <w:highlight w:val="yellow"/>
        </w:rPr>
        <w:t>tenia</w:t>
      </w:r>
      <w:proofErr w:type="spellEnd"/>
      <w:proofErr w:type="gramEnd"/>
      <w:r w:rsidRPr="005D5F87">
        <w:rPr>
          <w:i/>
          <w:color w:val="000000"/>
          <w:highlight w:val="yellow"/>
        </w:rPr>
        <w:t xml:space="preserve"> el deber de actuar para ello, derivado de una ley, de un contrato o de su propio actuar precedente.</w:t>
      </w:r>
    </w:p>
    <w:p w:rsidR="00E12057" w:rsidRPr="005D5F87" w:rsidRDefault="00E12057" w:rsidP="00E12057">
      <w:pPr>
        <w:pStyle w:val="NormalWeb"/>
        <w:shd w:val="clear" w:color="auto" w:fill="FFFFFF"/>
        <w:rPr>
          <w:i/>
          <w:color w:val="000000"/>
          <w:highlight w:val="yellow"/>
        </w:rPr>
      </w:pPr>
      <w:r w:rsidRPr="005D5F87">
        <w:rPr>
          <w:i/>
          <w:color w:val="000000"/>
          <w:highlight w:val="yellow"/>
        </w:rPr>
        <w:t>El delito es:</w:t>
      </w:r>
    </w:p>
    <w:p w:rsidR="00E12057" w:rsidRPr="005D5F87" w:rsidRDefault="00E12057" w:rsidP="00E12057">
      <w:pPr>
        <w:pStyle w:val="NormalWeb"/>
        <w:numPr>
          <w:ilvl w:val="0"/>
          <w:numId w:val="2"/>
        </w:numPr>
        <w:shd w:val="clear" w:color="auto" w:fill="FFFFFF"/>
        <w:rPr>
          <w:i/>
          <w:color w:val="000000"/>
          <w:highlight w:val="yellow"/>
        </w:rPr>
      </w:pPr>
      <w:r w:rsidRPr="005D5F87">
        <w:rPr>
          <w:i/>
          <w:color w:val="000000"/>
          <w:highlight w:val="yellow"/>
        </w:rPr>
        <w:t>Instantáneo, cuando la consumación se agota en el mismo momento en que se han realizado todos sus elementos constitutivos;</w:t>
      </w:r>
    </w:p>
    <w:p w:rsidR="00E12057" w:rsidRPr="005D5F87" w:rsidRDefault="00E12057" w:rsidP="00E12057">
      <w:pPr>
        <w:pStyle w:val="NormalWeb"/>
        <w:numPr>
          <w:ilvl w:val="0"/>
          <w:numId w:val="2"/>
        </w:numPr>
        <w:shd w:val="clear" w:color="auto" w:fill="FFFFFF"/>
        <w:rPr>
          <w:i/>
          <w:color w:val="000000"/>
          <w:highlight w:val="yellow"/>
        </w:rPr>
      </w:pPr>
      <w:r w:rsidRPr="005D5F87">
        <w:rPr>
          <w:i/>
          <w:color w:val="000000"/>
          <w:highlight w:val="yellow"/>
        </w:rPr>
        <w:t>Permanente o continuo, cuando la consumación se prolonga en el tiempo, y</w:t>
      </w:r>
    </w:p>
    <w:p w:rsidR="00E12057" w:rsidRPr="005D5F87" w:rsidRDefault="00E12057" w:rsidP="00E12057">
      <w:pPr>
        <w:pStyle w:val="NormalWeb"/>
        <w:numPr>
          <w:ilvl w:val="0"/>
          <w:numId w:val="2"/>
        </w:numPr>
        <w:shd w:val="clear" w:color="auto" w:fill="FFFFFF"/>
        <w:rPr>
          <w:color w:val="000000"/>
          <w:highlight w:val="yellow"/>
        </w:rPr>
      </w:pPr>
      <w:r w:rsidRPr="005D5F87">
        <w:rPr>
          <w:i/>
          <w:color w:val="000000"/>
          <w:highlight w:val="yellow"/>
        </w:rPr>
        <w:t>Continuado, cuando con unidad de propósito delictivo, pluralidad de conductas y unidad de sujeto pasivo, se viola el mismo precepto legal. “</w:t>
      </w:r>
    </w:p>
    <w:p w:rsidR="00E12057" w:rsidRPr="005D5F87" w:rsidRDefault="00E12057" w:rsidP="00E12057">
      <w:pPr>
        <w:pStyle w:val="NormalWeb"/>
        <w:shd w:val="clear" w:color="auto" w:fill="FFFFFF"/>
        <w:ind w:left="360"/>
        <w:rPr>
          <w:highlight w:val="yellow"/>
        </w:rPr>
      </w:pPr>
      <w:r w:rsidRPr="005D5F87">
        <w:rPr>
          <w:color w:val="000000"/>
          <w:highlight w:val="yellow"/>
        </w:rPr>
        <w:t>Fuente: (</w:t>
      </w:r>
      <w:hyperlink r:id="rId12" w:history="1">
        <w:r w:rsidRPr="005D5F87">
          <w:rPr>
            <w:rStyle w:val="Hipervnculo"/>
            <w:highlight w:val="yellow"/>
          </w:rPr>
          <w:t>https://mexico.justia.com/federales/codigos/codigo-penal-federal/libro-primero/titulo-primero/capitulo-i/</w:t>
        </w:r>
      </w:hyperlink>
      <w:r w:rsidRPr="005D5F87">
        <w:rPr>
          <w:highlight w:val="yellow"/>
        </w:rPr>
        <w:t>)</w:t>
      </w:r>
    </w:p>
    <w:p w:rsidR="00E12057" w:rsidRPr="005D5F87" w:rsidRDefault="009F439A" w:rsidP="009F439A">
      <w:pPr>
        <w:pStyle w:val="NormalWeb"/>
        <w:shd w:val="clear" w:color="auto" w:fill="FFFFFF"/>
        <w:rPr>
          <w:b/>
          <w:highlight w:val="yellow"/>
        </w:rPr>
      </w:pPr>
      <w:r w:rsidRPr="005D5F87">
        <w:rPr>
          <w:b/>
          <w:highlight w:val="yellow"/>
        </w:rPr>
        <w:t>*</w:t>
      </w:r>
      <w:r w:rsidR="00E12057" w:rsidRPr="005D5F87">
        <w:rPr>
          <w:b/>
          <w:highlight w:val="yellow"/>
        </w:rPr>
        <w:t>2da. Definición:</w:t>
      </w:r>
    </w:p>
    <w:p w:rsidR="00E12057" w:rsidRPr="005D5F87" w:rsidRDefault="00E12057" w:rsidP="00E12057">
      <w:pPr>
        <w:shd w:val="clear" w:color="auto" w:fill="FFFFFF"/>
        <w:spacing w:after="0" w:line="240" w:lineRule="auto"/>
        <w:textAlignment w:val="baseline"/>
        <w:outlineLvl w:val="1"/>
        <w:rPr>
          <w:rFonts w:ascii="Times New Roman" w:eastAsia="Times New Roman" w:hAnsi="Times New Roman" w:cs="Times New Roman"/>
          <w:bCs/>
          <w:i/>
          <w:sz w:val="24"/>
          <w:szCs w:val="24"/>
          <w:highlight w:val="yellow"/>
          <w:lang w:eastAsia="es-MX"/>
        </w:rPr>
      </w:pPr>
      <w:proofErr w:type="gramStart"/>
      <w:r w:rsidRPr="005D5F87">
        <w:rPr>
          <w:rFonts w:ascii="Times New Roman" w:eastAsia="Times New Roman" w:hAnsi="Times New Roman" w:cs="Times New Roman"/>
          <w:bCs/>
          <w:i/>
          <w:sz w:val="24"/>
          <w:szCs w:val="24"/>
          <w:highlight w:val="yellow"/>
          <w:bdr w:val="none" w:sz="0" w:space="0" w:color="auto" w:frame="1"/>
          <w:lang w:eastAsia="es-MX"/>
        </w:rPr>
        <w:t>“ Delito</w:t>
      </w:r>
      <w:proofErr w:type="gramEnd"/>
      <w:r w:rsidRPr="005D5F87">
        <w:rPr>
          <w:rFonts w:ascii="Times New Roman" w:eastAsia="Times New Roman" w:hAnsi="Times New Roman" w:cs="Times New Roman"/>
          <w:bCs/>
          <w:i/>
          <w:sz w:val="24"/>
          <w:szCs w:val="24"/>
          <w:highlight w:val="yellow"/>
          <w:bdr w:val="none" w:sz="0" w:space="0" w:color="auto" w:frame="1"/>
          <w:lang w:eastAsia="es-MX"/>
        </w:rPr>
        <w:t xml:space="preserve"> en la Legislación Mexicana</w:t>
      </w:r>
    </w:p>
    <w:p w:rsidR="00E12057" w:rsidRPr="005D5F87" w:rsidRDefault="00E12057" w:rsidP="00E12057">
      <w:pPr>
        <w:shd w:val="clear" w:color="auto" w:fill="FFFFFF"/>
        <w:spacing w:after="0" w:line="240" w:lineRule="auto"/>
        <w:textAlignment w:val="baseline"/>
        <w:rPr>
          <w:rFonts w:ascii="Times New Roman" w:eastAsia="Times New Roman" w:hAnsi="Times New Roman" w:cs="Times New Roman"/>
          <w:i/>
          <w:sz w:val="24"/>
          <w:szCs w:val="24"/>
          <w:highlight w:val="yellow"/>
          <w:lang w:eastAsia="es-MX"/>
        </w:rPr>
      </w:pPr>
      <w:r w:rsidRPr="005D5F87">
        <w:rPr>
          <w:rFonts w:ascii="Times New Roman" w:eastAsia="Times New Roman" w:hAnsi="Times New Roman" w:cs="Times New Roman"/>
          <w:i/>
          <w:sz w:val="24"/>
          <w:szCs w:val="24"/>
          <w:highlight w:val="yellow"/>
          <w:lang w:eastAsia="es-MX"/>
        </w:rPr>
        <w:t>Artículo 7o. Delito es el acto u omisión que sancionan las leyes penales.</w:t>
      </w:r>
    </w:p>
    <w:p w:rsidR="00E12057" w:rsidRPr="005D5F87" w:rsidRDefault="00E12057" w:rsidP="00E12057">
      <w:pPr>
        <w:shd w:val="clear" w:color="auto" w:fill="FFFFFF"/>
        <w:spacing w:after="0" w:line="240" w:lineRule="auto"/>
        <w:textAlignment w:val="baseline"/>
        <w:rPr>
          <w:rFonts w:ascii="Times New Roman" w:eastAsia="Times New Roman" w:hAnsi="Times New Roman" w:cs="Times New Roman"/>
          <w:i/>
          <w:sz w:val="24"/>
          <w:szCs w:val="24"/>
          <w:highlight w:val="yellow"/>
          <w:lang w:eastAsia="es-MX"/>
        </w:rPr>
      </w:pPr>
      <w:r w:rsidRPr="005D5F87">
        <w:rPr>
          <w:rFonts w:ascii="Times New Roman" w:eastAsia="Times New Roman" w:hAnsi="Times New Roman" w:cs="Times New Roman"/>
          <w:i/>
          <w:sz w:val="24"/>
          <w:szCs w:val="24"/>
          <w:highlight w:val="yellow"/>
          <w:lang w:eastAsia="es-MX"/>
        </w:rPr>
        <w:t xml:space="preserve">En los delitos de resultado material también será atribuible el resultado típico producido al que omita impedirlo, si éste </w:t>
      </w:r>
      <w:proofErr w:type="spellStart"/>
      <w:proofErr w:type="gramStart"/>
      <w:r w:rsidRPr="005D5F87">
        <w:rPr>
          <w:rFonts w:ascii="Times New Roman" w:eastAsia="Times New Roman" w:hAnsi="Times New Roman" w:cs="Times New Roman"/>
          <w:i/>
          <w:sz w:val="24"/>
          <w:szCs w:val="24"/>
          <w:highlight w:val="yellow"/>
          <w:lang w:eastAsia="es-MX"/>
        </w:rPr>
        <w:t>tenia</w:t>
      </w:r>
      <w:proofErr w:type="spellEnd"/>
      <w:proofErr w:type="gramEnd"/>
      <w:r w:rsidRPr="005D5F87">
        <w:rPr>
          <w:rFonts w:ascii="Times New Roman" w:eastAsia="Times New Roman" w:hAnsi="Times New Roman" w:cs="Times New Roman"/>
          <w:i/>
          <w:sz w:val="24"/>
          <w:szCs w:val="24"/>
          <w:highlight w:val="yellow"/>
          <w:lang w:eastAsia="es-MX"/>
        </w:rPr>
        <w:t xml:space="preserve"> el deber jurídico de evitarlo. En estos casos se considerará que el resultado es consecuencia de una conducta </w:t>
      </w:r>
      <w:proofErr w:type="spellStart"/>
      <w:r w:rsidRPr="005D5F87">
        <w:rPr>
          <w:rFonts w:ascii="Times New Roman" w:eastAsia="Times New Roman" w:hAnsi="Times New Roman" w:cs="Times New Roman"/>
          <w:i/>
          <w:sz w:val="24"/>
          <w:szCs w:val="24"/>
          <w:highlight w:val="yellow"/>
          <w:lang w:eastAsia="es-MX"/>
        </w:rPr>
        <w:t>omisiva</w:t>
      </w:r>
      <w:proofErr w:type="spellEnd"/>
      <w:r w:rsidRPr="005D5F87">
        <w:rPr>
          <w:rFonts w:ascii="Times New Roman" w:eastAsia="Times New Roman" w:hAnsi="Times New Roman" w:cs="Times New Roman"/>
          <w:i/>
          <w:sz w:val="24"/>
          <w:szCs w:val="24"/>
          <w:highlight w:val="yellow"/>
          <w:lang w:eastAsia="es-MX"/>
        </w:rPr>
        <w:t xml:space="preserve">, cuando se determine que el que omite impedirlo </w:t>
      </w:r>
      <w:proofErr w:type="spellStart"/>
      <w:proofErr w:type="gramStart"/>
      <w:r w:rsidRPr="005D5F87">
        <w:rPr>
          <w:rFonts w:ascii="Times New Roman" w:eastAsia="Times New Roman" w:hAnsi="Times New Roman" w:cs="Times New Roman"/>
          <w:i/>
          <w:sz w:val="24"/>
          <w:szCs w:val="24"/>
          <w:highlight w:val="yellow"/>
          <w:lang w:eastAsia="es-MX"/>
        </w:rPr>
        <w:t>tenia</w:t>
      </w:r>
      <w:proofErr w:type="spellEnd"/>
      <w:proofErr w:type="gramEnd"/>
      <w:r w:rsidRPr="005D5F87">
        <w:rPr>
          <w:rFonts w:ascii="Times New Roman" w:eastAsia="Times New Roman" w:hAnsi="Times New Roman" w:cs="Times New Roman"/>
          <w:i/>
          <w:sz w:val="24"/>
          <w:szCs w:val="24"/>
          <w:highlight w:val="yellow"/>
          <w:lang w:eastAsia="es-MX"/>
        </w:rPr>
        <w:t xml:space="preserve"> el deber de actuar para ello, derivado de una ley, de un contrato o de su propio actuar precedente.</w:t>
      </w:r>
    </w:p>
    <w:p w:rsidR="00E12057" w:rsidRPr="005D5F87" w:rsidRDefault="00E12057" w:rsidP="00E12057">
      <w:pPr>
        <w:shd w:val="clear" w:color="auto" w:fill="FFFFFF"/>
        <w:spacing w:after="0" w:line="240" w:lineRule="auto"/>
        <w:textAlignment w:val="baseline"/>
        <w:rPr>
          <w:rFonts w:ascii="Times New Roman" w:eastAsia="Times New Roman" w:hAnsi="Times New Roman" w:cs="Times New Roman"/>
          <w:i/>
          <w:sz w:val="24"/>
          <w:szCs w:val="24"/>
          <w:highlight w:val="yellow"/>
          <w:lang w:eastAsia="es-MX"/>
        </w:rPr>
      </w:pPr>
      <w:r w:rsidRPr="005D5F87">
        <w:rPr>
          <w:rFonts w:ascii="Times New Roman" w:eastAsia="Times New Roman" w:hAnsi="Times New Roman" w:cs="Times New Roman"/>
          <w:i/>
          <w:sz w:val="24"/>
          <w:szCs w:val="24"/>
          <w:highlight w:val="yellow"/>
          <w:lang w:eastAsia="es-MX"/>
        </w:rPr>
        <w:t>…</w:t>
      </w:r>
    </w:p>
    <w:p w:rsidR="00E12057" w:rsidRPr="005D5F87" w:rsidRDefault="00E12057" w:rsidP="00E12057">
      <w:pPr>
        <w:shd w:val="clear" w:color="auto" w:fill="FFFFFF"/>
        <w:spacing w:after="0" w:line="240" w:lineRule="auto"/>
        <w:textAlignment w:val="baseline"/>
        <w:rPr>
          <w:rFonts w:ascii="Times New Roman" w:eastAsia="Times New Roman" w:hAnsi="Times New Roman" w:cs="Times New Roman"/>
          <w:i/>
          <w:sz w:val="24"/>
          <w:szCs w:val="24"/>
          <w:highlight w:val="yellow"/>
          <w:lang w:eastAsia="es-MX"/>
        </w:rPr>
      </w:pPr>
      <w:proofErr w:type="spellStart"/>
      <w:r w:rsidRPr="005D5F87">
        <w:rPr>
          <w:rFonts w:ascii="Times New Roman" w:eastAsia="Times New Roman" w:hAnsi="Times New Roman" w:cs="Times New Roman"/>
          <w:i/>
          <w:sz w:val="24"/>
          <w:szCs w:val="24"/>
          <w:highlight w:val="yellow"/>
          <w:lang w:eastAsia="es-MX"/>
        </w:rPr>
        <w:t>Legislacion</w:t>
      </w:r>
      <w:proofErr w:type="spellEnd"/>
      <w:r w:rsidRPr="005D5F87">
        <w:rPr>
          <w:rFonts w:ascii="Times New Roman" w:eastAsia="Times New Roman" w:hAnsi="Times New Roman" w:cs="Times New Roman"/>
          <w:i/>
          <w:sz w:val="24"/>
          <w:szCs w:val="24"/>
          <w:highlight w:val="yellow"/>
          <w:lang w:eastAsia="es-MX"/>
        </w:rPr>
        <w:t>: Código Penal Federal</w:t>
      </w:r>
    </w:p>
    <w:p w:rsidR="00E12057" w:rsidRPr="005D5F87" w:rsidRDefault="00E12057" w:rsidP="00E12057">
      <w:pPr>
        <w:shd w:val="clear" w:color="auto" w:fill="FFFFFF"/>
        <w:spacing w:after="0" w:line="240" w:lineRule="auto"/>
        <w:textAlignment w:val="baseline"/>
        <w:rPr>
          <w:rFonts w:ascii="Times New Roman" w:eastAsia="Times New Roman" w:hAnsi="Times New Roman" w:cs="Times New Roman"/>
          <w:i/>
          <w:sz w:val="24"/>
          <w:szCs w:val="24"/>
          <w:highlight w:val="yellow"/>
          <w:lang w:eastAsia="es-MX"/>
        </w:rPr>
      </w:pPr>
      <w:r w:rsidRPr="005D5F87">
        <w:rPr>
          <w:rFonts w:ascii="Times New Roman" w:eastAsia="Times New Roman" w:hAnsi="Times New Roman" w:cs="Times New Roman"/>
          <w:i/>
          <w:sz w:val="24"/>
          <w:szCs w:val="24"/>
          <w:highlight w:val="yellow"/>
          <w:lang w:eastAsia="es-MX"/>
        </w:rPr>
        <w:t>Tipo: Federal</w:t>
      </w:r>
    </w:p>
    <w:p w:rsidR="00E12057" w:rsidRPr="005D5F87" w:rsidRDefault="00E12057" w:rsidP="00E12057">
      <w:pPr>
        <w:shd w:val="clear" w:color="auto" w:fill="FFFFFF"/>
        <w:spacing w:after="0" w:line="240" w:lineRule="auto"/>
        <w:textAlignment w:val="baseline"/>
        <w:rPr>
          <w:rFonts w:ascii="Times New Roman" w:eastAsia="Times New Roman" w:hAnsi="Times New Roman" w:cs="Times New Roman"/>
          <w:i/>
          <w:sz w:val="24"/>
          <w:szCs w:val="24"/>
          <w:highlight w:val="yellow"/>
          <w:lang w:eastAsia="es-MX"/>
        </w:rPr>
      </w:pPr>
      <w:r w:rsidRPr="005D5F87">
        <w:rPr>
          <w:rFonts w:ascii="Times New Roman" w:eastAsia="Times New Roman" w:hAnsi="Times New Roman" w:cs="Times New Roman"/>
          <w:i/>
          <w:sz w:val="24"/>
          <w:szCs w:val="24"/>
          <w:highlight w:val="yellow"/>
          <w:lang w:eastAsia="es-MX"/>
        </w:rPr>
        <w:t xml:space="preserve">Fecha de </w:t>
      </w:r>
      <w:proofErr w:type="spellStart"/>
      <w:r w:rsidRPr="005D5F87">
        <w:rPr>
          <w:rFonts w:ascii="Times New Roman" w:eastAsia="Times New Roman" w:hAnsi="Times New Roman" w:cs="Times New Roman"/>
          <w:i/>
          <w:sz w:val="24"/>
          <w:szCs w:val="24"/>
          <w:highlight w:val="yellow"/>
          <w:lang w:eastAsia="es-MX"/>
        </w:rPr>
        <w:t>Publicacion</w:t>
      </w:r>
      <w:proofErr w:type="spellEnd"/>
      <w:r w:rsidRPr="005D5F87">
        <w:rPr>
          <w:rFonts w:ascii="Times New Roman" w:eastAsia="Times New Roman" w:hAnsi="Times New Roman" w:cs="Times New Roman"/>
          <w:i/>
          <w:sz w:val="24"/>
          <w:szCs w:val="24"/>
          <w:highlight w:val="yellow"/>
          <w:lang w:eastAsia="es-MX"/>
        </w:rPr>
        <w:t>: 14/08/1931 “</w:t>
      </w:r>
    </w:p>
    <w:p w:rsidR="0096317F" w:rsidRPr="005D5F87" w:rsidRDefault="0096317F" w:rsidP="0096317F">
      <w:pPr>
        <w:jc w:val="both"/>
        <w:rPr>
          <w:rFonts w:ascii="Times New Roman" w:eastAsia="Times New Roman" w:hAnsi="Times New Roman" w:cs="Times New Roman"/>
          <w:sz w:val="24"/>
          <w:szCs w:val="24"/>
          <w:highlight w:val="yellow"/>
          <w:lang w:eastAsia="es-MX"/>
        </w:rPr>
      </w:pPr>
    </w:p>
    <w:p w:rsidR="00E12057" w:rsidRPr="005D5F87" w:rsidRDefault="00E12057" w:rsidP="0096317F">
      <w:pPr>
        <w:jc w:val="both"/>
        <w:rPr>
          <w:rFonts w:ascii="Times New Roman" w:hAnsi="Times New Roman" w:cs="Times New Roman"/>
          <w:sz w:val="24"/>
          <w:szCs w:val="24"/>
          <w:highlight w:val="yellow"/>
        </w:rPr>
      </w:pPr>
      <w:r w:rsidRPr="005D5F87">
        <w:rPr>
          <w:rFonts w:ascii="Times New Roman" w:eastAsia="Times New Roman" w:hAnsi="Times New Roman" w:cs="Times New Roman"/>
          <w:sz w:val="24"/>
          <w:szCs w:val="24"/>
          <w:highlight w:val="yellow"/>
          <w:lang w:eastAsia="es-MX"/>
        </w:rPr>
        <w:lastRenderedPageBreak/>
        <w:t>Fuente: (</w:t>
      </w:r>
      <w:hyperlink r:id="rId13" w:history="1">
        <w:r w:rsidRPr="005D5F87">
          <w:rPr>
            <w:rStyle w:val="Hipervnculo"/>
            <w:rFonts w:ascii="Times New Roman" w:hAnsi="Times New Roman" w:cs="Times New Roman"/>
            <w:sz w:val="24"/>
            <w:szCs w:val="24"/>
            <w:highlight w:val="yellow"/>
          </w:rPr>
          <w:t>https://mexico.leyderecho.org/delito/</w:t>
        </w:r>
      </w:hyperlink>
      <w:r w:rsidRPr="005D5F87">
        <w:rPr>
          <w:rFonts w:ascii="Times New Roman" w:hAnsi="Times New Roman" w:cs="Times New Roman"/>
          <w:sz w:val="24"/>
          <w:szCs w:val="24"/>
          <w:highlight w:val="yellow"/>
        </w:rPr>
        <w:t>)</w:t>
      </w:r>
    </w:p>
    <w:p w:rsidR="0096317F" w:rsidRPr="005D5F87" w:rsidRDefault="00E12057" w:rsidP="0096317F">
      <w:pPr>
        <w:jc w:val="both"/>
        <w:rPr>
          <w:rFonts w:ascii="Times New Roman" w:hAnsi="Times New Roman" w:cs="Times New Roman"/>
          <w:b/>
          <w:sz w:val="24"/>
          <w:szCs w:val="24"/>
          <w:highlight w:val="yellow"/>
        </w:rPr>
      </w:pPr>
      <w:proofErr w:type="gramStart"/>
      <w:r w:rsidRPr="005D5F87">
        <w:rPr>
          <w:rFonts w:ascii="Times New Roman" w:hAnsi="Times New Roman" w:cs="Times New Roman"/>
          <w:b/>
          <w:sz w:val="24"/>
          <w:szCs w:val="24"/>
          <w:highlight w:val="yellow"/>
        </w:rPr>
        <w:t>1.2</w:t>
      </w:r>
      <w:r w:rsidR="0096317F" w:rsidRPr="005D5F87">
        <w:rPr>
          <w:rFonts w:ascii="Times New Roman" w:hAnsi="Times New Roman" w:cs="Times New Roman"/>
          <w:b/>
          <w:sz w:val="24"/>
          <w:szCs w:val="24"/>
          <w:highlight w:val="yellow"/>
        </w:rPr>
        <w:t>¿</w:t>
      </w:r>
      <w:proofErr w:type="gramEnd"/>
      <w:r w:rsidR="0096317F" w:rsidRPr="005D5F87">
        <w:rPr>
          <w:rFonts w:ascii="Times New Roman" w:hAnsi="Times New Roman" w:cs="Times New Roman"/>
          <w:b/>
          <w:sz w:val="24"/>
          <w:szCs w:val="24"/>
          <w:highlight w:val="yellow"/>
        </w:rPr>
        <w:t>Qué tipos de delitos son los más comunes?</w:t>
      </w:r>
    </w:p>
    <w:p w:rsidR="00E12057" w:rsidRPr="005D5F87" w:rsidRDefault="00E12057" w:rsidP="00E12057">
      <w:pPr>
        <w:shd w:val="clear" w:color="auto" w:fill="FFFFFF"/>
        <w:spacing w:before="100" w:beforeAutospacing="1" w:after="100" w:afterAutospacing="1" w:line="240" w:lineRule="auto"/>
        <w:rPr>
          <w:rFonts w:ascii="Times New Roman" w:eastAsia="Times New Roman" w:hAnsi="Times New Roman" w:cs="Times New Roman"/>
          <w:i/>
          <w:color w:val="262626"/>
          <w:sz w:val="24"/>
          <w:szCs w:val="24"/>
          <w:highlight w:val="yellow"/>
          <w:lang w:eastAsia="es-MX"/>
        </w:rPr>
      </w:pPr>
      <w:r w:rsidRPr="005D5F87">
        <w:rPr>
          <w:rFonts w:ascii="Times New Roman" w:eastAsia="Times New Roman" w:hAnsi="Times New Roman" w:cs="Times New Roman"/>
          <w:i/>
          <w:color w:val="262626"/>
          <w:sz w:val="24"/>
          <w:szCs w:val="24"/>
          <w:highlight w:val="yellow"/>
          <w:lang w:eastAsia="es-MX"/>
        </w:rPr>
        <w:t>El Instituto Nacional de Geografía y Estadística de México (</w:t>
      </w:r>
      <w:proofErr w:type="spellStart"/>
      <w:r w:rsidRPr="005D5F87">
        <w:rPr>
          <w:rFonts w:ascii="Times New Roman" w:eastAsia="Times New Roman" w:hAnsi="Times New Roman" w:cs="Times New Roman"/>
          <w:i/>
          <w:color w:val="262626"/>
          <w:sz w:val="24"/>
          <w:szCs w:val="24"/>
          <w:highlight w:val="yellow"/>
          <w:lang w:eastAsia="es-MX"/>
        </w:rPr>
        <w:t>Inegi</w:t>
      </w:r>
      <w:proofErr w:type="spellEnd"/>
      <w:r w:rsidRPr="005D5F87">
        <w:rPr>
          <w:rFonts w:ascii="Times New Roman" w:eastAsia="Times New Roman" w:hAnsi="Times New Roman" w:cs="Times New Roman"/>
          <w:i/>
          <w:color w:val="262626"/>
          <w:sz w:val="24"/>
          <w:szCs w:val="24"/>
          <w:highlight w:val="yellow"/>
          <w:lang w:eastAsia="es-MX"/>
        </w:rPr>
        <w:t>) informó que durante el último año se cometieron 33 millones de delitos en el país, mientras que las entidades con mayor tasa de ilícitos registrados fueron la Ciudad de México y el Estado de México, en las que alrededor del 40% de su población fue víctima de algún delito.</w:t>
      </w:r>
    </w:p>
    <w:p w:rsidR="00E12057" w:rsidRPr="005D5F87" w:rsidRDefault="00E12057" w:rsidP="00E12057">
      <w:pPr>
        <w:shd w:val="clear" w:color="auto" w:fill="FFFFFF"/>
        <w:spacing w:before="100" w:beforeAutospacing="1" w:after="100" w:afterAutospacing="1" w:line="240" w:lineRule="auto"/>
        <w:rPr>
          <w:rFonts w:ascii="Times New Roman" w:eastAsia="Times New Roman" w:hAnsi="Times New Roman" w:cs="Times New Roman"/>
          <w:i/>
          <w:color w:val="262626"/>
          <w:sz w:val="24"/>
          <w:szCs w:val="24"/>
          <w:highlight w:val="yellow"/>
          <w:lang w:eastAsia="es-MX"/>
        </w:rPr>
      </w:pPr>
      <w:r w:rsidRPr="005D5F87">
        <w:rPr>
          <w:rFonts w:ascii="Times New Roman" w:eastAsia="Times New Roman" w:hAnsi="Times New Roman" w:cs="Times New Roman"/>
          <w:i/>
          <w:color w:val="262626"/>
          <w:sz w:val="24"/>
          <w:szCs w:val="24"/>
          <w:highlight w:val="yellow"/>
          <w:lang w:eastAsia="es-MX"/>
        </w:rPr>
        <w:t>De acuerdo con la Encuesta Nacional de Victimización y Percepción sobre Seguridad Pública (</w:t>
      </w:r>
      <w:proofErr w:type="spellStart"/>
      <w:r w:rsidRPr="005D5F87">
        <w:rPr>
          <w:rFonts w:ascii="Times New Roman" w:eastAsia="Times New Roman" w:hAnsi="Times New Roman" w:cs="Times New Roman"/>
          <w:i/>
          <w:color w:val="262626"/>
          <w:sz w:val="24"/>
          <w:szCs w:val="24"/>
          <w:highlight w:val="yellow"/>
          <w:lang w:eastAsia="es-MX"/>
        </w:rPr>
        <w:t>Envipe</w:t>
      </w:r>
      <w:proofErr w:type="spellEnd"/>
      <w:r w:rsidRPr="005D5F87">
        <w:rPr>
          <w:rFonts w:ascii="Times New Roman" w:eastAsia="Times New Roman" w:hAnsi="Times New Roman" w:cs="Times New Roman"/>
          <w:i/>
          <w:color w:val="262626"/>
          <w:sz w:val="24"/>
          <w:szCs w:val="24"/>
          <w:highlight w:val="yellow"/>
          <w:lang w:eastAsia="es-MX"/>
        </w:rPr>
        <w:t>) 2018, la lista de los 10 estados más inseguros la completan: Baja California, Sonora, Aguascalientes, Morelos, Tlaxcala, Jalisco, Tabasco y Puebla.</w:t>
      </w:r>
    </w:p>
    <w:p w:rsidR="00E12057" w:rsidRPr="005D5F87" w:rsidRDefault="00E12057" w:rsidP="00E12057">
      <w:pPr>
        <w:shd w:val="clear" w:color="auto" w:fill="FFFFFF"/>
        <w:spacing w:before="100" w:beforeAutospacing="1" w:after="100" w:afterAutospacing="1" w:line="240" w:lineRule="auto"/>
        <w:rPr>
          <w:rFonts w:ascii="Times New Roman" w:eastAsia="Times New Roman" w:hAnsi="Times New Roman" w:cs="Times New Roman"/>
          <w:i/>
          <w:color w:val="262626"/>
          <w:sz w:val="24"/>
          <w:szCs w:val="24"/>
          <w:highlight w:val="yellow"/>
          <w:lang w:eastAsia="es-MX"/>
        </w:rPr>
      </w:pPr>
      <w:r w:rsidRPr="005D5F87">
        <w:rPr>
          <w:rFonts w:ascii="Times New Roman" w:eastAsia="Times New Roman" w:hAnsi="Times New Roman" w:cs="Times New Roman"/>
          <w:i/>
          <w:color w:val="262626"/>
          <w:sz w:val="24"/>
          <w:szCs w:val="24"/>
          <w:highlight w:val="yellow"/>
          <w:lang w:eastAsia="es-MX"/>
        </w:rPr>
        <w:t xml:space="preserve">En la </w:t>
      </w:r>
      <w:proofErr w:type="spellStart"/>
      <w:r w:rsidRPr="005D5F87">
        <w:rPr>
          <w:rFonts w:ascii="Times New Roman" w:eastAsia="Times New Roman" w:hAnsi="Times New Roman" w:cs="Times New Roman"/>
          <w:i/>
          <w:color w:val="262626"/>
          <w:sz w:val="24"/>
          <w:szCs w:val="24"/>
          <w:highlight w:val="yellow"/>
          <w:lang w:eastAsia="es-MX"/>
        </w:rPr>
        <w:t>Envipe</w:t>
      </w:r>
      <w:proofErr w:type="spellEnd"/>
      <w:r w:rsidRPr="005D5F87">
        <w:rPr>
          <w:rFonts w:ascii="Times New Roman" w:eastAsia="Times New Roman" w:hAnsi="Times New Roman" w:cs="Times New Roman"/>
          <w:i/>
          <w:color w:val="262626"/>
          <w:sz w:val="24"/>
          <w:szCs w:val="24"/>
          <w:highlight w:val="yellow"/>
          <w:lang w:eastAsia="es-MX"/>
        </w:rPr>
        <w:t xml:space="preserve"> 2017, estas entidades, excepto Tlaxcala, integraron la lista de los 10 estados más peligrosos.</w:t>
      </w:r>
    </w:p>
    <w:p w:rsidR="00E12057" w:rsidRPr="005D5F87" w:rsidRDefault="00E12057" w:rsidP="00E12057">
      <w:pPr>
        <w:pStyle w:val="Ttulo2"/>
        <w:shd w:val="clear" w:color="auto" w:fill="FFFFFF"/>
        <w:spacing w:after="180" w:afterAutospacing="0"/>
        <w:rPr>
          <w:i/>
          <w:color w:val="262626"/>
          <w:sz w:val="24"/>
          <w:szCs w:val="24"/>
          <w:highlight w:val="yellow"/>
        </w:rPr>
      </w:pPr>
      <w:r w:rsidRPr="005D5F87">
        <w:rPr>
          <w:i/>
          <w:color w:val="262626"/>
          <w:sz w:val="24"/>
          <w:szCs w:val="24"/>
          <w:highlight w:val="yellow"/>
        </w:rPr>
        <w:t>Los delitos más cometidos</w:t>
      </w:r>
    </w:p>
    <w:p w:rsidR="00E12057" w:rsidRPr="005D5F87" w:rsidRDefault="00E12057" w:rsidP="00E12057">
      <w:pPr>
        <w:pStyle w:val="NormalWeb"/>
        <w:shd w:val="clear" w:color="auto" w:fill="FFFFFF"/>
        <w:rPr>
          <w:i/>
          <w:color w:val="262626"/>
          <w:highlight w:val="yellow"/>
        </w:rPr>
      </w:pPr>
      <w:r w:rsidRPr="005D5F87">
        <w:rPr>
          <w:i/>
          <w:color w:val="262626"/>
          <w:highlight w:val="yellow"/>
        </w:rPr>
        <w:t xml:space="preserve">De acuerdo con el </w:t>
      </w:r>
      <w:proofErr w:type="spellStart"/>
      <w:r w:rsidRPr="005D5F87">
        <w:rPr>
          <w:i/>
          <w:color w:val="262626"/>
          <w:highlight w:val="yellow"/>
        </w:rPr>
        <w:t>Inegi</w:t>
      </w:r>
      <w:proofErr w:type="spellEnd"/>
      <w:r w:rsidRPr="005D5F87">
        <w:rPr>
          <w:i/>
          <w:color w:val="262626"/>
          <w:highlight w:val="yellow"/>
        </w:rPr>
        <w:t>, durante 2018, se estima que 24.7 millones de mexicanos sufrieron algún tipo de delito, es decir, uno de cada tres hogares.</w:t>
      </w:r>
    </w:p>
    <w:p w:rsidR="00E12057" w:rsidRPr="005D5F87" w:rsidRDefault="00E12057" w:rsidP="00E12057">
      <w:pPr>
        <w:pStyle w:val="NormalWeb"/>
        <w:shd w:val="clear" w:color="auto" w:fill="FFFFFF"/>
        <w:rPr>
          <w:i/>
          <w:color w:val="262626"/>
          <w:highlight w:val="yellow"/>
        </w:rPr>
      </w:pPr>
      <w:r w:rsidRPr="005D5F87">
        <w:rPr>
          <w:i/>
          <w:color w:val="262626"/>
          <w:highlight w:val="yellow"/>
        </w:rPr>
        <w:t>Estos son los siete delitos más recurrentes:</w:t>
      </w:r>
    </w:p>
    <w:p w:rsidR="00E12057" w:rsidRPr="005D5F87" w:rsidRDefault="00E12057" w:rsidP="00E12057">
      <w:pPr>
        <w:numPr>
          <w:ilvl w:val="0"/>
          <w:numId w:val="4"/>
        </w:numPr>
        <w:shd w:val="clear" w:color="auto" w:fill="FFFFFF"/>
        <w:spacing w:before="100" w:beforeAutospacing="1" w:after="150" w:line="240" w:lineRule="auto"/>
        <w:ind w:left="750"/>
        <w:rPr>
          <w:rFonts w:ascii="Times New Roman" w:hAnsi="Times New Roman" w:cs="Times New Roman"/>
          <w:i/>
          <w:color w:val="262626"/>
          <w:sz w:val="24"/>
          <w:szCs w:val="24"/>
          <w:highlight w:val="yellow"/>
        </w:rPr>
      </w:pPr>
      <w:r w:rsidRPr="005D5F87">
        <w:rPr>
          <w:rFonts w:ascii="Times New Roman" w:hAnsi="Times New Roman" w:cs="Times New Roman"/>
          <w:i/>
          <w:color w:val="262626"/>
          <w:sz w:val="24"/>
          <w:szCs w:val="24"/>
          <w:highlight w:val="yellow"/>
        </w:rPr>
        <w:t>Robo o asalto en calle o transporte público</w:t>
      </w:r>
    </w:p>
    <w:p w:rsidR="00E12057" w:rsidRPr="005D5F87" w:rsidRDefault="00E12057" w:rsidP="00E12057">
      <w:pPr>
        <w:numPr>
          <w:ilvl w:val="0"/>
          <w:numId w:val="4"/>
        </w:numPr>
        <w:shd w:val="clear" w:color="auto" w:fill="FFFFFF"/>
        <w:spacing w:before="100" w:beforeAutospacing="1" w:after="150" w:line="240" w:lineRule="auto"/>
        <w:ind w:left="750"/>
        <w:rPr>
          <w:rFonts w:ascii="Times New Roman" w:hAnsi="Times New Roman" w:cs="Times New Roman"/>
          <w:i/>
          <w:color w:val="262626"/>
          <w:sz w:val="24"/>
          <w:szCs w:val="24"/>
          <w:highlight w:val="yellow"/>
        </w:rPr>
      </w:pPr>
      <w:r w:rsidRPr="005D5F87">
        <w:rPr>
          <w:rFonts w:ascii="Times New Roman" w:hAnsi="Times New Roman" w:cs="Times New Roman"/>
          <w:i/>
          <w:color w:val="262626"/>
          <w:sz w:val="24"/>
          <w:szCs w:val="24"/>
          <w:highlight w:val="yellow"/>
        </w:rPr>
        <w:t>Extorsión</w:t>
      </w:r>
    </w:p>
    <w:p w:rsidR="00E12057" w:rsidRPr="005D5F87" w:rsidRDefault="00E12057" w:rsidP="00E12057">
      <w:pPr>
        <w:numPr>
          <w:ilvl w:val="0"/>
          <w:numId w:val="4"/>
        </w:numPr>
        <w:shd w:val="clear" w:color="auto" w:fill="FFFFFF"/>
        <w:spacing w:before="100" w:beforeAutospacing="1" w:after="150" w:line="240" w:lineRule="auto"/>
        <w:ind w:left="750"/>
        <w:rPr>
          <w:rFonts w:ascii="Times New Roman" w:hAnsi="Times New Roman" w:cs="Times New Roman"/>
          <w:i/>
          <w:color w:val="262626"/>
          <w:sz w:val="24"/>
          <w:szCs w:val="24"/>
          <w:highlight w:val="yellow"/>
        </w:rPr>
      </w:pPr>
      <w:r w:rsidRPr="005D5F87">
        <w:rPr>
          <w:rFonts w:ascii="Times New Roman" w:hAnsi="Times New Roman" w:cs="Times New Roman"/>
          <w:i/>
          <w:color w:val="262626"/>
          <w:sz w:val="24"/>
          <w:szCs w:val="24"/>
          <w:highlight w:val="yellow"/>
        </w:rPr>
        <w:t>Fraude</w:t>
      </w:r>
    </w:p>
    <w:p w:rsidR="00E12057" w:rsidRPr="005D5F87" w:rsidRDefault="00E12057" w:rsidP="00E12057">
      <w:pPr>
        <w:numPr>
          <w:ilvl w:val="0"/>
          <w:numId w:val="4"/>
        </w:numPr>
        <w:shd w:val="clear" w:color="auto" w:fill="FFFFFF"/>
        <w:spacing w:before="100" w:beforeAutospacing="1" w:after="150" w:line="240" w:lineRule="auto"/>
        <w:ind w:left="750"/>
        <w:rPr>
          <w:rFonts w:ascii="Times New Roman" w:hAnsi="Times New Roman" w:cs="Times New Roman"/>
          <w:i/>
          <w:color w:val="262626"/>
          <w:sz w:val="24"/>
          <w:szCs w:val="24"/>
          <w:highlight w:val="yellow"/>
        </w:rPr>
      </w:pPr>
      <w:r w:rsidRPr="005D5F87">
        <w:rPr>
          <w:rFonts w:ascii="Times New Roman" w:hAnsi="Times New Roman" w:cs="Times New Roman"/>
          <w:i/>
          <w:color w:val="262626"/>
          <w:sz w:val="24"/>
          <w:szCs w:val="24"/>
          <w:highlight w:val="yellow"/>
        </w:rPr>
        <w:t>Robo total o parcial de vehículo</w:t>
      </w:r>
    </w:p>
    <w:p w:rsidR="00E12057" w:rsidRPr="005D5F87" w:rsidRDefault="00E12057" w:rsidP="00E12057">
      <w:pPr>
        <w:numPr>
          <w:ilvl w:val="0"/>
          <w:numId w:val="4"/>
        </w:numPr>
        <w:shd w:val="clear" w:color="auto" w:fill="FFFFFF"/>
        <w:spacing w:before="100" w:beforeAutospacing="1" w:after="150" w:line="240" w:lineRule="auto"/>
        <w:ind w:left="750"/>
        <w:rPr>
          <w:rFonts w:ascii="Times New Roman" w:hAnsi="Times New Roman" w:cs="Times New Roman"/>
          <w:i/>
          <w:color w:val="262626"/>
          <w:sz w:val="24"/>
          <w:szCs w:val="24"/>
          <w:highlight w:val="yellow"/>
        </w:rPr>
      </w:pPr>
      <w:r w:rsidRPr="005D5F87">
        <w:rPr>
          <w:rFonts w:ascii="Times New Roman" w:hAnsi="Times New Roman" w:cs="Times New Roman"/>
          <w:i/>
          <w:color w:val="262626"/>
          <w:sz w:val="24"/>
          <w:szCs w:val="24"/>
          <w:highlight w:val="yellow"/>
        </w:rPr>
        <w:t>Amenazas verbales</w:t>
      </w:r>
    </w:p>
    <w:p w:rsidR="00E12057" w:rsidRPr="005D5F87" w:rsidRDefault="00E12057" w:rsidP="00E12057">
      <w:pPr>
        <w:numPr>
          <w:ilvl w:val="0"/>
          <w:numId w:val="4"/>
        </w:numPr>
        <w:shd w:val="clear" w:color="auto" w:fill="FFFFFF"/>
        <w:spacing w:before="100" w:beforeAutospacing="1" w:after="150" w:line="240" w:lineRule="auto"/>
        <w:ind w:left="750"/>
        <w:rPr>
          <w:rFonts w:ascii="Times New Roman" w:hAnsi="Times New Roman" w:cs="Times New Roman"/>
          <w:i/>
          <w:color w:val="262626"/>
          <w:sz w:val="24"/>
          <w:szCs w:val="24"/>
          <w:highlight w:val="yellow"/>
        </w:rPr>
      </w:pPr>
      <w:r w:rsidRPr="005D5F87">
        <w:rPr>
          <w:rFonts w:ascii="Times New Roman" w:hAnsi="Times New Roman" w:cs="Times New Roman"/>
          <w:i/>
          <w:color w:val="262626"/>
          <w:sz w:val="24"/>
          <w:szCs w:val="24"/>
          <w:highlight w:val="yellow"/>
        </w:rPr>
        <w:t>Robo en casa habitación</w:t>
      </w:r>
    </w:p>
    <w:p w:rsidR="00E12057" w:rsidRPr="005D5F87" w:rsidRDefault="00E12057" w:rsidP="00E12057">
      <w:pPr>
        <w:numPr>
          <w:ilvl w:val="0"/>
          <w:numId w:val="4"/>
        </w:numPr>
        <w:shd w:val="clear" w:color="auto" w:fill="FFFFFF"/>
        <w:spacing w:before="100" w:beforeAutospacing="1" w:after="150" w:line="240" w:lineRule="auto"/>
        <w:ind w:left="750"/>
        <w:rPr>
          <w:rFonts w:ascii="Times New Roman" w:hAnsi="Times New Roman" w:cs="Times New Roman"/>
          <w:i/>
          <w:color w:val="262626"/>
          <w:sz w:val="24"/>
          <w:szCs w:val="24"/>
          <w:highlight w:val="yellow"/>
        </w:rPr>
      </w:pPr>
      <w:r w:rsidRPr="005D5F87">
        <w:rPr>
          <w:rFonts w:ascii="Times New Roman" w:hAnsi="Times New Roman" w:cs="Times New Roman"/>
          <w:i/>
          <w:color w:val="262626"/>
          <w:sz w:val="24"/>
          <w:szCs w:val="24"/>
          <w:highlight w:val="yellow"/>
        </w:rPr>
        <w:t>Lesiones</w:t>
      </w:r>
    </w:p>
    <w:p w:rsidR="00E12057" w:rsidRPr="005D5F87" w:rsidRDefault="009F439A" w:rsidP="00E12057">
      <w:pPr>
        <w:shd w:val="clear" w:color="auto" w:fill="FFFFFF"/>
        <w:spacing w:after="100" w:afterAutospacing="1" w:line="450" w:lineRule="atLeast"/>
        <w:rPr>
          <w:rFonts w:ascii="Times New Roman" w:hAnsi="Times New Roman" w:cs="Times New Roman"/>
          <w:sz w:val="24"/>
          <w:szCs w:val="24"/>
          <w:highlight w:val="yellow"/>
        </w:rPr>
      </w:pPr>
      <w:r w:rsidRPr="005D5F87">
        <w:rPr>
          <w:rFonts w:ascii="Times New Roman" w:eastAsia="Times New Roman" w:hAnsi="Times New Roman" w:cs="Times New Roman"/>
          <w:color w:val="262626"/>
          <w:sz w:val="24"/>
          <w:szCs w:val="24"/>
          <w:highlight w:val="yellow"/>
          <w:lang w:eastAsia="es-MX"/>
        </w:rPr>
        <w:t>FUENTE: (</w:t>
      </w:r>
      <w:hyperlink r:id="rId14" w:history="1">
        <w:r w:rsidRPr="005D5F87">
          <w:rPr>
            <w:rStyle w:val="Hipervnculo"/>
            <w:rFonts w:ascii="Times New Roman" w:hAnsi="Times New Roman" w:cs="Times New Roman"/>
            <w:sz w:val="24"/>
            <w:szCs w:val="24"/>
            <w:highlight w:val="yellow"/>
          </w:rPr>
          <w:t>https://cnnespanol.cnn.com/2019/09/25/los-10-estados-mas-inseguros-de-mexico-y-los-delitos-mas-cometidos-en-el-pais/</w:t>
        </w:r>
      </w:hyperlink>
      <w:r w:rsidRPr="005D5F87">
        <w:rPr>
          <w:rFonts w:ascii="Times New Roman" w:hAnsi="Times New Roman" w:cs="Times New Roman"/>
          <w:sz w:val="24"/>
          <w:szCs w:val="24"/>
          <w:highlight w:val="yellow"/>
        </w:rPr>
        <w:t>)</w:t>
      </w:r>
    </w:p>
    <w:p w:rsidR="009F439A" w:rsidRPr="005D5F87" w:rsidRDefault="009F439A" w:rsidP="00E12057">
      <w:pPr>
        <w:shd w:val="clear" w:color="auto" w:fill="FFFFFF"/>
        <w:spacing w:after="100" w:afterAutospacing="1" w:line="450" w:lineRule="atLeast"/>
        <w:rPr>
          <w:rFonts w:ascii="Times New Roman" w:eastAsia="Times New Roman" w:hAnsi="Times New Roman" w:cs="Times New Roman"/>
          <w:color w:val="262626"/>
          <w:sz w:val="24"/>
          <w:szCs w:val="24"/>
          <w:highlight w:val="yellow"/>
          <w:lang w:eastAsia="es-MX"/>
        </w:rPr>
      </w:pPr>
    </w:p>
    <w:p w:rsidR="0096317F" w:rsidRPr="005D5F87" w:rsidRDefault="0096317F" w:rsidP="0096317F">
      <w:pPr>
        <w:jc w:val="both"/>
        <w:rPr>
          <w:rFonts w:ascii="Times New Roman" w:hAnsi="Times New Roman" w:cs="Times New Roman"/>
          <w:sz w:val="24"/>
          <w:szCs w:val="24"/>
          <w:highlight w:val="yellow"/>
        </w:rPr>
      </w:pPr>
    </w:p>
    <w:p w:rsidR="00E12057" w:rsidRPr="005D5F87" w:rsidRDefault="009F439A" w:rsidP="0096317F">
      <w:pPr>
        <w:jc w:val="both"/>
        <w:rPr>
          <w:rFonts w:ascii="Times New Roman" w:hAnsi="Times New Roman" w:cs="Times New Roman"/>
          <w:b/>
          <w:sz w:val="24"/>
          <w:szCs w:val="24"/>
          <w:highlight w:val="yellow"/>
        </w:rPr>
      </w:pPr>
      <w:r w:rsidRPr="005D5F87">
        <w:rPr>
          <w:rFonts w:ascii="Times New Roman" w:hAnsi="Times New Roman" w:cs="Times New Roman"/>
          <w:b/>
          <w:sz w:val="24"/>
          <w:szCs w:val="24"/>
          <w:highlight w:val="yellow"/>
        </w:rPr>
        <w:t>1.3. LA PRESENCIA DE LOS DELITOS MÁS COMUINES EN COMITÁN</w:t>
      </w:r>
    </w:p>
    <w:p w:rsidR="009F439A" w:rsidRPr="005D5F87" w:rsidRDefault="009F439A" w:rsidP="0096317F">
      <w:pPr>
        <w:jc w:val="both"/>
        <w:rPr>
          <w:rFonts w:ascii="Times New Roman" w:hAnsi="Times New Roman" w:cs="Times New Roman"/>
          <w:sz w:val="24"/>
          <w:szCs w:val="24"/>
          <w:highlight w:val="yellow"/>
        </w:rPr>
      </w:pPr>
      <w:r w:rsidRPr="005D5F87">
        <w:rPr>
          <w:rFonts w:ascii="Times New Roman" w:hAnsi="Times New Roman" w:cs="Times New Roman"/>
          <w:sz w:val="24"/>
          <w:szCs w:val="24"/>
          <w:highlight w:val="yellow"/>
        </w:rPr>
        <w:t>* PENDIENTE DE INVESTIGACIÓN</w:t>
      </w:r>
    </w:p>
    <w:p w:rsidR="00980B2F" w:rsidRPr="005D5F87" w:rsidRDefault="00980B2F" w:rsidP="0096317F">
      <w:pPr>
        <w:jc w:val="both"/>
        <w:rPr>
          <w:rFonts w:ascii="Times New Roman" w:hAnsi="Times New Roman" w:cs="Times New Roman"/>
          <w:sz w:val="24"/>
          <w:szCs w:val="24"/>
          <w:highlight w:val="yellow"/>
        </w:rPr>
      </w:pPr>
    </w:p>
    <w:p w:rsidR="00980B2F" w:rsidRPr="005D5F87" w:rsidRDefault="00222D8B" w:rsidP="0096317F">
      <w:pPr>
        <w:jc w:val="both"/>
        <w:rPr>
          <w:rFonts w:ascii="Times New Roman" w:hAnsi="Times New Roman" w:cs="Times New Roman"/>
          <w:b/>
          <w:sz w:val="24"/>
          <w:szCs w:val="24"/>
          <w:highlight w:val="yellow"/>
        </w:rPr>
      </w:pPr>
      <w:r w:rsidRPr="005D5F87">
        <w:rPr>
          <w:rFonts w:ascii="Times New Roman" w:hAnsi="Times New Roman" w:cs="Times New Roman"/>
          <w:b/>
          <w:sz w:val="24"/>
          <w:szCs w:val="24"/>
          <w:highlight w:val="yellow"/>
        </w:rPr>
        <w:lastRenderedPageBreak/>
        <w:t>2.1 Criminodinámica</w:t>
      </w:r>
    </w:p>
    <w:p w:rsidR="00222D8B" w:rsidRPr="005D5F87" w:rsidRDefault="00222D8B" w:rsidP="00222D8B">
      <w:pPr>
        <w:pStyle w:val="NormalWeb"/>
        <w:shd w:val="clear" w:color="auto" w:fill="FFFFFF"/>
        <w:spacing w:before="0" w:beforeAutospacing="0" w:after="90" w:afterAutospacing="0"/>
        <w:rPr>
          <w:color w:val="1D2129"/>
          <w:highlight w:val="yellow"/>
        </w:rPr>
      </w:pPr>
      <w:r w:rsidRPr="005D5F87">
        <w:rPr>
          <w:color w:val="1D2129"/>
          <w:highlight w:val="yellow"/>
        </w:rPr>
        <w:t>*PARÁFRASIS PERSONAL DE LA SIGUIENTE INFORMACIÓN:</w:t>
      </w:r>
    </w:p>
    <w:p w:rsidR="00222D8B" w:rsidRPr="005D5F87" w:rsidRDefault="00222D8B" w:rsidP="00222D8B">
      <w:pPr>
        <w:pStyle w:val="NormalWeb"/>
        <w:shd w:val="clear" w:color="auto" w:fill="FFFFFF"/>
        <w:spacing w:before="0" w:beforeAutospacing="0" w:after="90" w:afterAutospacing="0"/>
        <w:rPr>
          <w:color w:val="1D2129"/>
          <w:highlight w:val="yellow"/>
        </w:rPr>
      </w:pPr>
      <w:r w:rsidRPr="005D5F87">
        <w:rPr>
          <w:color w:val="1D2129"/>
          <w:highlight w:val="yellow"/>
        </w:rPr>
        <w:t>FACTORES CRIMINÓGENOS – ENRICO FERRI</w:t>
      </w:r>
    </w:p>
    <w:p w:rsidR="00222D8B" w:rsidRPr="005D5F87" w:rsidRDefault="00222D8B" w:rsidP="00222D8B">
      <w:pPr>
        <w:pStyle w:val="NormalWeb"/>
        <w:shd w:val="clear" w:color="auto" w:fill="FFFFFF"/>
        <w:spacing w:before="90" w:beforeAutospacing="0" w:after="90" w:afterAutospacing="0"/>
        <w:rPr>
          <w:color w:val="1D2129"/>
          <w:highlight w:val="yellow"/>
        </w:rPr>
      </w:pPr>
      <w:r w:rsidRPr="005D5F87">
        <w:rPr>
          <w:color w:val="1D2129"/>
          <w:highlight w:val="yellow"/>
        </w:rPr>
        <w:t xml:space="preserve">"Las acciones humanas, honestas o deshonestas, sociales o antisociales, son siempre el producto de su organismo </w:t>
      </w:r>
      <w:proofErr w:type="spellStart"/>
      <w:r w:rsidRPr="005D5F87">
        <w:rPr>
          <w:color w:val="1D2129"/>
          <w:highlight w:val="yellow"/>
        </w:rPr>
        <w:t>fisio</w:t>
      </w:r>
      <w:proofErr w:type="spellEnd"/>
      <w:r w:rsidRPr="005D5F87">
        <w:rPr>
          <w:color w:val="1D2129"/>
          <w:highlight w:val="yellow"/>
        </w:rPr>
        <w:t>-psíquico, y de la atmósfera física y social que lo envuelve, yo he distinguido los factores antropológicos o individuales del crimen, los factores físicos y los factores sociales."</w:t>
      </w:r>
    </w:p>
    <w:p w:rsidR="00222D8B" w:rsidRPr="005D5F87" w:rsidRDefault="00222D8B" w:rsidP="00222D8B">
      <w:pPr>
        <w:pStyle w:val="NormalWeb"/>
        <w:shd w:val="clear" w:color="auto" w:fill="FFFFFF"/>
        <w:spacing w:before="90" w:beforeAutospacing="0" w:after="90" w:afterAutospacing="0"/>
        <w:rPr>
          <w:color w:val="1D2129"/>
          <w:highlight w:val="yellow"/>
        </w:rPr>
      </w:pPr>
      <w:r w:rsidRPr="005D5F87">
        <w:rPr>
          <w:color w:val="1D2129"/>
          <w:highlight w:val="yellow"/>
        </w:rPr>
        <w:t>1. Los factores antropológicos son:</w:t>
      </w:r>
      <w:r w:rsidRPr="005D5F87">
        <w:rPr>
          <w:color w:val="1D2129"/>
          <w:highlight w:val="yellow"/>
        </w:rPr>
        <w:br/>
        <w:t xml:space="preserve">a) La constitución orgánica del criminal (todo lo somático: cráneo, </w:t>
      </w:r>
      <w:proofErr w:type="spellStart"/>
      <w:r w:rsidRPr="005D5F87">
        <w:rPr>
          <w:color w:val="1D2129"/>
          <w:highlight w:val="yellow"/>
        </w:rPr>
        <w:t>visceras</w:t>
      </w:r>
      <w:proofErr w:type="spellEnd"/>
      <w:r w:rsidRPr="005D5F87">
        <w:rPr>
          <w:color w:val="1D2129"/>
          <w:highlight w:val="yellow"/>
        </w:rPr>
        <w:t>, cerebro, etc.).</w:t>
      </w:r>
      <w:r w:rsidRPr="005D5F87">
        <w:rPr>
          <w:color w:val="1D2129"/>
          <w:highlight w:val="yellow"/>
        </w:rPr>
        <w:br/>
        <w:t>b) La constitución psíquica (inteligencia, sentimiento, sentido moral, etc.).</w:t>
      </w:r>
      <w:r w:rsidRPr="005D5F87">
        <w:rPr>
          <w:color w:val="1D2129"/>
          <w:highlight w:val="yellow"/>
        </w:rPr>
        <w:br/>
        <w:t>c) Los caracteres personales (raza, edad, sexo, estado civil, educación, etc.).</w:t>
      </w:r>
    </w:p>
    <w:p w:rsidR="00222D8B" w:rsidRPr="005D5F87" w:rsidRDefault="00222D8B" w:rsidP="00222D8B">
      <w:pPr>
        <w:pStyle w:val="NormalWeb"/>
        <w:shd w:val="clear" w:color="auto" w:fill="FFFFFF"/>
        <w:spacing w:before="90" w:beforeAutospacing="0" w:after="90" w:afterAutospacing="0"/>
        <w:rPr>
          <w:color w:val="1D2129"/>
          <w:highlight w:val="yellow"/>
        </w:rPr>
      </w:pPr>
      <w:r w:rsidRPr="005D5F87">
        <w:rPr>
          <w:color w:val="1D2129"/>
          <w:highlight w:val="yellow"/>
        </w:rPr>
        <w:t>2. Los factores físicos (telúricos) son:</w:t>
      </w:r>
      <w:r w:rsidRPr="005D5F87">
        <w:rPr>
          <w:color w:val="1D2129"/>
          <w:highlight w:val="yellow"/>
        </w:rPr>
        <w:br/>
        <w:t>El clima, el suelo, las estaciones, la temperatura, la agricultura, etc.</w:t>
      </w:r>
    </w:p>
    <w:p w:rsidR="00222D8B" w:rsidRPr="005D5F87" w:rsidRDefault="00222D8B" w:rsidP="00222D8B">
      <w:pPr>
        <w:pStyle w:val="NormalWeb"/>
        <w:shd w:val="clear" w:color="auto" w:fill="FFFFFF"/>
        <w:spacing w:before="90" w:beforeAutospacing="0" w:after="90" w:afterAutospacing="0"/>
        <w:rPr>
          <w:color w:val="1D2129"/>
          <w:highlight w:val="yellow"/>
        </w:rPr>
      </w:pPr>
      <w:r w:rsidRPr="005D5F87">
        <w:rPr>
          <w:color w:val="1D2129"/>
          <w:highlight w:val="yellow"/>
        </w:rPr>
        <w:t>3. Los factores sociales son:</w:t>
      </w:r>
      <w:r w:rsidRPr="005D5F87">
        <w:rPr>
          <w:color w:val="1D2129"/>
          <w:highlight w:val="yellow"/>
        </w:rPr>
        <w:br/>
        <w:t>La densidad de población, la opinión pública, la moral, la religión, la familia, la educación, el alcoholismo, la justicia, la policía, etc.</w:t>
      </w:r>
    </w:p>
    <w:p w:rsidR="00222D8B" w:rsidRPr="005D5F87" w:rsidRDefault="00222D8B" w:rsidP="00222D8B">
      <w:pPr>
        <w:pStyle w:val="NormalWeb"/>
        <w:shd w:val="clear" w:color="auto" w:fill="FFFFFF"/>
        <w:spacing w:before="90" w:beforeAutospacing="0" w:after="90" w:afterAutospacing="0"/>
        <w:rPr>
          <w:color w:val="1D2129"/>
          <w:highlight w:val="yellow"/>
        </w:rPr>
      </w:pPr>
      <w:r w:rsidRPr="005D5F87">
        <w:rPr>
          <w:color w:val="1D2129"/>
          <w:highlight w:val="yellow"/>
        </w:rPr>
        <w:t xml:space="preserve">Es de apreciar la precisión de Ferri en su planteamiento; puede considerarse este esquema como el primero que, sistemáticamente, trata la teoría de los factores; es notable como, aun en tratados actuales, se continúa utilizando el planteamiento </w:t>
      </w:r>
      <w:proofErr w:type="spellStart"/>
      <w:r w:rsidRPr="005D5F87">
        <w:rPr>
          <w:color w:val="1D2129"/>
          <w:highlight w:val="yellow"/>
        </w:rPr>
        <w:t>ferriano</w:t>
      </w:r>
      <w:proofErr w:type="spellEnd"/>
      <w:r w:rsidRPr="005D5F87">
        <w:rPr>
          <w:color w:val="1D2129"/>
          <w:highlight w:val="yellow"/>
        </w:rPr>
        <w:t>.</w:t>
      </w:r>
    </w:p>
    <w:p w:rsidR="00222D8B" w:rsidRPr="005D5F87" w:rsidRDefault="00222D8B" w:rsidP="0096317F">
      <w:pPr>
        <w:jc w:val="both"/>
        <w:rPr>
          <w:rFonts w:ascii="Times New Roman" w:hAnsi="Times New Roman" w:cs="Times New Roman"/>
          <w:b/>
          <w:sz w:val="24"/>
          <w:szCs w:val="24"/>
          <w:highlight w:val="yellow"/>
        </w:rPr>
      </w:pPr>
    </w:p>
    <w:p w:rsidR="00222D8B" w:rsidRPr="005D5F87" w:rsidRDefault="00222D8B" w:rsidP="0096317F">
      <w:pPr>
        <w:jc w:val="both"/>
        <w:rPr>
          <w:rFonts w:ascii="Times New Roman" w:hAnsi="Times New Roman" w:cs="Times New Roman"/>
          <w:b/>
          <w:sz w:val="24"/>
          <w:szCs w:val="24"/>
          <w:highlight w:val="yellow"/>
        </w:rPr>
      </w:pPr>
      <w:r w:rsidRPr="005D5F87">
        <w:rPr>
          <w:rFonts w:ascii="Times New Roman" w:hAnsi="Times New Roman" w:cs="Times New Roman"/>
          <w:b/>
          <w:sz w:val="24"/>
          <w:szCs w:val="24"/>
          <w:highlight w:val="yellow"/>
        </w:rPr>
        <w:t>FUENTE (</w:t>
      </w:r>
      <w:r w:rsidRPr="005D5F87">
        <w:rPr>
          <w:rFonts w:ascii="Times New Roman" w:hAnsi="Times New Roman" w:cs="Times New Roman"/>
          <w:color w:val="1D2129"/>
          <w:sz w:val="24"/>
          <w:szCs w:val="24"/>
          <w:highlight w:val="yellow"/>
          <w:shd w:val="clear" w:color="auto" w:fill="FFFFFF"/>
        </w:rPr>
        <w:t>Libro Criminología – Autor: Dr. Luis Rodríguez Manzanera)</w:t>
      </w:r>
    </w:p>
    <w:p w:rsidR="0096317F" w:rsidRPr="005D5F87" w:rsidRDefault="0096317F" w:rsidP="0096317F">
      <w:pPr>
        <w:jc w:val="both"/>
        <w:rPr>
          <w:rFonts w:ascii="Times New Roman" w:hAnsi="Times New Roman" w:cs="Times New Roman"/>
          <w:sz w:val="24"/>
          <w:szCs w:val="24"/>
          <w:highlight w:val="yellow"/>
        </w:rPr>
      </w:pPr>
    </w:p>
    <w:p w:rsidR="0096317F" w:rsidRPr="005D5F87" w:rsidRDefault="00980B2F" w:rsidP="0096317F">
      <w:pPr>
        <w:jc w:val="both"/>
        <w:rPr>
          <w:rFonts w:ascii="Times New Roman" w:hAnsi="Times New Roman" w:cs="Times New Roman"/>
          <w:b/>
          <w:sz w:val="24"/>
          <w:szCs w:val="24"/>
          <w:highlight w:val="yellow"/>
        </w:rPr>
      </w:pPr>
      <w:r w:rsidRPr="005D5F87">
        <w:rPr>
          <w:rFonts w:ascii="Times New Roman" w:hAnsi="Times New Roman" w:cs="Times New Roman"/>
          <w:b/>
          <w:sz w:val="24"/>
          <w:szCs w:val="24"/>
          <w:highlight w:val="yellow"/>
        </w:rPr>
        <w:t xml:space="preserve">2.1.1 </w:t>
      </w:r>
      <w:r w:rsidR="0096317F" w:rsidRPr="005D5F87">
        <w:rPr>
          <w:rFonts w:ascii="Times New Roman" w:hAnsi="Times New Roman" w:cs="Times New Roman"/>
          <w:b/>
          <w:sz w:val="24"/>
          <w:szCs w:val="24"/>
          <w:highlight w:val="yellow"/>
        </w:rPr>
        <w:t xml:space="preserve">Factores </w:t>
      </w:r>
      <w:proofErr w:type="spellStart"/>
      <w:r w:rsidR="0096317F" w:rsidRPr="005D5F87">
        <w:rPr>
          <w:rFonts w:ascii="Times New Roman" w:hAnsi="Times New Roman" w:cs="Times New Roman"/>
          <w:b/>
          <w:sz w:val="24"/>
          <w:szCs w:val="24"/>
          <w:highlight w:val="yellow"/>
        </w:rPr>
        <w:t>victimógenos</w:t>
      </w:r>
      <w:proofErr w:type="spellEnd"/>
      <w:r w:rsidR="004D1BA3" w:rsidRPr="005D5F87">
        <w:rPr>
          <w:rFonts w:ascii="Times New Roman" w:hAnsi="Times New Roman" w:cs="Times New Roman"/>
          <w:b/>
          <w:sz w:val="24"/>
          <w:szCs w:val="24"/>
          <w:highlight w:val="yellow"/>
        </w:rPr>
        <w:t xml:space="preserve"> en </w:t>
      </w:r>
      <w:proofErr w:type="spellStart"/>
      <w:r w:rsidR="004D1BA3" w:rsidRPr="005D5F87">
        <w:rPr>
          <w:rFonts w:ascii="Times New Roman" w:hAnsi="Times New Roman" w:cs="Times New Roman"/>
          <w:b/>
          <w:sz w:val="24"/>
          <w:szCs w:val="24"/>
          <w:highlight w:val="yellow"/>
        </w:rPr>
        <w:t>comitán</w:t>
      </w:r>
      <w:proofErr w:type="spellEnd"/>
    </w:p>
    <w:p w:rsidR="004D1BA3" w:rsidRPr="005D5F87" w:rsidRDefault="004D1BA3" w:rsidP="0096317F">
      <w:pPr>
        <w:jc w:val="both"/>
        <w:rPr>
          <w:rFonts w:ascii="Times New Roman" w:hAnsi="Times New Roman" w:cs="Times New Roman"/>
          <w:b/>
          <w:sz w:val="24"/>
          <w:szCs w:val="24"/>
          <w:highlight w:val="yellow"/>
        </w:rPr>
      </w:pPr>
      <w:r w:rsidRPr="005D5F87">
        <w:rPr>
          <w:rFonts w:ascii="Times New Roman" w:hAnsi="Times New Roman" w:cs="Times New Roman"/>
          <w:b/>
          <w:sz w:val="24"/>
          <w:szCs w:val="24"/>
          <w:highlight w:val="yellow"/>
        </w:rPr>
        <w:t>*FALTA ADAPTACIÓN DE LA INFORMACIÓN AL CONTEXTO</w:t>
      </w:r>
    </w:p>
    <w:p w:rsidR="00222D8B" w:rsidRPr="005D5F87" w:rsidRDefault="00B228D2" w:rsidP="00222D8B">
      <w:pPr>
        <w:pStyle w:val="NormalWeb"/>
        <w:shd w:val="clear" w:color="auto" w:fill="FFFFFF"/>
        <w:spacing w:before="0" w:beforeAutospacing="0" w:after="240" w:afterAutospacing="0"/>
        <w:rPr>
          <w:color w:val="555555"/>
          <w:highlight w:val="yellow"/>
        </w:rPr>
      </w:pPr>
      <w:hyperlink r:id="rId15" w:tgtFrame="_blank" w:history="1">
        <w:r w:rsidR="00222D8B" w:rsidRPr="005D5F87">
          <w:rPr>
            <w:rStyle w:val="Textoennegrita"/>
            <w:color w:val="4A7EBC"/>
            <w:highlight w:val="yellow"/>
          </w:rPr>
          <w:t xml:space="preserve">Benjamín </w:t>
        </w:r>
        <w:proofErr w:type="spellStart"/>
        <w:r w:rsidR="00222D8B" w:rsidRPr="005D5F87">
          <w:rPr>
            <w:rStyle w:val="Textoennegrita"/>
            <w:color w:val="4A7EBC"/>
            <w:highlight w:val="yellow"/>
          </w:rPr>
          <w:t>Mendelsohn</w:t>
        </w:r>
        <w:proofErr w:type="spellEnd"/>
      </w:hyperlink>
      <w:r w:rsidR="00222D8B" w:rsidRPr="005D5F87">
        <w:rPr>
          <w:color w:val="555555"/>
          <w:highlight w:val="yellow"/>
        </w:rPr>
        <w:t> fue un criminólogo de origen rumano, nacido el 23 de abril de 1900 y fallecido el 25 de enero de 1998.</w:t>
      </w:r>
    </w:p>
    <w:p w:rsidR="00222D8B" w:rsidRPr="005D5F87" w:rsidRDefault="00222D8B" w:rsidP="00222D8B">
      <w:pPr>
        <w:pStyle w:val="NormalWeb"/>
        <w:shd w:val="clear" w:color="auto" w:fill="FFFFFF"/>
        <w:spacing w:before="0" w:beforeAutospacing="0" w:after="240" w:afterAutospacing="0"/>
        <w:rPr>
          <w:color w:val="555555"/>
          <w:highlight w:val="yellow"/>
        </w:rPr>
      </w:pPr>
      <w:r w:rsidRPr="005D5F87">
        <w:rPr>
          <w:color w:val="555555"/>
          <w:highlight w:val="yellow"/>
        </w:rPr>
        <w:t>Considerado uno de los precursores de la </w:t>
      </w:r>
      <w:hyperlink r:id="rId16" w:tgtFrame="_blank" w:history="1">
        <w:r w:rsidRPr="005D5F87">
          <w:rPr>
            <w:rStyle w:val="Textoennegrita"/>
            <w:color w:val="4A7EBC"/>
            <w:highlight w:val="yellow"/>
          </w:rPr>
          <w:t>Victimología</w:t>
        </w:r>
      </w:hyperlink>
      <w:r w:rsidRPr="005D5F87">
        <w:rPr>
          <w:color w:val="555555"/>
          <w:highlight w:val="yellow"/>
        </w:rPr>
        <w:t>, </w:t>
      </w:r>
      <w:proofErr w:type="spellStart"/>
      <w:r w:rsidRPr="005D5F87">
        <w:rPr>
          <w:rStyle w:val="Textoennegrita"/>
          <w:color w:val="555555"/>
          <w:highlight w:val="yellow"/>
        </w:rPr>
        <w:t>Mendelsohn</w:t>
      </w:r>
      <w:proofErr w:type="spellEnd"/>
      <w:r w:rsidRPr="005D5F87">
        <w:rPr>
          <w:color w:val="555555"/>
          <w:highlight w:val="yellow"/>
        </w:rPr>
        <w:t> publicó en 1940 un artículo donde se realizaba un estudio sobre las víctimas de violación. En dicho artículo el autor realiza una clasificación </w:t>
      </w:r>
      <w:proofErr w:type="spellStart"/>
      <w:r w:rsidRPr="005D5F87">
        <w:rPr>
          <w:rStyle w:val="Textoennegrita"/>
          <w:color w:val="555555"/>
          <w:highlight w:val="yellow"/>
        </w:rPr>
        <w:t>victimal</w:t>
      </w:r>
      <w:proofErr w:type="spellEnd"/>
      <w:r w:rsidRPr="005D5F87">
        <w:rPr>
          <w:color w:val="555555"/>
          <w:highlight w:val="yellow"/>
        </w:rPr>
        <w:t>.</w:t>
      </w:r>
    </w:p>
    <w:p w:rsidR="00222D8B" w:rsidRPr="005D5F87" w:rsidRDefault="00222D8B" w:rsidP="00222D8B">
      <w:pPr>
        <w:pStyle w:val="NormalWeb"/>
        <w:shd w:val="clear" w:color="auto" w:fill="FFFFFF"/>
        <w:spacing w:before="0" w:beforeAutospacing="0" w:after="240" w:afterAutospacing="0"/>
        <w:rPr>
          <w:color w:val="555555"/>
          <w:highlight w:val="yellow"/>
        </w:rPr>
      </w:pPr>
      <w:r w:rsidRPr="005D5F87">
        <w:rPr>
          <w:color w:val="555555"/>
          <w:highlight w:val="yellow"/>
        </w:rPr>
        <w:t>La base de la </w:t>
      </w:r>
      <w:r w:rsidRPr="005D5F87">
        <w:rPr>
          <w:rStyle w:val="Textoennegrita"/>
          <w:color w:val="555555"/>
          <w:highlight w:val="yellow"/>
        </w:rPr>
        <w:t xml:space="preserve">tipología </w:t>
      </w:r>
      <w:proofErr w:type="spellStart"/>
      <w:r w:rsidRPr="005D5F87">
        <w:rPr>
          <w:rStyle w:val="Textoennegrita"/>
          <w:color w:val="555555"/>
          <w:highlight w:val="yellow"/>
        </w:rPr>
        <w:t>victimal</w:t>
      </w:r>
      <w:proofErr w:type="spellEnd"/>
      <w:r w:rsidRPr="005D5F87">
        <w:rPr>
          <w:rStyle w:val="Textoennegrita"/>
          <w:color w:val="555555"/>
          <w:highlight w:val="yellow"/>
        </w:rPr>
        <w:t xml:space="preserve"> de Benjamín </w:t>
      </w:r>
      <w:proofErr w:type="spellStart"/>
      <w:r w:rsidRPr="005D5F87">
        <w:rPr>
          <w:rStyle w:val="Textoennegrita"/>
          <w:color w:val="555555"/>
          <w:highlight w:val="yellow"/>
        </w:rPr>
        <w:t>Mendelsohn</w:t>
      </w:r>
      <w:proofErr w:type="spellEnd"/>
      <w:r w:rsidRPr="005D5F87">
        <w:rPr>
          <w:color w:val="555555"/>
          <w:highlight w:val="yellow"/>
        </w:rPr>
        <w:t>, es la correlación de culpabilidad entre la víctima y el agresor.</w:t>
      </w:r>
    </w:p>
    <w:p w:rsidR="00222D8B" w:rsidRPr="005D5F87" w:rsidRDefault="00222D8B" w:rsidP="00222D8B">
      <w:pPr>
        <w:pStyle w:val="NormalWeb"/>
        <w:shd w:val="clear" w:color="auto" w:fill="FFFFFF"/>
        <w:spacing w:before="0" w:beforeAutospacing="0" w:after="240" w:afterAutospacing="0"/>
        <w:rPr>
          <w:color w:val="555555"/>
          <w:highlight w:val="yellow"/>
        </w:rPr>
      </w:pPr>
      <w:proofErr w:type="spellStart"/>
      <w:r w:rsidRPr="005D5F87">
        <w:rPr>
          <w:rStyle w:val="Textoennegrita"/>
          <w:color w:val="555555"/>
          <w:highlight w:val="yellow"/>
        </w:rPr>
        <w:t>Mendelsohn</w:t>
      </w:r>
      <w:proofErr w:type="spellEnd"/>
      <w:r w:rsidRPr="005D5F87">
        <w:rPr>
          <w:color w:val="555555"/>
          <w:highlight w:val="yellow"/>
        </w:rPr>
        <w:t> sostiene que existe una relación inversa, entre la culpabilidad del agresor y del ofendido, es decir que si uno de estos dos sujetos tiene mayor culpabilidad, entonces el otro será menos culpable.</w:t>
      </w:r>
    </w:p>
    <w:p w:rsidR="004D1BA3" w:rsidRPr="005D5F87" w:rsidRDefault="004D1BA3" w:rsidP="004D1BA3">
      <w:pPr>
        <w:shd w:val="clear" w:color="auto" w:fill="FFFFFF"/>
        <w:spacing w:after="0" w:line="360" w:lineRule="atLeast"/>
        <w:outlineLvl w:val="1"/>
        <w:rPr>
          <w:rFonts w:ascii="Times New Roman" w:eastAsia="Times New Roman" w:hAnsi="Times New Roman" w:cs="Times New Roman"/>
          <w:b/>
          <w:bCs/>
          <w:color w:val="444444"/>
          <w:sz w:val="24"/>
          <w:szCs w:val="24"/>
          <w:highlight w:val="yellow"/>
          <w:lang w:eastAsia="es-MX"/>
        </w:rPr>
      </w:pPr>
      <w:r w:rsidRPr="005D5F87">
        <w:rPr>
          <w:rFonts w:ascii="Times New Roman" w:eastAsia="Times New Roman" w:hAnsi="Times New Roman" w:cs="Times New Roman"/>
          <w:b/>
          <w:bCs/>
          <w:color w:val="444444"/>
          <w:sz w:val="24"/>
          <w:szCs w:val="24"/>
          <w:highlight w:val="yellow"/>
          <w:lang w:eastAsia="es-MX"/>
        </w:rPr>
        <w:t xml:space="preserve">Clasificación de </w:t>
      </w:r>
      <w:proofErr w:type="spellStart"/>
      <w:r w:rsidRPr="005D5F87">
        <w:rPr>
          <w:rFonts w:ascii="Times New Roman" w:eastAsia="Times New Roman" w:hAnsi="Times New Roman" w:cs="Times New Roman"/>
          <w:b/>
          <w:bCs/>
          <w:color w:val="444444"/>
          <w:sz w:val="24"/>
          <w:szCs w:val="24"/>
          <w:highlight w:val="yellow"/>
          <w:lang w:eastAsia="es-MX"/>
        </w:rPr>
        <w:t>Mendelsohn</w:t>
      </w:r>
      <w:proofErr w:type="spellEnd"/>
    </w:p>
    <w:p w:rsidR="004D1BA3" w:rsidRPr="005D5F87" w:rsidRDefault="00B228D2" w:rsidP="004D1BA3">
      <w:pPr>
        <w:spacing w:before="330" w:after="315" w:line="240" w:lineRule="auto"/>
        <w:rPr>
          <w:rFonts w:ascii="Times New Roman" w:eastAsia="Times New Roman" w:hAnsi="Times New Roman" w:cs="Times New Roman"/>
          <w:sz w:val="24"/>
          <w:szCs w:val="24"/>
          <w:highlight w:val="yellow"/>
          <w:lang w:eastAsia="es-MX"/>
        </w:rPr>
      </w:pPr>
      <w:r w:rsidRPr="00B228D2">
        <w:rPr>
          <w:rFonts w:ascii="Times New Roman" w:eastAsia="Times New Roman" w:hAnsi="Times New Roman" w:cs="Times New Roman"/>
          <w:sz w:val="24"/>
          <w:szCs w:val="24"/>
          <w:highlight w:val="yellow"/>
          <w:lang w:eastAsia="es-MX"/>
        </w:rPr>
        <w:lastRenderedPageBreak/>
        <w:pict>
          <v:rect id="_x0000_i1025" style="width:0;height:0" o:hralign="center" o:hrstd="t" o:hrnoshade="t" o:hr="t" fillcolor="#444" stroked="f"/>
        </w:pic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color w:val="555555"/>
          <w:sz w:val="24"/>
          <w:szCs w:val="24"/>
          <w:highlight w:val="yellow"/>
          <w:lang w:eastAsia="es-MX"/>
        </w:rPr>
        <w:t>La </w:t>
      </w:r>
      <w:r w:rsidRPr="005D5F87">
        <w:rPr>
          <w:rFonts w:ascii="Times New Roman" w:eastAsia="Times New Roman" w:hAnsi="Times New Roman" w:cs="Times New Roman"/>
          <w:b/>
          <w:bCs/>
          <w:color w:val="555555"/>
          <w:sz w:val="24"/>
          <w:szCs w:val="24"/>
          <w:highlight w:val="yellow"/>
          <w:lang w:eastAsia="es-MX"/>
        </w:rPr>
        <w:t xml:space="preserve">tipología </w:t>
      </w:r>
      <w:proofErr w:type="spellStart"/>
      <w:r w:rsidRPr="005D5F87">
        <w:rPr>
          <w:rFonts w:ascii="Times New Roman" w:eastAsia="Times New Roman" w:hAnsi="Times New Roman" w:cs="Times New Roman"/>
          <w:b/>
          <w:bCs/>
          <w:color w:val="555555"/>
          <w:sz w:val="24"/>
          <w:szCs w:val="24"/>
          <w:highlight w:val="yellow"/>
          <w:lang w:eastAsia="es-MX"/>
        </w:rPr>
        <w:t>victimal</w:t>
      </w:r>
      <w:proofErr w:type="spellEnd"/>
      <w:r w:rsidRPr="005D5F87">
        <w:rPr>
          <w:rFonts w:ascii="Times New Roman" w:eastAsia="Times New Roman" w:hAnsi="Times New Roman" w:cs="Times New Roman"/>
          <w:b/>
          <w:bCs/>
          <w:color w:val="555555"/>
          <w:sz w:val="24"/>
          <w:szCs w:val="24"/>
          <w:highlight w:val="yellow"/>
          <w:lang w:eastAsia="es-MX"/>
        </w:rPr>
        <w:t xml:space="preserve"> de Benjamín </w:t>
      </w:r>
      <w:proofErr w:type="spellStart"/>
      <w:r w:rsidRPr="005D5F87">
        <w:rPr>
          <w:rFonts w:ascii="Times New Roman" w:eastAsia="Times New Roman" w:hAnsi="Times New Roman" w:cs="Times New Roman"/>
          <w:b/>
          <w:bCs/>
          <w:color w:val="555555"/>
          <w:sz w:val="24"/>
          <w:szCs w:val="24"/>
          <w:highlight w:val="yellow"/>
          <w:lang w:eastAsia="es-MX"/>
        </w:rPr>
        <w:t>Mendelsohn</w:t>
      </w:r>
      <w:proofErr w:type="spellEnd"/>
      <w:r w:rsidRPr="005D5F87">
        <w:rPr>
          <w:rFonts w:ascii="Times New Roman" w:eastAsia="Times New Roman" w:hAnsi="Times New Roman" w:cs="Times New Roman"/>
          <w:color w:val="555555"/>
          <w:sz w:val="24"/>
          <w:szCs w:val="24"/>
          <w:highlight w:val="yellow"/>
          <w:lang w:eastAsia="es-MX"/>
        </w:rPr>
        <w:t>, clasifica a las víctimas de la siguiente forma:</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4A7EBC"/>
          <w:sz w:val="24"/>
          <w:szCs w:val="24"/>
          <w:highlight w:val="yellow"/>
          <w:lang w:eastAsia="es-MX"/>
        </w:rPr>
        <w:t>1 –</w:t>
      </w:r>
      <w:r w:rsidRPr="005D5F87">
        <w:rPr>
          <w:rFonts w:ascii="Times New Roman" w:eastAsia="Times New Roman" w:hAnsi="Times New Roman" w:cs="Times New Roman"/>
          <w:color w:val="4A7EBC"/>
          <w:sz w:val="24"/>
          <w:szCs w:val="24"/>
          <w:highlight w:val="yellow"/>
          <w:lang w:eastAsia="es-MX"/>
        </w:rPr>
        <w:t> </w:t>
      </w:r>
      <w:r w:rsidRPr="005D5F87">
        <w:rPr>
          <w:rFonts w:ascii="Times New Roman" w:eastAsia="Times New Roman" w:hAnsi="Times New Roman" w:cs="Times New Roman"/>
          <w:b/>
          <w:bCs/>
          <w:color w:val="4A7EBC"/>
          <w:sz w:val="24"/>
          <w:szCs w:val="24"/>
          <w:highlight w:val="yellow"/>
          <w:lang w:eastAsia="es-MX"/>
        </w:rPr>
        <w:t>Víctima completamente inocente o víctima ideal:</w:t>
      </w:r>
      <w:r w:rsidRPr="005D5F87">
        <w:rPr>
          <w:rFonts w:ascii="Times New Roman" w:eastAsia="Times New Roman" w:hAnsi="Times New Roman" w:cs="Times New Roman"/>
          <w:color w:val="555555"/>
          <w:sz w:val="24"/>
          <w:szCs w:val="24"/>
          <w:highlight w:val="yellow"/>
          <w:lang w:eastAsia="es-MX"/>
        </w:rPr>
        <w:t> Esta víctima no ha tenido ninguna culpa del suceso o hecho y nada ha aportado para desencadenar la situación.</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4A7EBC"/>
          <w:sz w:val="24"/>
          <w:szCs w:val="24"/>
          <w:highlight w:val="yellow"/>
          <w:lang w:eastAsia="es-MX"/>
        </w:rPr>
        <w:t>2 –</w:t>
      </w:r>
      <w:r w:rsidRPr="005D5F87">
        <w:rPr>
          <w:rFonts w:ascii="Times New Roman" w:eastAsia="Times New Roman" w:hAnsi="Times New Roman" w:cs="Times New Roman"/>
          <w:color w:val="4A7EBC"/>
          <w:sz w:val="24"/>
          <w:szCs w:val="24"/>
          <w:highlight w:val="yellow"/>
          <w:lang w:eastAsia="es-MX"/>
        </w:rPr>
        <w:t> </w:t>
      </w:r>
      <w:r w:rsidRPr="005D5F87">
        <w:rPr>
          <w:rFonts w:ascii="Times New Roman" w:eastAsia="Times New Roman" w:hAnsi="Times New Roman" w:cs="Times New Roman"/>
          <w:b/>
          <w:bCs/>
          <w:color w:val="4A7EBC"/>
          <w:sz w:val="24"/>
          <w:szCs w:val="24"/>
          <w:highlight w:val="yellow"/>
          <w:lang w:eastAsia="es-MX"/>
        </w:rPr>
        <w:t>Víctima de culpabilidad menor o víctima por ignorancia:</w:t>
      </w:r>
      <w:r w:rsidRPr="005D5F87">
        <w:rPr>
          <w:rFonts w:ascii="Times New Roman" w:eastAsia="Times New Roman" w:hAnsi="Times New Roman" w:cs="Times New Roman"/>
          <w:color w:val="555555"/>
          <w:sz w:val="24"/>
          <w:szCs w:val="24"/>
          <w:highlight w:val="yellow"/>
          <w:lang w:eastAsia="es-MX"/>
        </w:rPr>
        <w:t> Esta víctima desencadena el hecho por un impulso no voluntario y tiene cierto grado de culpa en su propia victimización.</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4A7EBC"/>
          <w:sz w:val="24"/>
          <w:szCs w:val="24"/>
          <w:highlight w:val="yellow"/>
          <w:lang w:eastAsia="es-MX"/>
        </w:rPr>
        <w:t>3 –</w:t>
      </w:r>
      <w:r w:rsidRPr="005D5F87">
        <w:rPr>
          <w:rFonts w:ascii="Times New Roman" w:eastAsia="Times New Roman" w:hAnsi="Times New Roman" w:cs="Times New Roman"/>
          <w:color w:val="4A7EBC"/>
          <w:sz w:val="24"/>
          <w:szCs w:val="24"/>
          <w:highlight w:val="yellow"/>
          <w:lang w:eastAsia="es-MX"/>
        </w:rPr>
        <w:t> </w:t>
      </w:r>
      <w:r w:rsidRPr="005D5F87">
        <w:rPr>
          <w:rFonts w:ascii="Times New Roman" w:eastAsia="Times New Roman" w:hAnsi="Times New Roman" w:cs="Times New Roman"/>
          <w:b/>
          <w:bCs/>
          <w:color w:val="4A7EBC"/>
          <w:sz w:val="24"/>
          <w:szCs w:val="24"/>
          <w:highlight w:val="yellow"/>
          <w:lang w:eastAsia="es-MX"/>
        </w:rPr>
        <w:t>Víctima tan culpable como el infractor o víctima voluntaria:</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555555"/>
          <w:sz w:val="24"/>
          <w:szCs w:val="24"/>
          <w:highlight w:val="yellow"/>
          <w:lang w:eastAsia="es-MX"/>
        </w:rPr>
        <w:t>     3.1 –</w:t>
      </w:r>
      <w:r w:rsidRPr="005D5F87">
        <w:rPr>
          <w:rFonts w:ascii="Times New Roman" w:eastAsia="Times New Roman" w:hAnsi="Times New Roman" w:cs="Times New Roman"/>
          <w:color w:val="555555"/>
          <w:sz w:val="24"/>
          <w:szCs w:val="24"/>
          <w:highlight w:val="yellow"/>
          <w:lang w:eastAsia="es-MX"/>
        </w:rPr>
        <w:t> </w:t>
      </w:r>
      <w:r w:rsidRPr="005D5F87">
        <w:rPr>
          <w:rFonts w:ascii="Times New Roman" w:eastAsia="Times New Roman" w:hAnsi="Times New Roman" w:cs="Times New Roman"/>
          <w:b/>
          <w:bCs/>
          <w:color w:val="555555"/>
          <w:sz w:val="24"/>
          <w:szCs w:val="24"/>
          <w:highlight w:val="yellow"/>
          <w:lang w:eastAsia="es-MX"/>
        </w:rPr>
        <w:t>Aquellas que cometen suicidio echándolo a suertes</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555555"/>
          <w:sz w:val="24"/>
          <w:szCs w:val="24"/>
          <w:highlight w:val="yellow"/>
          <w:lang w:eastAsia="es-MX"/>
        </w:rPr>
        <w:t>     3.2 –</w:t>
      </w:r>
      <w:r w:rsidRPr="005D5F87">
        <w:rPr>
          <w:rFonts w:ascii="Times New Roman" w:eastAsia="Times New Roman" w:hAnsi="Times New Roman" w:cs="Times New Roman"/>
          <w:color w:val="555555"/>
          <w:sz w:val="24"/>
          <w:szCs w:val="24"/>
          <w:highlight w:val="yellow"/>
          <w:lang w:eastAsia="es-MX"/>
        </w:rPr>
        <w:t> </w:t>
      </w:r>
      <w:r w:rsidRPr="005D5F87">
        <w:rPr>
          <w:rFonts w:ascii="Times New Roman" w:eastAsia="Times New Roman" w:hAnsi="Times New Roman" w:cs="Times New Roman"/>
          <w:b/>
          <w:bCs/>
          <w:color w:val="555555"/>
          <w:sz w:val="24"/>
          <w:szCs w:val="24"/>
          <w:highlight w:val="yellow"/>
          <w:lang w:eastAsia="es-MX"/>
        </w:rPr>
        <w:t>Suicidio por adhesión:</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555555"/>
          <w:sz w:val="24"/>
          <w:szCs w:val="24"/>
          <w:highlight w:val="yellow"/>
          <w:lang w:eastAsia="es-MX"/>
        </w:rPr>
        <w:t>          3.2.1 –</w:t>
      </w:r>
      <w:r w:rsidRPr="005D5F87">
        <w:rPr>
          <w:rFonts w:ascii="Times New Roman" w:eastAsia="Times New Roman" w:hAnsi="Times New Roman" w:cs="Times New Roman"/>
          <w:color w:val="555555"/>
          <w:sz w:val="24"/>
          <w:szCs w:val="24"/>
          <w:highlight w:val="yellow"/>
          <w:lang w:eastAsia="es-MX"/>
        </w:rPr>
        <w:t> Eutanasia, donde la víctima solicita ayuda para morir</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555555"/>
          <w:sz w:val="24"/>
          <w:szCs w:val="24"/>
          <w:highlight w:val="yellow"/>
          <w:lang w:eastAsia="es-MX"/>
        </w:rPr>
        <w:t>          3.2.2 –</w:t>
      </w:r>
      <w:r w:rsidRPr="005D5F87">
        <w:rPr>
          <w:rFonts w:ascii="Times New Roman" w:eastAsia="Times New Roman" w:hAnsi="Times New Roman" w:cs="Times New Roman"/>
          <w:color w:val="555555"/>
          <w:sz w:val="24"/>
          <w:szCs w:val="24"/>
          <w:highlight w:val="yellow"/>
          <w:lang w:eastAsia="es-MX"/>
        </w:rPr>
        <w:t> Pareja que pacta el suicidio</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4A7EBC"/>
          <w:sz w:val="24"/>
          <w:szCs w:val="24"/>
          <w:highlight w:val="yellow"/>
          <w:lang w:eastAsia="es-MX"/>
        </w:rPr>
        <w:t>4 –</w:t>
      </w:r>
      <w:r w:rsidRPr="005D5F87">
        <w:rPr>
          <w:rFonts w:ascii="Times New Roman" w:eastAsia="Times New Roman" w:hAnsi="Times New Roman" w:cs="Times New Roman"/>
          <w:color w:val="4A7EBC"/>
          <w:sz w:val="24"/>
          <w:szCs w:val="24"/>
          <w:highlight w:val="yellow"/>
          <w:lang w:eastAsia="es-MX"/>
        </w:rPr>
        <w:t> </w:t>
      </w:r>
      <w:r w:rsidRPr="005D5F87">
        <w:rPr>
          <w:rFonts w:ascii="Times New Roman" w:eastAsia="Times New Roman" w:hAnsi="Times New Roman" w:cs="Times New Roman"/>
          <w:b/>
          <w:bCs/>
          <w:color w:val="4A7EBC"/>
          <w:sz w:val="24"/>
          <w:szCs w:val="24"/>
          <w:highlight w:val="yellow"/>
          <w:lang w:eastAsia="es-MX"/>
        </w:rPr>
        <w:t>Víctima más culpable que el infractor:</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555555"/>
          <w:sz w:val="24"/>
          <w:szCs w:val="24"/>
          <w:highlight w:val="yellow"/>
          <w:lang w:eastAsia="es-MX"/>
        </w:rPr>
        <w:t>     4.1 –</w:t>
      </w:r>
      <w:r w:rsidRPr="005D5F87">
        <w:rPr>
          <w:rFonts w:ascii="Times New Roman" w:eastAsia="Times New Roman" w:hAnsi="Times New Roman" w:cs="Times New Roman"/>
          <w:color w:val="555555"/>
          <w:sz w:val="24"/>
          <w:szCs w:val="24"/>
          <w:highlight w:val="yellow"/>
          <w:lang w:eastAsia="es-MX"/>
        </w:rPr>
        <w:t> </w:t>
      </w:r>
      <w:r w:rsidRPr="005D5F87">
        <w:rPr>
          <w:rFonts w:ascii="Times New Roman" w:eastAsia="Times New Roman" w:hAnsi="Times New Roman" w:cs="Times New Roman"/>
          <w:b/>
          <w:bCs/>
          <w:color w:val="555555"/>
          <w:sz w:val="24"/>
          <w:szCs w:val="24"/>
          <w:highlight w:val="yellow"/>
          <w:lang w:eastAsia="es-MX"/>
        </w:rPr>
        <w:t>Víctima provocadora:</w:t>
      </w:r>
      <w:r w:rsidRPr="005D5F87">
        <w:rPr>
          <w:rFonts w:ascii="Times New Roman" w:eastAsia="Times New Roman" w:hAnsi="Times New Roman" w:cs="Times New Roman"/>
          <w:color w:val="555555"/>
          <w:sz w:val="24"/>
          <w:szCs w:val="24"/>
          <w:highlight w:val="yellow"/>
          <w:lang w:eastAsia="es-MX"/>
        </w:rPr>
        <w:t> Esta víctima atrae por su propia conducta, a que el delincuente cometa el ilícito penal. La conducta realizada por la víctima, crea y favorece la conclusión final del hecho.</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555555"/>
          <w:sz w:val="24"/>
          <w:szCs w:val="24"/>
          <w:highlight w:val="yellow"/>
          <w:lang w:eastAsia="es-MX"/>
        </w:rPr>
        <w:t>     4.2 –</w:t>
      </w:r>
      <w:r w:rsidRPr="005D5F87">
        <w:rPr>
          <w:rFonts w:ascii="Times New Roman" w:eastAsia="Times New Roman" w:hAnsi="Times New Roman" w:cs="Times New Roman"/>
          <w:color w:val="555555"/>
          <w:sz w:val="24"/>
          <w:szCs w:val="24"/>
          <w:highlight w:val="yellow"/>
          <w:lang w:eastAsia="es-MX"/>
        </w:rPr>
        <w:t> </w:t>
      </w:r>
      <w:r w:rsidRPr="005D5F87">
        <w:rPr>
          <w:rFonts w:ascii="Times New Roman" w:eastAsia="Times New Roman" w:hAnsi="Times New Roman" w:cs="Times New Roman"/>
          <w:b/>
          <w:bCs/>
          <w:color w:val="555555"/>
          <w:sz w:val="24"/>
          <w:szCs w:val="24"/>
          <w:highlight w:val="yellow"/>
          <w:lang w:eastAsia="es-MX"/>
        </w:rPr>
        <w:t>Víctima por imprudencia:</w:t>
      </w:r>
      <w:r w:rsidRPr="005D5F87">
        <w:rPr>
          <w:rFonts w:ascii="Times New Roman" w:eastAsia="Times New Roman" w:hAnsi="Times New Roman" w:cs="Times New Roman"/>
          <w:color w:val="555555"/>
          <w:sz w:val="24"/>
          <w:szCs w:val="24"/>
          <w:highlight w:val="yellow"/>
          <w:lang w:eastAsia="es-MX"/>
        </w:rPr>
        <w:t> Desencadena el hecho por falta de control.</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4A7EBC"/>
          <w:sz w:val="24"/>
          <w:szCs w:val="24"/>
          <w:highlight w:val="yellow"/>
          <w:lang w:eastAsia="es-MX"/>
        </w:rPr>
        <w:t>5 –</w:t>
      </w:r>
      <w:r w:rsidRPr="005D5F87">
        <w:rPr>
          <w:rFonts w:ascii="Times New Roman" w:eastAsia="Times New Roman" w:hAnsi="Times New Roman" w:cs="Times New Roman"/>
          <w:color w:val="4A7EBC"/>
          <w:sz w:val="24"/>
          <w:szCs w:val="24"/>
          <w:highlight w:val="yellow"/>
          <w:lang w:eastAsia="es-MX"/>
        </w:rPr>
        <w:t> </w:t>
      </w:r>
      <w:r w:rsidRPr="005D5F87">
        <w:rPr>
          <w:rFonts w:ascii="Times New Roman" w:eastAsia="Times New Roman" w:hAnsi="Times New Roman" w:cs="Times New Roman"/>
          <w:b/>
          <w:bCs/>
          <w:color w:val="4A7EBC"/>
          <w:sz w:val="24"/>
          <w:szCs w:val="24"/>
          <w:highlight w:val="yellow"/>
          <w:lang w:eastAsia="es-MX"/>
        </w:rPr>
        <w:t>Víctima más culpable o víctima únicamente culpable:</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555555"/>
          <w:sz w:val="24"/>
          <w:szCs w:val="24"/>
          <w:highlight w:val="yellow"/>
          <w:lang w:eastAsia="es-MX"/>
        </w:rPr>
        <w:t>     5.1 –</w:t>
      </w:r>
      <w:r w:rsidRPr="005D5F87">
        <w:rPr>
          <w:rFonts w:ascii="Times New Roman" w:eastAsia="Times New Roman" w:hAnsi="Times New Roman" w:cs="Times New Roman"/>
          <w:color w:val="555555"/>
          <w:sz w:val="24"/>
          <w:szCs w:val="24"/>
          <w:highlight w:val="yellow"/>
          <w:lang w:eastAsia="es-MX"/>
        </w:rPr>
        <w:t> </w:t>
      </w:r>
      <w:r w:rsidRPr="005D5F87">
        <w:rPr>
          <w:rFonts w:ascii="Times New Roman" w:eastAsia="Times New Roman" w:hAnsi="Times New Roman" w:cs="Times New Roman"/>
          <w:b/>
          <w:bCs/>
          <w:color w:val="555555"/>
          <w:sz w:val="24"/>
          <w:szCs w:val="24"/>
          <w:highlight w:val="yellow"/>
          <w:lang w:eastAsia="es-MX"/>
        </w:rPr>
        <w:t>Víctima infractora:</w:t>
      </w:r>
      <w:r w:rsidRPr="005D5F87">
        <w:rPr>
          <w:rFonts w:ascii="Times New Roman" w:eastAsia="Times New Roman" w:hAnsi="Times New Roman" w:cs="Times New Roman"/>
          <w:color w:val="555555"/>
          <w:sz w:val="24"/>
          <w:szCs w:val="24"/>
          <w:highlight w:val="yellow"/>
          <w:lang w:eastAsia="es-MX"/>
        </w:rPr>
        <w:t> En este caso, el agresor se convierte en víctima. Aquí el autor se refiere a la legítima defensa, en la que el sujeto realiza un ilícito penal para defenderse.</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555555"/>
          <w:sz w:val="24"/>
          <w:szCs w:val="24"/>
          <w:highlight w:val="yellow"/>
          <w:lang w:eastAsia="es-MX"/>
        </w:rPr>
        <w:t>     5.2 –</w:t>
      </w:r>
      <w:r w:rsidRPr="005D5F87">
        <w:rPr>
          <w:rFonts w:ascii="Times New Roman" w:eastAsia="Times New Roman" w:hAnsi="Times New Roman" w:cs="Times New Roman"/>
          <w:color w:val="555555"/>
          <w:sz w:val="24"/>
          <w:szCs w:val="24"/>
          <w:highlight w:val="yellow"/>
          <w:lang w:eastAsia="es-MX"/>
        </w:rPr>
        <w:t> </w:t>
      </w:r>
      <w:r w:rsidRPr="005D5F87">
        <w:rPr>
          <w:rFonts w:ascii="Times New Roman" w:eastAsia="Times New Roman" w:hAnsi="Times New Roman" w:cs="Times New Roman"/>
          <w:b/>
          <w:bCs/>
          <w:color w:val="555555"/>
          <w:sz w:val="24"/>
          <w:szCs w:val="24"/>
          <w:highlight w:val="yellow"/>
          <w:lang w:eastAsia="es-MX"/>
        </w:rPr>
        <w:t>Víctima simuladora:</w:t>
      </w:r>
      <w:r w:rsidRPr="005D5F87">
        <w:rPr>
          <w:rFonts w:ascii="Times New Roman" w:eastAsia="Times New Roman" w:hAnsi="Times New Roman" w:cs="Times New Roman"/>
          <w:color w:val="555555"/>
          <w:sz w:val="24"/>
          <w:szCs w:val="24"/>
          <w:highlight w:val="yellow"/>
          <w:lang w:eastAsia="es-MX"/>
        </w:rPr>
        <w:t> Estas víctimas, son las que tienen algún tipo de interés, ya sea propio o ajeno. Un ejemplo, podría ser el de aquella persona que pretende cobrar un seguro, haciéndose pasar por víctima de una situación catastrófica, que en realidad no vivió.</w:t>
      </w:r>
    </w:p>
    <w:p w:rsidR="004D1BA3" w:rsidRPr="005D5F87" w:rsidRDefault="004D1BA3" w:rsidP="004D1BA3">
      <w:pPr>
        <w:shd w:val="clear" w:color="auto" w:fill="FFFFFF"/>
        <w:spacing w:after="240" w:line="240" w:lineRule="auto"/>
        <w:rPr>
          <w:rFonts w:ascii="Times New Roman" w:eastAsia="Times New Roman" w:hAnsi="Times New Roman" w:cs="Times New Roman"/>
          <w:color w:val="555555"/>
          <w:sz w:val="24"/>
          <w:szCs w:val="24"/>
          <w:highlight w:val="yellow"/>
          <w:lang w:eastAsia="es-MX"/>
        </w:rPr>
      </w:pPr>
      <w:r w:rsidRPr="005D5F87">
        <w:rPr>
          <w:rFonts w:ascii="Times New Roman" w:eastAsia="Times New Roman" w:hAnsi="Times New Roman" w:cs="Times New Roman"/>
          <w:b/>
          <w:bCs/>
          <w:color w:val="555555"/>
          <w:sz w:val="24"/>
          <w:szCs w:val="24"/>
          <w:highlight w:val="yellow"/>
          <w:lang w:eastAsia="es-MX"/>
        </w:rPr>
        <w:t>     5.3 –</w:t>
      </w:r>
      <w:r w:rsidRPr="005D5F87">
        <w:rPr>
          <w:rFonts w:ascii="Times New Roman" w:eastAsia="Times New Roman" w:hAnsi="Times New Roman" w:cs="Times New Roman"/>
          <w:color w:val="555555"/>
          <w:sz w:val="24"/>
          <w:szCs w:val="24"/>
          <w:highlight w:val="yellow"/>
          <w:lang w:eastAsia="es-MX"/>
        </w:rPr>
        <w:t> </w:t>
      </w:r>
      <w:r w:rsidRPr="005D5F87">
        <w:rPr>
          <w:rFonts w:ascii="Times New Roman" w:eastAsia="Times New Roman" w:hAnsi="Times New Roman" w:cs="Times New Roman"/>
          <w:b/>
          <w:bCs/>
          <w:color w:val="555555"/>
          <w:sz w:val="24"/>
          <w:szCs w:val="24"/>
          <w:highlight w:val="yellow"/>
          <w:lang w:eastAsia="es-MX"/>
        </w:rPr>
        <w:t>Víctima imaginaria:</w:t>
      </w:r>
      <w:r w:rsidRPr="005D5F87">
        <w:rPr>
          <w:rFonts w:ascii="Times New Roman" w:eastAsia="Times New Roman" w:hAnsi="Times New Roman" w:cs="Times New Roman"/>
          <w:color w:val="555555"/>
          <w:sz w:val="24"/>
          <w:szCs w:val="24"/>
          <w:highlight w:val="yellow"/>
          <w:lang w:eastAsia="es-MX"/>
        </w:rPr>
        <w:t xml:space="preserve"> Son aquellas personas, que debido a factores de naturaleza </w:t>
      </w:r>
      <w:proofErr w:type="spellStart"/>
      <w:r w:rsidRPr="005D5F87">
        <w:rPr>
          <w:rFonts w:ascii="Times New Roman" w:eastAsia="Times New Roman" w:hAnsi="Times New Roman" w:cs="Times New Roman"/>
          <w:color w:val="555555"/>
          <w:sz w:val="24"/>
          <w:szCs w:val="24"/>
          <w:highlight w:val="yellow"/>
          <w:lang w:eastAsia="es-MX"/>
        </w:rPr>
        <w:t>bio</w:t>
      </w:r>
      <w:proofErr w:type="spellEnd"/>
      <w:r w:rsidRPr="005D5F87">
        <w:rPr>
          <w:rFonts w:ascii="Times New Roman" w:eastAsia="Times New Roman" w:hAnsi="Times New Roman" w:cs="Times New Roman"/>
          <w:color w:val="555555"/>
          <w:sz w:val="24"/>
          <w:szCs w:val="24"/>
          <w:highlight w:val="yellow"/>
          <w:lang w:eastAsia="es-MX"/>
        </w:rPr>
        <w:t>-</w:t>
      </w:r>
      <w:proofErr w:type="spellStart"/>
      <w:r w:rsidRPr="005D5F87">
        <w:rPr>
          <w:rFonts w:ascii="Times New Roman" w:eastAsia="Times New Roman" w:hAnsi="Times New Roman" w:cs="Times New Roman"/>
          <w:color w:val="555555"/>
          <w:sz w:val="24"/>
          <w:szCs w:val="24"/>
          <w:highlight w:val="yellow"/>
          <w:lang w:eastAsia="es-MX"/>
        </w:rPr>
        <w:t>psico</w:t>
      </w:r>
      <w:proofErr w:type="spellEnd"/>
      <w:r w:rsidRPr="005D5F87">
        <w:rPr>
          <w:rFonts w:ascii="Times New Roman" w:eastAsia="Times New Roman" w:hAnsi="Times New Roman" w:cs="Times New Roman"/>
          <w:color w:val="555555"/>
          <w:sz w:val="24"/>
          <w:szCs w:val="24"/>
          <w:highlight w:val="yellow"/>
          <w:lang w:eastAsia="es-MX"/>
        </w:rPr>
        <w:t xml:space="preserve">-social, van a creerse víctimas de un delito del que, en realidad, no lo son. Como ejemplo de este tipo de víctimas imaginarias, podemos citar a personas que presentan enfermedades mentales (Individuos con cuadros de paranoia, histriónicos, </w:t>
      </w:r>
      <w:proofErr w:type="spellStart"/>
      <w:r w:rsidRPr="005D5F87">
        <w:rPr>
          <w:rFonts w:ascii="Times New Roman" w:eastAsia="Times New Roman" w:hAnsi="Times New Roman" w:cs="Times New Roman"/>
          <w:color w:val="555555"/>
          <w:sz w:val="24"/>
          <w:szCs w:val="24"/>
          <w:highlight w:val="yellow"/>
          <w:lang w:eastAsia="es-MX"/>
        </w:rPr>
        <w:t>etc</w:t>
      </w:r>
      <w:proofErr w:type="spellEnd"/>
      <w:r w:rsidRPr="005D5F87">
        <w:rPr>
          <w:rFonts w:ascii="Times New Roman" w:eastAsia="Times New Roman" w:hAnsi="Times New Roman" w:cs="Times New Roman"/>
          <w:color w:val="555555"/>
          <w:sz w:val="24"/>
          <w:szCs w:val="24"/>
          <w:highlight w:val="yellow"/>
          <w:lang w:eastAsia="es-MX"/>
        </w:rPr>
        <w:t>…)</w:t>
      </w:r>
    </w:p>
    <w:p w:rsidR="005D5F87" w:rsidRDefault="004D1BA3" w:rsidP="004D1BA3">
      <w:pPr>
        <w:shd w:val="clear" w:color="auto" w:fill="FFFFFF"/>
        <w:spacing w:after="240" w:line="240" w:lineRule="auto"/>
        <w:rPr>
          <w:rFonts w:ascii="Times New Roman" w:hAnsi="Times New Roman" w:cs="Times New Roman"/>
          <w:sz w:val="24"/>
          <w:szCs w:val="24"/>
        </w:rPr>
      </w:pPr>
      <w:r w:rsidRPr="005D5F87">
        <w:rPr>
          <w:rFonts w:ascii="Times New Roman" w:eastAsia="Times New Roman" w:hAnsi="Times New Roman" w:cs="Times New Roman"/>
          <w:b/>
          <w:color w:val="555555"/>
          <w:sz w:val="24"/>
          <w:szCs w:val="24"/>
          <w:highlight w:val="yellow"/>
          <w:lang w:eastAsia="es-MX"/>
        </w:rPr>
        <w:t>FUENTE (</w:t>
      </w:r>
      <w:hyperlink r:id="rId17" w:history="1">
        <w:r w:rsidRPr="005D5F87">
          <w:rPr>
            <w:rStyle w:val="Hipervnculo"/>
            <w:rFonts w:ascii="Times New Roman" w:hAnsi="Times New Roman" w:cs="Times New Roman"/>
            <w:sz w:val="24"/>
            <w:szCs w:val="24"/>
            <w:highlight w:val="yellow"/>
          </w:rPr>
          <w:t>https://archivos.juridicas.unam.mx/www/bjv/libros/9/4242/6.pdf</w:t>
        </w:r>
      </w:hyperlink>
      <w:r w:rsidRPr="005D5F87">
        <w:rPr>
          <w:rFonts w:ascii="Times New Roman" w:hAnsi="Times New Roman" w:cs="Times New Roman"/>
          <w:sz w:val="24"/>
          <w:szCs w:val="24"/>
          <w:highlight w:val="yellow"/>
        </w:rPr>
        <w:t>)</w:t>
      </w:r>
    </w:p>
    <w:p w:rsidR="005D5F87" w:rsidRDefault="005D5F87" w:rsidP="004D1BA3">
      <w:pPr>
        <w:shd w:val="clear" w:color="auto" w:fill="FFFFFF"/>
        <w:spacing w:after="240" w:line="240" w:lineRule="auto"/>
        <w:rPr>
          <w:rFonts w:ascii="Times New Roman" w:hAnsi="Times New Roman" w:cs="Times New Roman"/>
          <w:b/>
          <w:sz w:val="24"/>
          <w:szCs w:val="24"/>
        </w:rPr>
      </w:pPr>
    </w:p>
    <w:p w:rsidR="00AB7A48" w:rsidRDefault="00AB7A48" w:rsidP="004D1BA3">
      <w:pPr>
        <w:shd w:val="clear" w:color="auto" w:fill="FFFFFF"/>
        <w:spacing w:after="240" w:line="240" w:lineRule="auto"/>
        <w:rPr>
          <w:rFonts w:ascii="Times New Roman" w:hAnsi="Times New Roman" w:cs="Times New Roman"/>
          <w:b/>
          <w:sz w:val="24"/>
          <w:szCs w:val="24"/>
        </w:rPr>
      </w:pPr>
    </w:p>
    <w:p w:rsidR="004D1BA3" w:rsidRPr="004D1BA3" w:rsidRDefault="005D5F87" w:rsidP="004D1BA3">
      <w:pPr>
        <w:shd w:val="clear" w:color="auto" w:fill="FFFFFF"/>
        <w:spacing w:after="240" w:line="240" w:lineRule="auto"/>
        <w:rPr>
          <w:rFonts w:ascii="Helvetica" w:eastAsia="Times New Roman" w:hAnsi="Helvetica" w:cs="Times New Roman"/>
          <w:b/>
          <w:color w:val="555555"/>
          <w:sz w:val="23"/>
          <w:szCs w:val="23"/>
          <w:lang w:eastAsia="es-MX"/>
        </w:rPr>
      </w:pPr>
      <w:r>
        <w:rPr>
          <w:rFonts w:ascii="Times New Roman" w:hAnsi="Times New Roman" w:cs="Times New Roman"/>
          <w:b/>
          <w:sz w:val="24"/>
          <w:szCs w:val="24"/>
        </w:rPr>
        <w:lastRenderedPageBreak/>
        <w:t>MARCO METODOLÓGICO</w:t>
      </w:r>
      <w:r w:rsidR="004D1BA3" w:rsidRPr="005D5F87">
        <w:rPr>
          <w:rFonts w:ascii="Times New Roman" w:hAnsi="Times New Roman" w:cs="Times New Roman"/>
          <w:sz w:val="24"/>
          <w:szCs w:val="24"/>
        </w:rPr>
        <w:t xml:space="preserve"> </w:t>
      </w:r>
    </w:p>
    <w:p w:rsidR="0096317F" w:rsidRDefault="000045DD" w:rsidP="0096317F">
      <w:pPr>
        <w:jc w:val="both"/>
        <w:rPr>
          <w:rFonts w:ascii="Times New Roman" w:hAnsi="Times New Roman" w:cs="Times New Roman"/>
          <w:sz w:val="24"/>
        </w:rPr>
      </w:pPr>
      <w:r>
        <w:rPr>
          <w:rFonts w:ascii="Times New Roman" w:hAnsi="Times New Roman" w:cs="Times New Roman"/>
          <w:sz w:val="24"/>
        </w:rPr>
        <w:t>ENFOQUE DE INVESTIGACIÓN:</w:t>
      </w:r>
    </w:p>
    <w:p w:rsidR="00DA144A" w:rsidRDefault="00DA144A" w:rsidP="0096317F">
      <w:pPr>
        <w:jc w:val="both"/>
        <w:rPr>
          <w:rFonts w:ascii="Times New Roman" w:hAnsi="Times New Roman" w:cs="Times New Roman"/>
          <w:sz w:val="24"/>
        </w:rPr>
      </w:pPr>
      <w:r>
        <w:rPr>
          <w:rFonts w:ascii="Times New Roman" w:hAnsi="Times New Roman" w:cs="Times New Roman"/>
          <w:sz w:val="24"/>
        </w:rPr>
        <w:t xml:space="preserve">El enfoque de nuestra investigación tiene un método cuantitativo, </w:t>
      </w:r>
      <w:r w:rsidR="00B41D09">
        <w:rPr>
          <w:rFonts w:ascii="Times New Roman" w:hAnsi="Times New Roman" w:cs="Times New Roman"/>
          <w:sz w:val="24"/>
        </w:rPr>
        <w:t>ya que a raíz de las encuestas</w:t>
      </w:r>
      <w:r>
        <w:rPr>
          <w:rFonts w:ascii="Times New Roman" w:hAnsi="Times New Roman" w:cs="Times New Roman"/>
          <w:sz w:val="24"/>
        </w:rPr>
        <w:t xml:space="preserve"> que llevaremos a cabo implementaremos una comparativa entre los distintos puntos de vista que los ciudadanos nos expresen, del mismo modo, llevaremos a cabo una colección de datos reca</w:t>
      </w:r>
      <w:r w:rsidR="00B41D09">
        <w:rPr>
          <w:rFonts w:ascii="Times New Roman" w:hAnsi="Times New Roman" w:cs="Times New Roman"/>
          <w:sz w:val="24"/>
        </w:rPr>
        <w:t>bados a raíz de diversos informes estadísticos que monitorean mensualmente las incidencias delictivas</w:t>
      </w:r>
      <w:r>
        <w:rPr>
          <w:rFonts w:ascii="Times New Roman" w:hAnsi="Times New Roman" w:cs="Times New Roman"/>
          <w:sz w:val="24"/>
        </w:rPr>
        <w:t xml:space="preserve">, toma de fotografías, recolección de audio y recorridos a pie durante nuestra investigación, esto con el propósito de saber </w:t>
      </w:r>
      <w:r w:rsidR="00B41D09">
        <w:rPr>
          <w:rFonts w:ascii="Times New Roman" w:hAnsi="Times New Roman" w:cs="Times New Roman"/>
          <w:sz w:val="24"/>
        </w:rPr>
        <w:t>cuáles</w:t>
      </w:r>
      <w:r>
        <w:rPr>
          <w:rFonts w:ascii="Times New Roman" w:hAnsi="Times New Roman" w:cs="Times New Roman"/>
          <w:sz w:val="24"/>
        </w:rPr>
        <w:t xml:space="preserve"> son los focos rojos que los ciudadanos atribuyen a su colonia como un factor que promueve el delito.</w:t>
      </w:r>
    </w:p>
    <w:p w:rsidR="00DA144A" w:rsidRDefault="00DA144A" w:rsidP="0096317F">
      <w:pPr>
        <w:jc w:val="both"/>
        <w:rPr>
          <w:rFonts w:ascii="Times New Roman" w:hAnsi="Times New Roman" w:cs="Times New Roman"/>
          <w:sz w:val="24"/>
        </w:rPr>
      </w:pPr>
      <w:r>
        <w:rPr>
          <w:rFonts w:ascii="Times New Roman" w:hAnsi="Times New Roman" w:cs="Times New Roman"/>
          <w:sz w:val="24"/>
        </w:rPr>
        <w:t>Todo esto, de manera objetiva y buscando la manera de aportar evidencia física sobre el cómo las opiniones del ciudadano están fundamentadas dentro de su entorno.</w:t>
      </w:r>
    </w:p>
    <w:p w:rsidR="00DA144A" w:rsidRDefault="00DA144A" w:rsidP="0096317F">
      <w:pPr>
        <w:jc w:val="both"/>
        <w:rPr>
          <w:rFonts w:ascii="Times New Roman" w:hAnsi="Times New Roman" w:cs="Times New Roman"/>
          <w:sz w:val="24"/>
        </w:rPr>
      </w:pPr>
    </w:p>
    <w:p w:rsidR="000045DD" w:rsidRDefault="000045DD" w:rsidP="0096317F">
      <w:pPr>
        <w:jc w:val="both"/>
        <w:rPr>
          <w:rFonts w:ascii="Times New Roman" w:hAnsi="Times New Roman" w:cs="Times New Roman"/>
          <w:sz w:val="24"/>
        </w:rPr>
      </w:pPr>
      <w:r>
        <w:rPr>
          <w:rFonts w:ascii="Times New Roman" w:hAnsi="Times New Roman" w:cs="Times New Roman"/>
          <w:sz w:val="24"/>
        </w:rPr>
        <w:t>DISEÑO DE INVESTIGACIÓN:</w:t>
      </w:r>
    </w:p>
    <w:p w:rsidR="000045DD" w:rsidRDefault="00DA144A" w:rsidP="0096317F">
      <w:pPr>
        <w:jc w:val="both"/>
        <w:rPr>
          <w:rFonts w:ascii="Times New Roman" w:hAnsi="Times New Roman" w:cs="Times New Roman"/>
          <w:sz w:val="24"/>
        </w:rPr>
      </w:pPr>
      <w:r>
        <w:rPr>
          <w:rFonts w:ascii="Times New Roman" w:hAnsi="Times New Roman" w:cs="Times New Roman"/>
          <w:sz w:val="24"/>
        </w:rPr>
        <w:t>La presente investigación no tiene como propósito experimentar ningún hecho delictuoso, por el contrario, trata de comprender un hecho que por su naturaleza entre su estructura se desarrolla.</w:t>
      </w:r>
    </w:p>
    <w:p w:rsidR="000045DD" w:rsidRDefault="000045DD" w:rsidP="0096317F">
      <w:pPr>
        <w:jc w:val="both"/>
        <w:rPr>
          <w:rFonts w:ascii="Times New Roman" w:hAnsi="Times New Roman" w:cs="Times New Roman"/>
          <w:sz w:val="24"/>
        </w:rPr>
      </w:pPr>
      <w:r>
        <w:rPr>
          <w:rFonts w:ascii="Times New Roman" w:hAnsi="Times New Roman" w:cs="Times New Roman"/>
          <w:sz w:val="24"/>
        </w:rPr>
        <w:t>ALCANCE DE LA INVESTIGACIÓN:</w:t>
      </w:r>
    </w:p>
    <w:p w:rsidR="00DA144A" w:rsidRDefault="00DA144A" w:rsidP="0096317F">
      <w:pPr>
        <w:jc w:val="both"/>
        <w:rPr>
          <w:rFonts w:ascii="Times New Roman" w:hAnsi="Times New Roman" w:cs="Times New Roman"/>
          <w:sz w:val="24"/>
        </w:rPr>
      </w:pPr>
      <w:r>
        <w:rPr>
          <w:rFonts w:ascii="Times New Roman" w:hAnsi="Times New Roman" w:cs="Times New Roman"/>
          <w:sz w:val="24"/>
        </w:rPr>
        <w:t xml:space="preserve">Como bien se menciona anteriormente, nuestro propósito es explicar un hecho que se </w:t>
      </w:r>
      <w:proofErr w:type="spellStart"/>
      <w:r>
        <w:rPr>
          <w:rFonts w:ascii="Times New Roman" w:hAnsi="Times New Roman" w:cs="Times New Roman"/>
          <w:sz w:val="24"/>
        </w:rPr>
        <w:t>dá</w:t>
      </w:r>
      <w:proofErr w:type="spellEnd"/>
      <w:r>
        <w:rPr>
          <w:rFonts w:ascii="Times New Roman" w:hAnsi="Times New Roman" w:cs="Times New Roman"/>
          <w:sz w:val="24"/>
        </w:rPr>
        <w:t xml:space="preserve"> por sí solo, también, ver la correlación que existe entre la opinión pública con lo que realmente sucede, ya que buscaremos las bases por el cual el ciudadano llega a tener esa percepción de inseguridad en su ciudad.</w:t>
      </w:r>
    </w:p>
    <w:p w:rsidR="00DA144A" w:rsidRDefault="00DA144A" w:rsidP="0096317F">
      <w:pPr>
        <w:jc w:val="both"/>
        <w:rPr>
          <w:rFonts w:ascii="Times New Roman" w:hAnsi="Times New Roman" w:cs="Times New Roman"/>
          <w:sz w:val="24"/>
        </w:rPr>
      </w:pPr>
      <w:r>
        <w:rPr>
          <w:rFonts w:ascii="Times New Roman" w:hAnsi="Times New Roman" w:cs="Times New Roman"/>
          <w:sz w:val="24"/>
        </w:rPr>
        <w:t>Sabremos a raíz de esto, explicar con bases reales cómo es que las perspectivas cambiar dependiendo de lo expuesto por nuestros elementos de investigación</w:t>
      </w:r>
    </w:p>
    <w:p w:rsidR="000045DD" w:rsidRDefault="000045DD" w:rsidP="0096317F">
      <w:pPr>
        <w:jc w:val="both"/>
        <w:rPr>
          <w:rFonts w:ascii="Times New Roman" w:hAnsi="Times New Roman" w:cs="Times New Roman"/>
          <w:sz w:val="24"/>
        </w:rPr>
      </w:pPr>
      <w:r>
        <w:rPr>
          <w:rFonts w:ascii="Times New Roman" w:hAnsi="Times New Roman" w:cs="Times New Roman"/>
          <w:sz w:val="24"/>
        </w:rPr>
        <w:t>TÉCNICAS E INSTRUMENTOS DE INVESTIGACIÓN:</w:t>
      </w:r>
    </w:p>
    <w:p w:rsidR="000045DD" w:rsidRDefault="00DA144A" w:rsidP="0096317F">
      <w:pPr>
        <w:jc w:val="both"/>
        <w:rPr>
          <w:rFonts w:ascii="Times New Roman" w:hAnsi="Times New Roman" w:cs="Times New Roman"/>
          <w:sz w:val="24"/>
        </w:rPr>
      </w:pPr>
      <w:r>
        <w:rPr>
          <w:rFonts w:ascii="Times New Roman" w:hAnsi="Times New Roman" w:cs="Times New Roman"/>
          <w:sz w:val="24"/>
        </w:rPr>
        <w:t xml:space="preserve">Dentro de nuestra colección de datos utilizaremos cámaras fotográficas, grabadora de audio, mapas virtuales con indicadores de </w:t>
      </w:r>
      <w:proofErr w:type="spellStart"/>
      <w:r>
        <w:rPr>
          <w:rFonts w:ascii="Times New Roman" w:hAnsi="Times New Roman" w:cs="Times New Roman"/>
          <w:sz w:val="24"/>
        </w:rPr>
        <w:t>geolocalización</w:t>
      </w:r>
      <w:proofErr w:type="spellEnd"/>
      <w:r>
        <w:rPr>
          <w:rFonts w:ascii="Times New Roman" w:hAnsi="Times New Roman" w:cs="Times New Roman"/>
          <w:sz w:val="24"/>
        </w:rPr>
        <w:t>, computadora, lapicero, tabla de apuntes, hojas blancas, y proyectores de audio e imagen.</w:t>
      </w:r>
    </w:p>
    <w:p w:rsidR="00C765C1" w:rsidRDefault="00C765C1" w:rsidP="0096317F">
      <w:pPr>
        <w:jc w:val="both"/>
        <w:rPr>
          <w:rFonts w:ascii="Times New Roman" w:hAnsi="Times New Roman" w:cs="Times New Roman"/>
          <w:sz w:val="24"/>
        </w:rPr>
      </w:pPr>
    </w:p>
    <w:p w:rsidR="00C765C1" w:rsidRPr="00790B40" w:rsidRDefault="00C765C1" w:rsidP="0096317F">
      <w:pPr>
        <w:jc w:val="both"/>
        <w:rPr>
          <w:rFonts w:ascii="Arial" w:hAnsi="Arial" w:cs="Arial"/>
          <w:b/>
          <w:sz w:val="28"/>
          <w:szCs w:val="28"/>
        </w:rPr>
      </w:pPr>
      <w:r w:rsidRPr="00790B40">
        <w:rPr>
          <w:rFonts w:ascii="Arial" w:hAnsi="Arial" w:cs="Arial"/>
          <w:b/>
          <w:sz w:val="28"/>
          <w:szCs w:val="28"/>
        </w:rPr>
        <w:t>TÉCNICA DE INVESTIGACIÓN DE CAMPO</w:t>
      </w:r>
    </w:p>
    <w:p w:rsidR="00ED6F0E" w:rsidRDefault="00ED6F0E" w:rsidP="0096317F">
      <w:pPr>
        <w:jc w:val="both"/>
        <w:rPr>
          <w:rFonts w:ascii="Times New Roman" w:hAnsi="Times New Roman" w:cs="Times New Roman"/>
          <w:sz w:val="24"/>
          <w:szCs w:val="28"/>
        </w:rPr>
      </w:pPr>
      <w:r w:rsidRPr="00790B40">
        <w:rPr>
          <w:rFonts w:ascii="Times New Roman" w:hAnsi="Times New Roman" w:cs="Times New Roman"/>
          <w:sz w:val="24"/>
          <w:szCs w:val="28"/>
        </w:rPr>
        <w:t xml:space="preserve">De a cuerdo a los delitos sucedidos en la ciudad de Comitán, Chiapas, se llevará a cabo la recolección de datos no probabilísticos mediante la aplicación de encuestas en un </w:t>
      </w:r>
      <w:r w:rsidR="00446691" w:rsidRPr="00790B40">
        <w:rPr>
          <w:rFonts w:ascii="Times New Roman" w:hAnsi="Times New Roman" w:cs="Times New Roman"/>
          <w:sz w:val="24"/>
          <w:szCs w:val="28"/>
        </w:rPr>
        <w:t>número de 15 muestras por colonia o barrio que presenta</w:t>
      </w:r>
      <w:r w:rsidRPr="00790B40">
        <w:rPr>
          <w:rFonts w:ascii="Times New Roman" w:hAnsi="Times New Roman" w:cs="Times New Roman"/>
          <w:sz w:val="24"/>
          <w:szCs w:val="28"/>
        </w:rPr>
        <w:t xml:space="preserve"> mayor índice delictivo dentro de la ciudad, entre los cuales, los participantes serán personas que cumplan con las siguientes características: Adultos de ambos sexos, que cumplan con una edad entre los 30 a 50 años, resid</w:t>
      </w:r>
      <w:r w:rsidR="00446691" w:rsidRPr="00790B40">
        <w:rPr>
          <w:rFonts w:ascii="Times New Roman" w:hAnsi="Times New Roman" w:cs="Times New Roman"/>
          <w:sz w:val="24"/>
          <w:szCs w:val="28"/>
        </w:rPr>
        <w:t xml:space="preserve">entes de la </w:t>
      </w:r>
      <w:r w:rsidR="00446691" w:rsidRPr="00790B40">
        <w:rPr>
          <w:rFonts w:ascii="Times New Roman" w:hAnsi="Times New Roman" w:cs="Times New Roman"/>
          <w:sz w:val="24"/>
          <w:szCs w:val="28"/>
        </w:rPr>
        <w:lastRenderedPageBreak/>
        <w:t>ciudad de por lo menos 5 años</w:t>
      </w:r>
      <w:r w:rsidRPr="00790B40">
        <w:rPr>
          <w:rFonts w:ascii="Times New Roman" w:hAnsi="Times New Roman" w:cs="Times New Roman"/>
          <w:sz w:val="24"/>
          <w:szCs w:val="28"/>
        </w:rPr>
        <w:t>, que vivan en colonias o barrios con mayor presencia delictiva, sin importar creencia religiosa, nivel educativo, raza, u oficio.</w:t>
      </w:r>
    </w:p>
    <w:p w:rsidR="00AB7A48" w:rsidRDefault="00AB7A48" w:rsidP="0096317F">
      <w:pPr>
        <w:jc w:val="both"/>
        <w:rPr>
          <w:rFonts w:ascii="Times New Roman" w:hAnsi="Times New Roman" w:cs="Times New Roman"/>
          <w:sz w:val="24"/>
          <w:szCs w:val="28"/>
        </w:rPr>
      </w:pPr>
    </w:p>
    <w:p w:rsidR="00AB7A48" w:rsidRPr="00790B40" w:rsidRDefault="00AB7A48" w:rsidP="0096317F">
      <w:pPr>
        <w:jc w:val="both"/>
        <w:rPr>
          <w:rFonts w:ascii="Times New Roman" w:hAnsi="Times New Roman" w:cs="Times New Roman"/>
          <w:sz w:val="24"/>
          <w:szCs w:val="28"/>
        </w:rPr>
      </w:pPr>
    </w:p>
    <w:p w:rsidR="00ED6F0E" w:rsidRPr="00790B40" w:rsidRDefault="00446691" w:rsidP="00446691">
      <w:pPr>
        <w:pStyle w:val="Prrafodelista"/>
        <w:numPr>
          <w:ilvl w:val="0"/>
          <w:numId w:val="1"/>
        </w:numPr>
        <w:jc w:val="both"/>
        <w:rPr>
          <w:rFonts w:ascii="Times New Roman" w:hAnsi="Times New Roman" w:cs="Times New Roman"/>
          <w:sz w:val="24"/>
          <w:szCs w:val="28"/>
        </w:rPr>
      </w:pPr>
      <w:r w:rsidRPr="00790B40">
        <w:rPr>
          <w:rFonts w:ascii="Times New Roman" w:hAnsi="Times New Roman" w:cs="Times New Roman"/>
          <w:sz w:val="24"/>
          <w:szCs w:val="28"/>
        </w:rPr>
        <w:t>Preguntas de recolección de datos:</w:t>
      </w:r>
    </w:p>
    <w:p w:rsidR="00446691" w:rsidRPr="00790B40" w:rsidRDefault="00446691" w:rsidP="00446691">
      <w:pPr>
        <w:jc w:val="both"/>
        <w:rPr>
          <w:rFonts w:ascii="Times New Roman" w:hAnsi="Times New Roman" w:cs="Times New Roman"/>
          <w:sz w:val="24"/>
          <w:szCs w:val="28"/>
        </w:rPr>
      </w:pPr>
      <w:r w:rsidRPr="00790B40">
        <w:rPr>
          <w:rFonts w:ascii="Times New Roman" w:hAnsi="Times New Roman" w:cs="Times New Roman"/>
          <w:sz w:val="24"/>
          <w:szCs w:val="28"/>
        </w:rPr>
        <w:t>1.- NOMBRE</w:t>
      </w:r>
    </w:p>
    <w:p w:rsidR="00446691"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 xml:space="preserve">2.- ¿HACE </w:t>
      </w:r>
      <w:r w:rsidR="00446691" w:rsidRPr="00790B40">
        <w:rPr>
          <w:rFonts w:ascii="Times New Roman" w:hAnsi="Times New Roman" w:cs="Times New Roman"/>
          <w:sz w:val="24"/>
          <w:szCs w:val="28"/>
        </w:rPr>
        <w:t>CUANTO TIEMPO VIVE EN SU COLONIA O BARRIO?</w:t>
      </w:r>
    </w:p>
    <w:p w:rsidR="009B6385"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1 A 4 AÑOS           5 A 10 AÑOS           10 AÑOS O MÁS</w:t>
      </w:r>
    </w:p>
    <w:p w:rsidR="00446691" w:rsidRPr="00790B40" w:rsidRDefault="00683DA4" w:rsidP="00446691">
      <w:pPr>
        <w:jc w:val="both"/>
        <w:rPr>
          <w:rFonts w:ascii="Times New Roman" w:hAnsi="Times New Roman" w:cs="Times New Roman"/>
          <w:sz w:val="24"/>
          <w:szCs w:val="28"/>
        </w:rPr>
      </w:pPr>
      <w:r w:rsidRPr="00790B40">
        <w:rPr>
          <w:rFonts w:ascii="Times New Roman" w:hAnsi="Times New Roman" w:cs="Times New Roman"/>
          <w:sz w:val="24"/>
          <w:szCs w:val="28"/>
        </w:rPr>
        <w:t xml:space="preserve">3.- ¿DENTRO DE LAS SIGUIENTES OPCIONES QUE TAN SEGURA CONSIDERA </w:t>
      </w:r>
      <w:r w:rsidR="00446691" w:rsidRPr="00790B40">
        <w:rPr>
          <w:rFonts w:ascii="Times New Roman" w:hAnsi="Times New Roman" w:cs="Times New Roman"/>
          <w:sz w:val="24"/>
          <w:szCs w:val="28"/>
        </w:rPr>
        <w:t xml:space="preserve"> SU COLONIA?</w:t>
      </w:r>
    </w:p>
    <w:p w:rsidR="00683DA4" w:rsidRPr="00790B40" w:rsidRDefault="00683DA4" w:rsidP="00446691">
      <w:pPr>
        <w:jc w:val="both"/>
        <w:rPr>
          <w:rFonts w:ascii="Times New Roman" w:hAnsi="Times New Roman" w:cs="Times New Roman"/>
          <w:sz w:val="24"/>
          <w:szCs w:val="28"/>
        </w:rPr>
      </w:pPr>
      <w:r w:rsidRPr="00790B40">
        <w:rPr>
          <w:rFonts w:ascii="Times New Roman" w:hAnsi="Times New Roman" w:cs="Times New Roman"/>
          <w:sz w:val="24"/>
          <w:szCs w:val="28"/>
        </w:rPr>
        <w:t>A) NADA SEGURA  B) POCO SEGURA    C) SEGURA   D) MUY SEUGRA</w:t>
      </w:r>
    </w:p>
    <w:p w:rsidR="00446691"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4.- ¿TOMA ALGÚN TIPO DE MEDIDA PREVENTIVA</w:t>
      </w:r>
      <w:r w:rsidR="00446691" w:rsidRPr="00790B40">
        <w:rPr>
          <w:rFonts w:ascii="Times New Roman" w:hAnsi="Times New Roman" w:cs="Times New Roman"/>
          <w:sz w:val="24"/>
          <w:szCs w:val="28"/>
        </w:rPr>
        <w:t>?</w:t>
      </w:r>
    </w:p>
    <w:p w:rsidR="009B6385"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A) SI                          B) NO</w:t>
      </w:r>
    </w:p>
    <w:p w:rsidR="00446691" w:rsidRPr="00790B40" w:rsidRDefault="00446691" w:rsidP="00446691">
      <w:pPr>
        <w:jc w:val="both"/>
        <w:rPr>
          <w:rFonts w:ascii="Times New Roman" w:hAnsi="Times New Roman" w:cs="Times New Roman"/>
          <w:sz w:val="24"/>
          <w:szCs w:val="28"/>
        </w:rPr>
      </w:pPr>
      <w:r w:rsidRPr="00790B40">
        <w:rPr>
          <w:rFonts w:ascii="Times New Roman" w:hAnsi="Times New Roman" w:cs="Times New Roman"/>
          <w:sz w:val="24"/>
          <w:szCs w:val="28"/>
        </w:rPr>
        <w:t>5.- ¿A PRESENCIADO O SUFRIDO ALGÚN TIPO DE DELITO?</w:t>
      </w:r>
    </w:p>
    <w:p w:rsidR="009B6385"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A) SI                           B) NO</w:t>
      </w:r>
    </w:p>
    <w:p w:rsidR="00446691"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6.- ¿EN QUE TEMPORADA</w:t>
      </w:r>
      <w:r w:rsidR="00446691" w:rsidRPr="00790B40">
        <w:rPr>
          <w:rFonts w:ascii="Times New Roman" w:hAnsi="Times New Roman" w:cs="Times New Roman"/>
          <w:sz w:val="24"/>
          <w:szCs w:val="28"/>
        </w:rPr>
        <w:t xml:space="preserve"> DEL AÑO CREE QUE EXISTAN MÁS DELITOS?</w:t>
      </w:r>
    </w:p>
    <w:p w:rsidR="009B6385"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A) PRIMAVERA   B) VERANO   C) OTOÑO   D) INVIERNO</w:t>
      </w:r>
    </w:p>
    <w:p w:rsidR="00446691" w:rsidRPr="00790B40" w:rsidRDefault="00446691" w:rsidP="00446691">
      <w:pPr>
        <w:jc w:val="both"/>
        <w:rPr>
          <w:rFonts w:ascii="Times New Roman" w:hAnsi="Times New Roman" w:cs="Times New Roman"/>
          <w:sz w:val="24"/>
          <w:szCs w:val="28"/>
        </w:rPr>
      </w:pPr>
      <w:r w:rsidRPr="00790B40">
        <w:rPr>
          <w:rFonts w:ascii="Times New Roman" w:hAnsi="Times New Roman" w:cs="Times New Roman"/>
          <w:sz w:val="24"/>
          <w:szCs w:val="28"/>
        </w:rPr>
        <w:t>7.- ¿</w:t>
      </w:r>
      <w:r w:rsidR="009B6385" w:rsidRPr="00790B40">
        <w:rPr>
          <w:rFonts w:ascii="Times New Roman" w:hAnsi="Times New Roman" w:cs="Times New Roman"/>
          <w:sz w:val="24"/>
          <w:szCs w:val="28"/>
        </w:rPr>
        <w:t>EXISTEN PARTES DE SU BARRIO QUE CONSIDERE</w:t>
      </w:r>
      <w:r w:rsidRPr="00790B40">
        <w:rPr>
          <w:rFonts w:ascii="Times New Roman" w:hAnsi="Times New Roman" w:cs="Times New Roman"/>
          <w:sz w:val="24"/>
          <w:szCs w:val="28"/>
        </w:rPr>
        <w:t xml:space="preserve"> ES LA MÁS INSEGURA?</w:t>
      </w:r>
    </w:p>
    <w:p w:rsidR="009B6385"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A) SI                            B) NO</w:t>
      </w:r>
    </w:p>
    <w:p w:rsidR="00446691" w:rsidRPr="00790B40" w:rsidRDefault="00446691" w:rsidP="00446691">
      <w:pPr>
        <w:jc w:val="both"/>
        <w:rPr>
          <w:rFonts w:ascii="Times New Roman" w:hAnsi="Times New Roman" w:cs="Times New Roman"/>
          <w:sz w:val="24"/>
          <w:szCs w:val="28"/>
        </w:rPr>
      </w:pPr>
      <w:r w:rsidRPr="00790B40">
        <w:rPr>
          <w:rFonts w:ascii="Times New Roman" w:hAnsi="Times New Roman" w:cs="Times New Roman"/>
          <w:sz w:val="24"/>
          <w:szCs w:val="28"/>
        </w:rPr>
        <w:t>8.- ¿POR QUE?</w:t>
      </w:r>
    </w:p>
    <w:p w:rsidR="00446691" w:rsidRPr="00790B40" w:rsidRDefault="00446691" w:rsidP="00446691">
      <w:pPr>
        <w:jc w:val="both"/>
        <w:rPr>
          <w:rFonts w:ascii="Times New Roman" w:hAnsi="Times New Roman" w:cs="Times New Roman"/>
          <w:sz w:val="24"/>
          <w:szCs w:val="28"/>
        </w:rPr>
      </w:pPr>
      <w:r w:rsidRPr="00790B40">
        <w:rPr>
          <w:rFonts w:ascii="Times New Roman" w:hAnsi="Times New Roman" w:cs="Times New Roman"/>
          <w:sz w:val="24"/>
          <w:szCs w:val="28"/>
        </w:rPr>
        <w:t xml:space="preserve">9.- </w:t>
      </w:r>
      <w:r w:rsidR="0074300C" w:rsidRPr="00790B40">
        <w:rPr>
          <w:rFonts w:ascii="Times New Roman" w:hAnsi="Times New Roman" w:cs="Times New Roman"/>
          <w:sz w:val="24"/>
          <w:szCs w:val="28"/>
        </w:rPr>
        <w:t>¿TIENE</w:t>
      </w:r>
      <w:r w:rsidRPr="00790B40">
        <w:rPr>
          <w:rFonts w:ascii="Times New Roman" w:hAnsi="Times New Roman" w:cs="Times New Roman"/>
          <w:sz w:val="24"/>
          <w:szCs w:val="28"/>
        </w:rPr>
        <w:t xml:space="preserve"> CONOCIMIENTO SI EN SU BARRIO ALGUIEN SE DEDICA A ALGUNA ACTIVIDAD DELICTIVA?</w:t>
      </w:r>
    </w:p>
    <w:p w:rsidR="009B6385"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A) SI                          B) NO</w:t>
      </w:r>
    </w:p>
    <w:p w:rsidR="00446691" w:rsidRPr="00790B40" w:rsidRDefault="00446691" w:rsidP="00446691">
      <w:pPr>
        <w:jc w:val="both"/>
        <w:rPr>
          <w:rFonts w:ascii="Times New Roman" w:hAnsi="Times New Roman" w:cs="Times New Roman"/>
          <w:sz w:val="24"/>
          <w:szCs w:val="28"/>
        </w:rPr>
      </w:pPr>
      <w:r w:rsidRPr="00790B40">
        <w:rPr>
          <w:rFonts w:ascii="Times New Roman" w:hAnsi="Times New Roman" w:cs="Times New Roman"/>
          <w:sz w:val="24"/>
          <w:szCs w:val="28"/>
        </w:rPr>
        <w:t>10.- ¿SABE A QUE SE DEDICAN SUS VECINOS?</w:t>
      </w:r>
    </w:p>
    <w:p w:rsidR="009B6385" w:rsidRPr="00790B40" w:rsidRDefault="009B6385" w:rsidP="00446691">
      <w:pPr>
        <w:jc w:val="both"/>
        <w:rPr>
          <w:rFonts w:ascii="Times New Roman" w:hAnsi="Times New Roman" w:cs="Times New Roman"/>
          <w:sz w:val="24"/>
          <w:szCs w:val="28"/>
        </w:rPr>
      </w:pPr>
      <w:r w:rsidRPr="00790B40">
        <w:rPr>
          <w:rFonts w:ascii="Times New Roman" w:hAnsi="Times New Roman" w:cs="Times New Roman"/>
          <w:sz w:val="24"/>
          <w:szCs w:val="28"/>
        </w:rPr>
        <w:t>A) SI                           B) NO</w:t>
      </w:r>
    </w:p>
    <w:p w:rsidR="00446691" w:rsidRDefault="00446691" w:rsidP="00446691">
      <w:pPr>
        <w:jc w:val="both"/>
        <w:rPr>
          <w:rFonts w:ascii="Times New Roman" w:hAnsi="Times New Roman" w:cs="Times New Roman"/>
          <w:sz w:val="24"/>
          <w:szCs w:val="28"/>
        </w:rPr>
      </w:pPr>
    </w:p>
    <w:p w:rsidR="00790B40" w:rsidRDefault="00790B40" w:rsidP="00446691">
      <w:pPr>
        <w:jc w:val="both"/>
        <w:rPr>
          <w:rFonts w:ascii="Times New Roman" w:hAnsi="Times New Roman" w:cs="Times New Roman"/>
          <w:sz w:val="24"/>
          <w:szCs w:val="28"/>
        </w:rPr>
      </w:pPr>
    </w:p>
    <w:p w:rsidR="00790B40" w:rsidRDefault="00790B40" w:rsidP="00446691">
      <w:pPr>
        <w:jc w:val="both"/>
        <w:rPr>
          <w:rFonts w:ascii="Times New Roman" w:hAnsi="Times New Roman" w:cs="Times New Roman"/>
          <w:sz w:val="24"/>
          <w:szCs w:val="28"/>
        </w:rPr>
      </w:pPr>
    </w:p>
    <w:p w:rsidR="00790B40" w:rsidRDefault="00790B40" w:rsidP="00446691">
      <w:pPr>
        <w:jc w:val="both"/>
        <w:rPr>
          <w:rFonts w:ascii="Times New Roman" w:hAnsi="Times New Roman" w:cs="Times New Roman"/>
          <w:sz w:val="24"/>
          <w:szCs w:val="28"/>
        </w:rPr>
      </w:pPr>
    </w:p>
    <w:p w:rsidR="00790B40" w:rsidRPr="00A06D2D" w:rsidRDefault="00790B40" w:rsidP="00790B40">
      <w:pPr>
        <w:spacing w:line="360" w:lineRule="auto"/>
        <w:jc w:val="both"/>
        <w:rPr>
          <w:rFonts w:ascii="Times New Roman" w:hAnsi="Times New Roman" w:cs="Times New Roman"/>
          <w:b/>
          <w:sz w:val="28"/>
          <w:szCs w:val="28"/>
        </w:rPr>
      </w:pPr>
      <w:r w:rsidRPr="00A06D2D">
        <w:rPr>
          <w:rFonts w:ascii="Times New Roman" w:hAnsi="Times New Roman" w:cs="Times New Roman"/>
          <w:b/>
          <w:sz w:val="28"/>
          <w:szCs w:val="28"/>
        </w:rPr>
        <w:lastRenderedPageBreak/>
        <w:t>CAPITULO II</w:t>
      </w:r>
    </w:p>
    <w:p w:rsidR="00790B40" w:rsidRPr="00A06D2D" w:rsidRDefault="00790B40" w:rsidP="00790B40">
      <w:pPr>
        <w:spacing w:line="360" w:lineRule="auto"/>
        <w:jc w:val="both"/>
        <w:rPr>
          <w:rFonts w:ascii="Times New Roman" w:hAnsi="Times New Roman" w:cs="Times New Roman"/>
          <w:b/>
          <w:sz w:val="28"/>
          <w:szCs w:val="28"/>
        </w:rPr>
      </w:pPr>
      <w:r w:rsidRPr="00A06D2D">
        <w:rPr>
          <w:rFonts w:ascii="Times New Roman" w:hAnsi="Times New Roman" w:cs="Times New Roman"/>
          <w:b/>
          <w:sz w:val="28"/>
          <w:szCs w:val="28"/>
        </w:rPr>
        <w:t>ANTECEDENTES</w:t>
      </w:r>
    </w:p>
    <w:p w:rsidR="00790B40" w:rsidRPr="00A06D2D" w:rsidRDefault="00790B40" w:rsidP="00790B40">
      <w:pPr>
        <w:spacing w:line="360" w:lineRule="auto"/>
        <w:jc w:val="both"/>
        <w:rPr>
          <w:rFonts w:ascii="Times New Roman" w:hAnsi="Times New Roman" w:cs="Times New Roman"/>
          <w:b/>
          <w:sz w:val="28"/>
          <w:szCs w:val="28"/>
        </w:rPr>
      </w:pPr>
      <w:r w:rsidRPr="00A06D2D">
        <w:rPr>
          <w:rFonts w:ascii="Times New Roman" w:hAnsi="Times New Roman" w:cs="Times New Roman"/>
          <w:b/>
          <w:sz w:val="28"/>
          <w:szCs w:val="28"/>
        </w:rPr>
        <w:t>2.1 ORIGEN Y EV</w:t>
      </w:r>
      <w:r w:rsidR="003157B3" w:rsidRPr="00A06D2D">
        <w:rPr>
          <w:rFonts w:ascii="Times New Roman" w:hAnsi="Times New Roman" w:cs="Times New Roman"/>
          <w:b/>
          <w:sz w:val="28"/>
          <w:szCs w:val="28"/>
        </w:rPr>
        <w:t>OLUCIÓN DEL DELITO</w:t>
      </w:r>
    </w:p>
    <w:p w:rsidR="00790B40" w:rsidRPr="00A06D2D" w:rsidRDefault="00790B40" w:rsidP="00790B40">
      <w:pPr>
        <w:spacing w:line="360" w:lineRule="auto"/>
        <w:jc w:val="both"/>
        <w:rPr>
          <w:rFonts w:ascii="Times New Roman" w:hAnsi="Times New Roman" w:cs="Times New Roman"/>
          <w:sz w:val="24"/>
          <w:szCs w:val="28"/>
        </w:rPr>
      </w:pPr>
      <w:r w:rsidRPr="00A06D2D">
        <w:rPr>
          <w:rFonts w:ascii="Times New Roman" w:hAnsi="Times New Roman" w:cs="Times New Roman"/>
          <w:sz w:val="24"/>
          <w:szCs w:val="28"/>
        </w:rPr>
        <w:t>Con respecto al tema de nuestra investigación es menester contextualizar el origen y fundamento sobre lo que es</w:t>
      </w:r>
      <w:r w:rsidR="00782A6D" w:rsidRPr="00A06D2D">
        <w:rPr>
          <w:rFonts w:ascii="Times New Roman" w:hAnsi="Times New Roman" w:cs="Times New Roman"/>
          <w:sz w:val="24"/>
          <w:szCs w:val="28"/>
        </w:rPr>
        <w:t xml:space="preserve"> un delito, ¿por qué se da?, </w:t>
      </w:r>
      <w:r w:rsidR="0045360A" w:rsidRPr="00A06D2D">
        <w:rPr>
          <w:rFonts w:ascii="Times New Roman" w:hAnsi="Times New Roman" w:cs="Times New Roman"/>
          <w:sz w:val="24"/>
          <w:szCs w:val="28"/>
        </w:rPr>
        <w:t>¿a que llamamos</w:t>
      </w:r>
      <w:r w:rsidRPr="00A06D2D">
        <w:rPr>
          <w:rFonts w:ascii="Times New Roman" w:hAnsi="Times New Roman" w:cs="Times New Roman"/>
          <w:sz w:val="24"/>
          <w:szCs w:val="28"/>
        </w:rPr>
        <w:t xml:space="preserve"> una conducta delictiva</w:t>
      </w:r>
      <w:r w:rsidR="0045360A" w:rsidRPr="00A06D2D">
        <w:rPr>
          <w:rFonts w:ascii="Times New Roman" w:hAnsi="Times New Roman" w:cs="Times New Roman"/>
          <w:sz w:val="24"/>
          <w:szCs w:val="28"/>
        </w:rPr>
        <w:t>?</w:t>
      </w:r>
      <w:r w:rsidRPr="00A06D2D">
        <w:rPr>
          <w:rFonts w:ascii="Times New Roman" w:hAnsi="Times New Roman" w:cs="Times New Roman"/>
          <w:sz w:val="24"/>
          <w:szCs w:val="28"/>
        </w:rPr>
        <w:t xml:space="preserve">, ya que, al referirnos al </w:t>
      </w:r>
      <w:r w:rsidR="00782A6D" w:rsidRPr="00A06D2D">
        <w:rPr>
          <w:rFonts w:ascii="Times New Roman" w:hAnsi="Times New Roman" w:cs="Times New Roman"/>
          <w:sz w:val="24"/>
          <w:szCs w:val="28"/>
        </w:rPr>
        <w:t>comportamiento</w:t>
      </w:r>
      <w:r w:rsidRPr="00A06D2D">
        <w:rPr>
          <w:rFonts w:ascii="Times New Roman" w:hAnsi="Times New Roman" w:cs="Times New Roman"/>
          <w:sz w:val="24"/>
          <w:szCs w:val="28"/>
        </w:rPr>
        <w:t xml:space="preserve"> humano tenemos por entendido que es un tema basto </w:t>
      </w:r>
      <w:r w:rsidR="00F73CE3" w:rsidRPr="00A06D2D">
        <w:rPr>
          <w:rFonts w:ascii="Times New Roman" w:hAnsi="Times New Roman" w:cs="Times New Roman"/>
          <w:sz w:val="24"/>
          <w:szCs w:val="28"/>
        </w:rPr>
        <w:t>y muchas veces difícil de mantener una objetividad general y aplicable en todos los casos, esto se debe a que nuestro desempeño social, psicológico, biológico y moral siempre estará en una simbiosis entre diferentes factores que cambian de acuerdo al momento, lugar, y costumbres del entorno.</w:t>
      </w:r>
    </w:p>
    <w:p w:rsidR="00790B40" w:rsidRPr="00A06D2D" w:rsidRDefault="00F73CE3" w:rsidP="00790B40">
      <w:pPr>
        <w:spacing w:line="360" w:lineRule="auto"/>
        <w:jc w:val="both"/>
        <w:rPr>
          <w:rFonts w:ascii="Times New Roman" w:hAnsi="Times New Roman" w:cs="Times New Roman"/>
          <w:sz w:val="24"/>
          <w:szCs w:val="28"/>
        </w:rPr>
      </w:pPr>
      <w:r w:rsidRPr="00A06D2D">
        <w:rPr>
          <w:rFonts w:ascii="Times New Roman" w:hAnsi="Times New Roman" w:cs="Times New Roman"/>
          <w:sz w:val="24"/>
          <w:szCs w:val="28"/>
        </w:rPr>
        <w:t>Así pues, esta primera parte tiene como objetivo abordar la parte objetiva y fundamental de nuestra investigación, la cual se basa en el discernimiento moral y ético del momento actual y  lo que corresponde al buen comportamiento social que nos atañe en la actualidad.</w:t>
      </w:r>
      <w:r w:rsidR="0045360A" w:rsidRPr="00A06D2D">
        <w:rPr>
          <w:rFonts w:ascii="Times New Roman" w:hAnsi="Times New Roman" w:cs="Times New Roman"/>
          <w:sz w:val="24"/>
          <w:szCs w:val="28"/>
        </w:rPr>
        <w:t xml:space="preserve"> Todo esto apegado a nuestra ciudad de Comitán de </w:t>
      </w:r>
      <w:r w:rsidR="00416CA8" w:rsidRPr="00A06D2D">
        <w:rPr>
          <w:rFonts w:ascii="Times New Roman" w:hAnsi="Times New Roman" w:cs="Times New Roman"/>
          <w:sz w:val="24"/>
          <w:szCs w:val="28"/>
        </w:rPr>
        <w:t>Domínguez</w:t>
      </w:r>
      <w:r w:rsidR="0045360A" w:rsidRPr="00A06D2D">
        <w:rPr>
          <w:rFonts w:ascii="Times New Roman" w:hAnsi="Times New Roman" w:cs="Times New Roman"/>
          <w:sz w:val="24"/>
          <w:szCs w:val="28"/>
        </w:rPr>
        <w:t xml:space="preserve"> Chiapas y así emprender la investigación de una manera científica y confiable. </w:t>
      </w:r>
    </w:p>
    <w:p w:rsidR="0045360A" w:rsidRPr="00A06D2D" w:rsidRDefault="0045360A" w:rsidP="00790B40">
      <w:pPr>
        <w:spacing w:line="360" w:lineRule="auto"/>
        <w:jc w:val="both"/>
        <w:rPr>
          <w:rFonts w:ascii="Times New Roman" w:hAnsi="Times New Roman" w:cs="Times New Roman"/>
          <w:sz w:val="24"/>
          <w:szCs w:val="28"/>
        </w:rPr>
      </w:pPr>
      <w:r w:rsidRPr="00A06D2D">
        <w:rPr>
          <w:rFonts w:ascii="Times New Roman" w:hAnsi="Times New Roman" w:cs="Times New Roman"/>
          <w:sz w:val="24"/>
          <w:szCs w:val="28"/>
        </w:rPr>
        <w:t xml:space="preserve">Dentro de la conducta humana siempre han existido necesidades de convivencia entre la especie, así como podemos entender dentro del reino animal, existen diversos tipos de sociedades, sobre las cuales muchas veces son las que nosotros conocemos como “leyes de la naturaleza” las que rigen el salvajismo y la estructura orgánica de la convivencia entre los animales no racionales, los más actuales estudios del derecho nos menciona </w:t>
      </w:r>
      <w:sdt>
        <w:sdtPr>
          <w:rPr>
            <w:rFonts w:ascii="Times New Roman" w:hAnsi="Times New Roman" w:cs="Times New Roman"/>
            <w:sz w:val="24"/>
            <w:szCs w:val="28"/>
          </w:rPr>
          <w:id w:val="22425768"/>
          <w:citation/>
        </w:sdtPr>
        <w:sdtContent>
          <w:r w:rsidR="00B228D2" w:rsidRPr="00A06D2D">
            <w:rPr>
              <w:rFonts w:ascii="Times New Roman" w:hAnsi="Times New Roman" w:cs="Times New Roman"/>
              <w:sz w:val="24"/>
              <w:szCs w:val="28"/>
            </w:rPr>
            <w:fldChar w:fldCharType="begin"/>
          </w:r>
          <w:r w:rsidRPr="00A06D2D">
            <w:rPr>
              <w:rFonts w:ascii="Times New Roman" w:hAnsi="Times New Roman" w:cs="Times New Roman"/>
              <w:sz w:val="24"/>
              <w:szCs w:val="28"/>
            </w:rPr>
            <w:instrText xml:space="preserve"> CITATION PIG \l 2058 </w:instrText>
          </w:r>
          <w:r w:rsidR="00B228D2" w:rsidRPr="00A06D2D">
            <w:rPr>
              <w:rFonts w:ascii="Times New Roman" w:hAnsi="Times New Roman" w:cs="Times New Roman"/>
              <w:sz w:val="24"/>
              <w:szCs w:val="28"/>
            </w:rPr>
            <w:fldChar w:fldCharType="separate"/>
          </w:r>
          <w:r w:rsidRPr="00A06D2D">
            <w:rPr>
              <w:rFonts w:ascii="Times New Roman" w:hAnsi="Times New Roman" w:cs="Times New Roman"/>
              <w:noProof/>
              <w:sz w:val="24"/>
              <w:szCs w:val="28"/>
            </w:rPr>
            <w:t>(PIGNA)</w:t>
          </w:r>
          <w:r w:rsidR="00B228D2" w:rsidRPr="00A06D2D">
            <w:rPr>
              <w:rFonts w:ascii="Times New Roman" w:hAnsi="Times New Roman" w:cs="Times New Roman"/>
              <w:sz w:val="24"/>
              <w:szCs w:val="28"/>
            </w:rPr>
            <w:fldChar w:fldCharType="end"/>
          </w:r>
        </w:sdtContent>
      </w:sdt>
      <w:r w:rsidR="00825353" w:rsidRPr="00A06D2D">
        <w:rPr>
          <w:rFonts w:ascii="Times New Roman" w:hAnsi="Times New Roman" w:cs="Times New Roman"/>
          <w:sz w:val="24"/>
          <w:szCs w:val="28"/>
        </w:rPr>
        <w:t xml:space="preserve"> que fue el rey </w:t>
      </w:r>
      <w:proofErr w:type="spellStart"/>
      <w:r w:rsidR="00825353" w:rsidRPr="00A06D2D">
        <w:rPr>
          <w:rFonts w:ascii="Times New Roman" w:hAnsi="Times New Roman" w:cs="Times New Roman"/>
          <w:sz w:val="24"/>
          <w:szCs w:val="28"/>
        </w:rPr>
        <w:t>Hammurabi</w:t>
      </w:r>
      <w:proofErr w:type="spellEnd"/>
      <w:r w:rsidR="00825353" w:rsidRPr="00A06D2D">
        <w:rPr>
          <w:rFonts w:ascii="Times New Roman" w:hAnsi="Times New Roman" w:cs="Times New Roman"/>
          <w:sz w:val="24"/>
          <w:szCs w:val="28"/>
        </w:rPr>
        <w:t xml:space="preserve"> quien fue el primer rey en imponer por escrito las primeras reglas sociales que hoy conocemos como las leyes, el escritor nos dice:</w:t>
      </w:r>
    </w:p>
    <w:p w:rsidR="00825353" w:rsidRPr="00A06D2D" w:rsidRDefault="00825353" w:rsidP="00790B40">
      <w:pPr>
        <w:spacing w:line="360" w:lineRule="auto"/>
        <w:jc w:val="both"/>
        <w:rPr>
          <w:rFonts w:ascii="Verdana" w:hAnsi="Verdana"/>
          <w:color w:val="222222"/>
          <w:sz w:val="23"/>
          <w:szCs w:val="23"/>
          <w:shd w:val="clear" w:color="auto" w:fill="FFFFFF"/>
        </w:rPr>
      </w:pPr>
      <w:r w:rsidRPr="00A06D2D">
        <w:rPr>
          <w:rFonts w:ascii="Times New Roman" w:hAnsi="Times New Roman" w:cs="Times New Roman"/>
          <w:i/>
          <w:sz w:val="24"/>
          <w:szCs w:val="28"/>
        </w:rPr>
        <w:t>“</w:t>
      </w:r>
      <w:r w:rsidRPr="00A06D2D">
        <w:rPr>
          <w:rFonts w:ascii="Verdana" w:hAnsi="Verdana"/>
          <w:i/>
          <w:color w:val="222222"/>
          <w:sz w:val="23"/>
          <w:szCs w:val="23"/>
          <w:shd w:val="clear" w:color="auto" w:fill="FFFFFF"/>
        </w:rPr>
        <w:t xml:space="preserve">Hasta que al rey </w:t>
      </w:r>
      <w:proofErr w:type="spellStart"/>
      <w:r w:rsidRPr="00A06D2D">
        <w:rPr>
          <w:rFonts w:ascii="Verdana" w:hAnsi="Verdana"/>
          <w:i/>
          <w:color w:val="222222"/>
          <w:sz w:val="23"/>
          <w:szCs w:val="23"/>
          <w:shd w:val="clear" w:color="auto" w:fill="FFFFFF"/>
        </w:rPr>
        <w:t>Hammurabi</w:t>
      </w:r>
      <w:proofErr w:type="spellEnd"/>
      <w:r w:rsidRPr="00A06D2D">
        <w:rPr>
          <w:rFonts w:ascii="Verdana" w:hAnsi="Verdana"/>
          <w:i/>
          <w:color w:val="222222"/>
          <w:sz w:val="23"/>
          <w:szCs w:val="23"/>
          <w:shd w:val="clear" w:color="auto" w:fill="FFFFFF"/>
        </w:rPr>
        <w:t xml:space="preserve"> de Babilonia (1728 – 1686 a. C.) </w:t>
      </w:r>
      <w:proofErr w:type="gramStart"/>
      <w:r w:rsidRPr="00A06D2D">
        <w:rPr>
          <w:rFonts w:ascii="Verdana" w:hAnsi="Verdana"/>
          <w:i/>
          <w:color w:val="222222"/>
          <w:sz w:val="23"/>
          <w:szCs w:val="23"/>
          <w:shd w:val="clear" w:color="auto" w:fill="FFFFFF"/>
        </w:rPr>
        <w:t>no</w:t>
      </w:r>
      <w:proofErr w:type="gramEnd"/>
      <w:r w:rsidRPr="00A06D2D">
        <w:rPr>
          <w:rFonts w:ascii="Verdana" w:hAnsi="Verdana"/>
          <w:i/>
          <w:color w:val="222222"/>
          <w:sz w:val="23"/>
          <w:szCs w:val="23"/>
          <w:shd w:val="clear" w:color="auto" w:fill="FFFFFF"/>
        </w:rPr>
        <w:t xml:space="preserve"> se le ocurrió poner la ley por escrito, la gente estaba sometida al capricho de los jueces. Cada uno aplicaba la ley que le parecía y nadie sabía qué era legal y qué estaba fuera de la ley. </w:t>
      </w:r>
      <w:proofErr w:type="spellStart"/>
      <w:r w:rsidRPr="00A06D2D">
        <w:rPr>
          <w:rFonts w:ascii="Verdana" w:hAnsi="Verdana"/>
          <w:i/>
          <w:color w:val="222222"/>
          <w:sz w:val="23"/>
          <w:szCs w:val="23"/>
          <w:shd w:val="clear" w:color="auto" w:fill="FFFFFF"/>
        </w:rPr>
        <w:t>Hammurabi</w:t>
      </w:r>
      <w:proofErr w:type="spellEnd"/>
      <w:r w:rsidRPr="00A06D2D">
        <w:rPr>
          <w:rFonts w:ascii="Verdana" w:hAnsi="Verdana"/>
          <w:i/>
          <w:color w:val="222222"/>
          <w:sz w:val="23"/>
          <w:szCs w:val="23"/>
          <w:shd w:val="clear" w:color="auto" w:fill="FFFFFF"/>
        </w:rPr>
        <w:t xml:space="preserve"> elaboró un código, el primero de la historia, y ordenó que lo escribieran para que la gente lo conociera.” </w:t>
      </w:r>
    </w:p>
    <w:p w:rsidR="00825353" w:rsidRPr="00A06D2D" w:rsidRDefault="00825353" w:rsidP="00790B40">
      <w:pPr>
        <w:spacing w:line="360" w:lineRule="auto"/>
        <w:jc w:val="both"/>
        <w:rPr>
          <w:rFonts w:ascii="Times New Roman" w:hAnsi="Times New Roman" w:cs="Times New Roman"/>
          <w:color w:val="222222"/>
          <w:sz w:val="24"/>
          <w:szCs w:val="24"/>
          <w:shd w:val="clear" w:color="auto" w:fill="FFFFFF"/>
        </w:rPr>
      </w:pPr>
    </w:p>
    <w:p w:rsidR="00825353" w:rsidRPr="00A06D2D" w:rsidRDefault="00825353" w:rsidP="00790B40">
      <w:pPr>
        <w:spacing w:line="360" w:lineRule="auto"/>
        <w:jc w:val="both"/>
        <w:rPr>
          <w:rFonts w:ascii="Times New Roman" w:hAnsi="Times New Roman" w:cs="Times New Roman"/>
          <w:color w:val="222222"/>
          <w:sz w:val="24"/>
          <w:szCs w:val="24"/>
          <w:shd w:val="clear" w:color="auto" w:fill="FFFFFF"/>
        </w:rPr>
      </w:pPr>
      <w:r w:rsidRPr="00A06D2D">
        <w:rPr>
          <w:rFonts w:ascii="Times New Roman" w:hAnsi="Times New Roman" w:cs="Times New Roman"/>
          <w:color w:val="222222"/>
          <w:sz w:val="24"/>
          <w:szCs w:val="24"/>
          <w:shd w:val="clear" w:color="auto" w:fill="FFFFFF"/>
        </w:rPr>
        <w:lastRenderedPageBreak/>
        <w:t xml:space="preserve">De este modo, cuando existió por primera vez una ley escrita que se difundió dentro de los jueces de su reino ya existía una cierta aplicación de reglas que regían de manera </w:t>
      </w:r>
      <w:r w:rsidR="00FC2270" w:rsidRPr="00A06D2D">
        <w:rPr>
          <w:rFonts w:ascii="Times New Roman" w:hAnsi="Times New Roman" w:cs="Times New Roman"/>
          <w:color w:val="222222"/>
          <w:sz w:val="24"/>
          <w:szCs w:val="24"/>
          <w:shd w:val="clear" w:color="auto" w:fill="FFFFFF"/>
        </w:rPr>
        <w:t xml:space="preserve">textual de a cuerdo a un criterio homologado, este es uno de los principios de lo que hoy se le conoce como una “constitución”. </w:t>
      </w:r>
    </w:p>
    <w:p w:rsidR="00FC2270" w:rsidRPr="00A06D2D" w:rsidRDefault="00FC2270" w:rsidP="00790B40">
      <w:pPr>
        <w:spacing w:line="360" w:lineRule="auto"/>
        <w:jc w:val="both"/>
        <w:rPr>
          <w:rFonts w:ascii="Times New Roman" w:hAnsi="Times New Roman" w:cs="Times New Roman"/>
          <w:color w:val="222222"/>
          <w:sz w:val="24"/>
          <w:szCs w:val="24"/>
          <w:shd w:val="clear" w:color="auto" w:fill="FFFFFF"/>
        </w:rPr>
      </w:pPr>
      <w:r w:rsidRPr="00A06D2D">
        <w:rPr>
          <w:rFonts w:ascii="Times New Roman" w:hAnsi="Times New Roman" w:cs="Times New Roman"/>
          <w:color w:val="222222"/>
          <w:sz w:val="24"/>
          <w:szCs w:val="24"/>
          <w:shd w:val="clear" w:color="auto" w:fill="FFFFFF"/>
        </w:rPr>
        <w:t>Avanzando en el transcurso de la historia sabemos que por consiguiente las leyes fueron evolucionando y fortaleciéndose de a cuerdo a las reglas éticas que d</w:t>
      </w:r>
      <w:r w:rsidR="003157B3" w:rsidRPr="00A06D2D">
        <w:rPr>
          <w:rFonts w:ascii="Times New Roman" w:hAnsi="Times New Roman" w:cs="Times New Roman"/>
          <w:color w:val="222222"/>
          <w:sz w:val="24"/>
          <w:szCs w:val="24"/>
          <w:shd w:val="clear" w:color="auto" w:fill="FFFFFF"/>
        </w:rPr>
        <w:t>iversas religiones profesaban. E</w:t>
      </w:r>
      <w:r w:rsidRPr="00A06D2D">
        <w:rPr>
          <w:rFonts w:ascii="Times New Roman" w:hAnsi="Times New Roman" w:cs="Times New Roman"/>
          <w:color w:val="222222"/>
          <w:sz w:val="24"/>
          <w:szCs w:val="24"/>
          <w:shd w:val="clear" w:color="auto" w:fill="FFFFFF"/>
        </w:rPr>
        <w:t xml:space="preserve">n 1700 </w:t>
      </w:r>
      <w:proofErr w:type="spellStart"/>
      <w:r w:rsidRPr="00A06D2D">
        <w:rPr>
          <w:rFonts w:ascii="Times New Roman" w:hAnsi="Times New Roman" w:cs="Times New Roman"/>
          <w:color w:val="222222"/>
          <w:sz w:val="24"/>
          <w:szCs w:val="24"/>
          <w:shd w:val="clear" w:color="auto" w:fill="FFFFFF"/>
        </w:rPr>
        <w:t>a.c.</w:t>
      </w:r>
      <w:proofErr w:type="spellEnd"/>
      <w:r w:rsidRPr="00A06D2D">
        <w:rPr>
          <w:rFonts w:ascii="Times New Roman" w:hAnsi="Times New Roman" w:cs="Times New Roman"/>
          <w:color w:val="222222"/>
          <w:sz w:val="24"/>
          <w:szCs w:val="24"/>
          <w:shd w:val="clear" w:color="auto" w:fill="FFFFFF"/>
        </w:rPr>
        <w:t xml:space="preserve"> los hebreos emigraron a Egipto en la época en que su pueblo estaba invadido por otra población, para cuando ellos lograron recuperar su pueblo se inició una persecución de quienes habían sido los invasores por mucho tiempo, entre ellos se encontraban los hebreos. Fue entonces cuando surgió entre ellos (los hebreos) la figura de Moisés, que organizó a sus compatriotas para huir de Egipto y marchar hacia la tierra prometida. </w:t>
      </w:r>
    </w:p>
    <w:p w:rsidR="00FC2270" w:rsidRPr="00A06D2D" w:rsidRDefault="00FC2270" w:rsidP="00790B40">
      <w:pPr>
        <w:spacing w:line="360" w:lineRule="auto"/>
        <w:jc w:val="both"/>
        <w:rPr>
          <w:rFonts w:ascii="Times New Roman" w:hAnsi="Times New Roman" w:cs="Times New Roman"/>
          <w:color w:val="222222"/>
          <w:sz w:val="24"/>
          <w:szCs w:val="24"/>
          <w:shd w:val="clear" w:color="auto" w:fill="FFFFFF"/>
        </w:rPr>
      </w:pPr>
      <w:r w:rsidRPr="00A06D2D">
        <w:rPr>
          <w:rFonts w:ascii="Times New Roman" w:hAnsi="Times New Roman" w:cs="Times New Roman"/>
          <w:color w:val="222222"/>
          <w:sz w:val="24"/>
          <w:szCs w:val="24"/>
          <w:shd w:val="clear" w:color="auto" w:fill="FFFFFF"/>
        </w:rPr>
        <w:t>De este pedazo de historia es lo que conocemos según la biblia como la creación de “las tablas de Moisés” en las cuales, según “dios” le había otorgado a él la responsabilidad de profesar sus diez mandamientos que deberían ser respetados por los hebreos.</w:t>
      </w:r>
      <w:r w:rsidR="003157B3" w:rsidRPr="00A06D2D">
        <w:rPr>
          <w:rFonts w:ascii="Times New Roman" w:hAnsi="Times New Roman" w:cs="Times New Roman"/>
          <w:color w:val="222222"/>
          <w:sz w:val="24"/>
          <w:szCs w:val="24"/>
          <w:shd w:val="clear" w:color="auto" w:fill="FFFFFF"/>
        </w:rPr>
        <w:t xml:space="preserve"> Si nos apegamos a la evolución de lo que hoy en día conocemos como las leyes entenderemos que a partir de aquí, es donde se gesta una enorme influencia entre la “espiritualidad” y el buen ejercicio de la “moral” en una sociedad, ya que, por muchos siglos fueron las partes espirituales quienes eran las encargadas de ejercer bajo su criterio moral y filosófico la aplicación y modificación a las reglas sociales, en cuanto, las leyes.</w:t>
      </w:r>
    </w:p>
    <w:p w:rsidR="003157B3" w:rsidRPr="00A06D2D" w:rsidRDefault="003157B3" w:rsidP="00790B40">
      <w:pPr>
        <w:spacing w:line="360" w:lineRule="auto"/>
        <w:jc w:val="both"/>
        <w:rPr>
          <w:rFonts w:ascii="Times New Roman" w:hAnsi="Times New Roman" w:cs="Times New Roman"/>
          <w:color w:val="222222"/>
          <w:sz w:val="24"/>
          <w:szCs w:val="24"/>
          <w:shd w:val="clear" w:color="auto" w:fill="FFFFFF"/>
        </w:rPr>
      </w:pPr>
      <w:r w:rsidRPr="00A06D2D">
        <w:rPr>
          <w:rFonts w:ascii="Times New Roman" w:hAnsi="Times New Roman" w:cs="Times New Roman"/>
          <w:color w:val="222222"/>
          <w:sz w:val="24"/>
          <w:szCs w:val="24"/>
          <w:shd w:val="clear" w:color="auto" w:fill="FFFFFF"/>
        </w:rPr>
        <w:t xml:space="preserve">Sin embargo, en esta investigación no solo nos centraremos en la parte textual o histórica de la evolución de un delito, como psicólogos es sumamente importante retomar la parte emocional y filosófica del actuar humano, muchas son las controversias siempre en este ámbito y es aquí donde si </w:t>
      </w:r>
      <w:r w:rsidR="00416CA8" w:rsidRPr="00A06D2D">
        <w:rPr>
          <w:rFonts w:ascii="Times New Roman" w:hAnsi="Times New Roman" w:cs="Times New Roman"/>
          <w:color w:val="222222"/>
          <w:sz w:val="24"/>
          <w:szCs w:val="24"/>
          <w:shd w:val="clear" w:color="auto" w:fill="FFFFFF"/>
        </w:rPr>
        <w:t>queremos</w:t>
      </w:r>
      <w:r w:rsidRPr="00A06D2D">
        <w:rPr>
          <w:rFonts w:ascii="Times New Roman" w:hAnsi="Times New Roman" w:cs="Times New Roman"/>
          <w:color w:val="222222"/>
          <w:sz w:val="24"/>
          <w:szCs w:val="24"/>
          <w:shd w:val="clear" w:color="auto" w:fill="FFFFFF"/>
        </w:rPr>
        <w:t xml:space="preserve"> comprender la actualidad de nuestra situación en la ciudad de Comitán Chiapas, tenemos que buscar la parte medular de nuestra concepción ética y como esta se refleja en la actualidad.</w:t>
      </w:r>
    </w:p>
    <w:p w:rsidR="003157B3" w:rsidRPr="00A06D2D" w:rsidRDefault="003157B3" w:rsidP="00790B40">
      <w:pPr>
        <w:spacing w:line="360" w:lineRule="auto"/>
        <w:jc w:val="both"/>
        <w:rPr>
          <w:rFonts w:ascii="Times New Roman" w:hAnsi="Times New Roman" w:cs="Times New Roman"/>
          <w:sz w:val="24"/>
          <w:szCs w:val="24"/>
        </w:rPr>
      </w:pPr>
    </w:p>
    <w:p w:rsidR="00416CA8" w:rsidRPr="00A06D2D" w:rsidRDefault="00416CA8" w:rsidP="00790B40">
      <w:pPr>
        <w:spacing w:line="360" w:lineRule="auto"/>
        <w:jc w:val="both"/>
        <w:rPr>
          <w:rFonts w:ascii="Times New Roman" w:hAnsi="Times New Roman" w:cs="Times New Roman"/>
          <w:sz w:val="24"/>
          <w:szCs w:val="24"/>
        </w:rPr>
      </w:pPr>
    </w:p>
    <w:p w:rsidR="00416CA8" w:rsidRPr="00A06D2D" w:rsidRDefault="00416CA8" w:rsidP="00790B40">
      <w:pPr>
        <w:spacing w:line="360" w:lineRule="auto"/>
        <w:jc w:val="both"/>
        <w:rPr>
          <w:rFonts w:ascii="Times New Roman" w:hAnsi="Times New Roman" w:cs="Times New Roman"/>
          <w:sz w:val="24"/>
          <w:szCs w:val="24"/>
        </w:rPr>
      </w:pPr>
    </w:p>
    <w:p w:rsidR="00416CA8" w:rsidRPr="00A06D2D" w:rsidRDefault="00416CA8" w:rsidP="00790B40">
      <w:pPr>
        <w:spacing w:line="360" w:lineRule="auto"/>
        <w:jc w:val="both"/>
        <w:rPr>
          <w:rFonts w:ascii="Times New Roman" w:hAnsi="Times New Roman" w:cs="Times New Roman"/>
          <w:sz w:val="24"/>
          <w:szCs w:val="24"/>
        </w:rPr>
      </w:pPr>
    </w:p>
    <w:p w:rsidR="00416CA8" w:rsidRPr="00A06D2D" w:rsidRDefault="00416CA8" w:rsidP="00790B40">
      <w:pPr>
        <w:spacing w:line="360" w:lineRule="auto"/>
        <w:jc w:val="both"/>
        <w:rPr>
          <w:rFonts w:ascii="Times New Roman" w:hAnsi="Times New Roman" w:cs="Times New Roman"/>
          <w:b/>
          <w:sz w:val="28"/>
          <w:szCs w:val="24"/>
        </w:rPr>
      </w:pPr>
      <w:r w:rsidRPr="00A06D2D">
        <w:rPr>
          <w:rFonts w:ascii="Times New Roman" w:hAnsi="Times New Roman" w:cs="Times New Roman"/>
          <w:b/>
          <w:sz w:val="28"/>
          <w:szCs w:val="24"/>
        </w:rPr>
        <w:lastRenderedPageBreak/>
        <w:t>2.2 LA POSTURA FILOSÓFICA DE LAS LEYES</w:t>
      </w:r>
    </w:p>
    <w:p w:rsidR="00416CA8" w:rsidRPr="00A06D2D" w:rsidRDefault="007F5EC9" w:rsidP="00790B40">
      <w:pPr>
        <w:spacing w:line="360" w:lineRule="auto"/>
        <w:jc w:val="both"/>
        <w:rPr>
          <w:rFonts w:ascii="Times New Roman" w:hAnsi="Times New Roman" w:cs="Times New Roman"/>
          <w:sz w:val="24"/>
          <w:szCs w:val="24"/>
        </w:rPr>
      </w:pPr>
      <w:r w:rsidRPr="00A06D2D">
        <w:rPr>
          <w:rFonts w:ascii="Times New Roman" w:hAnsi="Times New Roman" w:cs="Times New Roman"/>
          <w:sz w:val="24"/>
          <w:szCs w:val="24"/>
        </w:rPr>
        <w:t xml:space="preserve">Dentro del municipio </w:t>
      </w:r>
      <w:r w:rsidR="00416CA8" w:rsidRPr="00A06D2D">
        <w:rPr>
          <w:rFonts w:ascii="Times New Roman" w:hAnsi="Times New Roman" w:cs="Times New Roman"/>
          <w:sz w:val="24"/>
          <w:szCs w:val="24"/>
        </w:rPr>
        <w:t xml:space="preserve">de Comitán Chiapas existen </w:t>
      </w:r>
      <w:r w:rsidRPr="00A06D2D">
        <w:rPr>
          <w:rFonts w:ascii="Times New Roman" w:hAnsi="Times New Roman" w:cs="Times New Roman"/>
          <w:sz w:val="24"/>
          <w:szCs w:val="24"/>
        </w:rPr>
        <w:t xml:space="preserve">según el </w:t>
      </w:r>
      <w:sdt>
        <w:sdtPr>
          <w:rPr>
            <w:rFonts w:ascii="Times New Roman" w:hAnsi="Times New Roman" w:cs="Times New Roman"/>
            <w:sz w:val="24"/>
            <w:szCs w:val="24"/>
          </w:rPr>
          <w:id w:val="22425769"/>
          <w:citation/>
        </w:sdtPr>
        <w:sdtContent>
          <w:r w:rsidR="00B228D2" w:rsidRPr="00A06D2D">
            <w:rPr>
              <w:rFonts w:ascii="Times New Roman" w:hAnsi="Times New Roman" w:cs="Times New Roman"/>
              <w:sz w:val="24"/>
              <w:szCs w:val="24"/>
            </w:rPr>
            <w:fldChar w:fldCharType="begin"/>
          </w:r>
          <w:r w:rsidRPr="00A06D2D">
            <w:rPr>
              <w:rFonts w:ascii="Times New Roman" w:hAnsi="Times New Roman" w:cs="Times New Roman"/>
              <w:sz w:val="24"/>
              <w:szCs w:val="24"/>
            </w:rPr>
            <w:instrText xml:space="preserve"> CITATION INE15 \l 2058 </w:instrText>
          </w:r>
          <w:r w:rsidR="00B228D2" w:rsidRPr="00A06D2D">
            <w:rPr>
              <w:rFonts w:ascii="Times New Roman" w:hAnsi="Times New Roman" w:cs="Times New Roman"/>
              <w:sz w:val="24"/>
              <w:szCs w:val="24"/>
            </w:rPr>
            <w:fldChar w:fldCharType="separate"/>
          </w:r>
          <w:r w:rsidRPr="00A06D2D">
            <w:rPr>
              <w:rFonts w:ascii="Times New Roman" w:hAnsi="Times New Roman" w:cs="Times New Roman"/>
              <w:noProof/>
              <w:sz w:val="24"/>
              <w:szCs w:val="24"/>
            </w:rPr>
            <w:t>(INEGI, 2015)</w:t>
          </w:r>
          <w:r w:rsidR="00B228D2" w:rsidRPr="00A06D2D">
            <w:rPr>
              <w:rFonts w:ascii="Times New Roman" w:hAnsi="Times New Roman" w:cs="Times New Roman"/>
              <w:sz w:val="24"/>
              <w:szCs w:val="24"/>
            </w:rPr>
            <w:fldChar w:fldCharType="end"/>
          </w:r>
        </w:sdtContent>
      </w:sdt>
      <w:r w:rsidRPr="00A06D2D">
        <w:rPr>
          <w:rFonts w:ascii="Times New Roman" w:hAnsi="Times New Roman" w:cs="Times New Roman"/>
          <w:sz w:val="24"/>
          <w:szCs w:val="24"/>
        </w:rPr>
        <w:t xml:space="preserve"> 170,000</w:t>
      </w:r>
      <w:r w:rsidR="00CA135C" w:rsidRPr="00A06D2D">
        <w:rPr>
          <w:rFonts w:ascii="Times New Roman" w:hAnsi="Times New Roman" w:cs="Times New Roman"/>
          <w:sz w:val="24"/>
          <w:szCs w:val="24"/>
        </w:rPr>
        <w:t xml:space="preserve"> habitantes, sin embargo es necesario recalcar que los datos son obtenidos hace ya 5 años atrás, por lo cual la cifras aquí citadas pueden variar. Los habitantes de Comitán Chiapas, indudablemente han crecido en número durante este periodo que abarcan los 5 años respecto al último conteo, en los cuales según la consciencia general de las personas que integran la ciudad, Comitán ha cambiado mucho en materia de seguridad y desarrollo social, es por eso que en este apartado de nuestra investigación considero importante retomar la parte filosófica que compone la estructura de una aplicación de la ley en un contexto determinado.</w:t>
      </w:r>
    </w:p>
    <w:p w:rsidR="006B368F" w:rsidRPr="00A06D2D" w:rsidRDefault="00CA135C" w:rsidP="00886C3F">
      <w:pPr>
        <w:spacing w:line="360" w:lineRule="auto"/>
        <w:jc w:val="both"/>
        <w:rPr>
          <w:rFonts w:ascii="Times New Roman" w:hAnsi="Times New Roman" w:cs="Times New Roman"/>
          <w:sz w:val="24"/>
          <w:szCs w:val="24"/>
        </w:rPr>
      </w:pPr>
      <w:r w:rsidRPr="00A06D2D">
        <w:rPr>
          <w:rFonts w:ascii="Times New Roman" w:hAnsi="Times New Roman" w:cs="Times New Roman"/>
          <w:sz w:val="24"/>
          <w:szCs w:val="24"/>
        </w:rPr>
        <w:t xml:space="preserve">Las leyes son según </w:t>
      </w:r>
      <w:sdt>
        <w:sdtPr>
          <w:rPr>
            <w:rFonts w:ascii="Times New Roman" w:hAnsi="Times New Roman" w:cs="Times New Roman"/>
            <w:sz w:val="24"/>
            <w:szCs w:val="24"/>
          </w:rPr>
          <w:id w:val="22425770"/>
          <w:citation/>
        </w:sdtPr>
        <w:sdtContent>
          <w:r w:rsidR="00B228D2" w:rsidRPr="00A06D2D">
            <w:rPr>
              <w:rFonts w:ascii="Times New Roman" w:hAnsi="Times New Roman" w:cs="Times New Roman"/>
              <w:sz w:val="24"/>
              <w:szCs w:val="24"/>
            </w:rPr>
            <w:fldChar w:fldCharType="begin"/>
          </w:r>
          <w:r w:rsidRPr="00A06D2D">
            <w:rPr>
              <w:rFonts w:ascii="Times New Roman" w:hAnsi="Times New Roman" w:cs="Times New Roman"/>
              <w:sz w:val="24"/>
              <w:szCs w:val="24"/>
            </w:rPr>
            <w:instrText xml:space="preserve"> CITATION IMM \l 2058 </w:instrText>
          </w:r>
          <w:r w:rsidR="00B228D2" w:rsidRPr="00A06D2D">
            <w:rPr>
              <w:rFonts w:ascii="Times New Roman" w:hAnsi="Times New Roman" w:cs="Times New Roman"/>
              <w:sz w:val="24"/>
              <w:szCs w:val="24"/>
            </w:rPr>
            <w:fldChar w:fldCharType="separate"/>
          </w:r>
          <w:r w:rsidRPr="00A06D2D">
            <w:rPr>
              <w:rFonts w:ascii="Times New Roman" w:hAnsi="Times New Roman" w:cs="Times New Roman"/>
              <w:noProof/>
              <w:sz w:val="24"/>
              <w:szCs w:val="24"/>
            </w:rPr>
            <w:t>(KANT)</w:t>
          </w:r>
          <w:r w:rsidR="00B228D2" w:rsidRPr="00A06D2D">
            <w:rPr>
              <w:rFonts w:ascii="Times New Roman" w:hAnsi="Times New Roman" w:cs="Times New Roman"/>
              <w:sz w:val="24"/>
              <w:szCs w:val="24"/>
            </w:rPr>
            <w:fldChar w:fldCharType="end"/>
          </w:r>
        </w:sdtContent>
      </w:sdt>
      <w:r w:rsidR="008A6EAB" w:rsidRPr="00A06D2D">
        <w:rPr>
          <w:rFonts w:ascii="Times New Roman" w:hAnsi="Times New Roman" w:cs="Times New Roman"/>
          <w:sz w:val="24"/>
          <w:szCs w:val="24"/>
        </w:rPr>
        <w:t xml:space="preserve"> se basan en la con</w:t>
      </w:r>
      <w:r w:rsidR="0005636D" w:rsidRPr="00A06D2D">
        <w:rPr>
          <w:rFonts w:ascii="Times New Roman" w:hAnsi="Times New Roman" w:cs="Times New Roman"/>
          <w:sz w:val="24"/>
          <w:szCs w:val="24"/>
        </w:rPr>
        <w:t xml:space="preserve">cepción de la moralidad del </w:t>
      </w:r>
      <w:r w:rsidR="008A6EAB" w:rsidRPr="00A06D2D">
        <w:rPr>
          <w:rFonts w:ascii="Times New Roman" w:hAnsi="Times New Roman" w:cs="Times New Roman"/>
          <w:sz w:val="24"/>
          <w:szCs w:val="24"/>
        </w:rPr>
        <w:t>sujeto, para esto hay que entender que la moralidad tiene una intrínseca relación con la autonomía de la voluntad y la “</w:t>
      </w:r>
      <w:proofErr w:type="spellStart"/>
      <w:r w:rsidR="008A6EAB" w:rsidRPr="00A06D2D">
        <w:rPr>
          <w:rFonts w:ascii="Times New Roman" w:hAnsi="Times New Roman" w:cs="Times New Roman"/>
          <w:sz w:val="24"/>
          <w:szCs w:val="24"/>
        </w:rPr>
        <w:t>legistlación</w:t>
      </w:r>
      <w:proofErr w:type="spellEnd"/>
      <w:r w:rsidR="008A6EAB" w:rsidRPr="00A06D2D">
        <w:rPr>
          <w:rFonts w:ascii="Times New Roman" w:hAnsi="Times New Roman" w:cs="Times New Roman"/>
          <w:sz w:val="24"/>
          <w:szCs w:val="24"/>
        </w:rPr>
        <w:t xml:space="preserve"> universal”, entendiendo que la legislación universal es la referencia sobre el hombre y su capacidad de </w:t>
      </w:r>
      <w:proofErr w:type="spellStart"/>
      <w:r w:rsidR="008A6EAB" w:rsidRPr="00A06D2D">
        <w:rPr>
          <w:rFonts w:ascii="Times New Roman" w:hAnsi="Times New Roman" w:cs="Times New Roman"/>
          <w:sz w:val="24"/>
          <w:szCs w:val="24"/>
        </w:rPr>
        <w:t>autolegislarse</w:t>
      </w:r>
      <w:proofErr w:type="spellEnd"/>
      <w:r w:rsidR="008A6EAB" w:rsidRPr="00A06D2D">
        <w:rPr>
          <w:rFonts w:ascii="Times New Roman" w:hAnsi="Times New Roman" w:cs="Times New Roman"/>
          <w:sz w:val="24"/>
          <w:szCs w:val="24"/>
        </w:rPr>
        <w:t>, en cuanto, esto lo hace por sí misma una ley, nos dice, que el hombre se auto legisla pero siempre en cuanto a su voluntad también lo desee, es por eso que dentro de estas propias cualidades debemos entender que si se llega a una sobre voluntad del sujeto, caemos en una pérdida de la moral</w:t>
      </w:r>
      <w:r w:rsidR="006B368F" w:rsidRPr="00A06D2D">
        <w:rPr>
          <w:rFonts w:ascii="Times New Roman" w:hAnsi="Times New Roman" w:cs="Times New Roman"/>
          <w:sz w:val="24"/>
          <w:szCs w:val="24"/>
        </w:rPr>
        <w:t>, ya que, el auto legislarse por propia voluntad se vuelve un ejercicio por interés perdiendo realmente lo que Kant menciona como el sentido del deber. Ahora, lo que se propone, es que dentro de las legislaciones que el propio sujeto puede hacerse, hay que rescatar el sentido de dignidad y deber, teniendo una concepción objetiva y autónoma de los intereses personales o religiosos.</w:t>
      </w:r>
      <w:sdt>
        <w:sdtPr>
          <w:rPr>
            <w:rFonts w:ascii="Times New Roman" w:hAnsi="Times New Roman" w:cs="Times New Roman"/>
            <w:sz w:val="24"/>
            <w:szCs w:val="24"/>
          </w:rPr>
          <w:id w:val="22425771"/>
          <w:citation/>
        </w:sdtPr>
        <w:sdtContent>
          <w:r w:rsidR="00B228D2" w:rsidRPr="00A06D2D">
            <w:rPr>
              <w:rFonts w:ascii="Times New Roman" w:hAnsi="Times New Roman" w:cs="Times New Roman"/>
              <w:sz w:val="24"/>
              <w:szCs w:val="24"/>
            </w:rPr>
            <w:fldChar w:fldCharType="begin"/>
          </w:r>
          <w:r w:rsidR="006B368F" w:rsidRPr="00A06D2D">
            <w:rPr>
              <w:rFonts w:ascii="Times New Roman" w:hAnsi="Times New Roman" w:cs="Times New Roman"/>
              <w:sz w:val="24"/>
              <w:szCs w:val="24"/>
            </w:rPr>
            <w:instrText xml:space="preserve"> CITATION Jav \l 2058 </w:instrText>
          </w:r>
          <w:r w:rsidR="00B228D2" w:rsidRPr="00A06D2D">
            <w:rPr>
              <w:rFonts w:ascii="Times New Roman" w:hAnsi="Times New Roman" w:cs="Times New Roman"/>
              <w:sz w:val="24"/>
              <w:szCs w:val="24"/>
            </w:rPr>
            <w:fldChar w:fldCharType="separate"/>
          </w:r>
          <w:r w:rsidR="006B368F" w:rsidRPr="00A06D2D">
            <w:rPr>
              <w:rFonts w:ascii="Times New Roman" w:hAnsi="Times New Roman" w:cs="Times New Roman"/>
              <w:noProof/>
              <w:sz w:val="24"/>
              <w:szCs w:val="24"/>
            </w:rPr>
            <w:t xml:space="preserve"> (Olleta.)</w:t>
          </w:r>
          <w:r w:rsidR="00B228D2" w:rsidRPr="00A06D2D">
            <w:rPr>
              <w:rFonts w:ascii="Times New Roman" w:hAnsi="Times New Roman" w:cs="Times New Roman"/>
              <w:sz w:val="24"/>
              <w:szCs w:val="24"/>
            </w:rPr>
            <w:fldChar w:fldCharType="end"/>
          </w:r>
        </w:sdtContent>
      </w:sdt>
    </w:p>
    <w:p w:rsidR="00CA135C" w:rsidRPr="00A06D2D" w:rsidRDefault="006B368F" w:rsidP="00886C3F">
      <w:pPr>
        <w:spacing w:line="360" w:lineRule="auto"/>
        <w:jc w:val="both"/>
        <w:rPr>
          <w:rFonts w:ascii="Times New Roman" w:hAnsi="Times New Roman" w:cs="Times New Roman"/>
          <w:sz w:val="24"/>
          <w:szCs w:val="24"/>
        </w:rPr>
      </w:pPr>
      <w:r w:rsidRPr="00A06D2D">
        <w:rPr>
          <w:rFonts w:ascii="Times New Roman" w:hAnsi="Times New Roman" w:cs="Times New Roman"/>
          <w:sz w:val="24"/>
          <w:szCs w:val="24"/>
        </w:rPr>
        <w:t>Pero bueno, la relación con lo que anteriormente retomábamos, viene a tomar un curso cuando nosotros hacemos una introspección a nuestra concepción de las leyes y el sentido que estas toman en nuestro contexto, si bien, entendemos una gran parte de nuestra cultura como comitecos, es preciso entender ¿</w:t>
      </w:r>
      <w:proofErr w:type="spellStart"/>
      <w:r w:rsidRPr="00A06D2D">
        <w:rPr>
          <w:rFonts w:ascii="Times New Roman" w:hAnsi="Times New Roman" w:cs="Times New Roman"/>
          <w:sz w:val="24"/>
          <w:szCs w:val="24"/>
        </w:rPr>
        <w:t>que</w:t>
      </w:r>
      <w:proofErr w:type="spellEnd"/>
      <w:r w:rsidRPr="00A06D2D">
        <w:rPr>
          <w:rFonts w:ascii="Times New Roman" w:hAnsi="Times New Roman" w:cs="Times New Roman"/>
          <w:sz w:val="24"/>
          <w:szCs w:val="24"/>
        </w:rPr>
        <w:t xml:space="preserve"> tan moralmente formados estamos culturalmente?, es aquí en donde el contexto de nuestra educación social y la función del ejercicio legal encuentra una tergiversación muy grande de a cuerdo a nuestro concepto de “moral” y lo que nuestra “voluntad” quisiera auto imponer. </w:t>
      </w:r>
    </w:p>
    <w:p w:rsidR="006B368F" w:rsidRPr="00A06D2D" w:rsidRDefault="0005636D" w:rsidP="00886C3F">
      <w:pPr>
        <w:spacing w:line="360" w:lineRule="auto"/>
        <w:jc w:val="both"/>
        <w:rPr>
          <w:rFonts w:ascii="Times New Roman" w:hAnsi="Times New Roman" w:cs="Times New Roman"/>
          <w:sz w:val="24"/>
          <w:szCs w:val="24"/>
        </w:rPr>
      </w:pPr>
      <w:r w:rsidRPr="00A06D2D">
        <w:rPr>
          <w:rFonts w:ascii="Times New Roman" w:hAnsi="Times New Roman" w:cs="Times New Roman"/>
          <w:sz w:val="24"/>
          <w:szCs w:val="24"/>
        </w:rPr>
        <w:t xml:space="preserve">Con lo anterior precisamente me refiero al hecho de que el comiteco generalmente considera que su moral está bien fundamentada y por ende debería de imponerse a toda aquella conducta que no le parezca “apropiada” o bien que le moleste, retomando de nuevo a Kant, podría ser </w:t>
      </w:r>
      <w:r w:rsidRPr="00A06D2D">
        <w:rPr>
          <w:rFonts w:ascii="Times New Roman" w:hAnsi="Times New Roman" w:cs="Times New Roman"/>
          <w:sz w:val="24"/>
          <w:szCs w:val="24"/>
        </w:rPr>
        <w:lastRenderedPageBreak/>
        <w:t>también, a lo que su interés personal le convenga. Muy importante entender que a pesar de que los cambios sociales se han gestado año con año, Comitán se sigue percibiendo como un pueblo en el cual las costumbres, tradiciones y culturas se siguen viviendo a flor de piel, y con ellas, arrastrando igual concepciones idealistas y morales que denotan una vetusta postura a condiciones que debido a la modernidad de la actualidad pueden llegar a abrumar a gran parte de la población.</w:t>
      </w:r>
    </w:p>
    <w:p w:rsidR="0005636D" w:rsidRPr="00A06D2D" w:rsidRDefault="0005636D" w:rsidP="00886C3F">
      <w:pPr>
        <w:spacing w:line="360" w:lineRule="auto"/>
        <w:jc w:val="both"/>
        <w:rPr>
          <w:rFonts w:ascii="Times New Roman" w:hAnsi="Times New Roman" w:cs="Times New Roman"/>
          <w:sz w:val="24"/>
          <w:szCs w:val="24"/>
        </w:rPr>
      </w:pPr>
      <w:r w:rsidRPr="00A06D2D">
        <w:rPr>
          <w:rFonts w:ascii="Times New Roman" w:hAnsi="Times New Roman" w:cs="Times New Roman"/>
          <w:sz w:val="24"/>
          <w:szCs w:val="24"/>
        </w:rPr>
        <w:t xml:space="preserve">Por citar ciertos tipos de ejemplos, me gustaría abordar el papel de los nuevos cambios sociales en cuanto a las legislaciones de conductas que antes podrían ser consideradas un “delito” y que hoy, son conductas y comportamientos normales en ciudades con una concepción moral más vanguardista: fumar mariguana, </w:t>
      </w:r>
      <w:r w:rsidR="008262DF" w:rsidRPr="00A06D2D">
        <w:rPr>
          <w:rFonts w:ascii="Times New Roman" w:hAnsi="Times New Roman" w:cs="Times New Roman"/>
          <w:sz w:val="24"/>
          <w:szCs w:val="24"/>
        </w:rPr>
        <w:t xml:space="preserve">ver mujeres </w:t>
      </w:r>
      <w:r w:rsidRPr="00A06D2D">
        <w:rPr>
          <w:rFonts w:ascii="Times New Roman" w:hAnsi="Times New Roman" w:cs="Times New Roman"/>
          <w:sz w:val="24"/>
          <w:szCs w:val="24"/>
        </w:rPr>
        <w:t xml:space="preserve">ingerir bebidas </w:t>
      </w:r>
      <w:r w:rsidR="0074300C" w:rsidRPr="00A06D2D">
        <w:rPr>
          <w:rFonts w:ascii="Times New Roman" w:hAnsi="Times New Roman" w:cs="Times New Roman"/>
          <w:sz w:val="24"/>
          <w:szCs w:val="24"/>
        </w:rPr>
        <w:t>alcohólicas</w:t>
      </w:r>
      <w:r w:rsidRPr="00A06D2D">
        <w:rPr>
          <w:rFonts w:ascii="Times New Roman" w:hAnsi="Times New Roman" w:cs="Times New Roman"/>
          <w:sz w:val="24"/>
          <w:szCs w:val="24"/>
        </w:rPr>
        <w:t xml:space="preserve">, fumar en vía pública, ver parejas del mismo sexo, </w:t>
      </w:r>
      <w:r w:rsidR="008262DF" w:rsidRPr="00A06D2D">
        <w:rPr>
          <w:rFonts w:ascii="Times New Roman" w:hAnsi="Times New Roman" w:cs="Times New Roman"/>
          <w:sz w:val="24"/>
          <w:szCs w:val="24"/>
        </w:rPr>
        <w:t>que las mujeres asistan a centros de diversión nocturn</w:t>
      </w:r>
      <w:r w:rsidR="00915674" w:rsidRPr="00A06D2D">
        <w:rPr>
          <w:rFonts w:ascii="Times New Roman" w:hAnsi="Times New Roman" w:cs="Times New Roman"/>
          <w:sz w:val="24"/>
          <w:szCs w:val="24"/>
        </w:rPr>
        <w:t>os</w:t>
      </w:r>
      <w:r w:rsidR="008262DF" w:rsidRPr="00A06D2D">
        <w:rPr>
          <w:rFonts w:ascii="Times New Roman" w:hAnsi="Times New Roman" w:cs="Times New Roman"/>
          <w:sz w:val="24"/>
          <w:szCs w:val="24"/>
        </w:rPr>
        <w:t xml:space="preserve"> (bares, antros, cabarets, etc.)</w:t>
      </w:r>
      <w:r w:rsidR="00915674" w:rsidRPr="00A06D2D">
        <w:rPr>
          <w:rFonts w:ascii="Times New Roman" w:hAnsi="Times New Roman" w:cs="Times New Roman"/>
          <w:sz w:val="24"/>
          <w:szCs w:val="24"/>
        </w:rPr>
        <w:t>, y así, muchos ejemplos más que podrían demostrar una gran diferencia entre lo que el comiteco común podría considerar un “delito” o una “falta a la moral”.</w:t>
      </w:r>
    </w:p>
    <w:p w:rsidR="00915674" w:rsidRPr="00A06D2D" w:rsidRDefault="00FF7A7F" w:rsidP="00886C3F">
      <w:pPr>
        <w:spacing w:line="360" w:lineRule="auto"/>
        <w:jc w:val="both"/>
        <w:rPr>
          <w:rFonts w:ascii="Times New Roman" w:hAnsi="Times New Roman" w:cs="Times New Roman"/>
          <w:sz w:val="24"/>
          <w:szCs w:val="24"/>
        </w:rPr>
      </w:pPr>
      <w:r w:rsidRPr="00A06D2D">
        <w:rPr>
          <w:rFonts w:ascii="Times New Roman" w:hAnsi="Times New Roman" w:cs="Times New Roman"/>
          <w:sz w:val="24"/>
          <w:szCs w:val="24"/>
        </w:rPr>
        <w:t>Si tomamos en cuenta, que dentro del número de habitantes que conforman el municipio de Comitán un gran porcentaje de este son personas con un bajo nivel educativo, con hábitos y costumbres tradicionalistas, un fuerte apego a las costumbres religiosas, es lógico creer que la objetividad de esta población esté permeada de concepciones que salen de una objetividad general, ya que, como menciono, fuera de este contexto, existen comportamientos y conductas que no precisamente son ya un delito, sin embargo, a ojos del comiteco puede que ellos lo manifiesten como tal, generando así, una perspectiva compartida entre los habitantes de un ambiente “inseguro” y poco confiable.</w:t>
      </w:r>
    </w:p>
    <w:p w:rsidR="00E710E1" w:rsidRPr="00A06D2D" w:rsidRDefault="00E710E1" w:rsidP="00886C3F">
      <w:pPr>
        <w:spacing w:line="360" w:lineRule="auto"/>
        <w:jc w:val="both"/>
        <w:rPr>
          <w:rFonts w:ascii="Times New Roman" w:hAnsi="Times New Roman" w:cs="Times New Roman"/>
          <w:sz w:val="24"/>
          <w:szCs w:val="24"/>
        </w:rPr>
      </w:pPr>
      <w:r w:rsidRPr="00A06D2D">
        <w:rPr>
          <w:rFonts w:ascii="Times New Roman" w:hAnsi="Times New Roman" w:cs="Times New Roman"/>
          <w:sz w:val="24"/>
          <w:szCs w:val="24"/>
        </w:rPr>
        <w:t>Es por ello, entender que la filosofía contextualizada toma cierta importancia al momento de emitir un juicio de su realidad, como bien, para muchos lugares del mundo apedrear a una persona por incesto no sería un delito, en Chiapas quemar o mutilar a un ladrón tampoco es algo tan grave, ejemplos que trasladándolos a países de un nivel social y cultural más desarrollado ya serían conductas catalogadas dentro de la barbarie, por eso, hago hincapié en que el estudio debe llevarse bajo una perspectiva neutra y objetiva.</w:t>
      </w:r>
    </w:p>
    <w:p w:rsidR="0066229E" w:rsidRPr="00A06D2D" w:rsidRDefault="0066229E" w:rsidP="00886C3F">
      <w:pPr>
        <w:spacing w:line="360" w:lineRule="auto"/>
        <w:jc w:val="both"/>
        <w:rPr>
          <w:rFonts w:ascii="Times New Roman" w:hAnsi="Times New Roman" w:cs="Times New Roman"/>
          <w:sz w:val="24"/>
          <w:szCs w:val="24"/>
        </w:rPr>
      </w:pPr>
    </w:p>
    <w:p w:rsidR="0066229E" w:rsidRPr="00A06D2D" w:rsidRDefault="0066229E" w:rsidP="00886C3F">
      <w:pPr>
        <w:spacing w:line="360" w:lineRule="auto"/>
        <w:jc w:val="both"/>
        <w:rPr>
          <w:rFonts w:ascii="Times New Roman" w:hAnsi="Times New Roman" w:cs="Times New Roman"/>
          <w:b/>
          <w:sz w:val="28"/>
          <w:szCs w:val="24"/>
        </w:rPr>
      </w:pPr>
      <w:r w:rsidRPr="00A06D2D">
        <w:rPr>
          <w:rFonts w:ascii="Times New Roman" w:hAnsi="Times New Roman" w:cs="Times New Roman"/>
          <w:b/>
          <w:sz w:val="28"/>
          <w:szCs w:val="24"/>
        </w:rPr>
        <w:lastRenderedPageBreak/>
        <w:t xml:space="preserve">2.3 LA CONSTRUCCIÓN DE UN DELITO </w:t>
      </w:r>
    </w:p>
    <w:p w:rsidR="0066229E" w:rsidRPr="00A06D2D" w:rsidRDefault="009C0D8E" w:rsidP="00886C3F">
      <w:pPr>
        <w:spacing w:line="360" w:lineRule="auto"/>
        <w:jc w:val="both"/>
        <w:rPr>
          <w:rFonts w:ascii="Times New Roman" w:hAnsi="Times New Roman" w:cs="Times New Roman"/>
          <w:sz w:val="24"/>
          <w:szCs w:val="24"/>
        </w:rPr>
      </w:pPr>
      <w:r w:rsidRPr="00A06D2D">
        <w:rPr>
          <w:rFonts w:ascii="Times New Roman" w:hAnsi="Times New Roman" w:cs="Times New Roman"/>
          <w:sz w:val="24"/>
          <w:szCs w:val="24"/>
        </w:rPr>
        <w:t>Hasta este momento hemos abordado temas que corresponden a como se constituye una regla social y hemos tratado sus inicios, del mismo modo, era importante destacar también como la impresión filosófica de una sociedad en común se transmite dentro de las reglas sociales que ellos mismos determinan, y de este modo, es como muchas sociedades actualmente se debaten constantemente lo ideal para cada una de sus partes, ya sabemos pues, que la objetividad en el ejercicio del deber social es algo fundamental para la sana convivencia y calidad de vida de los grupos sociales.</w:t>
      </w:r>
    </w:p>
    <w:p w:rsidR="009C0D8E" w:rsidRPr="00A06D2D" w:rsidRDefault="009C0D8E" w:rsidP="00886C3F">
      <w:pPr>
        <w:spacing w:line="360" w:lineRule="auto"/>
        <w:jc w:val="both"/>
        <w:rPr>
          <w:rFonts w:ascii="Times New Roman" w:hAnsi="Times New Roman" w:cs="Times New Roman"/>
          <w:sz w:val="24"/>
          <w:szCs w:val="24"/>
        </w:rPr>
      </w:pPr>
      <w:r w:rsidRPr="00A06D2D">
        <w:rPr>
          <w:rFonts w:ascii="Times New Roman" w:hAnsi="Times New Roman" w:cs="Times New Roman"/>
          <w:sz w:val="24"/>
          <w:szCs w:val="24"/>
        </w:rPr>
        <w:t xml:space="preserve">A </w:t>
      </w:r>
      <w:r w:rsidR="0074300C" w:rsidRPr="00A06D2D">
        <w:rPr>
          <w:rFonts w:ascii="Times New Roman" w:hAnsi="Times New Roman" w:cs="Times New Roman"/>
          <w:sz w:val="24"/>
          <w:szCs w:val="24"/>
        </w:rPr>
        <w:t>continuación,</w:t>
      </w:r>
      <w:r w:rsidRPr="00A06D2D">
        <w:rPr>
          <w:rFonts w:ascii="Times New Roman" w:hAnsi="Times New Roman" w:cs="Times New Roman"/>
          <w:sz w:val="24"/>
          <w:szCs w:val="24"/>
        </w:rPr>
        <w:t xml:space="preserve"> daré la definición que según el </w:t>
      </w:r>
      <w:r w:rsidR="0074300C" w:rsidRPr="00A06D2D">
        <w:rPr>
          <w:rFonts w:ascii="Times New Roman" w:hAnsi="Times New Roman" w:cs="Times New Roman"/>
          <w:sz w:val="24"/>
          <w:szCs w:val="24"/>
        </w:rPr>
        <w:t>Código</w:t>
      </w:r>
      <w:r w:rsidRPr="00A06D2D">
        <w:rPr>
          <w:rFonts w:ascii="Times New Roman" w:hAnsi="Times New Roman" w:cs="Times New Roman"/>
          <w:sz w:val="24"/>
          <w:szCs w:val="24"/>
        </w:rPr>
        <w:t xml:space="preserve"> Penal Federal de los Estados Unidos </w:t>
      </w:r>
      <w:r w:rsidR="0074300C" w:rsidRPr="00A06D2D">
        <w:rPr>
          <w:rFonts w:ascii="Times New Roman" w:hAnsi="Times New Roman" w:cs="Times New Roman"/>
          <w:sz w:val="24"/>
          <w:szCs w:val="24"/>
        </w:rPr>
        <w:t>Mexicanos</w:t>
      </w:r>
      <w:r w:rsidRPr="00A06D2D">
        <w:rPr>
          <w:rFonts w:ascii="Times New Roman" w:hAnsi="Times New Roman" w:cs="Times New Roman"/>
          <w:sz w:val="24"/>
          <w:szCs w:val="24"/>
        </w:rPr>
        <w:t xml:space="preserve"> </w:t>
      </w:r>
      <w:r w:rsidR="00954E23" w:rsidRPr="00A06D2D">
        <w:rPr>
          <w:rFonts w:ascii="Times New Roman" w:hAnsi="Times New Roman" w:cs="Times New Roman"/>
          <w:sz w:val="24"/>
          <w:szCs w:val="24"/>
        </w:rPr>
        <w:t>corresponde al delito:</w:t>
      </w:r>
    </w:p>
    <w:p w:rsidR="00886C3F" w:rsidRPr="00A06D2D" w:rsidRDefault="00886C3F" w:rsidP="00886C3F">
      <w:pPr>
        <w:pStyle w:val="Prrafodelista"/>
        <w:numPr>
          <w:ilvl w:val="0"/>
          <w:numId w:val="7"/>
        </w:numPr>
        <w:spacing w:line="360" w:lineRule="auto"/>
        <w:jc w:val="both"/>
        <w:rPr>
          <w:rFonts w:ascii="Times New Roman" w:hAnsi="Times New Roman" w:cs="Times New Roman"/>
          <w:i/>
          <w:sz w:val="24"/>
          <w:szCs w:val="24"/>
        </w:rPr>
      </w:pPr>
      <w:r w:rsidRPr="00A06D2D">
        <w:rPr>
          <w:rFonts w:ascii="Times New Roman" w:hAnsi="Times New Roman" w:cs="Times New Roman"/>
          <w:i/>
          <w:sz w:val="24"/>
          <w:szCs w:val="24"/>
        </w:rPr>
        <w:t>“</w:t>
      </w:r>
      <w:r w:rsidRPr="00A06D2D">
        <w:rPr>
          <w:rFonts w:ascii="Times New Roman" w:hAnsi="Times New Roman" w:cs="Times New Roman"/>
          <w:i/>
          <w:sz w:val="24"/>
          <w:szCs w:val="24"/>
          <w:shd w:val="clear" w:color="auto" w:fill="FFFFFF"/>
        </w:rPr>
        <w:t>En el derecho penal, acción u omisión ilícita y culpable expresamente descrita por la ley bajo la amenaza de una pena o sanción criminal.”</w:t>
      </w:r>
    </w:p>
    <w:p w:rsidR="00954E23" w:rsidRPr="00A06D2D" w:rsidRDefault="00954E23" w:rsidP="00886C3F">
      <w:pPr>
        <w:pStyle w:val="Prrafodelista"/>
        <w:numPr>
          <w:ilvl w:val="0"/>
          <w:numId w:val="7"/>
        </w:numPr>
        <w:shd w:val="clear" w:color="auto" w:fill="FFFFFF"/>
        <w:spacing w:after="0" w:line="240" w:lineRule="auto"/>
        <w:jc w:val="both"/>
        <w:textAlignment w:val="baseline"/>
        <w:outlineLvl w:val="1"/>
        <w:rPr>
          <w:rFonts w:ascii="Times New Roman" w:eastAsia="Times New Roman" w:hAnsi="Times New Roman" w:cs="Times New Roman"/>
          <w:bCs/>
          <w:i/>
          <w:sz w:val="24"/>
          <w:szCs w:val="24"/>
          <w:lang w:eastAsia="es-MX"/>
        </w:rPr>
      </w:pPr>
      <w:r w:rsidRPr="00A06D2D">
        <w:rPr>
          <w:rFonts w:ascii="Times New Roman" w:eastAsia="Times New Roman" w:hAnsi="Times New Roman" w:cs="Times New Roman"/>
          <w:bCs/>
          <w:i/>
          <w:sz w:val="24"/>
          <w:szCs w:val="24"/>
          <w:bdr w:val="none" w:sz="0" w:space="0" w:color="auto" w:frame="1"/>
          <w:lang w:eastAsia="es-MX"/>
        </w:rPr>
        <w:t>“Delito en la Legislación Mexicana</w:t>
      </w:r>
    </w:p>
    <w:p w:rsidR="00954E23" w:rsidRPr="00A06D2D" w:rsidRDefault="00954E23" w:rsidP="00886C3F">
      <w:pPr>
        <w:shd w:val="clear" w:color="auto" w:fill="FFFFFF"/>
        <w:spacing w:after="0" w:line="240" w:lineRule="auto"/>
        <w:jc w:val="both"/>
        <w:textAlignment w:val="baseline"/>
        <w:rPr>
          <w:rFonts w:ascii="Times New Roman" w:eastAsia="Times New Roman" w:hAnsi="Times New Roman" w:cs="Times New Roman"/>
          <w:i/>
          <w:sz w:val="24"/>
          <w:szCs w:val="24"/>
          <w:lang w:eastAsia="es-MX"/>
        </w:rPr>
      </w:pPr>
      <w:r w:rsidRPr="00A06D2D">
        <w:rPr>
          <w:rFonts w:ascii="Times New Roman" w:eastAsia="Times New Roman" w:hAnsi="Times New Roman" w:cs="Times New Roman"/>
          <w:i/>
          <w:sz w:val="24"/>
          <w:szCs w:val="24"/>
          <w:lang w:eastAsia="es-MX"/>
        </w:rPr>
        <w:t>Artículo 7o. Delito es el acto u omisión que sancionan las leyes penales.</w:t>
      </w:r>
    </w:p>
    <w:p w:rsidR="00954E23" w:rsidRPr="00A06D2D" w:rsidRDefault="00954E23" w:rsidP="00886C3F">
      <w:pPr>
        <w:shd w:val="clear" w:color="auto" w:fill="FFFFFF"/>
        <w:spacing w:after="0" w:line="240" w:lineRule="auto"/>
        <w:jc w:val="both"/>
        <w:textAlignment w:val="baseline"/>
        <w:rPr>
          <w:rFonts w:ascii="Times New Roman" w:eastAsia="Times New Roman" w:hAnsi="Times New Roman" w:cs="Times New Roman"/>
          <w:i/>
          <w:sz w:val="24"/>
          <w:szCs w:val="24"/>
          <w:lang w:eastAsia="es-MX"/>
        </w:rPr>
      </w:pPr>
      <w:r w:rsidRPr="00A06D2D">
        <w:rPr>
          <w:rFonts w:ascii="Times New Roman" w:eastAsia="Times New Roman" w:hAnsi="Times New Roman" w:cs="Times New Roman"/>
          <w:i/>
          <w:sz w:val="24"/>
          <w:szCs w:val="24"/>
          <w:lang w:eastAsia="es-MX"/>
        </w:rPr>
        <w:t xml:space="preserve">En los delitos de resultado material también será atribuible el resultado típico producido al que omita impedirlo, si éste tenía el deber jurídico de evitarlo. En estos casos se considerará que el resultado es consecuencia de una conducta </w:t>
      </w:r>
      <w:proofErr w:type="spellStart"/>
      <w:r w:rsidRPr="00A06D2D">
        <w:rPr>
          <w:rFonts w:ascii="Times New Roman" w:eastAsia="Times New Roman" w:hAnsi="Times New Roman" w:cs="Times New Roman"/>
          <w:i/>
          <w:sz w:val="24"/>
          <w:szCs w:val="24"/>
          <w:lang w:eastAsia="es-MX"/>
        </w:rPr>
        <w:t>omisiva</w:t>
      </w:r>
      <w:proofErr w:type="spellEnd"/>
      <w:r w:rsidRPr="00A06D2D">
        <w:rPr>
          <w:rFonts w:ascii="Times New Roman" w:eastAsia="Times New Roman" w:hAnsi="Times New Roman" w:cs="Times New Roman"/>
          <w:i/>
          <w:sz w:val="24"/>
          <w:szCs w:val="24"/>
          <w:lang w:eastAsia="es-MX"/>
        </w:rPr>
        <w:t xml:space="preserve">, cuando se determine que el que omite impedirlo tenía el deber de actuar para ello, derivado de una ley, de un contrato o de su propio actuar precedente.” </w:t>
      </w:r>
      <w:sdt>
        <w:sdtPr>
          <w:rPr>
            <w:rFonts w:ascii="Times New Roman" w:eastAsia="Times New Roman" w:hAnsi="Times New Roman" w:cs="Times New Roman"/>
            <w:i/>
            <w:sz w:val="24"/>
            <w:szCs w:val="24"/>
            <w:lang w:eastAsia="es-MX"/>
          </w:rPr>
          <w:id w:val="14266651"/>
          <w:citation/>
        </w:sdtPr>
        <w:sdtContent>
          <w:r w:rsidR="00B228D2" w:rsidRPr="00A06D2D">
            <w:rPr>
              <w:rFonts w:ascii="Times New Roman" w:eastAsia="Times New Roman" w:hAnsi="Times New Roman" w:cs="Times New Roman"/>
              <w:i/>
              <w:sz w:val="24"/>
              <w:szCs w:val="24"/>
              <w:lang w:eastAsia="es-MX"/>
            </w:rPr>
            <w:fldChar w:fldCharType="begin"/>
          </w:r>
          <w:r w:rsidRPr="00A06D2D">
            <w:rPr>
              <w:rFonts w:ascii="Times New Roman" w:eastAsia="Times New Roman" w:hAnsi="Times New Roman" w:cs="Times New Roman"/>
              <w:i/>
              <w:sz w:val="24"/>
              <w:szCs w:val="24"/>
              <w:lang w:eastAsia="es-MX"/>
            </w:rPr>
            <w:instrText xml:space="preserve"> CITATION GOB20 \l 2058 </w:instrText>
          </w:r>
          <w:r w:rsidR="00B228D2" w:rsidRPr="00A06D2D">
            <w:rPr>
              <w:rFonts w:ascii="Times New Roman" w:eastAsia="Times New Roman" w:hAnsi="Times New Roman" w:cs="Times New Roman"/>
              <w:i/>
              <w:sz w:val="24"/>
              <w:szCs w:val="24"/>
              <w:lang w:eastAsia="es-MX"/>
            </w:rPr>
            <w:fldChar w:fldCharType="separate"/>
          </w:r>
          <w:r w:rsidRPr="00A06D2D">
            <w:rPr>
              <w:rFonts w:ascii="Times New Roman" w:eastAsia="Times New Roman" w:hAnsi="Times New Roman" w:cs="Times New Roman"/>
              <w:noProof/>
              <w:sz w:val="24"/>
              <w:szCs w:val="24"/>
              <w:lang w:eastAsia="es-MX"/>
            </w:rPr>
            <w:t>(FEDERAL, 2020)</w:t>
          </w:r>
          <w:r w:rsidR="00B228D2" w:rsidRPr="00A06D2D">
            <w:rPr>
              <w:rFonts w:ascii="Times New Roman" w:eastAsia="Times New Roman" w:hAnsi="Times New Roman" w:cs="Times New Roman"/>
              <w:i/>
              <w:sz w:val="24"/>
              <w:szCs w:val="24"/>
              <w:lang w:eastAsia="es-MX"/>
            </w:rPr>
            <w:fldChar w:fldCharType="end"/>
          </w:r>
        </w:sdtContent>
      </w:sdt>
      <w:r w:rsidR="00886C3F" w:rsidRPr="00A06D2D">
        <w:rPr>
          <w:rFonts w:ascii="Times New Roman" w:eastAsia="Times New Roman" w:hAnsi="Times New Roman" w:cs="Times New Roman"/>
          <w:i/>
          <w:sz w:val="24"/>
          <w:szCs w:val="24"/>
          <w:lang w:eastAsia="es-MX"/>
        </w:rPr>
        <w:t xml:space="preserve"> </w:t>
      </w:r>
    </w:p>
    <w:p w:rsidR="00886C3F" w:rsidRPr="00A06D2D" w:rsidRDefault="00886C3F" w:rsidP="00886C3F">
      <w:pPr>
        <w:shd w:val="clear" w:color="auto" w:fill="FFFFFF"/>
        <w:spacing w:after="0" w:line="240" w:lineRule="auto"/>
        <w:jc w:val="both"/>
        <w:textAlignment w:val="baseline"/>
        <w:rPr>
          <w:rFonts w:ascii="Times New Roman" w:eastAsia="Times New Roman" w:hAnsi="Times New Roman" w:cs="Times New Roman"/>
          <w:i/>
          <w:sz w:val="24"/>
          <w:szCs w:val="24"/>
          <w:lang w:eastAsia="es-MX"/>
        </w:rPr>
      </w:pPr>
    </w:p>
    <w:p w:rsidR="00886C3F" w:rsidRPr="00A06D2D" w:rsidRDefault="00886C3F" w:rsidP="00A240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A06D2D">
        <w:rPr>
          <w:rFonts w:ascii="Times New Roman" w:eastAsia="Times New Roman" w:hAnsi="Times New Roman" w:cs="Times New Roman"/>
          <w:sz w:val="24"/>
          <w:szCs w:val="24"/>
          <w:lang w:eastAsia="es-MX"/>
        </w:rPr>
        <w:t>Como podemos notar, la definición que nos da nuestro propio código penal federal, el delito corresponde a todo acto de omisión o acción que resulte en una violación a las leyes que se expresan en nuestra constitución y código penal, las cuales, en el debido cumplimiento de estas se asegura el estado de derecho y la sana integridad de nuestros bienes y persona</w:t>
      </w:r>
      <w:r w:rsidR="00B635F7" w:rsidRPr="00A06D2D">
        <w:rPr>
          <w:rFonts w:ascii="Times New Roman" w:eastAsia="Times New Roman" w:hAnsi="Times New Roman" w:cs="Times New Roman"/>
          <w:sz w:val="24"/>
          <w:szCs w:val="24"/>
          <w:lang w:eastAsia="es-MX"/>
        </w:rPr>
        <w:t xml:space="preserve">. Así pues, entendiendo que dentro de nuestro entorno social existen reglamentos que nosotros llamamos “leyes”, es importante recalcar que la ciudadanía </w:t>
      </w:r>
      <w:proofErr w:type="spellStart"/>
      <w:r w:rsidR="00B635F7" w:rsidRPr="00A06D2D">
        <w:rPr>
          <w:rFonts w:ascii="Times New Roman" w:eastAsia="Times New Roman" w:hAnsi="Times New Roman" w:cs="Times New Roman"/>
          <w:sz w:val="24"/>
          <w:szCs w:val="24"/>
          <w:lang w:eastAsia="es-MX"/>
        </w:rPr>
        <w:t>comiteca</w:t>
      </w:r>
      <w:proofErr w:type="spellEnd"/>
      <w:r w:rsidR="00B635F7" w:rsidRPr="00A06D2D">
        <w:rPr>
          <w:rFonts w:ascii="Times New Roman" w:eastAsia="Times New Roman" w:hAnsi="Times New Roman" w:cs="Times New Roman"/>
          <w:sz w:val="24"/>
          <w:szCs w:val="24"/>
          <w:lang w:eastAsia="es-MX"/>
        </w:rPr>
        <w:t xml:space="preserve"> en especial, puede o no saber la definición de estas, sin embargo, por mero conocimiento cultural y aprendizaje social podríamos especular que la mayoría de habitantes de la ciudad de Comitán Chiapas, da por entendido que existen estas leyes que aseguran nuestro bienestar personal y social, sin embargo, también existe la posibilidad que muchas de las personas ni siquiera hayan escuchado hablar de esto, ya que del mismo modo eso podría ser un factor a que la conducta de estas personas por desconocimiento puede que estén dedicándose a “delinquir” sin siquiera saber la falta que ellos están cometiendo.</w:t>
      </w:r>
    </w:p>
    <w:p w:rsidR="00B635F7" w:rsidRPr="00A06D2D" w:rsidRDefault="00B635F7" w:rsidP="00A240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rsidR="00B635F7" w:rsidRPr="00A06D2D" w:rsidRDefault="00B635F7" w:rsidP="00A240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A06D2D">
        <w:rPr>
          <w:rFonts w:ascii="Times New Roman" w:eastAsia="Times New Roman" w:hAnsi="Times New Roman" w:cs="Times New Roman"/>
          <w:sz w:val="24"/>
          <w:szCs w:val="24"/>
          <w:lang w:eastAsia="es-MX"/>
        </w:rPr>
        <w:t>Al hablar de la conducta delictiva englobamos muchas ciencias y disciplinas que corresponden a partes del derecho, criminología, victimología, psicología, sociología, filosofía, etc. Todas estas, ciencias o disciplinas que su elemento esencial es el comportamiento humano, la manera de conducir las acciones del mismo y de la relación que se dé con su medio ambiente, así que cuando trasladamos esta perspectiva a nuestro entorno (Comitán), tenemos que observar cada una de nuestras constituciones sociales, dígase culturales, religiosas, educativas, económicas, psicológicas y de pensamiento</w:t>
      </w:r>
      <w:r w:rsidR="00F12DC5" w:rsidRPr="00A06D2D">
        <w:rPr>
          <w:rFonts w:ascii="Times New Roman" w:eastAsia="Times New Roman" w:hAnsi="Times New Roman" w:cs="Times New Roman"/>
          <w:sz w:val="24"/>
          <w:szCs w:val="24"/>
          <w:lang w:eastAsia="es-MX"/>
        </w:rPr>
        <w:t xml:space="preserve"> y ver como se influye en la emisión de criterios generales al momento de juzgar un acto que parece no obedecer a las “reglas” sociales que ya están establecidas. </w:t>
      </w:r>
    </w:p>
    <w:p w:rsidR="00F12DC5" w:rsidRPr="00A06D2D" w:rsidRDefault="00F12DC5" w:rsidP="00A240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rsidR="00F12DC5" w:rsidRPr="00A06D2D" w:rsidRDefault="00F12DC5" w:rsidP="00A240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A06D2D">
        <w:rPr>
          <w:rFonts w:ascii="Times New Roman" w:eastAsia="Times New Roman" w:hAnsi="Times New Roman" w:cs="Times New Roman"/>
          <w:sz w:val="24"/>
          <w:szCs w:val="24"/>
          <w:lang w:eastAsia="es-MX"/>
        </w:rPr>
        <w:t>La ignoran</w:t>
      </w:r>
      <w:r w:rsidR="00EE2314" w:rsidRPr="00A06D2D">
        <w:rPr>
          <w:rFonts w:ascii="Times New Roman" w:eastAsia="Times New Roman" w:hAnsi="Times New Roman" w:cs="Times New Roman"/>
          <w:sz w:val="24"/>
          <w:szCs w:val="24"/>
          <w:lang w:eastAsia="es-MX"/>
        </w:rPr>
        <w:t xml:space="preserve">cia en </w:t>
      </w:r>
      <w:r w:rsidRPr="00A06D2D">
        <w:rPr>
          <w:rFonts w:ascii="Times New Roman" w:eastAsia="Times New Roman" w:hAnsi="Times New Roman" w:cs="Times New Roman"/>
          <w:sz w:val="24"/>
          <w:szCs w:val="24"/>
          <w:lang w:eastAsia="es-MX"/>
        </w:rPr>
        <w:t>lo que corresponde a la articulación a una ley</w:t>
      </w:r>
      <w:r w:rsidR="00EE2314" w:rsidRPr="00A06D2D">
        <w:rPr>
          <w:rFonts w:ascii="Times New Roman" w:eastAsia="Times New Roman" w:hAnsi="Times New Roman" w:cs="Times New Roman"/>
          <w:sz w:val="24"/>
          <w:szCs w:val="24"/>
          <w:lang w:eastAsia="es-MX"/>
        </w:rPr>
        <w:t xml:space="preserve"> puede que esté</w:t>
      </w:r>
      <w:r w:rsidRPr="00A06D2D">
        <w:rPr>
          <w:rFonts w:ascii="Times New Roman" w:eastAsia="Times New Roman" w:hAnsi="Times New Roman" w:cs="Times New Roman"/>
          <w:sz w:val="24"/>
          <w:szCs w:val="24"/>
          <w:lang w:eastAsia="es-MX"/>
        </w:rPr>
        <w:t xml:space="preserve"> siendo un factor determinante igual para emitir juicios que muchas veces no corresponden a lo que estrictamente esté siendo un delito, aunado, a que por el tamaño de la población de nuestra ciudad, 170,000 habitantes</w:t>
      </w:r>
      <w:sdt>
        <w:sdtPr>
          <w:rPr>
            <w:rFonts w:ascii="Times New Roman" w:eastAsia="Times New Roman" w:hAnsi="Times New Roman" w:cs="Times New Roman"/>
            <w:sz w:val="24"/>
            <w:szCs w:val="24"/>
            <w:lang w:eastAsia="es-MX"/>
          </w:rPr>
          <w:id w:val="14266652"/>
          <w:citation/>
        </w:sdtPr>
        <w:sdtContent>
          <w:r w:rsidR="00B228D2" w:rsidRPr="00A06D2D">
            <w:rPr>
              <w:rFonts w:ascii="Times New Roman" w:eastAsia="Times New Roman" w:hAnsi="Times New Roman" w:cs="Times New Roman"/>
              <w:sz w:val="24"/>
              <w:szCs w:val="24"/>
              <w:lang w:eastAsia="es-MX"/>
            </w:rPr>
            <w:fldChar w:fldCharType="begin"/>
          </w:r>
          <w:r w:rsidRPr="00A06D2D">
            <w:rPr>
              <w:rFonts w:ascii="Times New Roman" w:eastAsia="Times New Roman" w:hAnsi="Times New Roman" w:cs="Times New Roman"/>
              <w:sz w:val="24"/>
              <w:szCs w:val="24"/>
              <w:lang w:eastAsia="es-MX"/>
            </w:rPr>
            <w:instrText xml:space="preserve"> CITATION INE15 \l 2058 </w:instrText>
          </w:r>
          <w:r w:rsidR="00B228D2" w:rsidRPr="00A06D2D">
            <w:rPr>
              <w:rFonts w:ascii="Times New Roman" w:eastAsia="Times New Roman" w:hAnsi="Times New Roman" w:cs="Times New Roman"/>
              <w:sz w:val="24"/>
              <w:szCs w:val="24"/>
              <w:lang w:eastAsia="es-MX"/>
            </w:rPr>
            <w:fldChar w:fldCharType="separate"/>
          </w:r>
          <w:r w:rsidRPr="00A06D2D">
            <w:rPr>
              <w:rFonts w:ascii="Times New Roman" w:eastAsia="Times New Roman" w:hAnsi="Times New Roman" w:cs="Times New Roman"/>
              <w:noProof/>
              <w:sz w:val="24"/>
              <w:szCs w:val="24"/>
              <w:lang w:eastAsia="es-MX"/>
            </w:rPr>
            <w:t xml:space="preserve"> (INEGI, 2015)</w:t>
          </w:r>
          <w:r w:rsidR="00B228D2" w:rsidRPr="00A06D2D">
            <w:rPr>
              <w:rFonts w:ascii="Times New Roman" w:eastAsia="Times New Roman" w:hAnsi="Times New Roman" w:cs="Times New Roman"/>
              <w:sz w:val="24"/>
              <w:szCs w:val="24"/>
              <w:lang w:eastAsia="es-MX"/>
            </w:rPr>
            <w:fldChar w:fldCharType="end"/>
          </w:r>
        </w:sdtContent>
      </w:sdt>
      <w:r w:rsidRPr="00A06D2D">
        <w:rPr>
          <w:rFonts w:ascii="Times New Roman" w:eastAsia="Times New Roman" w:hAnsi="Times New Roman" w:cs="Times New Roman"/>
          <w:sz w:val="24"/>
          <w:szCs w:val="24"/>
          <w:lang w:eastAsia="es-MX"/>
        </w:rPr>
        <w:t xml:space="preserve">  es muy probable que sí exista un alto margen de personas que desconocen de las leyes, y mucho menos que sepan a </w:t>
      </w:r>
      <w:proofErr w:type="spellStart"/>
      <w:r w:rsidRPr="00A06D2D">
        <w:rPr>
          <w:rFonts w:ascii="Times New Roman" w:eastAsia="Times New Roman" w:hAnsi="Times New Roman" w:cs="Times New Roman"/>
          <w:sz w:val="24"/>
          <w:szCs w:val="24"/>
          <w:lang w:eastAsia="es-MX"/>
        </w:rPr>
        <w:t>que</w:t>
      </w:r>
      <w:proofErr w:type="spellEnd"/>
      <w:r w:rsidRPr="00A06D2D">
        <w:rPr>
          <w:rFonts w:ascii="Times New Roman" w:eastAsia="Times New Roman" w:hAnsi="Times New Roman" w:cs="Times New Roman"/>
          <w:sz w:val="24"/>
          <w:szCs w:val="24"/>
          <w:lang w:eastAsia="es-MX"/>
        </w:rPr>
        <w:t xml:space="preserve"> acto si corresponde un delito.</w:t>
      </w:r>
    </w:p>
    <w:p w:rsidR="00F12DC5" w:rsidRPr="00A06D2D" w:rsidRDefault="00F12DC5" w:rsidP="00A240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rsidR="00F12DC5" w:rsidRPr="00A06D2D" w:rsidRDefault="00F12DC5" w:rsidP="00A240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A06D2D">
        <w:rPr>
          <w:rFonts w:ascii="Times New Roman" w:eastAsia="Times New Roman" w:hAnsi="Times New Roman" w:cs="Times New Roman"/>
          <w:sz w:val="24"/>
          <w:szCs w:val="24"/>
          <w:lang w:eastAsia="es-MX"/>
        </w:rPr>
        <w:t xml:space="preserve">Pero bien, tomando en cuenta que si es probable que exista un elevado número de personas ignorante de las leyes y que no sepan la constitución de un delito no implica que haya personas que a sabiendas de estas mismas, aún así </w:t>
      </w:r>
      <w:r w:rsidR="00A24019" w:rsidRPr="00A06D2D">
        <w:rPr>
          <w:rFonts w:ascii="Times New Roman" w:eastAsia="Times New Roman" w:hAnsi="Times New Roman" w:cs="Times New Roman"/>
          <w:sz w:val="24"/>
          <w:szCs w:val="24"/>
          <w:lang w:eastAsia="es-MX"/>
        </w:rPr>
        <w:t xml:space="preserve">ejerzan a voluntad la conducta </w:t>
      </w:r>
      <w:proofErr w:type="spellStart"/>
      <w:r w:rsidR="00A24019" w:rsidRPr="00A06D2D">
        <w:rPr>
          <w:rFonts w:ascii="Times New Roman" w:eastAsia="Times New Roman" w:hAnsi="Times New Roman" w:cs="Times New Roman"/>
          <w:sz w:val="24"/>
          <w:szCs w:val="24"/>
          <w:lang w:eastAsia="es-MX"/>
        </w:rPr>
        <w:t>delicitva</w:t>
      </w:r>
      <w:proofErr w:type="spellEnd"/>
      <w:r w:rsidR="00A24019" w:rsidRPr="00A06D2D">
        <w:rPr>
          <w:rFonts w:ascii="Times New Roman" w:eastAsia="Times New Roman" w:hAnsi="Times New Roman" w:cs="Times New Roman"/>
          <w:sz w:val="24"/>
          <w:szCs w:val="24"/>
          <w:lang w:eastAsia="es-MX"/>
        </w:rPr>
        <w:t xml:space="preserve">, es por eso que en este estudio nos enfocamos a medir el incremento de la misma, y discernir entre la perspectiva social común, y los datos estadísticos y reales de esta percepción, siempre recalcando que el juicio social también está siendo un factor </w:t>
      </w:r>
      <w:proofErr w:type="spellStart"/>
      <w:r w:rsidR="00A24019" w:rsidRPr="00A06D2D">
        <w:rPr>
          <w:rFonts w:ascii="Times New Roman" w:eastAsia="Times New Roman" w:hAnsi="Times New Roman" w:cs="Times New Roman"/>
          <w:sz w:val="24"/>
          <w:szCs w:val="24"/>
          <w:lang w:eastAsia="es-MX"/>
        </w:rPr>
        <w:t>talvéz</w:t>
      </w:r>
      <w:proofErr w:type="spellEnd"/>
      <w:r w:rsidR="00A24019" w:rsidRPr="00A06D2D">
        <w:rPr>
          <w:rFonts w:ascii="Times New Roman" w:eastAsia="Times New Roman" w:hAnsi="Times New Roman" w:cs="Times New Roman"/>
          <w:sz w:val="24"/>
          <w:szCs w:val="24"/>
          <w:lang w:eastAsia="es-MX"/>
        </w:rPr>
        <w:t xml:space="preserve"> manipulado por otros tipos de pensamiento que no corresponden objetivamente a lo que se conoce como una “conducta </w:t>
      </w:r>
      <w:r w:rsidR="0074300C" w:rsidRPr="00A06D2D">
        <w:rPr>
          <w:rFonts w:ascii="Times New Roman" w:eastAsia="Times New Roman" w:hAnsi="Times New Roman" w:cs="Times New Roman"/>
          <w:sz w:val="24"/>
          <w:szCs w:val="24"/>
          <w:lang w:eastAsia="es-MX"/>
        </w:rPr>
        <w:t>delictiva</w:t>
      </w:r>
      <w:r w:rsidR="00A24019" w:rsidRPr="00A06D2D">
        <w:rPr>
          <w:rFonts w:ascii="Times New Roman" w:eastAsia="Times New Roman" w:hAnsi="Times New Roman" w:cs="Times New Roman"/>
          <w:sz w:val="24"/>
          <w:szCs w:val="24"/>
          <w:lang w:eastAsia="es-MX"/>
        </w:rPr>
        <w:t>”.</w:t>
      </w:r>
    </w:p>
    <w:p w:rsidR="00A24019" w:rsidRPr="00A06D2D" w:rsidRDefault="00A24019" w:rsidP="00A240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rsidR="00A24019" w:rsidRPr="00A06D2D" w:rsidRDefault="00A24019" w:rsidP="00A240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A06D2D">
        <w:rPr>
          <w:rFonts w:ascii="Times New Roman" w:eastAsia="Times New Roman" w:hAnsi="Times New Roman" w:cs="Times New Roman"/>
          <w:sz w:val="24"/>
          <w:szCs w:val="24"/>
          <w:lang w:eastAsia="es-MX"/>
        </w:rPr>
        <w:t xml:space="preserve">Ahora bien, entendamos que aparte del delito, existen otras reglas sociales </w:t>
      </w:r>
      <w:r w:rsidR="00EE2314" w:rsidRPr="00A06D2D">
        <w:rPr>
          <w:rFonts w:ascii="Times New Roman" w:eastAsia="Times New Roman" w:hAnsi="Times New Roman" w:cs="Times New Roman"/>
          <w:sz w:val="24"/>
          <w:szCs w:val="24"/>
          <w:lang w:eastAsia="es-MX"/>
        </w:rPr>
        <w:t xml:space="preserve">que </w:t>
      </w:r>
      <w:r w:rsidRPr="00A06D2D">
        <w:rPr>
          <w:rFonts w:ascii="Times New Roman" w:eastAsia="Times New Roman" w:hAnsi="Times New Roman" w:cs="Times New Roman"/>
          <w:sz w:val="24"/>
          <w:szCs w:val="24"/>
          <w:lang w:eastAsia="es-MX"/>
        </w:rPr>
        <w:t xml:space="preserve">se desprenden de la constitución y las leyes federales, </w:t>
      </w:r>
      <w:r w:rsidR="00EA2C96" w:rsidRPr="00A06D2D">
        <w:rPr>
          <w:rFonts w:ascii="Times New Roman" w:eastAsia="Times New Roman" w:hAnsi="Times New Roman" w:cs="Times New Roman"/>
          <w:sz w:val="24"/>
          <w:szCs w:val="24"/>
          <w:lang w:eastAsia="es-MX"/>
        </w:rPr>
        <w:t xml:space="preserve">si bien, no constituyen un delito si otorgan una sanción en caso que esta sea violada, la cual estará a cargo de la autoridad correspondiente en su caso y así añadimos otra forma de regular la conducta social, que del mismo modo, serían </w:t>
      </w:r>
      <w:r w:rsidR="00EA2C96" w:rsidRPr="00A06D2D">
        <w:rPr>
          <w:rFonts w:ascii="Times New Roman" w:eastAsia="Times New Roman" w:hAnsi="Times New Roman" w:cs="Times New Roman"/>
          <w:sz w:val="24"/>
          <w:szCs w:val="24"/>
          <w:lang w:eastAsia="es-MX"/>
        </w:rPr>
        <w:lastRenderedPageBreak/>
        <w:t xml:space="preserve">conductas que causan un perjuicio </w:t>
      </w:r>
      <w:r w:rsidR="000D7921" w:rsidRPr="00A06D2D">
        <w:rPr>
          <w:rFonts w:ascii="Times New Roman" w:eastAsia="Times New Roman" w:hAnsi="Times New Roman" w:cs="Times New Roman"/>
          <w:sz w:val="24"/>
          <w:szCs w:val="24"/>
          <w:lang w:eastAsia="es-MX"/>
        </w:rPr>
        <w:t>a los habitantes de la ciudad,</w:t>
      </w:r>
      <w:r w:rsidR="00BB1D60" w:rsidRPr="00A06D2D">
        <w:rPr>
          <w:rFonts w:ascii="Times New Roman" w:eastAsia="Times New Roman" w:hAnsi="Times New Roman" w:cs="Times New Roman"/>
          <w:sz w:val="24"/>
          <w:szCs w:val="24"/>
          <w:lang w:eastAsia="es-MX"/>
        </w:rPr>
        <w:t xml:space="preserve"> sabemos, que las faltas administrativas dependen del propio estado al cual nos refiramos, y a esto, </w:t>
      </w:r>
      <w:r w:rsidR="0074300C" w:rsidRPr="00A06D2D">
        <w:rPr>
          <w:rFonts w:ascii="Times New Roman" w:eastAsia="Times New Roman" w:hAnsi="Times New Roman" w:cs="Times New Roman"/>
          <w:sz w:val="24"/>
          <w:szCs w:val="24"/>
          <w:lang w:eastAsia="es-MX"/>
        </w:rPr>
        <w:t>corresponde</w:t>
      </w:r>
      <w:r w:rsidR="00BB1D60" w:rsidRPr="00A06D2D">
        <w:rPr>
          <w:rFonts w:ascii="Times New Roman" w:eastAsia="Times New Roman" w:hAnsi="Times New Roman" w:cs="Times New Roman"/>
          <w:sz w:val="24"/>
          <w:szCs w:val="24"/>
          <w:lang w:eastAsia="es-MX"/>
        </w:rPr>
        <w:t xml:space="preserve"> de igual forma al municipio del que se hable, estas reglas sociales se establecen en “El bando de policía y buen gobierno” y está a cargo de la autoridad municipal que se encuentre en funciones, para conocer de que se trata</w:t>
      </w:r>
      <w:r w:rsidR="00010E9E" w:rsidRPr="00A06D2D">
        <w:rPr>
          <w:rFonts w:ascii="Times New Roman" w:eastAsia="Times New Roman" w:hAnsi="Times New Roman" w:cs="Times New Roman"/>
          <w:sz w:val="24"/>
          <w:szCs w:val="24"/>
          <w:lang w:eastAsia="es-MX"/>
        </w:rPr>
        <w:t>n estas, encontramos su fundamento así</w:t>
      </w:r>
      <w:r w:rsidR="000D7921" w:rsidRPr="00A06D2D">
        <w:rPr>
          <w:rFonts w:ascii="Times New Roman" w:eastAsia="Times New Roman" w:hAnsi="Times New Roman" w:cs="Times New Roman"/>
          <w:sz w:val="24"/>
          <w:szCs w:val="24"/>
          <w:lang w:eastAsia="es-MX"/>
        </w:rPr>
        <w:t>:</w:t>
      </w:r>
    </w:p>
    <w:p w:rsidR="00010E9E" w:rsidRPr="00A06D2D" w:rsidRDefault="00010E9E" w:rsidP="002B4A12">
      <w:pPr>
        <w:shd w:val="clear" w:color="auto" w:fill="FFFFFF"/>
        <w:spacing w:after="0" w:line="360" w:lineRule="auto"/>
        <w:jc w:val="both"/>
        <w:textAlignment w:val="baseline"/>
      </w:pPr>
      <w:proofErr w:type="gramStart"/>
      <w:r w:rsidRPr="00A06D2D">
        <w:t>“ Art</w:t>
      </w:r>
      <w:proofErr w:type="gramEnd"/>
      <w:r w:rsidRPr="00A06D2D">
        <w:t xml:space="preserve">. 115 </w:t>
      </w:r>
      <w:proofErr w:type="spellStart"/>
      <w:r w:rsidRPr="00A06D2D">
        <w:t>fracc</w:t>
      </w:r>
      <w:proofErr w:type="spellEnd"/>
      <w:r w:rsidRPr="00A06D2D">
        <w:t>. II</w:t>
      </w:r>
    </w:p>
    <w:p w:rsidR="000D7921" w:rsidRPr="00A06D2D" w:rsidRDefault="002B4A12" w:rsidP="002B4A12">
      <w:pPr>
        <w:shd w:val="clear" w:color="auto" w:fill="FFFFFF"/>
        <w:spacing w:after="0" w:line="360" w:lineRule="auto"/>
        <w:jc w:val="both"/>
        <w:textAlignment w:val="baseline"/>
        <w:rPr>
          <w:rFonts w:ascii="Times New Roman" w:hAnsi="Times New Roman" w:cs="Times New Roman"/>
          <w:i/>
        </w:rPr>
      </w:pPr>
      <w:r w:rsidRPr="00A06D2D">
        <w:rPr>
          <w:rFonts w:ascii="Times New Roman" w:hAnsi="Times New Roman" w:cs="Times New Roman"/>
          <w:i/>
        </w:rPr>
        <w:t>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w:t>
      </w:r>
      <w:r w:rsidR="00010E9E" w:rsidRPr="00A06D2D">
        <w:rPr>
          <w:rFonts w:ascii="Times New Roman" w:hAnsi="Times New Roman" w:cs="Times New Roman"/>
          <w:i/>
        </w:rPr>
        <w:t xml:space="preserve">ticipación ciudadana y vecinal. </w:t>
      </w:r>
      <w:r w:rsidRPr="00A06D2D">
        <w:rPr>
          <w:rFonts w:ascii="Times New Roman" w:hAnsi="Times New Roman" w:cs="Times New Roman"/>
          <w:i/>
        </w:rPr>
        <w:t>El objeto de las leyes a que se refiere el párrafo anterior será establecer:</w:t>
      </w:r>
      <w:r w:rsidR="00010E9E" w:rsidRPr="00A06D2D">
        <w:rPr>
          <w:rFonts w:ascii="Times New Roman" w:hAnsi="Times New Roman" w:cs="Times New Roman"/>
          <w:i/>
        </w:rPr>
        <w:t xml:space="preserve">” </w:t>
      </w:r>
      <w:sdt>
        <w:sdtPr>
          <w:rPr>
            <w:rFonts w:ascii="Times New Roman" w:hAnsi="Times New Roman" w:cs="Times New Roman"/>
            <w:i/>
          </w:rPr>
          <w:id w:val="14266653"/>
          <w:citation/>
        </w:sdtPr>
        <w:sdtContent>
          <w:r w:rsidR="00B228D2" w:rsidRPr="00A06D2D">
            <w:rPr>
              <w:rFonts w:ascii="Times New Roman" w:hAnsi="Times New Roman" w:cs="Times New Roman"/>
              <w:i/>
            </w:rPr>
            <w:fldChar w:fldCharType="begin"/>
          </w:r>
          <w:r w:rsidR="00010E9E" w:rsidRPr="00A06D2D">
            <w:rPr>
              <w:rFonts w:ascii="Times New Roman" w:hAnsi="Times New Roman" w:cs="Times New Roman"/>
              <w:i/>
            </w:rPr>
            <w:instrText xml:space="preserve"> CITATION GOB201 \l 2058 </w:instrText>
          </w:r>
          <w:r w:rsidR="00B228D2" w:rsidRPr="00A06D2D">
            <w:rPr>
              <w:rFonts w:ascii="Times New Roman" w:hAnsi="Times New Roman" w:cs="Times New Roman"/>
              <w:i/>
            </w:rPr>
            <w:fldChar w:fldCharType="separate"/>
          </w:r>
          <w:r w:rsidR="00010E9E" w:rsidRPr="00A06D2D">
            <w:rPr>
              <w:rFonts w:ascii="Times New Roman" w:hAnsi="Times New Roman" w:cs="Times New Roman"/>
              <w:i/>
              <w:noProof/>
            </w:rPr>
            <w:t>(FEDERAL, CONSTITUCIÓN POLÍTICA DE LOS ESTADOS UNIDOS MEXICANOS, 2020)</w:t>
          </w:r>
          <w:r w:rsidR="00B228D2" w:rsidRPr="00A06D2D">
            <w:rPr>
              <w:rFonts w:ascii="Times New Roman" w:hAnsi="Times New Roman" w:cs="Times New Roman"/>
              <w:i/>
            </w:rPr>
            <w:fldChar w:fldCharType="end"/>
          </w:r>
        </w:sdtContent>
      </w:sdt>
    </w:p>
    <w:p w:rsidR="00010E9E" w:rsidRPr="00A06D2D" w:rsidRDefault="00010E9E" w:rsidP="002B4A12">
      <w:pPr>
        <w:shd w:val="clear" w:color="auto" w:fill="FFFFFF"/>
        <w:spacing w:after="0" w:line="360" w:lineRule="auto"/>
        <w:jc w:val="both"/>
        <w:textAlignment w:val="baseline"/>
      </w:pPr>
    </w:p>
    <w:p w:rsidR="00010E9E" w:rsidRPr="00A06D2D" w:rsidRDefault="00010E9E" w:rsidP="002B4A12">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A06D2D">
        <w:rPr>
          <w:rFonts w:ascii="Times New Roman" w:eastAsia="Times New Roman" w:hAnsi="Times New Roman" w:cs="Times New Roman"/>
          <w:sz w:val="24"/>
          <w:szCs w:val="24"/>
          <w:lang w:eastAsia="es-MX"/>
        </w:rPr>
        <w:t>Como podemos notar, la autonomía del estado y el municipio se encuentra estipulada dentro de la constitución política de los Estados Unidos Mexicanos, misma, que le otorga a sus gobernantes la autoridad de administrar los recursos públicos y su reglamento interno de la manera más adecuada a su contexto y lo que se considere pertinente. De esta manera se vuelve a plantear el cuestionamiento sobre si ¿realmente el comiteco conoce este apartado de la ley?, ¿conocemos realmente la diferencia una de la otra?, así que por medio de esta información es importante hacer del conocimiento público que hablamos de cosas diferentes, aunque las 2 puedan tener el mismo propósito, en el caso de los delitos, estos abarcan más lineamientos para considerarse como tales, sin embargo, al hablar de una conducta “indebida” dentro de la sociedad veremos conforme el avance de la investigación que muchas encuentran su génesis a raíz de los mismos elementos que componen una conducta anti social, dígase delito, o falta administrativa.</w:t>
      </w:r>
    </w:p>
    <w:p w:rsidR="00010E9E" w:rsidRPr="00A06D2D" w:rsidRDefault="00010E9E" w:rsidP="002B4A12">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rsidR="00010E9E" w:rsidRPr="00A06D2D" w:rsidRDefault="00010E9E" w:rsidP="002B4A12">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A06D2D">
        <w:rPr>
          <w:rFonts w:ascii="Times New Roman" w:eastAsia="Times New Roman" w:hAnsi="Times New Roman" w:cs="Times New Roman"/>
          <w:sz w:val="24"/>
          <w:szCs w:val="24"/>
          <w:lang w:eastAsia="es-MX"/>
        </w:rPr>
        <w:t>A raíz de muchos desconocimient</w:t>
      </w:r>
      <w:r w:rsidR="00A7638E" w:rsidRPr="00A06D2D">
        <w:rPr>
          <w:rFonts w:ascii="Times New Roman" w:eastAsia="Times New Roman" w:hAnsi="Times New Roman" w:cs="Times New Roman"/>
          <w:sz w:val="24"/>
          <w:szCs w:val="24"/>
          <w:lang w:eastAsia="es-MX"/>
        </w:rPr>
        <w:t xml:space="preserve">os de la sociedad </w:t>
      </w:r>
      <w:proofErr w:type="spellStart"/>
      <w:r w:rsidR="00A7638E" w:rsidRPr="00A06D2D">
        <w:rPr>
          <w:rFonts w:ascii="Times New Roman" w:eastAsia="Times New Roman" w:hAnsi="Times New Roman" w:cs="Times New Roman"/>
          <w:sz w:val="24"/>
          <w:szCs w:val="24"/>
          <w:lang w:eastAsia="es-MX"/>
        </w:rPr>
        <w:t>comiteca</w:t>
      </w:r>
      <w:proofErr w:type="spellEnd"/>
      <w:r w:rsidR="00A7638E" w:rsidRPr="00A06D2D">
        <w:rPr>
          <w:rFonts w:ascii="Times New Roman" w:eastAsia="Times New Roman" w:hAnsi="Times New Roman" w:cs="Times New Roman"/>
          <w:sz w:val="24"/>
          <w:szCs w:val="24"/>
          <w:lang w:eastAsia="es-MX"/>
        </w:rPr>
        <w:t xml:space="preserve"> respecto al orden jurídico del cual se conforma su municipio, su estado y su país es casi seguro creer que la perspectiva general de las conductas antisociales sean enmarcadas dentro del mismo  estándar crítico común que se da en nuestra ciudad. </w:t>
      </w:r>
    </w:p>
    <w:p w:rsidR="00A7638E" w:rsidRDefault="00A7638E" w:rsidP="002B4A12">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A06D2D">
        <w:rPr>
          <w:rFonts w:ascii="Times New Roman" w:eastAsia="Times New Roman" w:hAnsi="Times New Roman" w:cs="Times New Roman"/>
          <w:sz w:val="24"/>
          <w:szCs w:val="24"/>
          <w:lang w:eastAsia="es-MX"/>
        </w:rPr>
        <w:lastRenderedPageBreak/>
        <w:t>Habría que ver si el ataque a los principios fundamentales de las conductas antisociales delitos o no, influyen en la comisión de las mismas, dentro de las ciencias criminológicas entenderemos como este factor tiene una intrínseca relación entre el sujeto y su ambiente, aunado, a que dentro de estos factores encontraremos predisponentes que conllevan a una</w:t>
      </w:r>
      <w:r w:rsidR="00A64DB6" w:rsidRPr="00A06D2D">
        <w:rPr>
          <w:rFonts w:ascii="Times New Roman" w:eastAsia="Times New Roman" w:hAnsi="Times New Roman" w:cs="Times New Roman"/>
          <w:sz w:val="24"/>
          <w:szCs w:val="24"/>
          <w:lang w:eastAsia="es-MX"/>
        </w:rPr>
        <w:t xml:space="preserve"> mala salud mental y física.</w:t>
      </w:r>
      <w:r>
        <w:rPr>
          <w:rFonts w:ascii="Times New Roman" w:eastAsia="Times New Roman" w:hAnsi="Times New Roman" w:cs="Times New Roman"/>
          <w:sz w:val="24"/>
          <w:szCs w:val="24"/>
          <w:lang w:eastAsia="es-MX"/>
        </w:rPr>
        <w:t xml:space="preserve"> </w:t>
      </w:r>
    </w:p>
    <w:p w:rsidR="00394C19" w:rsidRDefault="00394C19" w:rsidP="002B4A12">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rsidR="00394C19" w:rsidRPr="00746C6F" w:rsidRDefault="00CC129F" w:rsidP="002B4A12">
      <w:pPr>
        <w:shd w:val="clear" w:color="auto" w:fill="FFFFFF"/>
        <w:spacing w:after="0" w:line="360" w:lineRule="auto"/>
        <w:jc w:val="both"/>
        <w:textAlignment w:val="baseline"/>
        <w:rPr>
          <w:rFonts w:ascii="Times New Roman" w:eastAsia="Times New Roman" w:hAnsi="Times New Roman" w:cs="Times New Roman"/>
          <w:b/>
          <w:sz w:val="28"/>
          <w:szCs w:val="24"/>
          <w:highlight w:val="yellow"/>
          <w:lang w:eastAsia="es-MX"/>
        </w:rPr>
      </w:pPr>
      <w:r w:rsidRPr="00746C6F">
        <w:rPr>
          <w:rFonts w:ascii="Times New Roman" w:eastAsia="Times New Roman" w:hAnsi="Times New Roman" w:cs="Times New Roman"/>
          <w:b/>
          <w:sz w:val="28"/>
          <w:szCs w:val="24"/>
          <w:highlight w:val="yellow"/>
          <w:lang w:eastAsia="es-MX"/>
        </w:rPr>
        <w:t xml:space="preserve">2.4 </w:t>
      </w:r>
      <w:r w:rsidR="00172CD1" w:rsidRPr="00746C6F">
        <w:rPr>
          <w:rFonts w:ascii="Times New Roman" w:eastAsia="Times New Roman" w:hAnsi="Times New Roman" w:cs="Times New Roman"/>
          <w:b/>
          <w:sz w:val="28"/>
          <w:szCs w:val="24"/>
          <w:highlight w:val="yellow"/>
          <w:lang w:eastAsia="es-MX"/>
        </w:rPr>
        <w:t>USOS Y COSTUMBRES</w:t>
      </w:r>
    </w:p>
    <w:p w:rsidR="00172CD1" w:rsidRPr="00746C6F" w:rsidRDefault="00172CD1"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Dentro del desarrollo de los temas anteriores hemos mencionado los diferentes factores que integran una conducta antisocial, así como sus orígenes y la manera en que como sociedad nos regimos y determinamos cuando una conducta está fuera de la aceptación general de un grupo determinado de pobladores, es común que dentro del propio municipio sobre el cual se basa este estudio (Comitán Chiapas) nos encontremos con características peculiares de organización y aplicación de reglas, aun así estemos dentro del mismo territorio del cual se conforma el municipio.</w:t>
      </w:r>
    </w:p>
    <w:p w:rsidR="00172CD1" w:rsidRPr="00746C6F" w:rsidRDefault="00172CD1"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172CD1" w:rsidRPr="00746C6F" w:rsidRDefault="00172CD1"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Hemos estudiado que la libertad del ser humano es inherente a la aplicación de sus propias reglas, ya que como seres cognoscentes somos capaces de </w:t>
      </w:r>
      <w:proofErr w:type="spellStart"/>
      <w:r w:rsidRPr="00746C6F">
        <w:rPr>
          <w:rFonts w:ascii="Times New Roman" w:eastAsia="Times New Roman" w:hAnsi="Times New Roman" w:cs="Times New Roman"/>
          <w:sz w:val="24"/>
          <w:szCs w:val="24"/>
          <w:highlight w:val="yellow"/>
          <w:lang w:eastAsia="es-MX"/>
        </w:rPr>
        <w:t>autodeterminar</w:t>
      </w:r>
      <w:proofErr w:type="spellEnd"/>
      <w:r w:rsidRPr="00746C6F">
        <w:rPr>
          <w:rFonts w:ascii="Times New Roman" w:eastAsia="Times New Roman" w:hAnsi="Times New Roman" w:cs="Times New Roman"/>
          <w:sz w:val="24"/>
          <w:szCs w:val="24"/>
          <w:highlight w:val="yellow"/>
          <w:lang w:eastAsia="es-MX"/>
        </w:rPr>
        <w:t xml:space="preserve"> que conductas son sumatorias para la sana convivencia y procreación de nuestro legado como especie, dentro de la carga histórica que existe en este apartado social, hoy en día está tan arraigado que pocas veces nos detenemos a </w:t>
      </w:r>
      <w:r w:rsidR="004463F7" w:rsidRPr="00746C6F">
        <w:rPr>
          <w:rFonts w:ascii="Times New Roman" w:eastAsia="Times New Roman" w:hAnsi="Times New Roman" w:cs="Times New Roman"/>
          <w:sz w:val="24"/>
          <w:szCs w:val="24"/>
          <w:highlight w:val="yellow"/>
          <w:lang w:eastAsia="es-MX"/>
        </w:rPr>
        <w:t>analizar nuestra propia determinación en cuanto a la aplicación de nuestras reglas corresponde. Pocas veces nos detenemos a pensar de donde el origen de nuestros propios conceptos con relación a nuestro juicio, ¿por qué hay conductas que nos parecen más que otras?, ¿por qué existe gente con un criterio tan diferente?, a pesar de que podrían vivir o no en el mismo entorno siempre habrá una diferencia de criterios, juicios y hasta de la realidad del mismo momento.</w:t>
      </w:r>
    </w:p>
    <w:p w:rsidR="004463F7" w:rsidRPr="00746C6F" w:rsidRDefault="004463F7"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4463F7" w:rsidRPr="00746C6F" w:rsidRDefault="004463F7"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Comitán, es un muni</w:t>
      </w:r>
      <w:r w:rsidR="00F056EE" w:rsidRPr="00746C6F">
        <w:rPr>
          <w:rFonts w:ascii="Times New Roman" w:eastAsia="Times New Roman" w:hAnsi="Times New Roman" w:cs="Times New Roman"/>
          <w:sz w:val="24"/>
          <w:szCs w:val="24"/>
          <w:highlight w:val="yellow"/>
          <w:lang w:eastAsia="es-MX"/>
        </w:rPr>
        <w:t xml:space="preserve">cipio perteneciente a la meseta </w:t>
      </w:r>
      <w:proofErr w:type="spellStart"/>
      <w:r w:rsidR="00F056EE" w:rsidRPr="00746C6F">
        <w:rPr>
          <w:rFonts w:ascii="Times New Roman" w:eastAsia="Times New Roman" w:hAnsi="Times New Roman" w:cs="Times New Roman"/>
          <w:sz w:val="24"/>
          <w:szCs w:val="24"/>
          <w:highlight w:val="yellow"/>
          <w:lang w:eastAsia="es-MX"/>
        </w:rPr>
        <w:t>comiteca</w:t>
      </w:r>
      <w:proofErr w:type="spellEnd"/>
      <w:r w:rsidR="00F056EE" w:rsidRPr="00746C6F">
        <w:rPr>
          <w:rFonts w:ascii="Times New Roman" w:eastAsia="Times New Roman" w:hAnsi="Times New Roman" w:cs="Times New Roman"/>
          <w:sz w:val="24"/>
          <w:szCs w:val="24"/>
          <w:highlight w:val="yellow"/>
          <w:lang w:eastAsia="es-MX"/>
        </w:rPr>
        <w:t xml:space="preserve"> tojolabal, cabecera de la región, el cual, está integrado por 265 localidades y una urbana, que según </w:t>
      </w:r>
      <w:proofErr w:type="spellStart"/>
      <w:r w:rsidR="00F056EE" w:rsidRPr="00746C6F">
        <w:rPr>
          <w:rFonts w:ascii="Times New Roman" w:eastAsia="Times New Roman" w:hAnsi="Times New Roman" w:cs="Times New Roman"/>
          <w:sz w:val="24"/>
          <w:szCs w:val="24"/>
          <w:highlight w:val="yellow"/>
          <w:lang w:eastAsia="es-MX"/>
        </w:rPr>
        <w:t>el</w:t>
      </w:r>
      <w:proofErr w:type="spellEnd"/>
      <w:r w:rsidR="00F056EE" w:rsidRPr="00746C6F">
        <w:rPr>
          <w:rFonts w:ascii="Times New Roman" w:eastAsia="Times New Roman" w:hAnsi="Times New Roman" w:cs="Times New Roman"/>
          <w:sz w:val="24"/>
          <w:szCs w:val="24"/>
          <w:highlight w:val="yellow"/>
          <w:lang w:eastAsia="es-MX"/>
        </w:rPr>
        <w:t xml:space="preserve"> </w:t>
      </w:r>
      <w:sdt>
        <w:sdtPr>
          <w:rPr>
            <w:rFonts w:ascii="Times New Roman" w:eastAsia="Times New Roman" w:hAnsi="Times New Roman" w:cs="Times New Roman"/>
            <w:sz w:val="24"/>
            <w:szCs w:val="24"/>
            <w:highlight w:val="yellow"/>
            <w:lang w:eastAsia="es-MX"/>
          </w:rPr>
          <w:id w:val="9493067"/>
          <w:citation/>
        </w:sdtPr>
        <w:sdtContent>
          <w:r w:rsidR="00B228D2" w:rsidRPr="00746C6F">
            <w:rPr>
              <w:rFonts w:ascii="Times New Roman" w:eastAsia="Times New Roman" w:hAnsi="Times New Roman" w:cs="Times New Roman"/>
              <w:sz w:val="24"/>
              <w:szCs w:val="24"/>
              <w:highlight w:val="yellow"/>
              <w:lang w:eastAsia="es-MX"/>
            </w:rPr>
            <w:fldChar w:fldCharType="begin"/>
          </w:r>
          <w:r w:rsidR="00F056EE" w:rsidRPr="00746C6F">
            <w:rPr>
              <w:rFonts w:ascii="Times New Roman" w:eastAsia="Times New Roman" w:hAnsi="Times New Roman" w:cs="Times New Roman"/>
              <w:sz w:val="24"/>
              <w:szCs w:val="24"/>
              <w:highlight w:val="yellow"/>
              <w:lang w:eastAsia="es-MX"/>
            </w:rPr>
            <w:instrText xml:space="preserve"> CITATION INE15 \l 2058 </w:instrText>
          </w:r>
          <w:r w:rsidR="00B228D2" w:rsidRPr="00746C6F">
            <w:rPr>
              <w:rFonts w:ascii="Times New Roman" w:eastAsia="Times New Roman" w:hAnsi="Times New Roman" w:cs="Times New Roman"/>
              <w:sz w:val="24"/>
              <w:szCs w:val="24"/>
              <w:highlight w:val="yellow"/>
              <w:lang w:eastAsia="es-MX"/>
            </w:rPr>
            <w:fldChar w:fldCharType="separate"/>
          </w:r>
          <w:r w:rsidR="00F056EE" w:rsidRPr="00746C6F">
            <w:rPr>
              <w:rFonts w:ascii="Times New Roman" w:eastAsia="Times New Roman" w:hAnsi="Times New Roman" w:cs="Times New Roman"/>
              <w:noProof/>
              <w:sz w:val="24"/>
              <w:szCs w:val="24"/>
              <w:highlight w:val="yellow"/>
              <w:lang w:eastAsia="es-MX"/>
            </w:rPr>
            <w:t>(INEGI, 2015)</w:t>
          </w:r>
          <w:r w:rsidR="00B228D2" w:rsidRPr="00746C6F">
            <w:rPr>
              <w:rFonts w:ascii="Times New Roman" w:eastAsia="Times New Roman" w:hAnsi="Times New Roman" w:cs="Times New Roman"/>
              <w:sz w:val="24"/>
              <w:szCs w:val="24"/>
              <w:highlight w:val="yellow"/>
              <w:lang w:eastAsia="es-MX"/>
            </w:rPr>
            <w:fldChar w:fldCharType="end"/>
          </w:r>
        </w:sdtContent>
      </w:sdt>
      <w:r w:rsidR="00F056EE" w:rsidRPr="00746C6F">
        <w:rPr>
          <w:rFonts w:ascii="Times New Roman" w:eastAsia="Times New Roman" w:hAnsi="Times New Roman" w:cs="Times New Roman"/>
          <w:sz w:val="24"/>
          <w:szCs w:val="24"/>
          <w:highlight w:val="yellow"/>
          <w:lang w:eastAsia="es-MX"/>
        </w:rPr>
        <w:t xml:space="preserve"> está conformado por: Villa hermosa </w:t>
      </w:r>
      <w:proofErr w:type="spellStart"/>
      <w:r w:rsidR="00F056EE" w:rsidRPr="00746C6F">
        <w:rPr>
          <w:rFonts w:ascii="Times New Roman" w:eastAsia="Times New Roman" w:hAnsi="Times New Roman" w:cs="Times New Roman"/>
          <w:sz w:val="24"/>
          <w:szCs w:val="24"/>
          <w:highlight w:val="yellow"/>
          <w:lang w:eastAsia="es-MX"/>
        </w:rPr>
        <w:t>Yalumá</w:t>
      </w:r>
      <w:proofErr w:type="spellEnd"/>
      <w:r w:rsidR="00F056EE" w:rsidRPr="00746C6F">
        <w:rPr>
          <w:rFonts w:ascii="Times New Roman" w:eastAsia="Times New Roman" w:hAnsi="Times New Roman" w:cs="Times New Roman"/>
          <w:sz w:val="24"/>
          <w:szCs w:val="24"/>
          <w:highlight w:val="yellow"/>
          <w:lang w:eastAsia="es-MX"/>
        </w:rPr>
        <w:t xml:space="preserve">, Los riegos, San José </w:t>
      </w:r>
      <w:proofErr w:type="spellStart"/>
      <w:r w:rsidR="00F056EE" w:rsidRPr="00746C6F">
        <w:rPr>
          <w:rFonts w:ascii="Times New Roman" w:eastAsia="Times New Roman" w:hAnsi="Times New Roman" w:cs="Times New Roman"/>
          <w:sz w:val="24"/>
          <w:szCs w:val="24"/>
          <w:highlight w:val="yellow"/>
          <w:lang w:eastAsia="es-MX"/>
        </w:rPr>
        <w:t>Yocnajab</w:t>
      </w:r>
      <w:proofErr w:type="spellEnd"/>
      <w:r w:rsidR="00F056EE" w:rsidRPr="00746C6F">
        <w:rPr>
          <w:rFonts w:ascii="Times New Roman" w:eastAsia="Times New Roman" w:hAnsi="Times New Roman" w:cs="Times New Roman"/>
          <w:sz w:val="24"/>
          <w:szCs w:val="24"/>
          <w:highlight w:val="yellow"/>
          <w:lang w:eastAsia="es-MX"/>
        </w:rPr>
        <w:t xml:space="preserve">, Francisco Sarabia, Zaragoza La Montaña, y Señor del Pozo. Los cuales, como anteriormente mencionamos, conforman un solo municipio. </w:t>
      </w:r>
    </w:p>
    <w:p w:rsidR="00F056EE" w:rsidRPr="00746C6F" w:rsidRDefault="00F056EE"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lastRenderedPageBreak/>
        <w:t>Esto toma relevancia al mencionar que cada localidad está integrada por una cantidad de personas que como en toda sociedad tienen diferentes maneras de pensar, y diferente cultura a los cuales les dio origen una misma manera de organizarse.</w:t>
      </w:r>
      <w:r w:rsidR="003D1887" w:rsidRPr="00746C6F">
        <w:rPr>
          <w:rFonts w:ascii="Times New Roman" w:eastAsia="Times New Roman" w:hAnsi="Times New Roman" w:cs="Times New Roman"/>
          <w:sz w:val="24"/>
          <w:szCs w:val="24"/>
          <w:highlight w:val="yellow"/>
          <w:lang w:eastAsia="es-MX"/>
        </w:rPr>
        <w:t xml:space="preserve"> Este apartado hace especial énfasis en la exposición de cómo los orígenes y cultura determinan la costumbre de los pueblos y dentro de los mismos, sus reglas que ellos deciden.</w:t>
      </w:r>
    </w:p>
    <w:p w:rsidR="003D1887" w:rsidRPr="00746C6F" w:rsidRDefault="003D1887"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3D1887" w:rsidRPr="00746C6F" w:rsidRDefault="003D1887"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Es común dentro de nuestro entorno social el haber escuchado en más de una ocasión que con cierto grupo de personas las leyes que todos conocemos no aplican como “deberían” de ser, ya que, a consideración de nuestros legisladores se  ha decidió que sean los propios pueblos indígenas los encargados de reglamentarse e imponer las sanciones que consideren necesarias de a cuerdo a sus “usos y costumbres”</w:t>
      </w:r>
    </w:p>
    <w:p w:rsidR="003D1887" w:rsidRPr="00746C6F" w:rsidRDefault="003D1887"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3D1887" w:rsidRPr="00746C6F" w:rsidRDefault="003D1887"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Ahora bien, para que este ejercicio legal pueda suceder, se necesita estar fundamentado dentro de nuestra constitución, ya que, de no ser así sería un delito, o bien, un vacío legal que estaría violentando los derechos de todos los ciudadanos, pues ya que, se estaría ejerciendo penas y sanciones que no corresponden a las estipuladas por nuestras autoridades y del mismo modo, caeríamos en la anarquía del ejercicio de nuestra libertad.</w:t>
      </w:r>
    </w:p>
    <w:p w:rsidR="003D1887" w:rsidRPr="00746C6F" w:rsidRDefault="003D1887"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172CD1" w:rsidRPr="00746C6F" w:rsidRDefault="003D1887" w:rsidP="002B4A12">
      <w:pPr>
        <w:shd w:val="clear" w:color="auto" w:fill="FFFFFF"/>
        <w:spacing w:after="0" w:line="360" w:lineRule="auto"/>
        <w:jc w:val="both"/>
        <w:textAlignment w:val="baseline"/>
        <w:rPr>
          <w:rFonts w:ascii="Times New Roman" w:eastAsia="Times New Roman" w:hAnsi="Times New Roman" w:cs="Times New Roman"/>
          <w:i/>
          <w:sz w:val="24"/>
          <w:szCs w:val="24"/>
          <w:highlight w:val="yellow"/>
          <w:lang w:eastAsia="es-MX"/>
        </w:rPr>
      </w:pPr>
      <w:r w:rsidRPr="00746C6F">
        <w:rPr>
          <w:i/>
          <w:highlight w:val="yellow"/>
        </w:rPr>
        <w:t xml:space="preserve">“La nación mexicana tiene una composición </w:t>
      </w:r>
      <w:proofErr w:type="spellStart"/>
      <w:r w:rsidRPr="00746C6F">
        <w:rPr>
          <w:i/>
          <w:highlight w:val="yellow"/>
        </w:rPr>
        <w:t>pluricultural</w:t>
      </w:r>
      <w:proofErr w:type="spellEnd"/>
      <w:r w:rsidRPr="00746C6F">
        <w:rPr>
          <w:i/>
          <w:highlight w:val="yellow"/>
        </w:rPr>
        <w:t xml:space="preserve"> sustentada originalmente en sus pueblos indígenas. La ley protegerá y promoverá el desarrollo de sus lenguas, culturas, usos, costumbres, recursos y formas específicas de organización social, y garantizará a sus integrantes el efectivo acceso a la jurisdicción del Estado. En los juicios y procedimientos agrarios en que aquéllos sean parte, se tomarán en cuenta sus prácticas y costumbres jurídicas en los términos que establezca la ley</w:t>
      </w:r>
      <w:r w:rsidRPr="00746C6F">
        <w:rPr>
          <w:rFonts w:ascii="Times New Roman" w:eastAsia="Times New Roman" w:hAnsi="Times New Roman" w:cs="Times New Roman"/>
          <w:i/>
          <w:sz w:val="24"/>
          <w:szCs w:val="24"/>
          <w:highlight w:val="yellow"/>
          <w:lang w:eastAsia="es-MX"/>
        </w:rPr>
        <w:t>”</w:t>
      </w:r>
      <w:r w:rsidR="00C65D22" w:rsidRPr="00746C6F">
        <w:rPr>
          <w:rFonts w:ascii="Times New Roman" w:eastAsia="Times New Roman" w:hAnsi="Times New Roman" w:cs="Times New Roman"/>
          <w:i/>
          <w:sz w:val="24"/>
          <w:szCs w:val="24"/>
          <w:highlight w:val="yellow"/>
          <w:lang w:eastAsia="es-MX"/>
        </w:rPr>
        <w:t xml:space="preserve"> </w:t>
      </w:r>
      <w:sdt>
        <w:sdtPr>
          <w:rPr>
            <w:rFonts w:ascii="Times New Roman" w:eastAsia="Times New Roman" w:hAnsi="Times New Roman" w:cs="Times New Roman"/>
            <w:i/>
            <w:sz w:val="24"/>
            <w:szCs w:val="24"/>
            <w:highlight w:val="yellow"/>
            <w:lang w:eastAsia="es-MX"/>
          </w:rPr>
          <w:id w:val="9493068"/>
          <w:citation/>
        </w:sdtPr>
        <w:sdtContent>
          <w:r w:rsidR="00B228D2" w:rsidRPr="00746C6F">
            <w:rPr>
              <w:rFonts w:ascii="Times New Roman" w:eastAsia="Times New Roman" w:hAnsi="Times New Roman" w:cs="Times New Roman"/>
              <w:i/>
              <w:sz w:val="24"/>
              <w:szCs w:val="24"/>
              <w:highlight w:val="yellow"/>
              <w:lang w:eastAsia="es-MX"/>
            </w:rPr>
            <w:fldChar w:fldCharType="begin"/>
          </w:r>
          <w:r w:rsidR="00C65D22" w:rsidRPr="00746C6F">
            <w:rPr>
              <w:rFonts w:ascii="Times New Roman" w:eastAsia="Times New Roman" w:hAnsi="Times New Roman" w:cs="Times New Roman"/>
              <w:i/>
              <w:sz w:val="24"/>
              <w:szCs w:val="24"/>
              <w:highlight w:val="yellow"/>
              <w:lang w:eastAsia="es-MX"/>
            </w:rPr>
            <w:instrText xml:space="preserve"> CITATION Dia92 \l 2058 </w:instrText>
          </w:r>
          <w:r w:rsidR="00B228D2" w:rsidRPr="00746C6F">
            <w:rPr>
              <w:rFonts w:ascii="Times New Roman" w:eastAsia="Times New Roman" w:hAnsi="Times New Roman" w:cs="Times New Roman"/>
              <w:i/>
              <w:sz w:val="24"/>
              <w:szCs w:val="24"/>
              <w:highlight w:val="yellow"/>
              <w:lang w:eastAsia="es-MX"/>
            </w:rPr>
            <w:fldChar w:fldCharType="separate"/>
          </w:r>
          <w:r w:rsidR="00C65D22" w:rsidRPr="00746C6F">
            <w:rPr>
              <w:rFonts w:ascii="Times New Roman" w:eastAsia="Times New Roman" w:hAnsi="Times New Roman" w:cs="Times New Roman"/>
              <w:noProof/>
              <w:sz w:val="24"/>
              <w:szCs w:val="24"/>
              <w:highlight w:val="yellow"/>
              <w:lang w:eastAsia="es-MX"/>
            </w:rPr>
            <w:t>(Federación, 1992)</w:t>
          </w:r>
          <w:r w:rsidR="00B228D2" w:rsidRPr="00746C6F">
            <w:rPr>
              <w:rFonts w:ascii="Times New Roman" w:eastAsia="Times New Roman" w:hAnsi="Times New Roman" w:cs="Times New Roman"/>
              <w:i/>
              <w:sz w:val="24"/>
              <w:szCs w:val="24"/>
              <w:highlight w:val="yellow"/>
              <w:lang w:eastAsia="es-MX"/>
            </w:rPr>
            <w:fldChar w:fldCharType="end"/>
          </w:r>
        </w:sdtContent>
      </w:sdt>
    </w:p>
    <w:p w:rsidR="00C65D22" w:rsidRPr="00746C6F" w:rsidRDefault="00C65D22"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C65D22" w:rsidRPr="00746C6F" w:rsidRDefault="00C65D22"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Como podemos notar, la ley lo menciona claramente, es un derecho otorgado a un sector específico de una organización humana, que se caracteriza principalmente por sus costumbres, su cultura, su etnia, idioma y recursos, además de volverlo inajenable, ya que, principalmente lo que se busca es la conservación de sus derechos y de su estructura orgánica social, garantizando así, la perseverancia del origen de su cultura, raza y tradiciones.</w:t>
      </w:r>
    </w:p>
    <w:p w:rsidR="00C65D22" w:rsidRPr="00746C6F" w:rsidRDefault="00C65D22"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C65D22" w:rsidRPr="00746C6F" w:rsidRDefault="00C65D22"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lastRenderedPageBreak/>
        <w:t>Ahora bien, ¿que tiene esto de importante?</w:t>
      </w:r>
      <w:r w:rsidR="00265DE0" w:rsidRPr="00746C6F">
        <w:rPr>
          <w:rFonts w:ascii="Times New Roman" w:eastAsia="Times New Roman" w:hAnsi="Times New Roman" w:cs="Times New Roman"/>
          <w:sz w:val="24"/>
          <w:szCs w:val="24"/>
          <w:highlight w:val="yellow"/>
          <w:lang w:eastAsia="es-MX"/>
        </w:rPr>
        <w:t>, cuando nos referimos a la perspectiva psicológica – social, indiscutiblemente nos estamos refiriendo a todos los conceptos que integran la “perspectiva” del sujeto, e importante también recalcar que hasta la ley se detiene a diferenciar a las personas de a c</w:t>
      </w:r>
      <w:r w:rsidR="00131FB3" w:rsidRPr="00746C6F">
        <w:rPr>
          <w:rFonts w:ascii="Times New Roman" w:eastAsia="Times New Roman" w:hAnsi="Times New Roman" w:cs="Times New Roman"/>
          <w:sz w:val="24"/>
          <w:szCs w:val="24"/>
          <w:highlight w:val="yellow"/>
          <w:lang w:eastAsia="es-MX"/>
        </w:rPr>
        <w:t>uerdo a sus creencias y cultura, ya que se entiende que de manera general, la ley no puede aplicar del mismo modo para todos, aun así estemos compartiendo el mismo territorio, ya que, ese hecho no define que por solo la misma razón se asegura una convivencia justa y sana para todos.</w:t>
      </w:r>
    </w:p>
    <w:p w:rsidR="00131FB3" w:rsidRPr="00746C6F" w:rsidRDefault="00131FB3"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131FB3" w:rsidRPr="00746C6F" w:rsidRDefault="00131FB3"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Psicológicamente entendemos que la integración del sujeto con su ambiente es vital para su desarrollo conductual y hasta emocional, es así entonces que al comprender esta parte humana en la conducta del sujeto nos explica lo que para la mayoría de nosotros no comprendemos, que es, el por qué la diferencia de perspectivas sociales en un entorno tan “pequeño” como lo es Comitán.</w:t>
      </w:r>
    </w:p>
    <w:p w:rsidR="00131FB3" w:rsidRPr="00746C6F" w:rsidRDefault="00131FB3"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131FB3" w:rsidRPr="00746C6F" w:rsidRDefault="00131FB3"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Si bien la </w:t>
      </w:r>
      <w:r w:rsidR="007C2ED6" w:rsidRPr="00746C6F">
        <w:rPr>
          <w:rFonts w:ascii="Times New Roman" w:eastAsia="Times New Roman" w:hAnsi="Times New Roman" w:cs="Times New Roman"/>
          <w:sz w:val="24"/>
          <w:szCs w:val="24"/>
          <w:highlight w:val="yellow"/>
          <w:lang w:eastAsia="es-MX"/>
        </w:rPr>
        <w:t>diferenciación</w:t>
      </w:r>
      <w:r w:rsidRPr="00746C6F">
        <w:rPr>
          <w:rFonts w:ascii="Times New Roman" w:eastAsia="Times New Roman" w:hAnsi="Times New Roman" w:cs="Times New Roman"/>
          <w:sz w:val="24"/>
          <w:szCs w:val="24"/>
          <w:highlight w:val="yellow"/>
          <w:lang w:eastAsia="es-MX"/>
        </w:rPr>
        <w:t xml:space="preserve"> legal de acuerdo a las costumbres y raíces étnicas de una sociedad en común es digna de aplaudirse, nosotros nos afrontamos a otros cuestionamientos, que </w:t>
      </w:r>
      <w:r w:rsidR="007C2ED6" w:rsidRPr="00746C6F">
        <w:rPr>
          <w:rFonts w:ascii="Times New Roman" w:eastAsia="Times New Roman" w:hAnsi="Times New Roman" w:cs="Times New Roman"/>
          <w:sz w:val="24"/>
          <w:szCs w:val="24"/>
          <w:highlight w:val="yellow"/>
          <w:lang w:eastAsia="es-MX"/>
        </w:rPr>
        <w:t>tal vez</w:t>
      </w:r>
      <w:r w:rsidRPr="00746C6F">
        <w:rPr>
          <w:rFonts w:ascii="Times New Roman" w:eastAsia="Times New Roman" w:hAnsi="Times New Roman" w:cs="Times New Roman"/>
          <w:sz w:val="24"/>
          <w:szCs w:val="24"/>
          <w:highlight w:val="yellow"/>
          <w:lang w:eastAsia="es-MX"/>
        </w:rPr>
        <w:t xml:space="preserve"> obliguen al lector a posicionarse de una manera más objetiva y en un entendimiento más general, ya que a pesar de que la preservación de las riquezas culturales de un país es importante, también lo es el respeto entre los habitantes, y al ejercicio del estado, cosa que </w:t>
      </w:r>
      <w:r w:rsidR="007C2ED6" w:rsidRPr="00746C6F">
        <w:rPr>
          <w:rFonts w:ascii="Times New Roman" w:eastAsia="Times New Roman" w:hAnsi="Times New Roman" w:cs="Times New Roman"/>
          <w:sz w:val="24"/>
          <w:szCs w:val="24"/>
          <w:highlight w:val="yellow"/>
          <w:lang w:eastAsia="es-MX"/>
        </w:rPr>
        <w:t>últimamente</w:t>
      </w:r>
      <w:r w:rsidRPr="00746C6F">
        <w:rPr>
          <w:rFonts w:ascii="Times New Roman" w:eastAsia="Times New Roman" w:hAnsi="Times New Roman" w:cs="Times New Roman"/>
          <w:sz w:val="24"/>
          <w:szCs w:val="24"/>
          <w:highlight w:val="yellow"/>
          <w:lang w:eastAsia="es-MX"/>
        </w:rPr>
        <w:t xml:space="preserve"> ha venido a cuestionarnos sobre si realmente existe esta postura por parte de todos los habitantes de la ciudad, indistintamente de sus maneras de pensar, raza, idioma y costumbres.</w:t>
      </w:r>
    </w:p>
    <w:p w:rsidR="00131FB3" w:rsidRPr="00746C6F" w:rsidRDefault="00131FB3"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8940E6" w:rsidRPr="00746C6F" w:rsidRDefault="00131FB3"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Este </w:t>
      </w:r>
      <w:proofErr w:type="spellStart"/>
      <w:r w:rsidRPr="00746C6F">
        <w:rPr>
          <w:rFonts w:ascii="Times New Roman" w:eastAsia="Times New Roman" w:hAnsi="Times New Roman" w:cs="Times New Roman"/>
          <w:sz w:val="24"/>
          <w:szCs w:val="24"/>
          <w:highlight w:val="yellow"/>
          <w:lang w:eastAsia="es-MX"/>
        </w:rPr>
        <w:t>aponderamiento</w:t>
      </w:r>
      <w:proofErr w:type="spellEnd"/>
      <w:r w:rsidRPr="00746C6F">
        <w:rPr>
          <w:rFonts w:ascii="Times New Roman" w:eastAsia="Times New Roman" w:hAnsi="Times New Roman" w:cs="Times New Roman"/>
          <w:sz w:val="24"/>
          <w:szCs w:val="24"/>
          <w:highlight w:val="yellow"/>
          <w:lang w:eastAsia="es-MX"/>
        </w:rPr>
        <w:t xml:space="preserve"> legal que ha sufrido los grupos indígenas ha servido como un gran progreso social y humano que asegura la riqueza inmaterial de nosotros como ciudadanos, y en especial, de un estado y ciudad como lo es Chiapas y Comitán, que afortunadamente cuenta con una de las mayores diversidades culturales y étnicas del país, haciendo de este, un patrimonio cultural de la nación </w:t>
      </w:r>
      <w:sdt>
        <w:sdtPr>
          <w:rPr>
            <w:rFonts w:ascii="Times New Roman" w:eastAsia="Times New Roman" w:hAnsi="Times New Roman" w:cs="Times New Roman"/>
            <w:sz w:val="24"/>
            <w:szCs w:val="24"/>
            <w:highlight w:val="yellow"/>
            <w:lang w:eastAsia="es-MX"/>
          </w:rPr>
          <w:id w:val="9493069"/>
          <w:citation/>
        </w:sdtPr>
        <w:sdtContent>
          <w:r w:rsidR="00B228D2" w:rsidRPr="00746C6F">
            <w:rPr>
              <w:rFonts w:ascii="Times New Roman" w:eastAsia="Times New Roman" w:hAnsi="Times New Roman" w:cs="Times New Roman"/>
              <w:sz w:val="24"/>
              <w:szCs w:val="24"/>
              <w:highlight w:val="yellow"/>
              <w:lang w:eastAsia="es-MX"/>
            </w:rPr>
            <w:fldChar w:fldCharType="begin"/>
          </w:r>
          <w:r w:rsidR="008940E6" w:rsidRPr="00746C6F">
            <w:rPr>
              <w:rFonts w:ascii="Times New Roman" w:eastAsia="Times New Roman" w:hAnsi="Times New Roman" w:cs="Times New Roman"/>
              <w:sz w:val="24"/>
              <w:szCs w:val="24"/>
              <w:highlight w:val="yellow"/>
              <w:lang w:eastAsia="es-MX"/>
            </w:rPr>
            <w:instrText xml:space="preserve"> CITATION CAR16 \l 2058 </w:instrText>
          </w:r>
          <w:r w:rsidR="00B228D2" w:rsidRPr="00746C6F">
            <w:rPr>
              <w:rFonts w:ascii="Times New Roman" w:eastAsia="Times New Roman" w:hAnsi="Times New Roman" w:cs="Times New Roman"/>
              <w:sz w:val="24"/>
              <w:szCs w:val="24"/>
              <w:highlight w:val="yellow"/>
              <w:lang w:eastAsia="es-MX"/>
            </w:rPr>
            <w:fldChar w:fldCharType="separate"/>
          </w:r>
          <w:r w:rsidR="008940E6" w:rsidRPr="00746C6F">
            <w:rPr>
              <w:rFonts w:ascii="Times New Roman" w:eastAsia="Times New Roman" w:hAnsi="Times New Roman" w:cs="Times New Roman"/>
              <w:noProof/>
              <w:sz w:val="24"/>
              <w:szCs w:val="24"/>
              <w:highlight w:val="yellow"/>
              <w:lang w:eastAsia="es-MX"/>
            </w:rPr>
            <w:t>(ARISTEGUI, 2016)</w:t>
          </w:r>
          <w:r w:rsidR="00B228D2" w:rsidRPr="00746C6F">
            <w:rPr>
              <w:rFonts w:ascii="Times New Roman" w:eastAsia="Times New Roman" w:hAnsi="Times New Roman" w:cs="Times New Roman"/>
              <w:sz w:val="24"/>
              <w:szCs w:val="24"/>
              <w:highlight w:val="yellow"/>
              <w:lang w:eastAsia="es-MX"/>
            </w:rPr>
            <w:fldChar w:fldCharType="end"/>
          </w:r>
        </w:sdtContent>
      </w:sdt>
      <w:r w:rsidR="008940E6" w:rsidRPr="00746C6F">
        <w:rPr>
          <w:rFonts w:ascii="Times New Roman" w:eastAsia="Times New Roman" w:hAnsi="Times New Roman" w:cs="Times New Roman"/>
          <w:sz w:val="24"/>
          <w:szCs w:val="24"/>
          <w:highlight w:val="yellow"/>
          <w:lang w:eastAsia="es-MX"/>
        </w:rPr>
        <w:t xml:space="preserve">. </w:t>
      </w:r>
    </w:p>
    <w:p w:rsidR="008940E6" w:rsidRPr="00746C6F" w:rsidRDefault="008940E6"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8940E6" w:rsidRPr="00746C6F" w:rsidRDefault="008940E6"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Y si bien, la riqueza cultural es importante, es menester saber que psicológicamente esto también implica una mayor complejidad en las formas de convivencia, ahora, regresando de </w:t>
      </w:r>
      <w:r w:rsidRPr="00746C6F">
        <w:rPr>
          <w:rFonts w:ascii="Times New Roman" w:eastAsia="Times New Roman" w:hAnsi="Times New Roman" w:cs="Times New Roman"/>
          <w:sz w:val="24"/>
          <w:szCs w:val="24"/>
          <w:highlight w:val="yellow"/>
          <w:lang w:eastAsia="es-MX"/>
        </w:rPr>
        <w:lastRenderedPageBreak/>
        <w:t>nuevo al tema de nuestra investigación “LA PERSPECTIVA PSICOLÓGICA SOCIAL DE LA INSEGURIDAD EN COMITÁN” esta diferencia de culturas aunada a la complejidad de organización que de por sí por la propia naturaleza de la diferencia étnica, religiosa, cultural e idioma dificulta la sana convivencia para todos, nos viene a otorgar una dinámica social que nos orilla muchas veces a la intolerancia, las faltas de respeto mutuas y predispone en muchas ocasiones las conductas antisociales que se dan en ambos bandos, me refiero, a quienes se encuadran en el cobijo de las leyes y costumbres, a los habitantes que no se encuadran dentro del mismo término, o más bien, el habitante más común de Comitán.</w:t>
      </w:r>
    </w:p>
    <w:p w:rsidR="008940E6" w:rsidRPr="00746C6F" w:rsidRDefault="008940E6"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415869" w:rsidRPr="00746C6F" w:rsidRDefault="008940E6"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Sabemos que el incremento del poder social, y el número de personas que se atañen pertenecer </w:t>
      </w:r>
      <w:r w:rsidR="00415869" w:rsidRPr="00746C6F">
        <w:rPr>
          <w:rFonts w:ascii="Times New Roman" w:eastAsia="Times New Roman" w:hAnsi="Times New Roman" w:cs="Times New Roman"/>
          <w:sz w:val="24"/>
          <w:szCs w:val="24"/>
          <w:highlight w:val="yellow"/>
          <w:lang w:eastAsia="es-MX"/>
        </w:rPr>
        <w:t xml:space="preserve">a este grupo social ha incrementado, y si bien, son personas que tienen los mismos derechos que nosotros, se ha dado una tergiversación del entendimiento de sus leyes y reglas, en ocasiones violentando la de terceros y promoviendo así un estado de anarquía que en varias ocasiones han terminado de manera fatídica para la mayoría de ciudadanos. </w:t>
      </w:r>
    </w:p>
    <w:p w:rsidR="00415869" w:rsidRPr="00746C6F" w:rsidRDefault="00415869"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415869" w:rsidRPr="00746C6F" w:rsidRDefault="00415869"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El cobijo de la ley a excusas de los usos y costumbres, en la región </w:t>
      </w:r>
      <w:proofErr w:type="spellStart"/>
      <w:r w:rsidRPr="00746C6F">
        <w:rPr>
          <w:rFonts w:ascii="Times New Roman" w:eastAsia="Times New Roman" w:hAnsi="Times New Roman" w:cs="Times New Roman"/>
          <w:sz w:val="24"/>
          <w:szCs w:val="24"/>
          <w:highlight w:val="yellow"/>
          <w:lang w:eastAsia="es-MX"/>
        </w:rPr>
        <w:t>comiteca</w:t>
      </w:r>
      <w:proofErr w:type="spellEnd"/>
      <w:r w:rsidRPr="00746C6F">
        <w:rPr>
          <w:rFonts w:ascii="Times New Roman" w:eastAsia="Times New Roman" w:hAnsi="Times New Roman" w:cs="Times New Roman"/>
          <w:sz w:val="24"/>
          <w:szCs w:val="24"/>
          <w:highlight w:val="yellow"/>
          <w:lang w:eastAsia="es-MX"/>
        </w:rPr>
        <w:t xml:space="preserve"> ha mellado la calma y paz social en muchas ocasiones, y es así un ejemplo claro de lo que mencionaba </w:t>
      </w:r>
      <w:sdt>
        <w:sdtPr>
          <w:rPr>
            <w:rFonts w:ascii="Times New Roman" w:eastAsia="Times New Roman" w:hAnsi="Times New Roman" w:cs="Times New Roman"/>
            <w:sz w:val="24"/>
            <w:szCs w:val="24"/>
            <w:highlight w:val="yellow"/>
            <w:lang w:eastAsia="es-MX"/>
          </w:rPr>
          <w:id w:val="9493070"/>
          <w:citation/>
        </w:sdtPr>
        <w:sdtContent>
          <w:r w:rsidR="00B228D2" w:rsidRPr="00746C6F">
            <w:rPr>
              <w:rFonts w:ascii="Times New Roman" w:eastAsia="Times New Roman" w:hAnsi="Times New Roman" w:cs="Times New Roman"/>
              <w:sz w:val="24"/>
              <w:szCs w:val="24"/>
              <w:highlight w:val="yellow"/>
              <w:lang w:eastAsia="es-MX"/>
            </w:rPr>
            <w:fldChar w:fldCharType="begin"/>
          </w:r>
          <w:r w:rsidRPr="00746C6F">
            <w:rPr>
              <w:rFonts w:ascii="Times New Roman" w:eastAsia="Times New Roman" w:hAnsi="Times New Roman" w:cs="Times New Roman"/>
              <w:sz w:val="24"/>
              <w:szCs w:val="24"/>
              <w:highlight w:val="yellow"/>
              <w:lang w:eastAsia="es-MX"/>
            </w:rPr>
            <w:instrText xml:space="preserve"> CITATION IMM \l 2058 </w:instrText>
          </w:r>
          <w:r w:rsidR="00B228D2" w:rsidRPr="00746C6F">
            <w:rPr>
              <w:rFonts w:ascii="Times New Roman" w:eastAsia="Times New Roman" w:hAnsi="Times New Roman" w:cs="Times New Roman"/>
              <w:sz w:val="24"/>
              <w:szCs w:val="24"/>
              <w:highlight w:val="yellow"/>
              <w:lang w:eastAsia="es-MX"/>
            </w:rPr>
            <w:fldChar w:fldCharType="separate"/>
          </w:r>
          <w:r w:rsidRPr="00746C6F">
            <w:rPr>
              <w:rFonts w:ascii="Times New Roman" w:eastAsia="Times New Roman" w:hAnsi="Times New Roman" w:cs="Times New Roman"/>
              <w:noProof/>
              <w:sz w:val="24"/>
              <w:szCs w:val="24"/>
              <w:highlight w:val="yellow"/>
              <w:lang w:eastAsia="es-MX"/>
            </w:rPr>
            <w:t>(KANT)</w:t>
          </w:r>
          <w:r w:rsidR="00B228D2" w:rsidRPr="00746C6F">
            <w:rPr>
              <w:rFonts w:ascii="Times New Roman" w:eastAsia="Times New Roman" w:hAnsi="Times New Roman" w:cs="Times New Roman"/>
              <w:sz w:val="24"/>
              <w:szCs w:val="24"/>
              <w:highlight w:val="yellow"/>
              <w:lang w:eastAsia="es-MX"/>
            </w:rPr>
            <w:fldChar w:fldCharType="end"/>
          </w:r>
        </w:sdtContent>
      </w:sdt>
      <w:r w:rsidRPr="00746C6F">
        <w:rPr>
          <w:rFonts w:ascii="Times New Roman" w:eastAsia="Times New Roman" w:hAnsi="Times New Roman" w:cs="Times New Roman"/>
          <w:sz w:val="24"/>
          <w:szCs w:val="24"/>
          <w:highlight w:val="yellow"/>
          <w:lang w:eastAsia="es-MX"/>
        </w:rPr>
        <w:t xml:space="preserve"> en un principio, la </w:t>
      </w:r>
      <w:r w:rsidR="007C2ED6" w:rsidRPr="00746C6F">
        <w:rPr>
          <w:rFonts w:ascii="Times New Roman" w:eastAsia="Times New Roman" w:hAnsi="Times New Roman" w:cs="Times New Roman"/>
          <w:sz w:val="24"/>
          <w:szCs w:val="24"/>
          <w:highlight w:val="yellow"/>
          <w:lang w:eastAsia="es-MX"/>
        </w:rPr>
        <w:t>auto legislación</w:t>
      </w:r>
      <w:r w:rsidRPr="00746C6F">
        <w:rPr>
          <w:rFonts w:ascii="Times New Roman" w:eastAsia="Times New Roman" w:hAnsi="Times New Roman" w:cs="Times New Roman"/>
          <w:sz w:val="24"/>
          <w:szCs w:val="24"/>
          <w:highlight w:val="yellow"/>
          <w:lang w:eastAsia="es-MX"/>
        </w:rPr>
        <w:t xml:space="preserve"> del ser humano tiende a perder la objetividad de a cuerdo a sus intereses personales o específicos de una sociedad, y en este caso, se puede notar claramente este ejercicio de la conducta en el cual se actu</w:t>
      </w:r>
      <w:r w:rsidR="007C2ED6" w:rsidRPr="00746C6F">
        <w:rPr>
          <w:rFonts w:ascii="Times New Roman" w:eastAsia="Times New Roman" w:hAnsi="Times New Roman" w:cs="Times New Roman"/>
          <w:sz w:val="24"/>
          <w:szCs w:val="24"/>
          <w:highlight w:val="yellow"/>
          <w:lang w:eastAsia="es-MX"/>
        </w:rPr>
        <w:t>ará</w:t>
      </w:r>
      <w:r w:rsidRPr="00746C6F">
        <w:rPr>
          <w:rFonts w:ascii="Times New Roman" w:eastAsia="Times New Roman" w:hAnsi="Times New Roman" w:cs="Times New Roman"/>
          <w:sz w:val="24"/>
          <w:szCs w:val="24"/>
          <w:highlight w:val="yellow"/>
          <w:lang w:eastAsia="es-MX"/>
        </w:rPr>
        <w:t xml:space="preserve"> por beneficios propios a costa de amedrentar los derechos de los demás.</w:t>
      </w:r>
    </w:p>
    <w:p w:rsidR="00415869" w:rsidRPr="00746C6F" w:rsidRDefault="00415869"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415869" w:rsidRPr="00746C6F" w:rsidRDefault="007C2ED6"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Entonces, si nos planteamos esta postura más general del comportamiento social y psicológico de la diferencia de los grupos étnicos y sociales en un entorno determinado, veremos que también puede considerarse un factor predisponente para el delito, o las faltas administrativas que anteriormente mencionamos, se requiere de un estudio especializado y totalmente enfocado en entender que esta dinámica puede resultar un beneficio que podría traer consecuencias mayores</w:t>
      </w:r>
      <w:r w:rsidR="00B01F8B" w:rsidRPr="00746C6F">
        <w:rPr>
          <w:rFonts w:ascii="Times New Roman" w:eastAsia="Times New Roman" w:hAnsi="Times New Roman" w:cs="Times New Roman"/>
          <w:sz w:val="24"/>
          <w:szCs w:val="24"/>
          <w:highlight w:val="yellow"/>
          <w:lang w:eastAsia="es-MX"/>
        </w:rPr>
        <w:t>, tal vez no en cuestión de quitarles ese derecho, pero habría que tener un mejor enfoque en la aplicación de la ley que respete por igual todos los derechos de todos los habitantes.</w:t>
      </w:r>
    </w:p>
    <w:p w:rsidR="00C30E71" w:rsidRPr="00746C6F" w:rsidRDefault="00C30E71"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C30E71" w:rsidRPr="00746C6F" w:rsidRDefault="00172CD1" w:rsidP="002B4A12">
      <w:pPr>
        <w:shd w:val="clear" w:color="auto" w:fill="FFFFFF"/>
        <w:spacing w:after="0" w:line="360" w:lineRule="auto"/>
        <w:jc w:val="both"/>
        <w:textAlignment w:val="baseline"/>
        <w:rPr>
          <w:rFonts w:ascii="Times New Roman" w:eastAsia="Times New Roman" w:hAnsi="Times New Roman" w:cs="Times New Roman"/>
          <w:b/>
          <w:sz w:val="28"/>
          <w:szCs w:val="24"/>
          <w:highlight w:val="yellow"/>
          <w:lang w:eastAsia="es-MX"/>
        </w:rPr>
      </w:pPr>
      <w:r w:rsidRPr="00746C6F">
        <w:rPr>
          <w:rFonts w:ascii="Times New Roman" w:eastAsia="Times New Roman" w:hAnsi="Times New Roman" w:cs="Times New Roman"/>
          <w:b/>
          <w:sz w:val="28"/>
          <w:szCs w:val="24"/>
          <w:highlight w:val="yellow"/>
          <w:lang w:eastAsia="es-MX"/>
        </w:rPr>
        <w:lastRenderedPageBreak/>
        <w:t>2.5 LA CONDUCT</w:t>
      </w:r>
      <w:r w:rsidR="00C30E71" w:rsidRPr="00746C6F">
        <w:rPr>
          <w:rFonts w:ascii="Times New Roman" w:eastAsia="Times New Roman" w:hAnsi="Times New Roman" w:cs="Times New Roman"/>
          <w:b/>
          <w:sz w:val="28"/>
          <w:szCs w:val="24"/>
          <w:highlight w:val="yellow"/>
          <w:lang w:eastAsia="es-MX"/>
        </w:rPr>
        <w:t>A</w:t>
      </w:r>
    </w:p>
    <w:p w:rsidR="00C30E71" w:rsidRPr="00746C6F" w:rsidRDefault="00C30E71"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Si </w:t>
      </w:r>
      <w:r w:rsidR="00577524" w:rsidRPr="00746C6F">
        <w:rPr>
          <w:rFonts w:ascii="Times New Roman" w:eastAsia="Times New Roman" w:hAnsi="Times New Roman" w:cs="Times New Roman"/>
          <w:sz w:val="24"/>
          <w:szCs w:val="24"/>
          <w:highlight w:val="yellow"/>
          <w:lang w:eastAsia="es-MX"/>
        </w:rPr>
        <w:t xml:space="preserve">bien hasta el momento nos hemos centrado en la génesis y el desarrollo de los conceptos sociales con los cuales estamos en relación a diario, no es por de menos decir que estos conceptos tienen un fin en específico, que como bien dijimos a principio de este capítulo todos se centran en regular la CONDUCTA. Ya sea personal o en grupo, sabemos pues hasta este momento que constantemente el ser humano ha estado en una evolución progresista en materia de su convivencia con todos los seres que lo rodean, </w:t>
      </w:r>
      <w:proofErr w:type="spellStart"/>
      <w:r w:rsidR="00577524" w:rsidRPr="00746C6F">
        <w:rPr>
          <w:rFonts w:ascii="Times New Roman" w:eastAsia="Times New Roman" w:hAnsi="Times New Roman" w:cs="Times New Roman"/>
          <w:sz w:val="24"/>
          <w:szCs w:val="24"/>
          <w:highlight w:val="yellow"/>
          <w:lang w:eastAsia="es-MX"/>
        </w:rPr>
        <w:t>por que</w:t>
      </w:r>
      <w:proofErr w:type="spellEnd"/>
      <w:r w:rsidR="00577524" w:rsidRPr="00746C6F">
        <w:rPr>
          <w:rFonts w:ascii="Times New Roman" w:eastAsia="Times New Roman" w:hAnsi="Times New Roman" w:cs="Times New Roman"/>
          <w:sz w:val="24"/>
          <w:szCs w:val="24"/>
          <w:highlight w:val="yellow"/>
          <w:lang w:eastAsia="es-MX"/>
        </w:rPr>
        <w:t xml:space="preserve"> si bien es cierto, existen reglas sociales, también existen reglas que delimitan el actuar del sujeto con su ambiente, como por ejemplo las leyes forestales, de fauna y de protección al medio ambiente.</w:t>
      </w:r>
    </w:p>
    <w:p w:rsidR="00577524" w:rsidRPr="00746C6F" w:rsidRDefault="00577524"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577524" w:rsidRPr="00746C6F" w:rsidRDefault="00577524"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Pero es así, en donde este capítulo se centrará en mencionar el origen de nuestro comportamiento y como este se ha ido adaptando a los constantes cambios que hemos sufrido históricamente y como se está regulando en la actualidad, ya que dependiendo de esto sabremos diferenciar entre lo socialmente aceptado a lo que no. </w:t>
      </w:r>
    </w:p>
    <w:p w:rsidR="00577524" w:rsidRPr="00746C6F" w:rsidRDefault="00577524"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640E80" w:rsidRPr="00746C6F" w:rsidRDefault="00577524"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Los inicios del estudio del comportamiento humano tiene sus orígenes poco definidos, ya que hasta el día de hoy se desconocen muchos hechos históricos fundamentales que podrían dar con certeza cuando el humano comenzó a estudiarse a sí mismo, sin embargo, se sabe por los hechos históricos que quienes fueron los primeros en plasmar sus ideas y tratar la manera de preservarlas o perpetuarlas fueron los anti</w:t>
      </w:r>
      <w:r w:rsidR="00640E80" w:rsidRPr="00746C6F">
        <w:rPr>
          <w:rFonts w:ascii="Times New Roman" w:eastAsia="Times New Roman" w:hAnsi="Times New Roman" w:cs="Times New Roman"/>
          <w:sz w:val="24"/>
          <w:szCs w:val="24"/>
          <w:highlight w:val="yellow"/>
          <w:lang w:eastAsia="es-MX"/>
        </w:rPr>
        <w:t xml:space="preserve">guos filósofos griegos, romanos y asiáticos. </w:t>
      </w:r>
    </w:p>
    <w:p w:rsidR="00640E80" w:rsidRPr="00746C6F" w:rsidRDefault="00640E80"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640E80" w:rsidRPr="00746C6F" w:rsidRDefault="00640E80"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roofErr w:type="gramStart"/>
      <w:r w:rsidRPr="00746C6F">
        <w:rPr>
          <w:rFonts w:ascii="Times New Roman" w:hAnsi="Times New Roman" w:cs="Times New Roman"/>
          <w:i/>
          <w:sz w:val="24"/>
          <w:szCs w:val="27"/>
          <w:highlight w:val="yellow"/>
          <w:shd w:val="clear" w:color="auto" w:fill="FFFFFF"/>
        </w:rPr>
        <w:t>“ El</w:t>
      </w:r>
      <w:proofErr w:type="gramEnd"/>
      <w:r w:rsidRPr="00746C6F">
        <w:rPr>
          <w:rFonts w:ascii="Times New Roman" w:hAnsi="Times New Roman" w:cs="Times New Roman"/>
          <w:i/>
          <w:sz w:val="24"/>
          <w:szCs w:val="27"/>
          <w:highlight w:val="yellow"/>
          <w:shd w:val="clear" w:color="auto" w:fill="FFFFFF"/>
        </w:rPr>
        <w:t xml:space="preserve"> origen de la filosofía ha sido una cuestión controvertida a lo largo de la historia del pensamiento. Por lo general los filósofos griegos han considerado que la filosofía nace con Tales de </w:t>
      </w:r>
      <w:proofErr w:type="spellStart"/>
      <w:r w:rsidRPr="00746C6F">
        <w:rPr>
          <w:rFonts w:ascii="Times New Roman" w:hAnsi="Times New Roman" w:cs="Times New Roman"/>
          <w:i/>
          <w:sz w:val="24"/>
          <w:szCs w:val="27"/>
          <w:highlight w:val="yellow"/>
          <w:shd w:val="clear" w:color="auto" w:fill="FFFFFF"/>
        </w:rPr>
        <w:t>Mileto</w:t>
      </w:r>
      <w:proofErr w:type="spellEnd"/>
      <w:r w:rsidRPr="00746C6F">
        <w:rPr>
          <w:rFonts w:ascii="Times New Roman" w:hAnsi="Times New Roman" w:cs="Times New Roman"/>
          <w:i/>
          <w:sz w:val="24"/>
          <w:szCs w:val="27"/>
          <w:highlight w:val="yellow"/>
          <w:shd w:val="clear" w:color="auto" w:fill="FFFFFF"/>
        </w:rPr>
        <w:t xml:space="preserve"> allá por el siglo VII a. c., pero no se consideraba necesario explicar cómo se había producido ese surgimiento de una nueva forma de pensamiento. Sí parecía haber un común acuerdo en considerar la filosofía como la forma de pensamiento racional por excelencia, es decir, una forma de pensamiento que no recurre a la acción de elementos sobrenaturales para explicar la realidad y que rechaza el uso de una lógica ambivalente o contradictoria. Es a partir de la polémica que suscitan los filósofos alejandrinos durante el período helenístico cuando el origen de la filosofía comienza a convertirse en un problema. Y será a lo largo del siglo XX cuando se comiencen a encontrar respuestas explicativas de la </w:t>
      </w:r>
      <w:r w:rsidRPr="00746C6F">
        <w:rPr>
          <w:rFonts w:ascii="Times New Roman" w:hAnsi="Times New Roman" w:cs="Times New Roman"/>
          <w:i/>
          <w:sz w:val="24"/>
          <w:szCs w:val="27"/>
          <w:highlight w:val="yellow"/>
          <w:shd w:val="clear" w:color="auto" w:fill="FFFFFF"/>
        </w:rPr>
        <w:lastRenderedPageBreak/>
        <w:t>aparición del fenómeno filosófico. Para nuestro objetivo nos bastará considerar las dos hipótesis más difundidas acerca del origen de la filosofía: aquella que sostiene el origen a partir de la filosofía oriental, y aquella que hace de la filosofía una creación original de los griegos, y que estudiaremos a continuación”.</w:t>
      </w:r>
      <w:r w:rsidRPr="00746C6F">
        <w:rPr>
          <w:rFonts w:ascii="Times New Roman" w:eastAsia="Times New Roman" w:hAnsi="Times New Roman" w:cs="Times New Roman"/>
          <w:i/>
          <w:szCs w:val="24"/>
          <w:highlight w:val="yellow"/>
          <w:lang w:eastAsia="es-MX"/>
        </w:rPr>
        <w:t xml:space="preserve"> </w:t>
      </w:r>
      <w:sdt>
        <w:sdtPr>
          <w:rPr>
            <w:rFonts w:ascii="Times New Roman" w:eastAsia="Times New Roman" w:hAnsi="Times New Roman" w:cs="Times New Roman"/>
            <w:sz w:val="24"/>
            <w:szCs w:val="24"/>
            <w:highlight w:val="yellow"/>
            <w:lang w:eastAsia="es-MX"/>
          </w:rPr>
          <w:id w:val="9493071"/>
          <w:citation/>
        </w:sdtPr>
        <w:sdtContent>
          <w:r w:rsidR="00B228D2" w:rsidRPr="00746C6F">
            <w:rPr>
              <w:rFonts w:ascii="Times New Roman" w:eastAsia="Times New Roman" w:hAnsi="Times New Roman" w:cs="Times New Roman"/>
              <w:sz w:val="24"/>
              <w:szCs w:val="24"/>
              <w:highlight w:val="yellow"/>
              <w:lang w:eastAsia="es-MX"/>
            </w:rPr>
            <w:fldChar w:fldCharType="begin"/>
          </w:r>
          <w:r w:rsidRPr="00746C6F">
            <w:rPr>
              <w:rFonts w:ascii="Times New Roman" w:eastAsia="Times New Roman" w:hAnsi="Times New Roman" w:cs="Times New Roman"/>
              <w:sz w:val="24"/>
              <w:szCs w:val="24"/>
              <w:highlight w:val="yellow"/>
              <w:lang w:eastAsia="es-MX"/>
            </w:rPr>
            <w:instrText xml:space="preserve"> CITATION web01 \l 2058 </w:instrText>
          </w:r>
          <w:r w:rsidR="00B228D2" w:rsidRPr="00746C6F">
            <w:rPr>
              <w:rFonts w:ascii="Times New Roman" w:eastAsia="Times New Roman" w:hAnsi="Times New Roman" w:cs="Times New Roman"/>
              <w:sz w:val="24"/>
              <w:szCs w:val="24"/>
              <w:highlight w:val="yellow"/>
              <w:lang w:eastAsia="es-MX"/>
            </w:rPr>
            <w:fldChar w:fldCharType="separate"/>
          </w:r>
          <w:r w:rsidRPr="00746C6F">
            <w:rPr>
              <w:rFonts w:ascii="Times New Roman" w:eastAsia="Times New Roman" w:hAnsi="Times New Roman" w:cs="Times New Roman"/>
              <w:noProof/>
              <w:sz w:val="24"/>
              <w:szCs w:val="24"/>
              <w:highlight w:val="yellow"/>
              <w:lang w:eastAsia="es-MX"/>
            </w:rPr>
            <w:t>(webdianoia, 2001)</w:t>
          </w:r>
          <w:r w:rsidR="00B228D2" w:rsidRPr="00746C6F">
            <w:rPr>
              <w:rFonts w:ascii="Times New Roman" w:eastAsia="Times New Roman" w:hAnsi="Times New Roman" w:cs="Times New Roman"/>
              <w:sz w:val="24"/>
              <w:szCs w:val="24"/>
              <w:highlight w:val="yellow"/>
              <w:lang w:eastAsia="es-MX"/>
            </w:rPr>
            <w:fldChar w:fldCharType="end"/>
          </w:r>
        </w:sdtContent>
      </w:sdt>
    </w:p>
    <w:p w:rsidR="00640E80" w:rsidRPr="00746C6F" w:rsidRDefault="00640E80"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640E80" w:rsidRPr="00746C6F" w:rsidRDefault="00071093"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Ahora, si bien no es preciso considerar quien fue el primer ser humano en cuestionarse sobre su existencia y sobre la dinámica de su entorno, sabemos que hoy en día es una cualidad esencial que nos distingue dentro del reino animal, ya que, hasta el momento somos los únicos seres sobre los cuales tenemos conocimiento que nos preguntamos sobre nuestro propósito y sobre nuestra existencia. Ante estas cuestiones, la evolución de lo que hoy conocemos como ciencias sociales se fue dando a raíz de la evolución del empirismo, a la aplicación del positivismo, y la necesidad de contar con un estudio sobre el humano que pudiese ser comprobado y que pudiera ser aplicado de manera general en cualquier lugar de la tierra.</w:t>
      </w:r>
    </w:p>
    <w:p w:rsidR="00071093" w:rsidRPr="00746C6F" w:rsidRDefault="00071093"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C8671E" w:rsidRPr="00746C6F" w:rsidRDefault="00071093"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Sobre esta nueva tendencia al cuestionamiento de la autenticidad de la filosofía encontraremos a un personaje que marca un parte aguas en los inicios de lo que hoy conocemos como ciencia, ya que fue el primer filosofo que postuló lo que él llamaba paradójicamente “filosofía antifilosófica”, este personaje es </w:t>
      </w:r>
      <w:r w:rsidR="00C8671E" w:rsidRPr="00746C6F">
        <w:rPr>
          <w:rFonts w:ascii="Times New Roman" w:eastAsia="Times New Roman" w:hAnsi="Times New Roman" w:cs="Times New Roman"/>
          <w:sz w:val="24"/>
          <w:szCs w:val="24"/>
          <w:highlight w:val="yellow"/>
          <w:lang w:eastAsia="es-MX"/>
        </w:rPr>
        <w:t xml:space="preserve">AUGUSTE COMTE </w:t>
      </w:r>
      <w:sdt>
        <w:sdtPr>
          <w:rPr>
            <w:rFonts w:ascii="Times New Roman" w:eastAsia="Times New Roman" w:hAnsi="Times New Roman" w:cs="Times New Roman"/>
            <w:sz w:val="24"/>
            <w:szCs w:val="24"/>
            <w:highlight w:val="yellow"/>
            <w:lang w:eastAsia="es-MX"/>
          </w:rPr>
          <w:id w:val="9493072"/>
          <w:citation/>
        </w:sdtPr>
        <w:sdtContent>
          <w:r w:rsidR="00B228D2" w:rsidRPr="00746C6F">
            <w:rPr>
              <w:rFonts w:ascii="Times New Roman" w:eastAsia="Times New Roman" w:hAnsi="Times New Roman" w:cs="Times New Roman"/>
              <w:sz w:val="24"/>
              <w:szCs w:val="24"/>
              <w:highlight w:val="yellow"/>
              <w:lang w:eastAsia="es-MX"/>
            </w:rPr>
            <w:fldChar w:fldCharType="begin"/>
          </w:r>
          <w:r w:rsidRPr="00746C6F">
            <w:rPr>
              <w:rFonts w:ascii="Times New Roman" w:eastAsia="Times New Roman" w:hAnsi="Times New Roman" w:cs="Times New Roman"/>
              <w:sz w:val="24"/>
              <w:szCs w:val="24"/>
              <w:highlight w:val="yellow"/>
              <w:lang w:eastAsia="es-MX"/>
            </w:rPr>
            <w:instrText xml:space="preserve"> CITATION PAU14 \l 2058 </w:instrText>
          </w:r>
          <w:r w:rsidR="00B228D2" w:rsidRPr="00746C6F">
            <w:rPr>
              <w:rFonts w:ascii="Times New Roman" w:eastAsia="Times New Roman" w:hAnsi="Times New Roman" w:cs="Times New Roman"/>
              <w:sz w:val="24"/>
              <w:szCs w:val="24"/>
              <w:highlight w:val="yellow"/>
              <w:lang w:eastAsia="es-MX"/>
            </w:rPr>
            <w:fldChar w:fldCharType="separate"/>
          </w:r>
          <w:r w:rsidRPr="00746C6F">
            <w:rPr>
              <w:rFonts w:ascii="Times New Roman" w:eastAsia="Times New Roman" w:hAnsi="Times New Roman" w:cs="Times New Roman"/>
              <w:noProof/>
              <w:sz w:val="24"/>
              <w:szCs w:val="24"/>
              <w:highlight w:val="yellow"/>
              <w:lang w:eastAsia="es-MX"/>
            </w:rPr>
            <w:t>(KELLY, 2014)</w:t>
          </w:r>
          <w:r w:rsidR="00B228D2" w:rsidRPr="00746C6F">
            <w:rPr>
              <w:rFonts w:ascii="Times New Roman" w:eastAsia="Times New Roman" w:hAnsi="Times New Roman" w:cs="Times New Roman"/>
              <w:sz w:val="24"/>
              <w:szCs w:val="24"/>
              <w:highlight w:val="yellow"/>
              <w:lang w:eastAsia="es-MX"/>
            </w:rPr>
            <w:fldChar w:fldCharType="end"/>
          </w:r>
        </w:sdtContent>
      </w:sdt>
      <w:r w:rsidR="00C8671E" w:rsidRPr="00746C6F">
        <w:rPr>
          <w:rFonts w:ascii="Times New Roman" w:eastAsia="Times New Roman" w:hAnsi="Times New Roman" w:cs="Times New Roman"/>
          <w:sz w:val="24"/>
          <w:szCs w:val="24"/>
          <w:highlight w:val="yellow"/>
          <w:lang w:eastAsia="es-MX"/>
        </w:rPr>
        <w:t xml:space="preserve">, quien a raíz de sus postulados, fue el precursor para una nueva visión filosófica y de perspectiva comprobable e histórica para las siguientes generaciones, si bien, dentro de sus postulados habría que entender el momento histórico por el cual </w:t>
      </w:r>
      <w:proofErr w:type="spellStart"/>
      <w:r w:rsidR="00C8671E" w:rsidRPr="00746C6F">
        <w:rPr>
          <w:rFonts w:ascii="Times New Roman" w:eastAsia="Times New Roman" w:hAnsi="Times New Roman" w:cs="Times New Roman"/>
          <w:sz w:val="24"/>
          <w:szCs w:val="24"/>
          <w:highlight w:val="yellow"/>
          <w:lang w:eastAsia="es-MX"/>
        </w:rPr>
        <w:t>Comte</w:t>
      </w:r>
      <w:proofErr w:type="spellEnd"/>
      <w:r w:rsidR="00C8671E" w:rsidRPr="00746C6F">
        <w:rPr>
          <w:rFonts w:ascii="Times New Roman" w:eastAsia="Times New Roman" w:hAnsi="Times New Roman" w:cs="Times New Roman"/>
          <w:sz w:val="24"/>
          <w:szCs w:val="24"/>
          <w:highlight w:val="yellow"/>
          <w:lang w:eastAsia="es-MX"/>
        </w:rPr>
        <w:t xml:space="preserve"> atravesaba fue de gran importancia sus aportaciones.</w:t>
      </w:r>
    </w:p>
    <w:p w:rsidR="00C8671E" w:rsidRPr="00746C6F" w:rsidRDefault="00C8671E"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C8671E" w:rsidRPr="00746C6F" w:rsidRDefault="00C8671E" w:rsidP="002B4A12">
      <w:pPr>
        <w:shd w:val="clear" w:color="auto" w:fill="FFFFFF"/>
        <w:spacing w:after="0" w:line="360" w:lineRule="auto"/>
        <w:jc w:val="both"/>
        <w:textAlignment w:val="baseline"/>
        <w:rPr>
          <w:rFonts w:ascii="Arial" w:hAnsi="Arial" w:cs="Arial"/>
          <w:i/>
          <w:color w:val="000000"/>
          <w:sz w:val="26"/>
          <w:szCs w:val="26"/>
          <w:highlight w:val="yellow"/>
          <w:shd w:val="clear" w:color="auto" w:fill="FFFFFF"/>
        </w:rPr>
      </w:pPr>
      <w:r w:rsidRPr="00746C6F">
        <w:rPr>
          <w:rFonts w:ascii="Arial" w:hAnsi="Arial" w:cs="Arial"/>
          <w:i/>
          <w:color w:val="000000"/>
          <w:sz w:val="26"/>
          <w:szCs w:val="26"/>
          <w:highlight w:val="yellow"/>
          <w:shd w:val="clear" w:color="auto" w:fill="FFFFFF"/>
        </w:rPr>
        <w:t xml:space="preserve">“Esta posición teorética es, paradójicamente, una “filosofía antifilosófica”, que considera conocimiento auténtico sólo el conocimiento científico-experimental, declarando vana e inútil la pretensión sapiencial de la filosofía. El positivismo </w:t>
      </w:r>
      <w:proofErr w:type="spellStart"/>
      <w:r w:rsidRPr="00746C6F">
        <w:rPr>
          <w:rFonts w:ascii="Arial" w:hAnsi="Arial" w:cs="Arial"/>
          <w:i/>
          <w:color w:val="000000"/>
          <w:sz w:val="26"/>
          <w:szCs w:val="26"/>
          <w:highlight w:val="yellow"/>
          <w:shd w:val="clear" w:color="auto" w:fill="FFFFFF"/>
        </w:rPr>
        <w:t>comtiano</w:t>
      </w:r>
      <w:proofErr w:type="spellEnd"/>
      <w:r w:rsidRPr="00746C6F">
        <w:rPr>
          <w:rFonts w:ascii="Arial" w:hAnsi="Arial" w:cs="Arial"/>
          <w:i/>
          <w:color w:val="000000"/>
          <w:sz w:val="26"/>
          <w:szCs w:val="26"/>
          <w:highlight w:val="yellow"/>
          <w:shd w:val="clear" w:color="auto" w:fill="FFFFFF"/>
        </w:rPr>
        <w:t xml:space="preserve">, al menos en su instancia cientificista, fue la filosofía dominante en buena parte del siglo XIX.” </w:t>
      </w:r>
      <w:sdt>
        <w:sdtPr>
          <w:rPr>
            <w:rFonts w:ascii="Arial" w:hAnsi="Arial" w:cs="Arial"/>
            <w:i/>
            <w:color w:val="000000"/>
            <w:sz w:val="26"/>
            <w:szCs w:val="26"/>
            <w:highlight w:val="yellow"/>
            <w:shd w:val="clear" w:color="auto" w:fill="FFFFFF"/>
          </w:rPr>
          <w:id w:val="9493073"/>
          <w:citation/>
        </w:sdtPr>
        <w:sdtContent>
          <w:r w:rsidR="00B228D2" w:rsidRPr="00746C6F">
            <w:rPr>
              <w:rFonts w:ascii="Arial" w:hAnsi="Arial" w:cs="Arial"/>
              <w:i/>
              <w:color w:val="000000"/>
              <w:sz w:val="26"/>
              <w:szCs w:val="26"/>
              <w:highlight w:val="yellow"/>
              <w:shd w:val="clear" w:color="auto" w:fill="FFFFFF"/>
            </w:rPr>
            <w:fldChar w:fldCharType="begin"/>
          </w:r>
          <w:r w:rsidRPr="00746C6F">
            <w:rPr>
              <w:rFonts w:ascii="Arial" w:hAnsi="Arial" w:cs="Arial"/>
              <w:i/>
              <w:color w:val="000000"/>
              <w:sz w:val="26"/>
              <w:szCs w:val="26"/>
              <w:highlight w:val="yellow"/>
              <w:shd w:val="clear" w:color="auto" w:fill="FFFFFF"/>
            </w:rPr>
            <w:instrText xml:space="preserve"> CITATION MAR09 \l 2058 </w:instrText>
          </w:r>
          <w:r w:rsidR="00B228D2" w:rsidRPr="00746C6F">
            <w:rPr>
              <w:rFonts w:ascii="Arial" w:hAnsi="Arial" w:cs="Arial"/>
              <w:i/>
              <w:color w:val="000000"/>
              <w:sz w:val="26"/>
              <w:szCs w:val="26"/>
              <w:highlight w:val="yellow"/>
              <w:shd w:val="clear" w:color="auto" w:fill="FFFFFF"/>
            </w:rPr>
            <w:fldChar w:fldCharType="separate"/>
          </w:r>
          <w:r w:rsidRPr="00746C6F">
            <w:rPr>
              <w:rFonts w:ascii="Arial" w:hAnsi="Arial" w:cs="Arial"/>
              <w:noProof/>
              <w:color w:val="000000"/>
              <w:sz w:val="26"/>
              <w:szCs w:val="26"/>
              <w:highlight w:val="yellow"/>
              <w:shd w:val="clear" w:color="auto" w:fill="FFFFFF"/>
            </w:rPr>
            <w:t>(VITORIA, 2009)</w:t>
          </w:r>
          <w:r w:rsidR="00B228D2" w:rsidRPr="00746C6F">
            <w:rPr>
              <w:rFonts w:ascii="Arial" w:hAnsi="Arial" w:cs="Arial"/>
              <w:i/>
              <w:color w:val="000000"/>
              <w:sz w:val="26"/>
              <w:szCs w:val="26"/>
              <w:highlight w:val="yellow"/>
              <w:shd w:val="clear" w:color="auto" w:fill="FFFFFF"/>
            </w:rPr>
            <w:fldChar w:fldCharType="end"/>
          </w:r>
        </w:sdtContent>
      </w:sdt>
    </w:p>
    <w:p w:rsidR="00C8671E" w:rsidRPr="00746C6F" w:rsidRDefault="00C8671E" w:rsidP="002B4A12">
      <w:pPr>
        <w:shd w:val="clear" w:color="auto" w:fill="FFFFFF"/>
        <w:spacing w:after="0" w:line="360" w:lineRule="auto"/>
        <w:jc w:val="both"/>
        <w:textAlignment w:val="baseline"/>
        <w:rPr>
          <w:rFonts w:ascii="Arial" w:hAnsi="Arial" w:cs="Arial"/>
          <w:i/>
          <w:color w:val="000000"/>
          <w:sz w:val="26"/>
          <w:szCs w:val="26"/>
          <w:highlight w:val="yellow"/>
          <w:shd w:val="clear" w:color="auto" w:fill="FFFFFF"/>
        </w:rPr>
      </w:pPr>
    </w:p>
    <w:p w:rsidR="00C04928" w:rsidRPr="00746C6F" w:rsidRDefault="00C04928"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C04928" w:rsidRPr="00746C6F" w:rsidRDefault="00C04928"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lastRenderedPageBreak/>
        <w:t>Así pues, a partir de estos años comenzamos a tener ya un panorama definido sobre los inicios de una investigación científica sobre las conductas sociales y humanas, que se desprenden de la rama de la filosofía como la metafísica y comenzamos a aportar estudios comprobables y trascendentes de acuerdo a la explicación de las conductas humanas, que es a lo que nosotros nos interesa por el corte de nuestra investigación.</w:t>
      </w:r>
    </w:p>
    <w:p w:rsidR="00C04928" w:rsidRPr="00746C6F" w:rsidRDefault="00C04928"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C04928" w:rsidRPr="00746C6F" w:rsidRDefault="00C04928"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Conociendo las bases históricas y científicas del estudio de la conducta humana aseguramos pues, la objetividad de nuestra intervención en el desarrollo de nuestra investigación, ya que como bien sabemos, al referirnos a la conducta humana existen diversos factores que fácilmente nos pueden llevar a perder la objetividad de las cosas, así como el propio aporte de ideas personales del investigador que puedan estar sujetos a prejuicios o propias concepciones, así aseguramos al lector el punto de vista más claro y descentralizado posible sobre lo siguiente a analizar. </w:t>
      </w:r>
    </w:p>
    <w:p w:rsidR="0074300C" w:rsidRPr="00746C6F" w:rsidRDefault="0074300C"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74300C" w:rsidRPr="00746C6F" w:rsidRDefault="0074300C"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r w:rsidRPr="00746C6F">
        <w:rPr>
          <w:rFonts w:ascii="Times New Roman" w:eastAsia="Times New Roman" w:hAnsi="Times New Roman" w:cs="Times New Roman"/>
          <w:sz w:val="24"/>
          <w:szCs w:val="24"/>
          <w:highlight w:val="yellow"/>
          <w:lang w:eastAsia="es-MX"/>
        </w:rPr>
        <w:t xml:space="preserve">Dentro de las ciencias actuales que se encargan del estudio del comportamiento humano, podremos notar que todas se apegan a la estructura que en algún momento postuló Auguste </w:t>
      </w:r>
      <w:proofErr w:type="spellStart"/>
      <w:r w:rsidRPr="00746C6F">
        <w:rPr>
          <w:rFonts w:ascii="Times New Roman" w:eastAsia="Times New Roman" w:hAnsi="Times New Roman" w:cs="Times New Roman"/>
          <w:sz w:val="24"/>
          <w:szCs w:val="24"/>
          <w:highlight w:val="yellow"/>
          <w:lang w:eastAsia="es-MX"/>
        </w:rPr>
        <w:t>Comte</w:t>
      </w:r>
      <w:proofErr w:type="spellEnd"/>
      <w:r w:rsidRPr="00746C6F">
        <w:rPr>
          <w:rFonts w:ascii="Times New Roman" w:eastAsia="Times New Roman" w:hAnsi="Times New Roman" w:cs="Times New Roman"/>
          <w:sz w:val="24"/>
          <w:szCs w:val="24"/>
          <w:highlight w:val="yellow"/>
          <w:lang w:eastAsia="es-MX"/>
        </w:rPr>
        <w:t xml:space="preserve">, y a partir de ahí encontramos bases firmes para continuar con nuestro análisis del tema en cuestión. Como nuestra investigación tiene un carácter psicológico es importante también incluir como esta ciencia se encuentra a la </w:t>
      </w:r>
      <w:r w:rsidR="009D2C06" w:rsidRPr="00746C6F">
        <w:rPr>
          <w:rFonts w:ascii="Times New Roman" w:eastAsia="Times New Roman" w:hAnsi="Times New Roman" w:cs="Times New Roman"/>
          <w:sz w:val="24"/>
          <w:szCs w:val="24"/>
          <w:highlight w:val="yellow"/>
          <w:lang w:eastAsia="es-MX"/>
        </w:rPr>
        <w:t>vanguardia</w:t>
      </w:r>
      <w:r w:rsidRPr="00746C6F">
        <w:rPr>
          <w:rFonts w:ascii="Times New Roman" w:eastAsia="Times New Roman" w:hAnsi="Times New Roman" w:cs="Times New Roman"/>
          <w:sz w:val="24"/>
          <w:szCs w:val="24"/>
          <w:highlight w:val="yellow"/>
          <w:lang w:eastAsia="es-MX"/>
        </w:rPr>
        <w:t xml:space="preserve"> y cuenta con los suficientes elementos como para poder predecir, medir y comprobar conductas, destacando siempre, que en cuanto al comportamiento humano se refiera siempre habrá un margen de muchas variables que pueden interferir y modifiquen las mismas.</w:t>
      </w:r>
    </w:p>
    <w:p w:rsidR="0074300C" w:rsidRPr="00746C6F" w:rsidRDefault="0074300C" w:rsidP="002B4A12">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es-MX"/>
        </w:rPr>
      </w:pPr>
    </w:p>
    <w:p w:rsidR="0074300C" w:rsidRPr="00746C6F" w:rsidRDefault="009D2C06" w:rsidP="002B4A12">
      <w:pPr>
        <w:shd w:val="clear" w:color="auto" w:fill="FFFFFF"/>
        <w:spacing w:after="0" w:line="360" w:lineRule="auto"/>
        <w:jc w:val="both"/>
        <w:textAlignment w:val="baseline"/>
        <w:rPr>
          <w:rFonts w:ascii="Times New Roman" w:hAnsi="Times New Roman" w:cs="Times New Roman"/>
          <w:sz w:val="24"/>
          <w:szCs w:val="24"/>
          <w:highlight w:val="yellow"/>
          <w:shd w:val="clear" w:color="auto" w:fill="FFFFFF"/>
        </w:rPr>
      </w:pPr>
      <w:r w:rsidRPr="00746C6F">
        <w:rPr>
          <w:rFonts w:ascii="Times New Roman" w:eastAsia="Times New Roman" w:hAnsi="Times New Roman" w:cs="Times New Roman"/>
          <w:sz w:val="24"/>
          <w:szCs w:val="24"/>
          <w:highlight w:val="yellow"/>
          <w:lang w:eastAsia="es-MX"/>
        </w:rPr>
        <w:t xml:space="preserve">La psicología como ciencia tiene sus orígenes a partir del final del siglo XIX y principios del XX, cuando obras de </w:t>
      </w:r>
      <w:proofErr w:type="spellStart"/>
      <w:r w:rsidRPr="00746C6F">
        <w:rPr>
          <w:rFonts w:ascii="Times New Roman" w:eastAsia="Times New Roman" w:hAnsi="Times New Roman" w:cs="Times New Roman"/>
          <w:sz w:val="24"/>
          <w:szCs w:val="24"/>
          <w:highlight w:val="yellow"/>
          <w:lang w:eastAsia="es-MX"/>
        </w:rPr>
        <w:t>Wilhelm</w:t>
      </w:r>
      <w:proofErr w:type="spellEnd"/>
      <w:r w:rsidRPr="00746C6F">
        <w:rPr>
          <w:rFonts w:ascii="Times New Roman" w:eastAsia="Times New Roman" w:hAnsi="Times New Roman" w:cs="Times New Roman"/>
          <w:sz w:val="24"/>
          <w:szCs w:val="24"/>
          <w:highlight w:val="yellow"/>
          <w:lang w:eastAsia="es-MX"/>
        </w:rPr>
        <w:t xml:space="preserve"> </w:t>
      </w:r>
      <w:proofErr w:type="spellStart"/>
      <w:r w:rsidRPr="00746C6F">
        <w:rPr>
          <w:rFonts w:ascii="Times New Roman" w:eastAsia="Times New Roman" w:hAnsi="Times New Roman" w:cs="Times New Roman"/>
          <w:sz w:val="24"/>
          <w:szCs w:val="24"/>
          <w:highlight w:val="yellow"/>
          <w:lang w:eastAsia="es-MX"/>
        </w:rPr>
        <w:t>Wundt</w:t>
      </w:r>
      <w:proofErr w:type="spellEnd"/>
      <w:r w:rsidRPr="00746C6F">
        <w:rPr>
          <w:rFonts w:ascii="Times New Roman" w:eastAsia="Times New Roman" w:hAnsi="Times New Roman" w:cs="Times New Roman"/>
          <w:sz w:val="24"/>
          <w:szCs w:val="24"/>
          <w:highlight w:val="yellow"/>
          <w:lang w:eastAsia="es-MX"/>
        </w:rPr>
        <w:t xml:space="preserve">, </w:t>
      </w:r>
      <w:proofErr w:type="spellStart"/>
      <w:r w:rsidRPr="00746C6F">
        <w:rPr>
          <w:rFonts w:ascii="Times New Roman" w:eastAsia="Times New Roman" w:hAnsi="Times New Roman" w:cs="Times New Roman"/>
          <w:sz w:val="24"/>
          <w:szCs w:val="24"/>
          <w:highlight w:val="yellow"/>
          <w:lang w:eastAsia="es-MX"/>
        </w:rPr>
        <w:t>Ivan</w:t>
      </w:r>
      <w:proofErr w:type="spellEnd"/>
      <w:r w:rsidRPr="00746C6F">
        <w:rPr>
          <w:rFonts w:ascii="Times New Roman" w:eastAsia="Times New Roman" w:hAnsi="Times New Roman" w:cs="Times New Roman"/>
          <w:sz w:val="24"/>
          <w:szCs w:val="24"/>
          <w:highlight w:val="yellow"/>
          <w:lang w:eastAsia="es-MX"/>
        </w:rPr>
        <w:t xml:space="preserve"> </w:t>
      </w:r>
      <w:proofErr w:type="spellStart"/>
      <w:r w:rsidRPr="00746C6F">
        <w:rPr>
          <w:rFonts w:ascii="Times New Roman" w:eastAsia="Times New Roman" w:hAnsi="Times New Roman" w:cs="Times New Roman"/>
          <w:sz w:val="24"/>
          <w:szCs w:val="24"/>
          <w:highlight w:val="yellow"/>
          <w:lang w:eastAsia="es-MX"/>
        </w:rPr>
        <w:t>Pavlov</w:t>
      </w:r>
      <w:proofErr w:type="spellEnd"/>
      <w:r w:rsidRPr="00746C6F">
        <w:rPr>
          <w:rFonts w:ascii="Times New Roman" w:eastAsia="Times New Roman" w:hAnsi="Times New Roman" w:cs="Times New Roman"/>
          <w:sz w:val="24"/>
          <w:szCs w:val="24"/>
          <w:highlight w:val="yellow"/>
          <w:lang w:eastAsia="es-MX"/>
        </w:rPr>
        <w:t xml:space="preserve"> o Sigmund Freud tomaron mayor interés en el campo del estudio de la conducta y la ciencia, sin embargo, como hemos mencionado, el estudio del comportamiento humano y el propósito del mismo tiene orígenes pocos definidos, sin embargo, la corriente filosófica que se ha encargado de estudiar las emociones humanas siempre se le conoció como la metafísica, fue cuando dentro de estos estudios nace por primera vez la atribución al “estudio del alma” que el cual, traducido al término latino que hoy </w:t>
      </w:r>
      <w:r w:rsidRPr="00746C6F">
        <w:rPr>
          <w:rFonts w:ascii="Times New Roman" w:eastAsia="Times New Roman" w:hAnsi="Times New Roman" w:cs="Times New Roman"/>
          <w:sz w:val="24"/>
          <w:szCs w:val="24"/>
          <w:highlight w:val="yellow"/>
          <w:lang w:eastAsia="es-MX"/>
        </w:rPr>
        <w:lastRenderedPageBreak/>
        <w:t xml:space="preserve">en día conocemos sería psicología por su etimología </w:t>
      </w:r>
      <w:r w:rsidR="00A568C0" w:rsidRPr="00746C6F">
        <w:rPr>
          <w:rFonts w:ascii="Times New Roman" w:eastAsia="Times New Roman" w:hAnsi="Times New Roman" w:cs="Times New Roman"/>
          <w:sz w:val="24"/>
          <w:szCs w:val="24"/>
          <w:highlight w:val="yellow"/>
          <w:lang w:eastAsia="es-MX"/>
        </w:rPr>
        <w:t xml:space="preserve">griega </w:t>
      </w:r>
      <w:r w:rsidRPr="00746C6F">
        <w:rPr>
          <w:rFonts w:ascii="Times New Roman" w:eastAsia="Times New Roman" w:hAnsi="Times New Roman" w:cs="Times New Roman"/>
          <w:sz w:val="24"/>
          <w:szCs w:val="24"/>
          <w:highlight w:val="yellow"/>
          <w:lang w:eastAsia="es-MX"/>
        </w:rPr>
        <w:t xml:space="preserve">de: </w:t>
      </w:r>
      <w:r w:rsidRPr="00746C6F">
        <w:rPr>
          <w:rFonts w:ascii="Times New Roman" w:hAnsi="Times New Roman" w:cs="Times New Roman"/>
          <w:sz w:val="24"/>
          <w:szCs w:val="24"/>
          <w:highlight w:val="yellow"/>
          <w:shd w:val="clear" w:color="auto" w:fill="FFFFFF"/>
        </w:rPr>
        <w:t>“</w:t>
      </w:r>
      <w:proofErr w:type="spellStart"/>
      <w:r w:rsidRPr="00746C6F">
        <w:rPr>
          <w:rFonts w:ascii="Times New Roman" w:hAnsi="Times New Roman" w:cs="Times New Roman"/>
          <w:sz w:val="24"/>
          <w:szCs w:val="24"/>
          <w:highlight w:val="yellow"/>
          <w:shd w:val="clear" w:color="auto" w:fill="FFFFFF"/>
        </w:rPr>
        <w:t>psyché</w:t>
      </w:r>
      <w:proofErr w:type="spellEnd"/>
      <w:r w:rsidRPr="00746C6F">
        <w:rPr>
          <w:rFonts w:ascii="Times New Roman" w:hAnsi="Times New Roman" w:cs="Times New Roman"/>
          <w:sz w:val="24"/>
          <w:szCs w:val="24"/>
          <w:highlight w:val="yellow"/>
          <w:shd w:val="clear" w:color="auto" w:fill="FFFFFF"/>
        </w:rPr>
        <w:t>” y “logos”</w:t>
      </w:r>
      <w:r w:rsidR="00A568C0" w:rsidRPr="00746C6F">
        <w:rPr>
          <w:rFonts w:ascii="Times New Roman" w:hAnsi="Times New Roman" w:cs="Times New Roman"/>
          <w:sz w:val="24"/>
          <w:szCs w:val="24"/>
          <w:highlight w:val="yellow"/>
          <w:shd w:val="clear" w:color="auto" w:fill="FFFFFF"/>
        </w:rPr>
        <w:t xml:space="preserve">. </w:t>
      </w:r>
      <w:sdt>
        <w:sdtPr>
          <w:rPr>
            <w:rFonts w:ascii="Times New Roman" w:hAnsi="Times New Roman" w:cs="Times New Roman"/>
            <w:sz w:val="24"/>
            <w:szCs w:val="24"/>
            <w:highlight w:val="yellow"/>
            <w:shd w:val="clear" w:color="auto" w:fill="FFFFFF"/>
          </w:rPr>
          <w:id w:val="-288753518"/>
          <w:citation/>
        </w:sdtPr>
        <w:sdtContent>
          <w:r w:rsidR="00B228D2" w:rsidRPr="00746C6F">
            <w:rPr>
              <w:rFonts w:ascii="Times New Roman" w:hAnsi="Times New Roman" w:cs="Times New Roman"/>
              <w:sz w:val="24"/>
              <w:szCs w:val="24"/>
              <w:highlight w:val="yellow"/>
              <w:shd w:val="clear" w:color="auto" w:fill="FFFFFF"/>
            </w:rPr>
            <w:fldChar w:fldCharType="begin"/>
          </w:r>
          <w:r w:rsidR="00F8399A" w:rsidRPr="00746C6F">
            <w:rPr>
              <w:rFonts w:ascii="Times New Roman" w:hAnsi="Times New Roman" w:cs="Times New Roman"/>
              <w:sz w:val="24"/>
              <w:szCs w:val="24"/>
              <w:highlight w:val="yellow"/>
              <w:shd w:val="clear" w:color="auto" w:fill="FFFFFF"/>
            </w:rPr>
            <w:instrText xml:space="preserve"> CITATION ALE19 \l 2058 </w:instrText>
          </w:r>
          <w:r w:rsidR="00B228D2" w:rsidRPr="00746C6F">
            <w:rPr>
              <w:rFonts w:ascii="Times New Roman" w:hAnsi="Times New Roman" w:cs="Times New Roman"/>
              <w:sz w:val="24"/>
              <w:szCs w:val="24"/>
              <w:highlight w:val="yellow"/>
              <w:shd w:val="clear" w:color="auto" w:fill="FFFFFF"/>
            </w:rPr>
            <w:fldChar w:fldCharType="separate"/>
          </w:r>
          <w:r w:rsidR="00F8399A" w:rsidRPr="00746C6F">
            <w:rPr>
              <w:rFonts w:ascii="Times New Roman" w:hAnsi="Times New Roman" w:cs="Times New Roman"/>
              <w:noProof/>
              <w:sz w:val="24"/>
              <w:szCs w:val="24"/>
              <w:highlight w:val="yellow"/>
              <w:shd w:val="clear" w:color="auto" w:fill="FFFFFF"/>
            </w:rPr>
            <w:t>(GRANDÍO, 2019)</w:t>
          </w:r>
          <w:r w:rsidR="00B228D2" w:rsidRPr="00746C6F">
            <w:rPr>
              <w:rFonts w:ascii="Times New Roman" w:hAnsi="Times New Roman" w:cs="Times New Roman"/>
              <w:sz w:val="24"/>
              <w:szCs w:val="24"/>
              <w:highlight w:val="yellow"/>
              <w:shd w:val="clear" w:color="auto" w:fill="FFFFFF"/>
            </w:rPr>
            <w:fldChar w:fldCharType="end"/>
          </w:r>
        </w:sdtContent>
      </w:sdt>
      <w:r w:rsidR="00F8399A" w:rsidRPr="00746C6F">
        <w:rPr>
          <w:rFonts w:ascii="Times New Roman" w:hAnsi="Times New Roman" w:cs="Times New Roman"/>
          <w:sz w:val="24"/>
          <w:szCs w:val="24"/>
          <w:highlight w:val="yellow"/>
          <w:shd w:val="clear" w:color="auto" w:fill="FFFFFF"/>
        </w:rPr>
        <w:t>.</w:t>
      </w:r>
    </w:p>
    <w:p w:rsidR="00F8399A" w:rsidRPr="00746C6F" w:rsidRDefault="00F8399A" w:rsidP="002B4A12">
      <w:pPr>
        <w:shd w:val="clear" w:color="auto" w:fill="FFFFFF"/>
        <w:spacing w:after="0" w:line="360" w:lineRule="auto"/>
        <w:jc w:val="both"/>
        <w:textAlignment w:val="baseline"/>
        <w:rPr>
          <w:rFonts w:ascii="Times New Roman" w:hAnsi="Times New Roman" w:cs="Times New Roman"/>
          <w:sz w:val="24"/>
          <w:szCs w:val="24"/>
          <w:highlight w:val="yellow"/>
          <w:shd w:val="clear" w:color="auto" w:fill="FFFFFF"/>
        </w:rPr>
      </w:pPr>
    </w:p>
    <w:p w:rsidR="00F8399A" w:rsidRPr="00746C6F" w:rsidRDefault="00F8399A" w:rsidP="002B4A12">
      <w:pPr>
        <w:shd w:val="clear" w:color="auto" w:fill="FFFFFF"/>
        <w:spacing w:after="0" w:line="360" w:lineRule="auto"/>
        <w:jc w:val="both"/>
        <w:textAlignment w:val="baseline"/>
        <w:rPr>
          <w:rFonts w:ascii="Times New Roman" w:hAnsi="Times New Roman" w:cs="Times New Roman"/>
          <w:sz w:val="24"/>
          <w:szCs w:val="24"/>
          <w:highlight w:val="yellow"/>
          <w:shd w:val="clear" w:color="auto" w:fill="FFFFFF"/>
        </w:rPr>
      </w:pPr>
      <w:r w:rsidRPr="00746C6F">
        <w:rPr>
          <w:rStyle w:val="Textoennegrita"/>
          <w:rFonts w:ascii="Times New Roman" w:hAnsi="Times New Roman" w:cs="Times New Roman"/>
          <w:i/>
          <w:sz w:val="24"/>
          <w:szCs w:val="24"/>
          <w:highlight w:val="yellow"/>
          <w:shd w:val="clear" w:color="auto" w:fill="FFFFFF"/>
        </w:rPr>
        <w:t xml:space="preserve">“En 1879 </w:t>
      </w:r>
      <w:proofErr w:type="spellStart"/>
      <w:r w:rsidRPr="00746C6F">
        <w:rPr>
          <w:rStyle w:val="Textoennegrita"/>
          <w:rFonts w:ascii="Times New Roman" w:hAnsi="Times New Roman" w:cs="Times New Roman"/>
          <w:i/>
          <w:sz w:val="24"/>
          <w:szCs w:val="24"/>
          <w:highlight w:val="yellow"/>
          <w:shd w:val="clear" w:color="auto" w:fill="FFFFFF"/>
        </w:rPr>
        <w:t>Wilhelm</w:t>
      </w:r>
      <w:proofErr w:type="spellEnd"/>
      <w:r w:rsidRPr="00746C6F">
        <w:rPr>
          <w:rStyle w:val="Textoennegrita"/>
          <w:rFonts w:ascii="Times New Roman" w:hAnsi="Times New Roman" w:cs="Times New Roman"/>
          <w:i/>
          <w:sz w:val="24"/>
          <w:szCs w:val="24"/>
          <w:highlight w:val="yellow"/>
          <w:shd w:val="clear" w:color="auto" w:fill="FFFFFF"/>
        </w:rPr>
        <w:t xml:space="preserve"> </w:t>
      </w:r>
      <w:proofErr w:type="spellStart"/>
      <w:r w:rsidRPr="00746C6F">
        <w:rPr>
          <w:rStyle w:val="Textoennegrita"/>
          <w:rFonts w:ascii="Times New Roman" w:hAnsi="Times New Roman" w:cs="Times New Roman"/>
          <w:i/>
          <w:sz w:val="24"/>
          <w:szCs w:val="24"/>
          <w:highlight w:val="yellow"/>
          <w:shd w:val="clear" w:color="auto" w:fill="FFFFFF"/>
        </w:rPr>
        <w:t>Wundt</w:t>
      </w:r>
      <w:proofErr w:type="spellEnd"/>
      <w:r w:rsidRPr="00746C6F">
        <w:rPr>
          <w:rStyle w:val="Textoennegrita"/>
          <w:rFonts w:ascii="Times New Roman" w:hAnsi="Times New Roman" w:cs="Times New Roman"/>
          <w:i/>
          <w:sz w:val="24"/>
          <w:szCs w:val="24"/>
          <w:highlight w:val="yellow"/>
          <w:shd w:val="clear" w:color="auto" w:fill="FFFFFF"/>
        </w:rPr>
        <w:t xml:space="preserve"> fundó el primer laboratorio de Psicología Experimental</w:t>
      </w:r>
      <w:r w:rsidRPr="00746C6F">
        <w:rPr>
          <w:rFonts w:ascii="Times New Roman" w:hAnsi="Times New Roman" w:cs="Times New Roman"/>
          <w:i/>
          <w:sz w:val="24"/>
          <w:szCs w:val="24"/>
          <w:highlight w:val="yellow"/>
          <w:shd w:val="clear" w:color="auto" w:fill="FFFFFF"/>
        </w:rPr>
        <w:t>, donde se combinarían los conocimientos de distintas ramas de la ciencia; es por esto que </w:t>
      </w:r>
      <w:hyperlink r:id="rId18" w:tgtFrame="_blank" w:history="1">
        <w:r w:rsidRPr="00746C6F">
          <w:rPr>
            <w:rStyle w:val="Hipervnculo"/>
            <w:rFonts w:ascii="Times New Roman" w:hAnsi="Times New Roman" w:cs="Times New Roman"/>
            <w:bCs/>
            <w:i/>
            <w:color w:val="auto"/>
            <w:sz w:val="24"/>
            <w:szCs w:val="24"/>
            <w:highlight w:val="yellow"/>
            <w:u w:val="none"/>
            <w:shd w:val="clear" w:color="auto" w:fill="FFFFFF"/>
          </w:rPr>
          <w:t xml:space="preserve">se suele llamar a </w:t>
        </w:r>
        <w:proofErr w:type="spellStart"/>
        <w:r w:rsidRPr="00746C6F">
          <w:rPr>
            <w:rStyle w:val="Hipervnculo"/>
            <w:rFonts w:ascii="Times New Roman" w:hAnsi="Times New Roman" w:cs="Times New Roman"/>
            <w:bCs/>
            <w:i/>
            <w:color w:val="auto"/>
            <w:sz w:val="24"/>
            <w:szCs w:val="24"/>
            <w:highlight w:val="yellow"/>
            <w:u w:val="none"/>
            <w:shd w:val="clear" w:color="auto" w:fill="FFFFFF"/>
          </w:rPr>
          <w:t>Wundt</w:t>
        </w:r>
        <w:proofErr w:type="spellEnd"/>
        <w:r w:rsidRPr="00746C6F">
          <w:rPr>
            <w:rStyle w:val="Hipervnculo"/>
            <w:rFonts w:ascii="Times New Roman" w:hAnsi="Times New Roman" w:cs="Times New Roman"/>
            <w:bCs/>
            <w:i/>
            <w:color w:val="auto"/>
            <w:sz w:val="24"/>
            <w:szCs w:val="24"/>
            <w:highlight w:val="yellow"/>
            <w:u w:val="none"/>
            <w:shd w:val="clear" w:color="auto" w:fill="FFFFFF"/>
          </w:rPr>
          <w:t xml:space="preserve"> “el padre de la psicología científica”</w:t>
        </w:r>
      </w:hyperlink>
      <w:r w:rsidRPr="00746C6F">
        <w:rPr>
          <w:rFonts w:ascii="Times New Roman" w:hAnsi="Times New Roman" w:cs="Times New Roman"/>
          <w:i/>
          <w:sz w:val="24"/>
          <w:szCs w:val="24"/>
          <w:highlight w:val="yellow"/>
          <w:shd w:val="clear" w:color="auto" w:fill="FFFFFF"/>
        </w:rPr>
        <w:t xml:space="preserve">, si bien antes de </w:t>
      </w:r>
      <w:proofErr w:type="spellStart"/>
      <w:r w:rsidRPr="00746C6F">
        <w:rPr>
          <w:rFonts w:ascii="Times New Roman" w:hAnsi="Times New Roman" w:cs="Times New Roman"/>
          <w:i/>
          <w:sz w:val="24"/>
          <w:szCs w:val="24"/>
          <w:highlight w:val="yellow"/>
          <w:shd w:val="clear" w:color="auto" w:fill="FFFFFF"/>
        </w:rPr>
        <w:t>Wundt</w:t>
      </w:r>
      <w:proofErr w:type="spellEnd"/>
      <w:r w:rsidRPr="00746C6F">
        <w:rPr>
          <w:rFonts w:ascii="Times New Roman" w:hAnsi="Times New Roman" w:cs="Times New Roman"/>
          <w:i/>
          <w:sz w:val="24"/>
          <w:szCs w:val="24"/>
          <w:highlight w:val="yellow"/>
          <w:shd w:val="clear" w:color="auto" w:fill="FFFFFF"/>
        </w:rPr>
        <w:t xml:space="preserve"> investigadores de la psicofísica como </w:t>
      </w:r>
      <w:hyperlink r:id="rId19" w:tgtFrame="_blank" w:history="1">
        <w:r w:rsidRPr="00746C6F">
          <w:rPr>
            <w:rStyle w:val="Hipervnculo"/>
            <w:rFonts w:ascii="Times New Roman" w:hAnsi="Times New Roman" w:cs="Times New Roman"/>
            <w:bCs/>
            <w:i/>
            <w:color w:val="auto"/>
            <w:sz w:val="24"/>
            <w:szCs w:val="24"/>
            <w:highlight w:val="yellow"/>
            <w:u w:val="none"/>
            <w:shd w:val="clear" w:color="auto" w:fill="FFFFFF"/>
          </w:rPr>
          <w:t xml:space="preserve">Gustav </w:t>
        </w:r>
        <w:proofErr w:type="spellStart"/>
        <w:r w:rsidRPr="00746C6F">
          <w:rPr>
            <w:rStyle w:val="Hipervnculo"/>
            <w:rFonts w:ascii="Times New Roman" w:hAnsi="Times New Roman" w:cs="Times New Roman"/>
            <w:bCs/>
            <w:i/>
            <w:color w:val="auto"/>
            <w:sz w:val="24"/>
            <w:szCs w:val="24"/>
            <w:highlight w:val="yellow"/>
            <w:u w:val="none"/>
            <w:shd w:val="clear" w:color="auto" w:fill="FFFFFF"/>
          </w:rPr>
          <w:t>Theodor</w:t>
        </w:r>
        <w:proofErr w:type="spellEnd"/>
        <w:r w:rsidRPr="00746C6F">
          <w:rPr>
            <w:rStyle w:val="Hipervnculo"/>
            <w:rFonts w:ascii="Times New Roman" w:hAnsi="Times New Roman" w:cs="Times New Roman"/>
            <w:bCs/>
            <w:i/>
            <w:color w:val="auto"/>
            <w:sz w:val="24"/>
            <w:szCs w:val="24"/>
            <w:highlight w:val="yellow"/>
            <w:u w:val="none"/>
            <w:shd w:val="clear" w:color="auto" w:fill="FFFFFF"/>
          </w:rPr>
          <w:t xml:space="preserve"> </w:t>
        </w:r>
        <w:proofErr w:type="spellStart"/>
        <w:r w:rsidRPr="00746C6F">
          <w:rPr>
            <w:rStyle w:val="Hipervnculo"/>
            <w:rFonts w:ascii="Times New Roman" w:hAnsi="Times New Roman" w:cs="Times New Roman"/>
            <w:bCs/>
            <w:i/>
            <w:color w:val="auto"/>
            <w:sz w:val="24"/>
            <w:szCs w:val="24"/>
            <w:highlight w:val="yellow"/>
            <w:u w:val="none"/>
            <w:shd w:val="clear" w:color="auto" w:fill="FFFFFF"/>
          </w:rPr>
          <w:t>Fechner</w:t>
        </w:r>
        <w:proofErr w:type="spellEnd"/>
      </w:hyperlink>
      <w:r w:rsidRPr="00746C6F">
        <w:rPr>
          <w:rFonts w:ascii="Times New Roman" w:hAnsi="Times New Roman" w:cs="Times New Roman"/>
          <w:i/>
          <w:sz w:val="24"/>
          <w:szCs w:val="24"/>
          <w:highlight w:val="yellow"/>
          <w:shd w:val="clear" w:color="auto" w:fill="FFFFFF"/>
        </w:rPr>
        <w:t> ya habían preparado el camino para el surgimiento de esta disciplina. </w:t>
      </w:r>
      <w:proofErr w:type="spellStart"/>
      <w:r w:rsidRPr="00746C6F">
        <w:rPr>
          <w:rFonts w:ascii="Times New Roman" w:hAnsi="Times New Roman" w:cs="Times New Roman"/>
          <w:i/>
          <w:sz w:val="24"/>
          <w:szCs w:val="24"/>
          <w:highlight w:val="yellow"/>
          <w:shd w:val="clear" w:color="auto" w:fill="FFFFFF"/>
        </w:rPr>
        <w:t>Granville</w:t>
      </w:r>
      <w:proofErr w:type="spellEnd"/>
      <w:r w:rsidRPr="00746C6F">
        <w:rPr>
          <w:rFonts w:ascii="Times New Roman" w:hAnsi="Times New Roman" w:cs="Times New Roman"/>
          <w:i/>
          <w:sz w:val="24"/>
          <w:szCs w:val="24"/>
          <w:highlight w:val="yellow"/>
          <w:shd w:val="clear" w:color="auto" w:fill="FFFFFF"/>
        </w:rPr>
        <w:t xml:space="preserve"> Stanley Hall fue el creador de un laboratorio similar en Estados Unidos y fundó la American </w:t>
      </w:r>
      <w:proofErr w:type="spellStart"/>
      <w:r w:rsidRPr="00746C6F">
        <w:rPr>
          <w:rFonts w:ascii="Times New Roman" w:hAnsi="Times New Roman" w:cs="Times New Roman"/>
          <w:i/>
          <w:sz w:val="24"/>
          <w:szCs w:val="24"/>
          <w:highlight w:val="yellow"/>
          <w:shd w:val="clear" w:color="auto" w:fill="FFFFFF"/>
        </w:rPr>
        <w:t>Psychological</w:t>
      </w:r>
      <w:proofErr w:type="spellEnd"/>
      <w:r w:rsidRPr="00746C6F">
        <w:rPr>
          <w:rFonts w:ascii="Times New Roman" w:hAnsi="Times New Roman" w:cs="Times New Roman"/>
          <w:i/>
          <w:sz w:val="24"/>
          <w:szCs w:val="24"/>
          <w:highlight w:val="yellow"/>
          <w:shd w:val="clear" w:color="auto" w:fill="FFFFFF"/>
        </w:rPr>
        <w:t xml:space="preserve"> </w:t>
      </w:r>
      <w:proofErr w:type="spellStart"/>
      <w:r w:rsidRPr="00746C6F">
        <w:rPr>
          <w:rFonts w:ascii="Times New Roman" w:hAnsi="Times New Roman" w:cs="Times New Roman"/>
          <w:i/>
          <w:sz w:val="24"/>
          <w:szCs w:val="24"/>
          <w:highlight w:val="yellow"/>
          <w:shd w:val="clear" w:color="auto" w:fill="FFFFFF"/>
        </w:rPr>
        <w:t>Association</w:t>
      </w:r>
      <w:proofErr w:type="spellEnd"/>
      <w:r w:rsidRPr="00746C6F">
        <w:rPr>
          <w:rFonts w:ascii="Times New Roman" w:hAnsi="Times New Roman" w:cs="Times New Roman"/>
          <w:i/>
          <w:sz w:val="24"/>
          <w:szCs w:val="24"/>
          <w:highlight w:val="yellow"/>
          <w:shd w:val="clear" w:color="auto" w:fill="FFFFFF"/>
        </w:rPr>
        <w:t>.”</w:t>
      </w:r>
      <w:r w:rsidRPr="00746C6F">
        <w:rPr>
          <w:rFonts w:ascii="Times New Roman" w:hAnsi="Times New Roman" w:cs="Times New Roman"/>
          <w:sz w:val="24"/>
          <w:szCs w:val="24"/>
          <w:highlight w:val="yellow"/>
          <w:shd w:val="clear" w:color="auto" w:fill="FFFFFF"/>
        </w:rPr>
        <w:t xml:space="preserve"> </w:t>
      </w:r>
      <w:sdt>
        <w:sdtPr>
          <w:rPr>
            <w:rFonts w:ascii="Times New Roman" w:hAnsi="Times New Roman" w:cs="Times New Roman"/>
            <w:sz w:val="24"/>
            <w:szCs w:val="24"/>
            <w:highlight w:val="yellow"/>
            <w:shd w:val="clear" w:color="auto" w:fill="FFFFFF"/>
          </w:rPr>
          <w:id w:val="2081160094"/>
          <w:citation/>
        </w:sdtPr>
        <w:sdtContent>
          <w:r w:rsidR="00B228D2" w:rsidRPr="00746C6F">
            <w:rPr>
              <w:rFonts w:ascii="Times New Roman" w:hAnsi="Times New Roman" w:cs="Times New Roman"/>
              <w:sz w:val="24"/>
              <w:szCs w:val="24"/>
              <w:highlight w:val="yellow"/>
              <w:shd w:val="clear" w:color="auto" w:fill="FFFFFF"/>
            </w:rPr>
            <w:fldChar w:fldCharType="begin"/>
          </w:r>
          <w:r w:rsidRPr="00746C6F">
            <w:rPr>
              <w:rFonts w:ascii="Times New Roman" w:hAnsi="Times New Roman" w:cs="Times New Roman"/>
              <w:sz w:val="24"/>
              <w:szCs w:val="24"/>
              <w:highlight w:val="yellow"/>
              <w:shd w:val="clear" w:color="auto" w:fill="FFFFFF"/>
            </w:rPr>
            <w:instrText xml:space="preserve"> CITATION ALE19 \l 2058 </w:instrText>
          </w:r>
          <w:r w:rsidR="00B228D2" w:rsidRPr="00746C6F">
            <w:rPr>
              <w:rFonts w:ascii="Times New Roman" w:hAnsi="Times New Roman" w:cs="Times New Roman"/>
              <w:sz w:val="24"/>
              <w:szCs w:val="24"/>
              <w:highlight w:val="yellow"/>
              <w:shd w:val="clear" w:color="auto" w:fill="FFFFFF"/>
            </w:rPr>
            <w:fldChar w:fldCharType="separate"/>
          </w:r>
          <w:r w:rsidRPr="00746C6F">
            <w:rPr>
              <w:rFonts w:ascii="Times New Roman" w:hAnsi="Times New Roman" w:cs="Times New Roman"/>
              <w:noProof/>
              <w:sz w:val="24"/>
              <w:szCs w:val="24"/>
              <w:highlight w:val="yellow"/>
              <w:shd w:val="clear" w:color="auto" w:fill="FFFFFF"/>
            </w:rPr>
            <w:t>(GRANDÍO, 2019)</w:t>
          </w:r>
          <w:r w:rsidR="00B228D2" w:rsidRPr="00746C6F">
            <w:rPr>
              <w:rFonts w:ascii="Times New Roman" w:hAnsi="Times New Roman" w:cs="Times New Roman"/>
              <w:sz w:val="24"/>
              <w:szCs w:val="24"/>
              <w:highlight w:val="yellow"/>
              <w:shd w:val="clear" w:color="auto" w:fill="FFFFFF"/>
            </w:rPr>
            <w:fldChar w:fldCharType="end"/>
          </w:r>
        </w:sdtContent>
      </w:sdt>
    </w:p>
    <w:p w:rsidR="00F8399A" w:rsidRPr="00746C6F" w:rsidRDefault="00F8399A" w:rsidP="002B4A12">
      <w:pPr>
        <w:shd w:val="clear" w:color="auto" w:fill="FFFFFF"/>
        <w:spacing w:after="0" w:line="360" w:lineRule="auto"/>
        <w:jc w:val="both"/>
        <w:textAlignment w:val="baseline"/>
        <w:rPr>
          <w:rFonts w:ascii="Times New Roman" w:hAnsi="Times New Roman" w:cs="Times New Roman"/>
          <w:sz w:val="24"/>
          <w:szCs w:val="24"/>
          <w:highlight w:val="yellow"/>
          <w:shd w:val="clear" w:color="auto" w:fill="FFFFFF"/>
        </w:rPr>
      </w:pPr>
    </w:p>
    <w:p w:rsidR="00F8399A" w:rsidRPr="00746C6F" w:rsidRDefault="00F8399A" w:rsidP="002B4A12">
      <w:pPr>
        <w:shd w:val="clear" w:color="auto" w:fill="FFFFFF"/>
        <w:spacing w:after="0" w:line="360" w:lineRule="auto"/>
        <w:jc w:val="both"/>
        <w:textAlignment w:val="baseline"/>
        <w:rPr>
          <w:rFonts w:ascii="Times New Roman" w:hAnsi="Times New Roman" w:cs="Times New Roman"/>
          <w:sz w:val="24"/>
          <w:szCs w:val="24"/>
          <w:highlight w:val="yellow"/>
          <w:shd w:val="clear" w:color="auto" w:fill="FFFFFF"/>
        </w:rPr>
      </w:pPr>
      <w:r w:rsidRPr="00746C6F">
        <w:rPr>
          <w:rFonts w:ascii="Times New Roman" w:hAnsi="Times New Roman" w:cs="Times New Roman"/>
          <w:sz w:val="24"/>
          <w:szCs w:val="24"/>
          <w:highlight w:val="yellow"/>
          <w:shd w:val="clear" w:color="auto" w:fill="FFFFFF"/>
        </w:rPr>
        <w:t xml:space="preserve">En este pequeño párrafo encontramos la fecha en la cual la psicología fue declarada una ciencia, una ciencia que se encarga del estudio del comportamiento humano, su conducta y el desarrollo que este tiene en su medio ambiente, bajo estas bases, trabajaremos en nuestra investigación y haremos énfasis con materia comprobable y con un enfoque objetivo. Cabe mencionar, que cuando la psicología se vuelve una ciencia, nacen diferentes corrientes y  autores que inician una nueva revolución en el campo del estudio de las emociones del ser humano, ya sea con enfoques totalmente conductuales, o bien, enfoques totalmente filosóficos y humanistas que se centran en las emociones del sujeto. </w:t>
      </w:r>
    </w:p>
    <w:p w:rsidR="00F8399A" w:rsidRPr="00746C6F" w:rsidRDefault="00F8399A" w:rsidP="002B4A12">
      <w:pPr>
        <w:shd w:val="clear" w:color="auto" w:fill="FFFFFF"/>
        <w:spacing w:after="0" w:line="360" w:lineRule="auto"/>
        <w:jc w:val="both"/>
        <w:textAlignment w:val="baseline"/>
        <w:rPr>
          <w:rFonts w:ascii="Times New Roman" w:hAnsi="Times New Roman" w:cs="Times New Roman"/>
          <w:sz w:val="24"/>
          <w:szCs w:val="24"/>
          <w:highlight w:val="yellow"/>
          <w:shd w:val="clear" w:color="auto" w:fill="FFFFFF"/>
        </w:rPr>
      </w:pPr>
    </w:p>
    <w:p w:rsidR="00F8399A" w:rsidRPr="00746C6F" w:rsidRDefault="00F8399A" w:rsidP="002B4A12">
      <w:pPr>
        <w:shd w:val="clear" w:color="auto" w:fill="FFFFFF"/>
        <w:spacing w:after="0" w:line="360" w:lineRule="auto"/>
        <w:jc w:val="both"/>
        <w:textAlignment w:val="baseline"/>
        <w:rPr>
          <w:rFonts w:ascii="Times New Roman" w:hAnsi="Times New Roman" w:cs="Times New Roman"/>
          <w:sz w:val="24"/>
          <w:szCs w:val="24"/>
          <w:highlight w:val="yellow"/>
          <w:shd w:val="clear" w:color="auto" w:fill="FFFFFF"/>
        </w:rPr>
      </w:pPr>
      <w:r w:rsidRPr="00746C6F">
        <w:rPr>
          <w:rFonts w:ascii="Times New Roman" w:hAnsi="Times New Roman" w:cs="Times New Roman"/>
          <w:sz w:val="24"/>
          <w:szCs w:val="24"/>
          <w:highlight w:val="yellow"/>
          <w:shd w:val="clear" w:color="auto" w:fill="FFFFFF"/>
        </w:rPr>
        <w:t xml:space="preserve">Dentro de estas visiones encontramos autores como </w:t>
      </w:r>
      <w:r w:rsidR="007920CF" w:rsidRPr="00746C6F">
        <w:rPr>
          <w:rFonts w:ascii="Times New Roman" w:hAnsi="Times New Roman" w:cs="Times New Roman"/>
          <w:sz w:val="24"/>
          <w:szCs w:val="24"/>
          <w:highlight w:val="yellow"/>
          <w:shd w:val="clear" w:color="auto" w:fill="FFFFFF"/>
        </w:rPr>
        <w:t xml:space="preserve">Sigmund Freud (psicoanálisis), Carl Rogers (humanismo), </w:t>
      </w:r>
      <w:proofErr w:type="spellStart"/>
      <w:r w:rsidR="007920CF" w:rsidRPr="00746C6F">
        <w:rPr>
          <w:rFonts w:ascii="Times New Roman" w:hAnsi="Times New Roman" w:cs="Times New Roman"/>
          <w:sz w:val="24"/>
          <w:szCs w:val="24"/>
          <w:highlight w:val="yellow"/>
          <w:shd w:val="clear" w:color="auto" w:fill="FFFFFF"/>
        </w:rPr>
        <w:t>Jhon</w:t>
      </w:r>
      <w:proofErr w:type="spellEnd"/>
      <w:r w:rsidR="007920CF" w:rsidRPr="00746C6F">
        <w:rPr>
          <w:rFonts w:ascii="Times New Roman" w:hAnsi="Times New Roman" w:cs="Times New Roman"/>
          <w:sz w:val="24"/>
          <w:szCs w:val="24"/>
          <w:highlight w:val="yellow"/>
          <w:shd w:val="clear" w:color="auto" w:fill="FFFFFF"/>
        </w:rPr>
        <w:t xml:space="preserve"> Watson y </w:t>
      </w:r>
      <w:proofErr w:type="spellStart"/>
      <w:r w:rsidR="007920CF" w:rsidRPr="00746C6F">
        <w:rPr>
          <w:rFonts w:ascii="Times New Roman" w:hAnsi="Times New Roman" w:cs="Times New Roman"/>
          <w:sz w:val="24"/>
          <w:szCs w:val="24"/>
          <w:highlight w:val="yellow"/>
          <w:shd w:val="clear" w:color="auto" w:fill="FFFFFF"/>
        </w:rPr>
        <w:t>Burrhus</w:t>
      </w:r>
      <w:proofErr w:type="spellEnd"/>
      <w:r w:rsidR="007920CF" w:rsidRPr="00746C6F">
        <w:rPr>
          <w:rFonts w:ascii="Times New Roman" w:hAnsi="Times New Roman" w:cs="Times New Roman"/>
          <w:sz w:val="24"/>
          <w:szCs w:val="24"/>
          <w:highlight w:val="yellow"/>
          <w:shd w:val="clear" w:color="auto" w:fill="FFFFFF"/>
        </w:rPr>
        <w:t xml:space="preserve"> </w:t>
      </w:r>
      <w:proofErr w:type="spellStart"/>
      <w:r w:rsidR="007920CF" w:rsidRPr="00746C6F">
        <w:rPr>
          <w:rFonts w:ascii="Times New Roman" w:hAnsi="Times New Roman" w:cs="Times New Roman"/>
          <w:sz w:val="24"/>
          <w:szCs w:val="24"/>
          <w:highlight w:val="yellow"/>
          <w:shd w:val="clear" w:color="auto" w:fill="FFFFFF"/>
        </w:rPr>
        <w:t>Skinner</w:t>
      </w:r>
      <w:proofErr w:type="spellEnd"/>
      <w:r w:rsidR="007920CF" w:rsidRPr="00746C6F">
        <w:rPr>
          <w:rFonts w:ascii="Times New Roman" w:hAnsi="Times New Roman" w:cs="Times New Roman"/>
          <w:sz w:val="24"/>
          <w:szCs w:val="24"/>
          <w:highlight w:val="yellow"/>
          <w:shd w:val="clear" w:color="auto" w:fill="FFFFFF"/>
        </w:rPr>
        <w:t xml:space="preserve"> (conductismo), George Kelly y Albert </w:t>
      </w:r>
      <w:proofErr w:type="spellStart"/>
      <w:r w:rsidR="007920CF" w:rsidRPr="00746C6F">
        <w:rPr>
          <w:rFonts w:ascii="Times New Roman" w:hAnsi="Times New Roman" w:cs="Times New Roman"/>
          <w:sz w:val="24"/>
          <w:szCs w:val="24"/>
          <w:highlight w:val="yellow"/>
          <w:shd w:val="clear" w:color="auto" w:fill="FFFFFF"/>
        </w:rPr>
        <w:t>Ellis</w:t>
      </w:r>
      <w:proofErr w:type="spellEnd"/>
      <w:r w:rsidR="007920CF" w:rsidRPr="00746C6F">
        <w:rPr>
          <w:rFonts w:ascii="Times New Roman" w:hAnsi="Times New Roman" w:cs="Times New Roman"/>
          <w:sz w:val="24"/>
          <w:szCs w:val="24"/>
          <w:highlight w:val="yellow"/>
          <w:shd w:val="clear" w:color="auto" w:fill="FFFFFF"/>
        </w:rPr>
        <w:t xml:space="preserve"> (cognitivismo), etc. Todas estas, ramas que se encargan de lo mismo, pero con un método diferente gracias a la gran diversidad de pensamiento y complejidad para comprender la mente del ser humano, es por ello, que dentro del desarrollo de nuestro tema hemos venido repitiendo constantemente que tener un sentido exacto en cuanto se trate de la conducta </w:t>
      </w:r>
      <w:r w:rsidR="007E044B" w:rsidRPr="00746C6F">
        <w:rPr>
          <w:rFonts w:ascii="Times New Roman" w:hAnsi="Times New Roman" w:cs="Times New Roman"/>
          <w:sz w:val="24"/>
          <w:szCs w:val="24"/>
          <w:highlight w:val="yellow"/>
          <w:shd w:val="clear" w:color="auto" w:fill="FFFFFF"/>
        </w:rPr>
        <w:t xml:space="preserve">humana es sumamente complejo. </w:t>
      </w:r>
    </w:p>
    <w:p w:rsidR="007E044B" w:rsidRPr="00746C6F" w:rsidRDefault="007E044B" w:rsidP="002B4A12">
      <w:pPr>
        <w:shd w:val="clear" w:color="auto" w:fill="FFFFFF"/>
        <w:spacing w:after="0" w:line="360" w:lineRule="auto"/>
        <w:jc w:val="both"/>
        <w:textAlignment w:val="baseline"/>
        <w:rPr>
          <w:rFonts w:ascii="Times New Roman" w:hAnsi="Times New Roman" w:cs="Times New Roman"/>
          <w:sz w:val="24"/>
          <w:szCs w:val="24"/>
          <w:highlight w:val="yellow"/>
          <w:shd w:val="clear" w:color="auto" w:fill="FFFFFF"/>
        </w:rPr>
      </w:pPr>
    </w:p>
    <w:p w:rsidR="007E044B" w:rsidRPr="00F8399A" w:rsidRDefault="007E044B" w:rsidP="002B4A12">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46C6F">
        <w:rPr>
          <w:rFonts w:ascii="Times New Roman" w:hAnsi="Times New Roman" w:cs="Times New Roman"/>
          <w:sz w:val="24"/>
          <w:szCs w:val="24"/>
          <w:highlight w:val="yellow"/>
          <w:shd w:val="clear" w:color="auto" w:fill="FFFFFF"/>
        </w:rPr>
        <w:t xml:space="preserve">Lo que </w:t>
      </w:r>
      <w:r w:rsidR="00746C6F" w:rsidRPr="00746C6F">
        <w:rPr>
          <w:rFonts w:ascii="Times New Roman" w:hAnsi="Times New Roman" w:cs="Times New Roman"/>
          <w:sz w:val="24"/>
          <w:szCs w:val="24"/>
          <w:highlight w:val="yellow"/>
          <w:shd w:val="clear" w:color="auto" w:fill="FFFFFF"/>
        </w:rPr>
        <w:t>sí</w:t>
      </w:r>
      <w:r w:rsidRPr="00746C6F">
        <w:rPr>
          <w:rFonts w:ascii="Times New Roman" w:hAnsi="Times New Roman" w:cs="Times New Roman"/>
          <w:sz w:val="24"/>
          <w:szCs w:val="24"/>
          <w:highlight w:val="yellow"/>
          <w:shd w:val="clear" w:color="auto" w:fill="FFFFFF"/>
        </w:rPr>
        <w:t xml:space="preserve"> es un hecho, es que independientemente de la corriente psicológica que se maneje, los principios esenciales del estudio reflejan características típicas del área biológica, emocional, social, de desarrollo, cultural e históricas del sujeto, haciendo que al considerar estos elementos, sabremos comprender mucho del origen de la conducta humana.</w:t>
      </w:r>
      <w:r>
        <w:rPr>
          <w:rFonts w:ascii="Times New Roman" w:hAnsi="Times New Roman" w:cs="Times New Roman"/>
          <w:sz w:val="24"/>
          <w:szCs w:val="24"/>
          <w:shd w:val="clear" w:color="auto" w:fill="FFFFFF"/>
        </w:rPr>
        <w:t xml:space="preserve"> </w:t>
      </w:r>
      <w:bookmarkStart w:id="1" w:name="_GoBack"/>
      <w:bookmarkEnd w:id="1"/>
    </w:p>
    <w:sectPr w:rsidR="007E044B" w:rsidRPr="00F8399A" w:rsidSect="00F73CE3">
      <w:pgSz w:w="12240" w:h="15840"/>
      <w:pgMar w:top="1418" w:right="1418"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C27" w:rsidRDefault="00B06C27" w:rsidP="00131FB3">
      <w:pPr>
        <w:spacing w:after="0" w:line="240" w:lineRule="auto"/>
      </w:pPr>
      <w:r>
        <w:separator/>
      </w:r>
    </w:p>
  </w:endnote>
  <w:endnote w:type="continuationSeparator" w:id="0">
    <w:p w:rsidR="00B06C27" w:rsidRDefault="00B06C27" w:rsidP="00131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C27" w:rsidRDefault="00B06C27" w:rsidP="00131FB3">
      <w:pPr>
        <w:spacing w:after="0" w:line="240" w:lineRule="auto"/>
      </w:pPr>
      <w:r>
        <w:separator/>
      </w:r>
    </w:p>
  </w:footnote>
  <w:footnote w:type="continuationSeparator" w:id="0">
    <w:p w:rsidR="00B06C27" w:rsidRDefault="00B06C27" w:rsidP="00131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631DC"/>
    <w:multiLevelType w:val="hybridMultilevel"/>
    <w:tmpl w:val="80BC1146"/>
    <w:lvl w:ilvl="0" w:tplc="704C9160">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9421A6"/>
    <w:multiLevelType w:val="multilevel"/>
    <w:tmpl w:val="4DDC46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C8D2125"/>
    <w:multiLevelType w:val="hybridMultilevel"/>
    <w:tmpl w:val="58BA5702"/>
    <w:lvl w:ilvl="0" w:tplc="775A580C">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A034461"/>
    <w:multiLevelType w:val="multilevel"/>
    <w:tmpl w:val="2242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822669"/>
    <w:multiLevelType w:val="multilevel"/>
    <w:tmpl w:val="71B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F70C9"/>
    <w:multiLevelType w:val="hybridMultilevel"/>
    <w:tmpl w:val="37AEA170"/>
    <w:lvl w:ilvl="0" w:tplc="9FDA1BB4">
      <w:start w:val="2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84D7F1D"/>
    <w:multiLevelType w:val="hybridMultilevel"/>
    <w:tmpl w:val="DDA24110"/>
    <w:lvl w:ilvl="0" w:tplc="EC9CD2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37BC"/>
    <w:rsid w:val="000045DD"/>
    <w:rsid w:val="00010E9E"/>
    <w:rsid w:val="00025105"/>
    <w:rsid w:val="0004780F"/>
    <w:rsid w:val="00053090"/>
    <w:rsid w:val="0005636D"/>
    <w:rsid w:val="00071093"/>
    <w:rsid w:val="000D7921"/>
    <w:rsid w:val="000E4F1C"/>
    <w:rsid w:val="00107A2D"/>
    <w:rsid w:val="0012603A"/>
    <w:rsid w:val="00131FB3"/>
    <w:rsid w:val="00172CD1"/>
    <w:rsid w:val="001753E7"/>
    <w:rsid w:val="001B2DAA"/>
    <w:rsid w:val="00222D8B"/>
    <w:rsid w:val="00237FD6"/>
    <w:rsid w:val="00261549"/>
    <w:rsid w:val="00265DE0"/>
    <w:rsid w:val="00280190"/>
    <w:rsid w:val="002B211C"/>
    <w:rsid w:val="002B4A12"/>
    <w:rsid w:val="002C6F79"/>
    <w:rsid w:val="00306C18"/>
    <w:rsid w:val="0031087F"/>
    <w:rsid w:val="003157B3"/>
    <w:rsid w:val="00356492"/>
    <w:rsid w:val="00394C19"/>
    <w:rsid w:val="003A1DED"/>
    <w:rsid w:val="003D1887"/>
    <w:rsid w:val="003D1E8B"/>
    <w:rsid w:val="003F70FD"/>
    <w:rsid w:val="00415869"/>
    <w:rsid w:val="00416CA8"/>
    <w:rsid w:val="00443411"/>
    <w:rsid w:val="004463F7"/>
    <w:rsid w:val="00446691"/>
    <w:rsid w:val="0045360A"/>
    <w:rsid w:val="004D1BA3"/>
    <w:rsid w:val="004F68C8"/>
    <w:rsid w:val="00520B6F"/>
    <w:rsid w:val="00566323"/>
    <w:rsid w:val="00577524"/>
    <w:rsid w:val="0058135C"/>
    <w:rsid w:val="005C2F6B"/>
    <w:rsid w:val="005C7B04"/>
    <w:rsid w:val="005D5F87"/>
    <w:rsid w:val="005E5D78"/>
    <w:rsid w:val="00640E80"/>
    <w:rsid w:val="0066229E"/>
    <w:rsid w:val="00683DA4"/>
    <w:rsid w:val="006A47C6"/>
    <w:rsid w:val="006B368F"/>
    <w:rsid w:val="00724DF8"/>
    <w:rsid w:val="00735FF2"/>
    <w:rsid w:val="0074300C"/>
    <w:rsid w:val="00746C6F"/>
    <w:rsid w:val="00782A6D"/>
    <w:rsid w:val="00790B40"/>
    <w:rsid w:val="007920CF"/>
    <w:rsid w:val="007C2ED6"/>
    <w:rsid w:val="007E044B"/>
    <w:rsid w:val="007F5EC9"/>
    <w:rsid w:val="00825353"/>
    <w:rsid w:val="008262DF"/>
    <w:rsid w:val="008303D6"/>
    <w:rsid w:val="0088245E"/>
    <w:rsid w:val="00886C3F"/>
    <w:rsid w:val="008940E6"/>
    <w:rsid w:val="008A6EAB"/>
    <w:rsid w:val="0091029C"/>
    <w:rsid w:val="00915674"/>
    <w:rsid w:val="00954E23"/>
    <w:rsid w:val="0096317F"/>
    <w:rsid w:val="00980B2F"/>
    <w:rsid w:val="00984F74"/>
    <w:rsid w:val="009B6385"/>
    <w:rsid w:val="009C0D8E"/>
    <w:rsid w:val="009D2C06"/>
    <w:rsid w:val="009F439A"/>
    <w:rsid w:val="00A06D2D"/>
    <w:rsid w:val="00A10CAE"/>
    <w:rsid w:val="00A24019"/>
    <w:rsid w:val="00A50E23"/>
    <w:rsid w:val="00A568C0"/>
    <w:rsid w:val="00A6144E"/>
    <w:rsid w:val="00A64DB6"/>
    <w:rsid w:val="00A7638E"/>
    <w:rsid w:val="00AA0EDA"/>
    <w:rsid w:val="00AB7738"/>
    <w:rsid w:val="00AB7A48"/>
    <w:rsid w:val="00B01F8B"/>
    <w:rsid w:val="00B06C27"/>
    <w:rsid w:val="00B075DC"/>
    <w:rsid w:val="00B228D2"/>
    <w:rsid w:val="00B41D09"/>
    <w:rsid w:val="00B635F7"/>
    <w:rsid w:val="00BB1D60"/>
    <w:rsid w:val="00C04928"/>
    <w:rsid w:val="00C1729F"/>
    <w:rsid w:val="00C30E71"/>
    <w:rsid w:val="00C31B12"/>
    <w:rsid w:val="00C5020B"/>
    <w:rsid w:val="00C65D22"/>
    <w:rsid w:val="00C765C1"/>
    <w:rsid w:val="00C8671E"/>
    <w:rsid w:val="00C93537"/>
    <w:rsid w:val="00CA135C"/>
    <w:rsid w:val="00CA60E2"/>
    <w:rsid w:val="00CC129F"/>
    <w:rsid w:val="00CE0CE0"/>
    <w:rsid w:val="00CE1A68"/>
    <w:rsid w:val="00CF37BC"/>
    <w:rsid w:val="00D44E72"/>
    <w:rsid w:val="00D50379"/>
    <w:rsid w:val="00DA144A"/>
    <w:rsid w:val="00DA6F07"/>
    <w:rsid w:val="00E12057"/>
    <w:rsid w:val="00E248D7"/>
    <w:rsid w:val="00E710E1"/>
    <w:rsid w:val="00E7218E"/>
    <w:rsid w:val="00E827C7"/>
    <w:rsid w:val="00E95066"/>
    <w:rsid w:val="00E976A4"/>
    <w:rsid w:val="00EA2C96"/>
    <w:rsid w:val="00ED6F0E"/>
    <w:rsid w:val="00EE2314"/>
    <w:rsid w:val="00F056EE"/>
    <w:rsid w:val="00F12DC5"/>
    <w:rsid w:val="00F27608"/>
    <w:rsid w:val="00F73CE3"/>
    <w:rsid w:val="00F8399A"/>
    <w:rsid w:val="00FA05EA"/>
    <w:rsid w:val="00FC2270"/>
    <w:rsid w:val="00FF7A7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BC"/>
    <w:pPr>
      <w:spacing w:after="160" w:line="259" w:lineRule="auto"/>
    </w:pPr>
    <w:rPr>
      <w:rFonts w:asciiTheme="minorHAnsi" w:hAnsiTheme="minorHAnsi" w:cstheme="minorBidi"/>
    </w:rPr>
  </w:style>
  <w:style w:type="paragraph" w:styleId="Ttulo2">
    <w:name w:val="heading 2"/>
    <w:basedOn w:val="Normal"/>
    <w:link w:val="Ttulo2Car"/>
    <w:uiPriority w:val="9"/>
    <w:qFormat/>
    <w:rsid w:val="00E1205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6492"/>
    <w:rPr>
      <w:color w:val="0000FF"/>
      <w:u w:val="single"/>
    </w:rPr>
  </w:style>
  <w:style w:type="paragraph" w:styleId="Prrafodelista">
    <w:name w:val="List Paragraph"/>
    <w:basedOn w:val="Normal"/>
    <w:uiPriority w:val="34"/>
    <w:qFormat/>
    <w:rsid w:val="0088245E"/>
    <w:pPr>
      <w:ind w:left="720"/>
      <w:contextualSpacing/>
    </w:pPr>
  </w:style>
  <w:style w:type="paragraph" w:styleId="NormalWeb">
    <w:name w:val="Normal (Web)"/>
    <w:basedOn w:val="Normal"/>
    <w:uiPriority w:val="99"/>
    <w:unhideWhenUsed/>
    <w:rsid w:val="00E120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12057"/>
    <w:rPr>
      <w:b/>
      <w:bCs/>
    </w:rPr>
  </w:style>
  <w:style w:type="character" w:customStyle="1" w:styleId="Ttulo2Car">
    <w:name w:val="Título 2 Car"/>
    <w:basedOn w:val="Fuentedeprrafopredeter"/>
    <w:link w:val="Ttulo2"/>
    <w:uiPriority w:val="9"/>
    <w:rsid w:val="00E12057"/>
    <w:rPr>
      <w:rFonts w:ascii="Times New Roman" w:eastAsia="Times New Roman" w:hAnsi="Times New Roman" w:cs="Times New Roman"/>
      <w:b/>
      <w:bCs/>
      <w:sz w:val="36"/>
      <w:szCs w:val="36"/>
      <w:lang w:eastAsia="es-MX"/>
    </w:rPr>
  </w:style>
  <w:style w:type="character" w:styleId="Hipervnculovisitado">
    <w:name w:val="FollowedHyperlink"/>
    <w:basedOn w:val="Fuentedeprrafopredeter"/>
    <w:uiPriority w:val="99"/>
    <w:semiHidden/>
    <w:unhideWhenUsed/>
    <w:rsid w:val="0045360A"/>
    <w:rPr>
      <w:color w:val="800080" w:themeColor="followedHyperlink"/>
      <w:u w:val="single"/>
    </w:rPr>
  </w:style>
  <w:style w:type="paragraph" w:styleId="Textodeglobo">
    <w:name w:val="Balloon Text"/>
    <w:basedOn w:val="Normal"/>
    <w:link w:val="TextodegloboCar"/>
    <w:uiPriority w:val="99"/>
    <w:semiHidden/>
    <w:unhideWhenUsed/>
    <w:rsid w:val="004536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60A"/>
    <w:rPr>
      <w:rFonts w:ascii="Tahoma" w:hAnsi="Tahoma" w:cs="Tahoma"/>
      <w:sz w:val="16"/>
      <w:szCs w:val="16"/>
    </w:rPr>
  </w:style>
  <w:style w:type="paragraph" w:styleId="Textonotapie">
    <w:name w:val="footnote text"/>
    <w:basedOn w:val="Normal"/>
    <w:link w:val="TextonotapieCar"/>
    <w:uiPriority w:val="99"/>
    <w:semiHidden/>
    <w:unhideWhenUsed/>
    <w:rsid w:val="00131F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1FB3"/>
    <w:rPr>
      <w:rFonts w:asciiTheme="minorHAnsi" w:hAnsiTheme="minorHAnsi" w:cstheme="minorBidi"/>
      <w:sz w:val="20"/>
      <w:szCs w:val="20"/>
    </w:rPr>
  </w:style>
  <w:style w:type="character" w:styleId="Refdenotaalpie">
    <w:name w:val="footnote reference"/>
    <w:basedOn w:val="Fuentedeprrafopredeter"/>
    <w:uiPriority w:val="99"/>
    <w:semiHidden/>
    <w:unhideWhenUsed/>
    <w:rsid w:val="00131FB3"/>
    <w:rPr>
      <w:vertAlign w:val="superscript"/>
    </w:rPr>
  </w:style>
</w:styles>
</file>

<file path=word/webSettings.xml><?xml version="1.0" encoding="utf-8"?>
<w:webSettings xmlns:r="http://schemas.openxmlformats.org/officeDocument/2006/relationships" xmlns:w="http://schemas.openxmlformats.org/wordprocessingml/2006/main">
  <w:divs>
    <w:div w:id="186333134">
      <w:bodyDiv w:val="1"/>
      <w:marLeft w:val="0"/>
      <w:marRight w:val="0"/>
      <w:marTop w:val="0"/>
      <w:marBottom w:val="0"/>
      <w:divBdr>
        <w:top w:val="none" w:sz="0" w:space="0" w:color="auto"/>
        <w:left w:val="none" w:sz="0" w:space="0" w:color="auto"/>
        <w:bottom w:val="none" w:sz="0" w:space="0" w:color="auto"/>
        <w:right w:val="none" w:sz="0" w:space="0" w:color="auto"/>
      </w:divBdr>
      <w:divsChild>
        <w:div w:id="1146314125">
          <w:marLeft w:val="0"/>
          <w:marRight w:val="0"/>
          <w:marTop w:val="0"/>
          <w:marBottom w:val="0"/>
          <w:divBdr>
            <w:top w:val="none" w:sz="0" w:space="0" w:color="auto"/>
            <w:left w:val="none" w:sz="0" w:space="0" w:color="auto"/>
            <w:bottom w:val="none" w:sz="0" w:space="0" w:color="auto"/>
            <w:right w:val="none" w:sz="0" w:space="0" w:color="auto"/>
          </w:divBdr>
        </w:div>
      </w:divsChild>
    </w:div>
    <w:div w:id="517161215">
      <w:bodyDiv w:val="1"/>
      <w:marLeft w:val="0"/>
      <w:marRight w:val="0"/>
      <w:marTop w:val="0"/>
      <w:marBottom w:val="0"/>
      <w:divBdr>
        <w:top w:val="none" w:sz="0" w:space="0" w:color="auto"/>
        <w:left w:val="none" w:sz="0" w:space="0" w:color="auto"/>
        <w:bottom w:val="none" w:sz="0" w:space="0" w:color="auto"/>
        <w:right w:val="none" w:sz="0" w:space="0" w:color="auto"/>
      </w:divBdr>
    </w:div>
    <w:div w:id="650065225">
      <w:bodyDiv w:val="1"/>
      <w:marLeft w:val="0"/>
      <w:marRight w:val="0"/>
      <w:marTop w:val="0"/>
      <w:marBottom w:val="0"/>
      <w:divBdr>
        <w:top w:val="none" w:sz="0" w:space="0" w:color="auto"/>
        <w:left w:val="none" w:sz="0" w:space="0" w:color="auto"/>
        <w:bottom w:val="none" w:sz="0" w:space="0" w:color="auto"/>
        <w:right w:val="none" w:sz="0" w:space="0" w:color="auto"/>
      </w:divBdr>
    </w:div>
    <w:div w:id="873274138">
      <w:bodyDiv w:val="1"/>
      <w:marLeft w:val="0"/>
      <w:marRight w:val="0"/>
      <w:marTop w:val="0"/>
      <w:marBottom w:val="0"/>
      <w:divBdr>
        <w:top w:val="none" w:sz="0" w:space="0" w:color="auto"/>
        <w:left w:val="none" w:sz="0" w:space="0" w:color="auto"/>
        <w:bottom w:val="none" w:sz="0" w:space="0" w:color="auto"/>
        <w:right w:val="none" w:sz="0" w:space="0" w:color="auto"/>
      </w:divBdr>
    </w:div>
    <w:div w:id="959261471">
      <w:bodyDiv w:val="1"/>
      <w:marLeft w:val="0"/>
      <w:marRight w:val="0"/>
      <w:marTop w:val="0"/>
      <w:marBottom w:val="0"/>
      <w:divBdr>
        <w:top w:val="none" w:sz="0" w:space="0" w:color="auto"/>
        <w:left w:val="none" w:sz="0" w:space="0" w:color="auto"/>
        <w:bottom w:val="none" w:sz="0" w:space="0" w:color="auto"/>
        <w:right w:val="none" w:sz="0" w:space="0" w:color="auto"/>
      </w:divBdr>
    </w:div>
    <w:div w:id="1009989957">
      <w:bodyDiv w:val="1"/>
      <w:marLeft w:val="0"/>
      <w:marRight w:val="0"/>
      <w:marTop w:val="0"/>
      <w:marBottom w:val="0"/>
      <w:divBdr>
        <w:top w:val="none" w:sz="0" w:space="0" w:color="auto"/>
        <w:left w:val="none" w:sz="0" w:space="0" w:color="auto"/>
        <w:bottom w:val="none" w:sz="0" w:space="0" w:color="auto"/>
        <w:right w:val="none" w:sz="0" w:space="0" w:color="auto"/>
      </w:divBdr>
    </w:div>
    <w:div w:id="1302953963">
      <w:bodyDiv w:val="1"/>
      <w:marLeft w:val="0"/>
      <w:marRight w:val="0"/>
      <w:marTop w:val="0"/>
      <w:marBottom w:val="0"/>
      <w:divBdr>
        <w:top w:val="none" w:sz="0" w:space="0" w:color="auto"/>
        <w:left w:val="none" w:sz="0" w:space="0" w:color="auto"/>
        <w:bottom w:val="none" w:sz="0" w:space="0" w:color="auto"/>
        <w:right w:val="none" w:sz="0" w:space="0" w:color="auto"/>
      </w:divBdr>
    </w:div>
    <w:div w:id="1447849574">
      <w:bodyDiv w:val="1"/>
      <w:marLeft w:val="0"/>
      <w:marRight w:val="0"/>
      <w:marTop w:val="0"/>
      <w:marBottom w:val="0"/>
      <w:divBdr>
        <w:top w:val="none" w:sz="0" w:space="0" w:color="auto"/>
        <w:left w:val="none" w:sz="0" w:space="0" w:color="auto"/>
        <w:bottom w:val="none" w:sz="0" w:space="0" w:color="auto"/>
        <w:right w:val="none" w:sz="0" w:space="0" w:color="auto"/>
      </w:divBdr>
    </w:div>
    <w:div w:id="1474978930">
      <w:bodyDiv w:val="1"/>
      <w:marLeft w:val="0"/>
      <w:marRight w:val="0"/>
      <w:marTop w:val="0"/>
      <w:marBottom w:val="0"/>
      <w:divBdr>
        <w:top w:val="none" w:sz="0" w:space="0" w:color="auto"/>
        <w:left w:val="none" w:sz="0" w:space="0" w:color="auto"/>
        <w:bottom w:val="none" w:sz="0" w:space="0" w:color="auto"/>
        <w:right w:val="none" w:sz="0" w:space="0" w:color="auto"/>
      </w:divBdr>
    </w:div>
    <w:div w:id="1813137067">
      <w:bodyDiv w:val="1"/>
      <w:marLeft w:val="0"/>
      <w:marRight w:val="0"/>
      <w:marTop w:val="0"/>
      <w:marBottom w:val="0"/>
      <w:divBdr>
        <w:top w:val="none" w:sz="0" w:space="0" w:color="auto"/>
        <w:left w:val="none" w:sz="0" w:space="0" w:color="auto"/>
        <w:bottom w:val="none" w:sz="0" w:space="0" w:color="auto"/>
        <w:right w:val="none" w:sz="0" w:space="0" w:color="auto"/>
      </w:divBdr>
      <w:divsChild>
        <w:div w:id="1748989032">
          <w:marLeft w:val="0"/>
          <w:marRight w:val="0"/>
          <w:marTop w:val="0"/>
          <w:marBottom w:val="150"/>
          <w:divBdr>
            <w:top w:val="none" w:sz="0" w:space="0" w:color="auto"/>
            <w:left w:val="none" w:sz="0" w:space="0" w:color="auto"/>
            <w:bottom w:val="none" w:sz="0" w:space="0" w:color="auto"/>
            <w:right w:val="none" w:sz="0" w:space="0" w:color="auto"/>
          </w:divBdr>
          <w:divsChild>
            <w:div w:id="1090010466">
              <w:marLeft w:val="0"/>
              <w:marRight w:val="0"/>
              <w:marTop w:val="0"/>
              <w:marBottom w:val="0"/>
              <w:divBdr>
                <w:top w:val="none" w:sz="0" w:space="0" w:color="auto"/>
                <w:left w:val="none" w:sz="0" w:space="0" w:color="auto"/>
                <w:bottom w:val="none" w:sz="0" w:space="0" w:color="auto"/>
                <w:right w:val="none" w:sz="0" w:space="0" w:color="auto"/>
              </w:divBdr>
              <w:divsChild>
                <w:div w:id="1338314838">
                  <w:marLeft w:val="0"/>
                  <w:marRight w:val="0"/>
                  <w:marTop w:val="0"/>
                  <w:marBottom w:val="0"/>
                  <w:divBdr>
                    <w:top w:val="none" w:sz="0" w:space="0" w:color="auto"/>
                    <w:left w:val="none" w:sz="0" w:space="0" w:color="auto"/>
                    <w:bottom w:val="none" w:sz="0" w:space="0" w:color="auto"/>
                    <w:right w:val="none" w:sz="0" w:space="0" w:color="auto"/>
                  </w:divBdr>
                  <w:divsChild>
                    <w:div w:id="1147941743">
                      <w:marLeft w:val="0"/>
                      <w:marRight w:val="0"/>
                      <w:marTop w:val="0"/>
                      <w:marBottom w:val="0"/>
                      <w:divBdr>
                        <w:top w:val="none" w:sz="0" w:space="0" w:color="auto"/>
                        <w:left w:val="none" w:sz="0" w:space="0" w:color="auto"/>
                        <w:bottom w:val="none" w:sz="0" w:space="0" w:color="auto"/>
                        <w:right w:val="none" w:sz="0" w:space="0" w:color="auto"/>
                      </w:divBdr>
                      <w:divsChild>
                        <w:div w:id="1316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02112">
          <w:marLeft w:val="0"/>
          <w:marRight w:val="0"/>
          <w:marTop w:val="0"/>
          <w:marBottom w:val="150"/>
          <w:divBdr>
            <w:top w:val="none" w:sz="0" w:space="0" w:color="auto"/>
            <w:left w:val="none" w:sz="0" w:space="0" w:color="auto"/>
            <w:bottom w:val="none" w:sz="0" w:space="0" w:color="auto"/>
            <w:right w:val="none" w:sz="0" w:space="0" w:color="auto"/>
          </w:divBdr>
          <w:divsChild>
            <w:div w:id="1521091616">
              <w:marLeft w:val="0"/>
              <w:marRight w:val="0"/>
              <w:marTop w:val="0"/>
              <w:marBottom w:val="0"/>
              <w:divBdr>
                <w:top w:val="none" w:sz="0" w:space="0" w:color="auto"/>
                <w:left w:val="none" w:sz="0" w:space="0" w:color="auto"/>
                <w:bottom w:val="none" w:sz="0" w:space="0" w:color="auto"/>
                <w:right w:val="none" w:sz="0" w:space="0" w:color="auto"/>
              </w:divBdr>
              <w:divsChild>
                <w:div w:id="1482577361">
                  <w:marLeft w:val="0"/>
                  <w:marRight w:val="0"/>
                  <w:marTop w:val="0"/>
                  <w:marBottom w:val="0"/>
                  <w:divBdr>
                    <w:top w:val="none" w:sz="0" w:space="0" w:color="auto"/>
                    <w:left w:val="none" w:sz="0" w:space="0" w:color="auto"/>
                    <w:bottom w:val="none" w:sz="0" w:space="0" w:color="auto"/>
                    <w:right w:val="none" w:sz="0" w:space="0" w:color="auto"/>
                  </w:divBdr>
                  <w:divsChild>
                    <w:div w:id="1130248375">
                      <w:marLeft w:val="0"/>
                      <w:marRight w:val="0"/>
                      <w:marTop w:val="0"/>
                      <w:marBottom w:val="0"/>
                      <w:divBdr>
                        <w:top w:val="none" w:sz="0" w:space="0" w:color="auto"/>
                        <w:left w:val="none" w:sz="0" w:space="0" w:color="auto"/>
                        <w:bottom w:val="none" w:sz="0" w:space="0" w:color="auto"/>
                        <w:right w:val="none" w:sz="0" w:space="0" w:color="auto"/>
                      </w:divBdr>
                      <w:divsChild>
                        <w:div w:id="14607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04982">
      <w:bodyDiv w:val="1"/>
      <w:marLeft w:val="0"/>
      <w:marRight w:val="0"/>
      <w:marTop w:val="0"/>
      <w:marBottom w:val="0"/>
      <w:divBdr>
        <w:top w:val="none" w:sz="0" w:space="0" w:color="auto"/>
        <w:left w:val="none" w:sz="0" w:space="0" w:color="auto"/>
        <w:bottom w:val="none" w:sz="0" w:space="0" w:color="auto"/>
        <w:right w:val="none" w:sz="0" w:space="0" w:color="auto"/>
      </w:divBdr>
    </w:div>
    <w:div w:id="1857888321">
      <w:bodyDiv w:val="1"/>
      <w:marLeft w:val="0"/>
      <w:marRight w:val="0"/>
      <w:marTop w:val="0"/>
      <w:marBottom w:val="0"/>
      <w:divBdr>
        <w:top w:val="none" w:sz="0" w:space="0" w:color="auto"/>
        <w:left w:val="none" w:sz="0" w:space="0" w:color="auto"/>
        <w:bottom w:val="none" w:sz="0" w:space="0" w:color="auto"/>
        <w:right w:val="none" w:sz="0" w:space="0" w:color="auto"/>
      </w:divBdr>
    </w:div>
    <w:div w:id="19946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xico.leyderecho.org/delito/" TargetMode="External"/><Relationship Id="rId18" Type="http://schemas.openxmlformats.org/officeDocument/2006/relationships/hyperlink" Target="https://psicologiaymente.com/biografias/wilhelm-wund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xico.justia.com/federales/codigos/codigo-penal-federal/libro-primero/titulo-primero/capitulo-i/" TargetMode="External"/><Relationship Id="rId17" Type="http://schemas.openxmlformats.org/officeDocument/2006/relationships/hyperlink" Target="https://archivos.juridicas.unam.mx/www/bjv/libros/9/4242/6.pdf" TargetMode="External"/><Relationship Id="rId2" Type="http://schemas.openxmlformats.org/officeDocument/2006/relationships/numbering" Target="numbering.xml"/><Relationship Id="rId16" Type="http://schemas.openxmlformats.org/officeDocument/2006/relationships/hyperlink" Target="http://www.ehu.eus/documents/1736829/2010409/Manual+de+Victimologi%CC%81a+201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gi.org.mx/app/buscador/default.html?q=comitan" TargetMode="External"/><Relationship Id="rId5" Type="http://schemas.openxmlformats.org/officeDocument/2006/relationships/webSettings" Target="webSettings.xml"/><Relationship Id="rId15" Type="http://schemas.openxmlformats.org/officeDocument/2006/relationships/hyperlink" Target="http://albertocsoli.blogspot.com.es/2013/11/biografia-de-benjamin-mendelsohn-hans.html" TargetMode="External"/><Relationship Id="rId10" Type="http://schemas.openxmlformats.org/officeDocument/2006/relationships/image" Target="media/image3.png"/><Relationship Id="rId19" Type="http://schemas.openxmlformats.org/officeDocument/2006/relationships/hyperlink" Target="https://psicologiaymente.com/biografias/gustav-theodor-fechn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nnespanol.cnn.com/2019/09/25/los-10-estados-mas-inseguros-de-mexico-y-los-delitos-mas-cometidos-en-el-pa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PIG</b:Tag>
    <b:SourceType>InternetSite</b:SourceType>
    <b:Guid>{91ED3133-7058-45B8-BB09-05C969068983}</b:Guid>
    <b:Author>
      <b:Author>
        <b:NameList>
          <b:Person>
            <b:Last>PIGNA</b:Last>
            <b:First>FELIPE</b:First>
          </b:Person>
        </b:NameList>
      </b:Author>
    </b:Author>
    <b:Title>elhistoriador.com.ar</b:Title>
    <b:URL>https://www.elhistoriador.com.ar/quienes-inventaron-las-leyes/</b:URL>
    <b:RefOrder>1</b:RefOrder>
  </b:Source>
  <b:Source>
    <b:Tag>INE15</b:Tag>
    <b:SourceType>InternetSite</b:SourceType>
    <b:Guid>{D40CCC2E-FD0B-4BB5-9A81-3E340E59C6D1}</b:Guid>
    <b:Author>
      <b:Author>
        <b:NameList>
          <b:Person>
            <b:Last>INEGI</b:Last>
          </b:Person>
        </b:NameList>
      </b:Author>
    </b:Author>
    <b:Title>INEGI</b:Title>
    <b:Year>2015</b:Year>
    <b:URL>https://www.inegi.org.mx/400.html?aspxerrorpath=/sistemas/consulta_resultados/iter2010.aspx</b:URL>
    <b:RefOrder>2</b:RefOrder>
  </b:Source>
  <b:Source>
    <b:Tag>IMM</b:Tag>
    <b:SourceType>BookSection</b:SourceType>
    <b:Guid>{60D8DF09-3539-445D-979B-CB6191FE61B4}</b:Guid>
    <b:Author>
      <b:Author>
        <b:NameList>
          <b:Person>
            <b:Last>KANT</b:Last>
            <b:First>IMMANUEL</b:First>
          </b:Person>
        </b:NameList>
      </b:Author>
      <b:BookAuthor>
        <b:NameList>
          <b:Person>
            <b:Last>KANT</b:Last>
            <b:First>IMMANUEL</b:First>
          </b:Person>
        </b:NameList>
      </b:BookAuthor>
    </b:Author>
    <b:Title>FUNDAMENTACIÓN DE LA METAFÍSICA DE LAS COSTUMBRES</b:Title>
    <b:Publisher>MARE NOSTRUM COMUNICACIÓN.</b:Publisher>
    <b:BookTitle>FUNDAMENTACIÓN DE LA METAFÍSICA DE LAS COSTUMBRES</b:BookTitle>
    <b:RefOrder>3</b:RefOrder>
  </b:Source>
  <b:Source>
    <b:Tag>Jav</b:Tag>
    <b:SourceType>InternetSite</b:SourceType>
    <b:Guid>{22195B2C-BF49-425C-8F77-374B4BBCB991}</b:Guid>
    <b:Author>
      <b:Author>
        <b:NameList>
          <b:Person>
            <b:Last>Olleta.</b:Last>
            <b:First>Javier</b:First>
            <b:Middle>Echegoyen</b:Middle>
          </b:Person>
        </b:NameList>
      </b:Author>
    </b:Author>
    <b:InternetSiteTitle>Historia de la Filosofía. Volumen 2: Filosofía Medieval y Moderna.</b:InternetSiteTitle>
    <b:URL>https://www.e-torredebabel.com/Historia-de-la-filosofia/Filosofiamedievalymoderna/Kant/Kant-AutonomiaLeyMoral.htm</b:URL>
    <b:RefOrder>4</b:RefOrder>
  </b:Source>
  <b:Source>
    <b:Tag>GOB20</b:Tag>
    <b:SourceType>Book</b:SourceType>
    <b:Guid>{254C6CDE-13A3-4637-B398-F50775652D20}</b:Guid>
    <b:Author>
      <b:Author>
        <b:NameList>
          <b:Person>
            <b:Last>FEDERAL</b:Last>
            <b:First>GOBIERNO</b:First>
          </b:Person>
        </b:NameList>
      </b:Author>
    </b:Author>
    <b:Title>CODIGO PENAL FEDERAL</b:Title>
    <b:Year>2020</b:Year>
    <b:Publisher>Ledroit</b:Publisher>
    <b:RefOrder>5</b:RefOrder>
  </b:Source>
  <b:Source>
    <b:Tag>GOB201</b:Tag>
    <b:SourceType>Book</b:SourceType>
    <b:Guid>{18BA2C8C-94FD-4D11-B696-32681DBAE138}</b:Guid>
    <b:Author>
      <b:Author>
        <b:NameList>
          <b:Person>
            <b:Last>FEDERAL</b:Last>
            <b:First>GOBIERNO</b:First>
          </b:Person>
        </b:NameList>
      </b:Author>
    </b:Author>
    <b:Title>CONSTITUCIÓN POLÍTICA DE LOS ESTADOS UNIDOS MEXICANOS</b:Title>
    <b:Year>2020</b:Year>
    <b:RefOrder>6</b:RefOrder>
  </b:Source>
  <b:Source>
    <b:Tag>Dia92</b:Tag>
    <b:SourceType>Book</b:SourceType>
    <b:Guid>{DBAE0387-945B-4D24-A2E8-0D28F8C85838}</b:Guid>
    <b:Author>
      <b:Author>
        <b:NameList>
          <b:Person>
            <b:Last>Federación</b:Last>
            <b:First>Diario</b:First>
            <b:Middle>Oficial de la</b:Middle>
          </b:Person>
        </b:NameList>
      </b:Author>
    </b:Author>
    <b:Title>Art. 4to parrafo I</b:Title>
    <b:Year>1992</b:Year>
    <b:Publisher>GOBIERNO FEDERAL</b:Publisher>
    <b:RefOrder>7</b:RefOrder>
  </b:Source>
  <b:Source>
    <b:Tag>CAR16</b:Tag>
    <b:SourceType>InternetSite</b:SourceType>
    <b:Guid>{F8FB6077-3B1D-4E87-9DDD-3AAF048B3D9A}</b:Guid>
    <b:Author>
      <b:Author>
        <b:NameList>
          <b:Person>
            <b:Last>ARISTEGUI</b:Last>
            <b:First>CARMEN</b:First>
          </b:Person>
        </b:NameList>
      </b:Author>
    </b:Author>
    <b:Title>ARISTEGUI NOTICIAS</b:Title>
    <b:Year>2016</b:Year>
    <b:Month>SEPTIEMBRE</b:Month>
    <b:Day>19</b:Day>
    <b:URL>https://aristeguinoticias.com/1909/kiosko/chiapas-un-destino-turistico-con-riqueza-natural-y-diversidad-cultural/#:~:text=Chiapas%20es%20uno%20de%20los,con%20un%20sagrado%20pasado%20maya.</b:URL>
    <b:RefOrder>8</b:RefOrder>
  </b:Source>
  <b:Source>
    <b:Tag>web01</b:Tag>
    <b:SourceType>InternetSite</b:SourceType>
    <b:Guid>{438F7B9F-E58C-4D7D-A809-920ADD09147D}</b:Guid>
    <b:Author>
      <b:Author>
        <b:NameList>
          <b:Person>
            <b:Last>webdianoia</b:Last>
          </b:Person>
        </b:NameList>
      </b:Author>
    </b:Author>
    <b:Title>webdianoia</b:Title>
    <b:Year>2001</b:Year>
    <b:Month>DICIEMBRE</b:Month>
    <b:Day>03</b:Day>
    <b:URL>https://www.webdianoia.com/his_fil/origen.htm</b:URL>
    <b:RefOrder>9</b:RefOrder>
  </b:Source>
  <b:Source>
    <b:Tag>PAU14</b:Tag>
    <b:SourceType>Book</b:SourceType>
    <b:Guid>{810C253D-92B9-42C1-A2AF-E8BB5427EDE0}</b:Guid>
    <b:Author>
      <b:Author>
        <b:NameList>
          <b:Person>
            <b:Last>KELLY</b:Last>
            <b:First>PAUL</b:First>
            <b:Middle>JOSEPH</b:Middle>
          </b:Person>
        </b:NameList>
      </b:Author>
    </b:Author>
    <b:Title>EL LIBRO DE LA POLÍTICA</b:Title>
    <b:Year>2014</b:Year>
    <b:City>MADRID</b:City>
    <b:Publisher>TRES CANTOS, MADRID AKAL D.L.</b:Publisher>
    <b:RefOrder>10</b:RefOrder>
  </b:Source>
  <b:Source>
    <b:Tag>MAR09</b:Tag>
    <b:SourceType>InternetSite</b:SourceType>
    <b:Guid>{F3F2182C-8C30-4C6A-8928-0B0F63DEA793}</b:Guid>
    <b:Author>
      <b:Author>
        <b:NameList>
          <b:Person>
            <b:Last>VITORIA</b:Last>
            <b:First>MARÍA</b:First>
            <b:Middle>ÁNGELES</b:Middle>
          </b:Person>
        </b:NameList>
      </b:Author>
    </b:Author>
    <b:Title>philosophica</b:Title>
    <b:Year>2009</b:Year>
    <b:URL>http://www.philosophica.info/voces/comte/Comte.html#:~:text=Auguste%20Comte%20(1798%2D1857),la%20declaraci%C3%B3n%20de%20su%20positivismo.</b:URL>
    <b:RefOrder>11</b:RefOrder>
  </b:Source>
  <b:Source>
    <b:Tag>ALE19</b:Tag>
    <b:SourceType>InternetSite</b:SourceType>
    <b:Guid>{55E395AC-6A61-454A-9D0B-BDBF19756C87}</b:Guid>
    <b:Title>PSICOLOGÍA Y MENTE</b:Title>
    <b:Year>2019</b:Year>
    <b:Author>
      <b:Author>
        <b:NameList>
          <b:Person>
            <b:Last>GRANDÍO</b:Last>
            <b:First>ALEX</b:First>
          </b:Person>
        </b:NameList>
      </b:Author>
    </b:Author>
    <b:URL>https://psicologiaymente.com/psicologia/historia-de-la-psicologia</b:URL>
    <b:RefOrder>12</b:RefOrder>
  </b:Source>
</b:Sources>
</file>

<file path=customXml/itemProps1.xml><?xml version="1.0" encoding="utf-8"?>
<ds:datastoreItem xmlns:ds="http://schemas.openxmlformats.org/officeDocument/2006/customXml" ds:itemID="{09C88AE6-2B7D-424D-A83C-88A86405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8138</Words>
  <Characters>44765</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Lopez</dc:creator>
  <cp:lastModifiedBy>Alex Lopez</cp:lastModifiedBy>
  <cp:revision>2</cp:revision>
  <dcterms:created xsi:type="dcterms:W3CDTF">2020-06-05T19:35:00Z</dcterms:created>
  <dcterms:modified xsi:type="dcterms:W3CDTF">2020-06-05T19:35:00Z</dcterms:modified>
</cp:coreProperties>
</file>