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99D" w:rsidRDefault="0088099D" w:rsidP="0088099D">
      <w:pPr>
        <w:jc w:val="both"/>
        <w:rPr>
          <w:sz w:val="56"/>
        </w:rPr>
      </w:pPr>
      <w:r>
        <w:rPr>
          <w:noProof/>
          <w:sz w:val="56"/>
          <w:lang w:eastAsia="es-MX"/>
        </w:rPr>
        <w:drawing>
          <wp:anchor distT="0" distB="0" distL="114300" distR="114300" simplePos="0" relativeHeight="251667456" behindDoc="0" locked="0" layoutInCell="1" allowOverlap="1" wp14:anchorId="6702E3D7" wp14:editId="74EB9B26">
            <wp:simplePos x="0" y="0"/>
            <wp:positionH relativeFrom="column">
              <wp:posOffset>43977</wp:posOffset>
            </wp:positionH>
            <wp:positionV relativeFrom="paragraph">
              <wp:posOffset>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099D" w:rsidRDefault="0088099D" w:rsidP="0088099D">
      <w:pPr>
        <w:jc w:val="both"/>
        <w:rPr>
          <w:sz w:val="56"/>
        </w:rPr>
      </w:pPr>
    </w:p>
    <w:p w:rsidR="00820264" w:rsidRDefault="00D44F27" w:rsidP="00D44F27">
      <w:pPr>
        <w:spacing w:after="0" w:line="360" w:lineRule="auto"/>
        <w:jc w:val="center"/>
        <w:rPr>
          <w:rFonts w:ascii="Arial" w:hAnsi="Arial" w:cs="Arial"/>
          <w:b/>
          <w:sz w:val="32"/>
          <w:szCs w:val="28"/>
        </w:rPr>
      </w:pPr>
      <w:r w:rsidRPr="00820264">
        <w:rPr>
          <w:rFonts w:ascii="Century Gothic" w:hAnsi="Century Gothic"/>
          <w:b/>
          <w:color w:val="1F3864" w:themeColor="accent5" w:themeShade="80"/>
          <w:sz w:val="32"/>
          <w:szCs w:val="32"/>
        </w:rPr>
        <w:t>Tema:</w:t>
      </w:r>
      <w:r>
        <w:rPr>
          <w:rFonts w:ascii="Century Gothic" w:hAnsi="Century Gothic"/>
          <w:b/>
          <w:color w:val="1F3864" w:themeColor="accent5" w:themeShade="80"/>
          <w:sz w:val="48"/>
        </w:rPr>
        <w:t xml:space="preserve"> </w:t>
      </w:r>
    </w:p>
    <w:p w:rsidR="00D44F27" w:rsidRPr="00FE2A7C" w:rsidRDefault="00FC57E4" w:rsidP="00D44F27">
      <w:pPr>
        <w:spacing w:after="0" w:line="360" w:lineRule="auto"/>
        <w:jc w:val="center"/>
        <w:rPr>
          <w:rFonts w:ascii="Arial" w:hAnsi="Arial" w:cs="Arial"/>
          <w:sz w:val="32"/>
          <w:szCs w:val="28"/>
        </w:rPr>
      </w:pPr>
      <w:r>
        <w:rPr>
          <w:rFonts w:ascii="Arial" w:hAnsi="Arial" w:cs="Arial"/>
          <w:b/>
          <w:sz w:val="32"/>
          <w:szCs w:val="28"/>
        </w:rPr>
        <w:t>Factores y Elementos</w:t>
      </w:r>
      <w:r w:rsidR="00D44F27" w:rsidRPr="00D44F27">
        <w:rPr>
          <w:rFonts w:ascii="Arial" w:hAnsi="Arial" w:cs="Arial"/>
          <w:b/>
          <w:sz w:val="32"/>
          <w:szCs w:val="28"/>
        </w:rPr>
        <w:t xml:space="preserve"> Relacionados con el Pensamiento</w:t>
      </w:r>
      <w:r w:rsidR="00715AA1">
        <w:rPr>
          <w:rFonts w:ascii="Arial" w:hAnsi="Arial" w:cs="Arial"/>
          <w:b/>
          <w:sz w:val="32"/>
          <w:szCs w:val="28"/>
        </w:rPr>
        <w:t xml:space="preserve"> o </w:t>
      </w:r>
      <w:r w:rsidR="0048662F">
        <w:rPr>
          <w:rFonts w:ascii="Arial" w:hAnsi="Arial" w:cs="Arial"/>
          <w:b/>
          <w:sz w:val="32"/>
          <w:szCs w:val="28"/>
        </w:rPr>
        <w:t>Ideación</w:t>
      </w:r>
      <w:r w:rsidR="00715AA1">
        <w:rPr>
          <w:rFonts w:ascii="Arial" w:hAnsi="Arial" w:cs="Arial"/>
          <w:b/>
          <w:sz w:val="32"/>
          <w:szCs w:val="28"/>
        </w:rPr>
        <w:t>, Intento</w:t>
      </w:r>
      <w:r w:rsidR="00D44F27" w:rsidRPr="00D44F27">
        <w:rPr>
          <w:rFonts w:ascii="Arial" w:hAnsi="Arial" w:cs="Arial"/>
          <w:b/>
          <w:sz w:val="32"/>
          <w:szCs w:val="28"/>
        </w:rPr>
        <w:t xml:space="preserve"> y Consumación del Acto Suicida, Entre la Población de Comitán Chiapas.</w:t>
      </w:r>
    </w:p>
    <w:p w:rsidR="00D44F27" w:rsidRDefault="00D44F27" w:rsidP="0088099D">
      <w:pPr>
        <w:spacing w:after="0" w:line="240" w:lineRule="auto"/>
        <w:jc w:val="both"/>
        <w:rPr>
          <w:rFonts w:ascii="Century Gothic" w:hAnsi="Century Gothic"/>
          <w:b/>
          <w:color w:val="1F3864" w:themeColor="accent5" w:themeShade="80"/>
          <w:sz w:val="48"/>
        </w:rPr>
      </w:pPr>
    </w:p>
    <w:p w:rsidR="0088099D" w:rsidRPr="00820264" w:rsidRDefault="006F56E3" w:rsidP="0088099D">
      <w:pPr>
        <w:spacing w:after="0" w:line="240" w:lineRule="auto"/>
        <w:jc w:val="both"/>
        <w:rPr>
          <w:rFonts w:ascii="Century Gothic" w:hAnsi="Century Gothic"/>
          <w:b/>
          <w:color w:val="1F3864" w:themeColor="accent5" w:themeShade="80"/>
          <w:sz w:val="32"/>
          <w:szCs w:val="32"/>
        </w:rPr>
      </w:pPr>
      <w:r w:rsidRPr="00CF1316">
        <w:rPr>
          <w:rFonts w:ascii="Century Gothic" w:hAnsi="Century Gothic"/>
          <w:noProof/>
          <w:color w:val="1F3864" w:themeColor="accent5" w:themeShade="80"/>
          <w:sz w:val="40"/>
          <w:szCs w:val="40"/>
          <w:lang w:eastAsia="es-MX"/>
        </w:rPr>
        <w:drawing>
          <wp:anchor distT="0" distB="0" distL="114300" distR="114300" simplePos="0" relativeHeight="251668480" behindDoc="1" locked="0" layoutInCell="1" allowOverlap="1" wp14:anchorId="6FC23718" wp14:editId="08C8926D">
            <wp:simplePos x="0" y="0"/>
            <wp:positionH relativeFrom="column">
              <wp:posOffset>-285115</wp:posOffset>
            </wp:positionH>
            <wp:positionV relativeFrom="paragraph">
              <wp:posOffset>147482</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88099D" w:rsidRPr="00820264">
        <w:rPr>
          <w:rFonts w:ascii="Century Gothic" w:hAnsi="Century Gothic"/>
          <w:b/>
          <w:color w:val="1F3864" w:themeColor="accent5" w:themeShade="80"/>
          <w:sz w:val="32"/>
          <w:szCs w:val="32"/>
        </w:rPr>
        <w:t>Nombre del alumno:</w:t>
      </w:r>
    </w:p>
    <w:p w:rsidR="0088099D" w:rsidRPr="006811A6" w:rsidRDefault="0088099D" w:rsidP="0088099D">
      <w:pPr>
        <w:spacing w:after="0" w:line="240" w:lineRule="auto"/>
        <w:jc w:val="both"/>
        <w:rPr>
          <w:rFonts w:ascii="Century Gothic" w:hAnsi="Century Gothic"/>
          <w:b/>
          <w:sz w:val="32"/>
          <w:szCs w:val="32"/>
        </w:rPr>
      </w:pPr>
      <w:r w:rsidRPr="006811A6">
        <w:rPr>
          <w:rFonts w:ascii="Century Gothic" w:hAnsi="Century Gothic"/>
          <w:b/>
          <w:sz w:val="32"/>
          <w:szCs w:val="32"/>
        </w:rPr>
        <w:t>Fuentes Arguello</w:t>
      </w:r>
      <w:r w:rsidR="00D44F27" w:rsidRPr="006811A6">
        <w:rPr>
          <w:rFonts w:ascii="Century Gothic" w:hAnsi="Century Gothic"/>
          <w:b/>
          <w:sz w:val="32"/>
          <w:szCs w:val="32"/>
        </w:rPr>
        <w:t xml:space="preserve"> Roger </w:t>
      </w:r>
      <w:proofErr w:type="spellStart"/>
      <w:r w:rsidR="00D44F27" w:rsidRPr="006811A6">
        <w:rPr>
          <w:rFonts w:ascii="Century Gothic" w:hAnsi="Century Gothic"/>
          <w:b/>
          <w:sz w:val="32"/>
          <w:szCs w:val="32"/>
        </w:rPr>
        <w:t>Adhemir</w:t>
      </w:r>
      <w:proofErr w:type="spellEnd"/>
    </w:p>
    <w:p w:rsidR="0088099D" w:rsidRDefault="0088099D" w:rsidP="0088099D">
      <w:pPr>
        <w:spacing w:line="240" w:lineRule="auto"/>
        <w:jc w:val="both"/>
        <w:rPr>
          <w:rFonts w:ascii="Century Gothic" w:hAnsi="Century Gothic"/>
          <w:b/>
          <w:color w:val="1F3864" w:themeColor="accent5" w:themeShade="80"/>
          <w:sz w:val="44"/>
        </w:rPr>
      </w:pPr>
    </w:p>
    <w:p w:rsidR="006811A6" w:rsidRPr="00820264" w:rsidRDefault="006811A6" w:rsidP="0088099D">
      <w:pPr>
        <w:spacing w:line="240" w:lineRule="auto"/>
        <w:jc w:val="both"/>
        <w:rPr>
          <w:rFonts w:ascii="Century Gothic" w:hAnsi="Century Gothic"/>
          <w:b/>
          <w:color w:val="1F3864" w:themeColor="accent5" w:themeShade="80"/>
          <w:sz w:val="32"/>
          <w:szCs w:val="32"/>
        </w:rPr>
      </w:pPr>
      <w:r w:rsidRPr="00820264">
        <w:rPr>
          <w:rFonts w:ascii="Century Gothic" w:hAnsi="Century Gothic"/>
          <w:b/>
          <w:color w:val="1F3864" w:themeColor="accent5" w:themeShade="80"/>
          <w:sz w:val="32"/>
          <w:szCs w:val="32"/>
        </w:rPr>
        <w:t xml:space="preserve">Materia: </w:t>
      </w:r>
    </w:p>
    <w:p w:rsidR="006811A6" w:rsidRPr="006811A6" w:rsidRDefault="006811A6" w:rsidP="0088099D">
      <w:pPr>
        <w:spacing w:line="240" w:lineRule="auto"/>
        <w:jc w:val="both"/>
        <w:rPr>
          <w:rFonts w:ascii="Century Gothic" w:hAnsi="Century Gothic"/>
          <w:b/>
          <w:sz w:val="32"/>
          <w:szCs w:val="32"/>
        </w:rPr>
      </w:pPr>
      <w:r w:rsidRPr="006811A6">
        <w:rPr>
          <w:rFonts w:ascii="Century Gothic" w:hAnsi="Century Gothic"/>
          <w:b/>
          <w:sz w:val="32"/>
          <w:szCs w:val="32"/>
        </w:rPr>
        <w:t>Taller de Elaboración de Tesis</w:t>
      </w:r>
    </w:p>
    <w:p w:rsidR="006811A6" w:rsidRDefault="006811A6" w:rsidP="0088099D">
      <w:pPr>
        <w:spacing w:after="0" w:line="240" w:lineRule="auto"/>
        <w:jc w:val="both"/>
        <w:rPr>
          <w:rFonts w:ascii="Century Gothic" w:hAnsi="Century Gothic"/>
          <w:b/>
          <w:color w:val="1F3864" w:themeColor="accent5" w:themeShade="80"/>
          <w:sz w:val="48"/>
        </w:rPr>
      </w:pPr>
    </w:p>
    <w:p w:rsidR="0088099D" w:rsidRPr="00820264" w:rsidRDefault="006811A6" w:rsidP="0088099D">
      <w:pPr>
        <w:spacing w:after="0" w:line="240" w:lineRule="auto"/>
        <w:jc w:val="both"/>
        <w:rPr>
          <w:rFonts w:ascii="Century Gothic" w:hAnsi="Century Gothic"/>
          <w:b/>
          <w:color w:val="1F3864" w:themeColor="accent5" w:themeShade="80"/>
          <w:sz w:val="32"/>
          <w:szCs w:val="32"/>
        </w:rPr>
      </w:pPr>
      <w:r w:rsidRPr="00820264">
        <w:rPr>
          <w:rFonts w:ascii="Century Gothic" w:hAnsi="Century Gothic"/>
          <w:b/>
          <w:color w:val="1F3864" w:themeColor="accent5" w:themeShade="80"/>
          <w:sz w:val="32"/>
          <w:szCs w:val="32"/>
        </w:rPr>
        <w:t>Catedrático:</w:t>
      </w:r>
    </w:p>
    <w:p w:rsidR="0088099D" w:rsidRPr="00D420B9" w:rsidRDefault="00D420B9" w:rsidP="0088099D">
      <w:pPr>
        <w:spacing w:after="0" w:line="240" w:lineRule="auto"/>
        <w:jc w:val="both"/>
        <w:rPr>
          <w:rFonts w:ascii="Century Gothic" w:hAnsi="Century Gothic"/>
          <w:b/>
          <w:color w:val="1F3864" w:themeColor="accent5" w:themeShade="80"/>
          <w:sz w:val="32"/>
          <w:szCs w:val="32"/>
        </w:rPr>
      </w:pPr>
      <w:r w:rsidRPr="00D420B9">
        <w:rPr>
          <w:rFonts w:ascii="Century Gothic" w:hAnsi="Century Gothic" w:cs="Calibri-Bold"/>
          <w:b/>
          <w:bCs/>
          <w:sz w:val="32"/>
          <w:szCs w:val="32"/>
        </w:rPr>
        <w:t>Dr. Alejandro de Jesús Méndez López</w:t>
      </w:r>
    </w:p>
    <w:p w:rsidR="0088099D" w:rsidRPr="00802A6D" w:rsidRDefault="0088099D" w:rsidP="0088099D">
      <w:pPr>
        <w:spacing w:line="240" w:lineRule="auto"/>
        <w:jc w:val="both"/>
        <w:rPr>
          <w:rFonts w:ascii="Century Gothic" w:hAnsi="Century Gothic"/>
          <w:b/>
          <w:color w:val="1F3864" w:themeColor="accent5" w:themeShade="80"/>
          <w:sz w:val="44"/>
        </w:rPr>
      </w:pPr>
    </w:p>
    <w:p w:rsidR="0088099D" w:rsidRPr="00820264" w:rsidRDefault="00820264" w:rsidP="0088099D">
      <w:pPr>
        <w:spacing w:after="0" w:line="240" w:lineRule="auto"/>
        <w:jc w:val="both"/>
        <w:rPr>
          <w:rFonts w:ascii="Century Gothic" w:hAnsi="Century Gothic"/>
          <w:b/>
          <w:color w:val="1F3864" w:themeColor="accent5" w:themeShade="80"/>
          <w:sz w:val="32"/>
          <w:szCs w:val="32"/>
        </w:rPr>
      </w:pPr>
      <w:r w:rsidRPr="00820264">
        <w:rPr>
          <w:rFonts w:ascii="Century Gothic" w:hAnsi="Century Gothic"/>
          <w:b/>
          <w:color w:val="1F3864" w:themeColor="accent5" w:themeShade="80"/>
          <w:sz w:val="32"/>
          <w:szCs w:val="32"/>
        </w:rPr>
        <w:t>Cuatrimestre:</w:t>
      </w:r>
    </w:p>
    <w:p w:rsidR="00820264" w:rsidRPr="00820264" w:rsidRDefault="00820264" w:rsidP="0088099D">
      <w:pPr>
        <w:spacing w:after="0" w:line="240" w:lineRule="auto"/>
        <w:jc w:val="both"/>
        <w:rPr>
          <w:rFonts w:ascii="Century Gothic" w:hAnsi="Century Gothic"/>
          <w:b/>
          <w:sz w:val="32"/>
          <w:szCs w:val="32"/>
        </w:rPr>
      </w:pPr>
      <w:r w:rsidRPr="00820264">
        <w:rPr>
          <w:rFonts w:ascii="Century Gothic" w:hAnsi="Century Gothic"/>
          <w:b/>
          <w:sz w:val="32"/>
          <w:szCs w:val="32"/>
        </w:rPr>
        <w:t>Noveno</w:t>
      </w:r>
    </w:p>
    <w:p w:rsidR="0088099D" w:rsidRPr="00802A6D" w:rsidRDefault="0088099D" w:rsidP="0088099D">
      <w:pPr>
        <w:spacing w:line="240" w:lineRule="auto"/>
        <w:jc w:val="both"/>
        <w:rPr>
          <w:rFonts w:ascii="Century Gothic" w:hAnsi="Century Gothic"/>
          <w:b/>
          <w:color w:val="1F3864" w:themeColor="accent5" w:themeShade="80"/>
          <w:sz w:val="44"/>
        </w:rPr>
      </w:pPr>
    </w:p>
    <w:p w:rsidR="00820264" w:rsidRPr="00820264" w:rsidRDefault="00820264" w:rsidP="0088099D">
      <w:pPr>
        <w:spacing w:line="240" w:lineRule="auto"/>
        <w:jc w:val="both"/>
        <w:rPr>
          <w:rFonts w:ascii="Century Gothic" w:hAnsi="Century Gothic"/>
          <w:b/>
          <w:color w:val="1F3864" w:themeColor="accent5" w:themeShade="80"/>
          <w:sz w:val="32"/>
          <w:szCs w:val="32"/>
        </w:rPr>
      </w:pPr>
      <w:r w:rsidRPr="00820264">
        <w:rPr>
          <w:rFonts w:ascii="Century Gothic" w:hAnsi="Century Gothic"/>
          <w:b/>
          <w:color w:val="1F3864" w:themeColor="accent5" w:themeShade="80"/>
          <w:sz w:val="32"/>
          <w:szCs w:val="32"/>
        </w:rPr>
        <w:t>Carrera</w:t>
      </w:r>
      <w:r w:rsidR="0088099D" w:rsidRPr="00820264">
        <w:rPr>
          <w:rFonts w:ascii="Century Gothic" w:hAnsi="Century Gothic"/>
          <w:b/>
          <w:color w:val="1F3864" w:themeColor="accent5" w:themeShade="80"/>
          <w:sz w:val="32"/>
          <w:szCs w:val="32"/>
        </w:rPr>
        <w:t xml:space="preserve">: </w:t>
      </w:r>
    </w:p>
    <w:p w:rsidR="0088099D" w:rsidRPr="00820264" w:rsidRDefault="00820264" w:rsidP="0088099D">
      <w:pPr>
        <w:spacing w:line="240" w:lineRule="auto"/>
        <w:jc w:val="both"/>
        <w:rPr>
          <w:rFonts w:ascii="Century Gothic" w:hAnsi="Century Gothic"/>
          <w:b/>
          <w:color w:val="1F3864" w:themeColor="accent5" w:themeShade="80"/>
          <w:sz w:val="32"/>
          <w:szCs w:val="32"/>
        </w:rPr>
      </w:pPr>
      <w:r>
        <w:rPr>
          <w:rFonts w:ascii="Century Gothic" w:hAnsi="Century Gothic"/>
          <w:b/>
          <w:sz w:val="32"/>
          <w:szCs w:val="32"/>
        </w:rPr>
        <w:t>Licenciatura en Psicología</w:t>
      </w:r>
    </w:p>
    <w:p w:rsidR="0088099D" w:rsidRPr="00F421C3" w:rsidRDefault="0088099D" w:rsidP="0088099D">
      <w:pPr>
        <w:jc w:val="right"/>
        <w:rPr>
          <w:rFonts w:ascii="Century Gothic" w:hAnsi="Century Gothic"/>
          <w:color w:val="1F3864" w:themeColor="accent5" w:themeShade="80"/>
        </w:rPr>
      </w:pPr>
      <w:r w:rsidRPr="008C7DFE">
        <w:rPr>
          <w:rFonts w:ascii="Century Gothic" w:hAnsi="Century Gothic"/>
          <w:noProof/>
          <w:color w:val="1F3864" w:themeColor="accent5" w:themeShade="80"/>
          <w:sz w:val="24"/>
          <w:lang w:eastAsia="es-MX"/>
        </w:rPr>
        <w:drawing>
          <wp:anchor distT="0" distB="0" distL="114300" distR="114300" simplePos="0" relativeHeight="251669504" behindDoc="1" locked="0" layoutInCell="1" allowOverlap="1" wp14:anchorId="7AACF977" wp14:editId="58EB52D3">
            <wp:simplePos x="0" y="0"/>
            <wp:positionH relativeFrom="page">
              <wp:posOffset>0</wp:posOffset>
            </wp:positionH>
            <wp:positionV relativeFrom="paragraph">
              <wp:posOffset>596265</wp:posOffset>
            </wp:positionV>
            <wp:extent cx="8199120" cy="469265"/>
            <wp:effectExtent l="0" t="0" r="0" b="6985"/>
            <wp:wrapNone/>
            <wp:docPr id="6" name="Imagen 6"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264">
        <w:rPr>
          <w:rFonts w:ascii="Century Gothic" w:hAnsi="Century Gothic"/>
          <w:color w:val="1F3864" w:themeColor="accent5" w:themeShade="80"/>
          <w:sz w:val="24"/>
        </w:rPr>
        <w:t>Comitán de Domínguez Chiapas a 20</w:t>
      </w:r>
      <w:r w:rsidRPr="008C7DFE">
        <w:rPr>
          <w:rFonts w:ascii="Century Gothic" w:hAnsi="Century Gothic"/>
          <w:color w:val="1F3864" w:themeColor="accent5" w:themeShade="80"/>
          <w:sz w:val="24"/>
        </w:rPr>
        <w:t xml:space="preserve"> de </w:t>
      </w:r>
      <w:r w:rsidR="00820264">
        <w:rPr>
          <w:rFonts w:ascii="Century Gothic" w:hAnsi="Century Gothic"/>
          <w:color w:val="1F3864" w:themeColor="accent5" w:themeShade="80"/>
          <w:sz w:val="24"/>
        </w:rPr>
        <w:t>Junio</w:t>
      </w:r>
      <w:r w:rsidRPr="008C7DFE">
        <w:rPr>
          <w:rFonts w:ascii="Century Gothic" w:hAnsi="Century Gothic"/>
          <w:color w:val="1F3864" w:themeColor="accent5" w:themeShade="80"/>
          <w:sz w:val="24"/>
        </w:rPr>
        <w:t xml:space="preserve"> de 2020.</w:t>
      </w:r>
    </w:p>
    <w:p w:rsidR="002F6B5F" w:rsidRPr="00FE2A7C" w:rsidRDefault="002F6B5F" w:rsidP="002F6B5F">
      <w:pPr>
        <w:spacing w:after="0"/>
        <w:jc w:val="both"/>
        <w:rPr>
          <w:rFonts w:ascii="Arial" w:hAnsi="Arial" w:cs="Arial"/>
          <w:b/>
          <w:sz w:val="32"/>
          <w:szCs w:val="24"/>
        </w:rPr>
      </w:pPr>
      <w:r w:rsidRPr="00FE2A7C">
        <w:rPr>
          <w:rFonts w:ascii="Arial" w:hAnsi="Arial" w:cs="Arial"/>
          <w:b/>
          <w:sz w:val="32"/>
          <w:szCs w:val="24"/>
        </w:rPr>
        <w:lastRenderedPageBreak/>
        <w:t>CAPITULO I</w:t>
      </w:r>
    </w:p>
    <w:p w:rsidR="002F6B5F" w:rsidRDefault="002F6B5F" w:rsidP="002F6B5F">
      <w:pPr>
        <w:spacing w:after="0" w:line="360" w:lineRule="auto"/>
        <w:jc w:val="both"/>
        <w:rPr>
          <w:rFonts w:ascii="Arial" w:hAnsi="Arial" w:cs="Arial"/>
          <w:b/>
          <w:sz w:val="28"/>
          <w:szCs w:val="28"/>
        </w:rPr>
      </w:pPr>
    </w:p>
    <w:p w:rsidR="002F6B5F" w:rsidRDefault="002F6B5F" w:rsidP="002F6B5F">
      <w:pPr>
        <w:spacing w:after="0" w:line="360" w:lineRule="auto"/>
        <w:jc w:val="both"/>
        <w:rPr>
          <w:rFonts w:ascii="Arial" w:hAnsi="Arial" w:cs="Arial"/>
          <w:b/>
          <w:sz w:val="28"/>
          <w:szCs w:val="28"/>
        </w:rPr>
      </w:pPr>
    </w:p>
    <w:p w:rsidR="002F6B5F" w:rsidRPr="00FE2A7C" w:rsidRDefault="002F6B5F" w:rsidP="002F6B5F">
      <w:pPr>
        <w:spacing w:after="0" w:line="360" w:lineRule="auto"/>
        <w:jc w:val="both"/>
        <w:rPr>
          <w:rFonts w:ascii="Arial" w:hAnsi="Arial" w:cs="Arial"/>
          <w:sz w:val="32"/>
          <w:szCs w:val="28"/>
        </w:rPr>
      </w:pPr>
      <w:r w:rsidRPr="00FE2A7C">
        <w:rPr>
          <w:rFonts w:ascii="Arial" w:hAnsi="Arial" w:cs="Arial"/>
          <w:b/>
          <w:sz w:val="32"/>
          <w:szCs w:val="28"/>
        </w:rPr>
        <w:t>TEMA:</w:t>
      </w:r>
      <w:r w:rsidRPr="00FE2A7C">
        <w:rPr>
          <w:rFonts w:ascii="Arial" w:hAnsi="Arial" w:cs="Arial"/>
          <w:sz w:val="32"/>
          <w:szCs w:val="28"/>
        </w:rPr>
        <w:t xml:space="preserve"> </w:t>
      </w:r>
      <w:r w:rsidR="00D83337">
        <w:rPr>
          <w:rFonts w:ascii="Arial" w:hAnsi="Arial" w:cs="Arial"/>
          <w:sz w:val="32"/>
          <w:szCs w:val="28"/>
        </w:rPr>
        <w:t>Factores y Elementos</w:t>
      </w:r>
      <w:r w:rsidRPr="00FE2A7C">
        <w:rPr>
          <w:rFonts w:ascii="Arial" w:hAnsi="Arial" w:cs="Arial"/>
          <w:sz w:val="32"/>
          <w:szCs w:val="28"/>
        </w:rPr>
        <w:t xml:space="preserve"> Relacionados con el Pensamiento</w:t>
      </w:r>
      <w:r w:rsidR="00BC310F">
        <w:rPr>
          <w:rFonts w:ascii="Arial" w:hAnsi="Arial" w:cs="Arial"/>
          <w:sz w:val="32"/>
          <w:szCs w:val="28"/>
        </w:rPr>
        <w:t xml:space="preserve"> o</w:t>
      </w:r>
      <w:r w:rsidR="002776E7">
        <w:rPr>
          <w:rFonts w:ascii="Arial" w:hAnsi="Arial" w:cs="Arial"/>
          <w:sz w:val="32"/>
          <w:szCs w:val="28"/>
        </w:rPr>
        <w:t xml:space="preserve"> Ideación</w:t>
      </w:r>
      <w:r w:rsidR="00BC310F">
        <w:rPr>
          <w:rFonts w:ascii="Arial" w:hAnsi="Arial" w:cs="Arial"/>
          <w:sz w:val="32"/>
          <w:szCs w:val="28"/>
        </w:rPr>
        <w:t>, Intento</w:t>
      </w:r>
      <w:r w:rsidRPr="00FE2A7C">
        <w:rPr>
          <w:rFonts w:ascii="Arial" w:hAnsi="Arial" w:cs="Arial"/>
          <w:sz w:val="32"/>
          <w:szCs w:val="28"/>
        </w:rPr>
        <w:t xml:space="preserve"> y Consumación del Acto Suicida, Entre la Población de Comitán Chiapas.</w:t>
      </w:r>
    </w:p>
    <w:p w:rsidR="00715234" w:rsidRDefault="00715234" w:rsidP="004F20CE">
      <w:pPr>
        <w:spacing w:after="0" w:line="240" w:lineRule="auto"/>
        <w:rPr>
          <w:rFonts w:ascii="Arial" w:hAnsi="Arial" w:cs="Arial"/>
          <w:sz w:val="24"/>
          <w:szCs w:val="24"/>
        </w:rPr>
      </w:pPr>
    </w:p>
    <w:p w:rsidR="004F20CE" w:rsidRDefault="004F20CE" w:rsidP="004F20CE">
      <w:pPr>
        <w:spacing w:after="0" w:line="240" w:lineRule="auto"/>
        <w:rPr>
          <w:rFonts w:ascii="Arial" w:hAnsi="Arial" w:cs="Arial"/>
          <w:sz w:val="24"/>
          <w:szCs w:val="24"/>
        </w:rPr>
      </w:pPr>
    </w:p>
    <w:p w:rsidR="00210CEF" w:rsidRPr="00DA3765" w:rsidRDefault="00210CEF" w:rsidP="00DA3765">
      <w:pPr>
        <w:pStyle w:val="Prrafodelista"/>
        <w:numPr>
          <w:ilvl w:val="1"/>
          <w:numId w:val="1"/>
        </w:numPr>
        <w:spacing w:after="0" w:line="360" w:lineRule="auto"/>
        <w:jc w:val="both"/>
        <w:rPr>
          <w:rFonts w:ascii="Arial" w:hAnsi="Arial" w:cs="Arial"/>
          <w:b/>
          <w:sz w:val="28"/>
          <w:szCs w:val="24"/>
        </w:rPr>
      </w:pPr>
      <w:r w:rsidRPr="00DA3765">
        <w:rPr>
          <w:rFonts w:ascii="Arial" w:hAnsi="Arial" w:cs="Arial"/>
          <w:b/>
          <w:sz w:val="28"/>
          <w:szCs w:val="24"/>
        </w:rPr>
        <w:t>Planteamiento del problema:</w:t>
      </w:r>
    </w:p>
    <w:p w:rsidR="00DA3765" w:rsidRDefault="00DA3765" w:rsidP="004F20CE">
      <w:pPr>
        <w:spacing w:after="0" w:line="240" w:lineRule="auto"/>
        <w:jc w:val="both"/>
        <w:rPr>
          <w:rFonts w:ascii="Arial" w:hAnsi="Arial" w:cs="Arial"/>
          <w:b/>
          <w:sz w:val="28"/>
          <w:szCs w:val="24"/>
        </w:rPr>
      </w:pPr>
    </w:p>
    <w:p w:rsidR="004F20CE" w:rsidRPr="00DA3765" w:rsidRDefault="004F20CE" w:rsidP="004F20CE">
      <w:pPr>
        <w:spacing w:after="0" w:line="240" w:lineRule="auto"/>
        <w:jc w:val="both"/>
        <w:rPr>
          <w:rFonts w:ascii="Arial" w:hAnsi="Arial" w:cs="Arial"/>
          <w:b/>
          <w:sz w:val="28"/>
          <w:szCs w:val="24"/>
        </w:rPr>
      </w:pPr>
    </w:p>
    <w:p w:rsidR="00210CEF" w:rsidRDefault="00210CEF" w:rsidP="00210CEF">
      <w:pPr>
        <w:spacing w:after="0" w:line="360" w:lineRule="auto"/>
        <w:jc w:val="both"/>
        <w:rPr>
          <w:rFonts w:ascii="Arial" w:hAnsi="Arial" w:cs="Arial"/>
          <w:sz w:val="24"/>
          <w:szCs w:val="24"/>
        </w:rPr>
      </w:pPr>
      <w:r w:rsidRPr="000A0D78">
        <w:rPr>
          <w:rFonts w:ascii="Arial" w:hAnsi="Arial" w:cs="Arial"/>
          <w:sz w:val="24"/>
          <w:szCs w:val="24"/>
        </w:rPr>
        <w:t>Hablar del suicidio es sin lugar a dudas un tema que por mucho quisiéramos no tocar, todo lo que concierne a la compleja idea crea una sensación que se ha convertido en un tabú, a tal grado que se trata de evitar el abordarlo por todas las implicaciones que esto representa, sin embargo, la realidad nos obliga a entender que no es evitando el tema como lo vamos a superar, por el contrario, es precisamente abordándolo de frente y hablando sin temores como respetuosamente hemos de combatirlo.</w:t>
      </w:r>
    </w:p>
    <w:p w:rsidR="00210CEF" w:rsidRDefault="00210CEF" w:rsidP="00210CEF">
      <w:pPr>
        <w:spacing w:after="0" w:line="360" w:lineRule="auto"/>
        <w:jc w:val="both"/>
        <w:rPr>
          <w:rFonts w:ascii="Arial" w:hAnsi="Arial" w:cs="Arial"/>
          <w:sz w:val="24"/>
          <w:szCs w:val="24"/>
        </w:rPr>
      </w:pPr>
    </w:p>
    <w:p w:rsidR="00210CEF" w:rsidRPr="000A0D78" w:rsidRDefault="00210CEF" w:rsidP="00210CEF">
      <w:pPr>
        <w:spacing w:after="0" w:line="360" w:lineRule="auto"/>
        <w:jc w:val="both"/>
        <w:rPr>
          <w:rFonts w:ascii="Arial" w:hAnsi="Arial" w:cs="Arial"/>
          <w:sz w:val="24"/>
          <w:szCs w:val="24"/>
        </w:rPr>
      </w:pPr>
    </w:p>
    <w:p w:rsidR="00210CEF" w:rsidRDefault="00210CEF" w:rsidP="00210CEF">
      <w:pPr>
        <w:spacing w:after="0" w:line="360" w:lineRule="auto"/>
        <w:jc w:val="both"/>
        <w:rPr>
          <w:rFonts w:ascii="Arial" w:hAnsi="Arial" w:cs="Arial"/>
          <w:sz w:val="24"/>
          <w:szCs w:val="24"/>
        </w:rPr>
      </w:pPr>
      <w:r w:rsidRPr="000A0D78">
        <w:rPr>
          <w:rFonts w:ascii="Arial" w:hAnsi="Arial" w:cs="Arial"/>
          <w:sz w:val="24"/>
          <w:szCs w:val="24"/>
        </w:rPr>
        <w:t>Según la OMS Anualmente, cerca de 800 000 personas se quitan la vida y muchas más intentan hacerlo, y es considerado actualmente un grave problema de salud pública, no está de más comprender que muchas de las muertes pueden ser evitadas si nos esforzamos en comprender y analizar los diferentes factores que intervienen en dicha problemática y los métodos que se encuentran al alcance sin regulación que facilitan la consumación.</w:t>
      </w:r>
    </w:p>
    <w:p w:rsidR="00210CEF" w:rsidRDefault="00210CEF" w:rsidP="00210CEF">
      <w:pPr>
        <w:spacing w:after="0" w:line="360" w:lineRule="auto"/>
        <w:jc w:val="both"/>
        <w:rPr>
          <w:rFonts w:ascii="Arial" w:hAnsi="Arial" w:cs="Arial"/>
          <w:sz w:val="24"/>
          <w:szCs w:val="24"/>
        </w:rPr>
      </w:pPr>
    </w:p>
    <w:p w:rsidR="00210CEF" w:rsidRPr="000A0D78" w:rsidRDefault="00210CEF" w:rsidP="00210CEF">
      <w:pPr>
        <w:spacing w:after="0" w:line="360" w:lineRule="auto"/>
        <w:jc w:val="both"/>
        <w:rPr>
          <w:rFonts w:ascii="Arial" w:hAnsi="Arial" w:cs="Arial"/>
          <w:sz w:val="24"/>
          <w:szCs w:val="24"/>
        </w:rPr>
      </w:pPr>
    </w:p>
    <w:p w:rsidR="00210CEF" w:rsidRDefault="00210CEF" w:rsidP="00210CEF">
      <w:pPr>
        <w:spacing w:after="0" w:line="360" w:lineRule="auto"/>
        <w:jc w:val="both"/>
        <w:rPr>
          <w:rFonts w:ascii="Arial" w:hAnsi="Arial" w:cs="Arial"/>
          <w:sz w:val="24"/>
          <w:szCs w:val="24"/>
        </w:rPr>
      </w:pPr>
      <w:r w:rsidRPr="000A0D78">
        <w:rPr>
          <w:rFonts w:ascii="Arial" w:hAnsi="Arial" w:cs="Arial"/>
          <w:sz w:val="24"/>
          <w:szCs w:val="24"/>
        </w:rPr>
        <w:t xml:space="preserve">Actualmente como estado de Chiapas nos encontramos en la posición 19 a nivel nacional en casos de suicidio, y estos números continúan con tendencia creciente, cada muerte es una tragedia no solamente para la persona que </w:t>
      </w:r>
      <w:r w:rsidRPr="000A0D78">
        <w:rPr>
          <w:rFonts w:ascii="Arial" w:hAnsi="Arial" w:cs="Arial"/>
          <w:sz w:val="24"/>
          <w:szCs w:val="24"/>
        </w:rPr>
        <w:lastRenderedPageBreak/>
        <w:t xml:space="preserve">enfrenta de forma individual los embates que lo dirigen a tan extrema decisión, sino también la alteración del entorno en general donde se consuma el intento, creando un estigma imborrable resistente al tiempo y a la falta de memoria amenazando sobre la misma línea, ofreciendo la promesa de la posible reincidencia. </w:t>
      </w:r>
    </w:p>
    <w:p w:rsidR="00210CEF" w:rsidRDefault="00210CEF" w:rsidP="00210CEF">
      <w:pPr>
        <w:spacing w:after="0" w:line="360" w:lineRule="auto"/>
        <w:jc w:val="both"/>
        <w:rPr>
          <w:rFonts w:ascii="Arial" w:hAnsi="Arial" w:cs="Arial"/>
          <w:sz w:val="24"/>
          <w:szCs w:val="24"/>
        </w:rPr>
      </w:pPr>
    </w:p>
    <w:p w:rsidR="00210CEF" w:rsidRPr="000A0D78" w:rsidRDefault="00210CEF" w:rsidP="00210CEF">
      <w:pPr>
        <w:spacing w:after="0" w:line="360" w:lineRule="auto"/>
        <w:jc w:val="both"/>
        <w:rPr>
          <w:rFonts w:ascii="Arial" w:hAnsi="Arial" w:cs="Arial"/>
          <w:sz w:val="24"/>
          <w:szCs w:val="24"/>
        </w:rPr>
      </w:pPr>
    </w:p>
    <w:p w:rsidR="00210CEF" w:rsidRPr="000A0D78" w:rsidRDefault="00210CEF" w:rsidP="00210CEF">
      <w:pPr>
        <w:spacing w:after="0" w:line="360" w:lineRule="auto"/>
        <w:jc w:val="both"/>
        <w:rPr>
          <w:rFonts w:ascii="Arial" w:hAnsi="Arial" w:cs="Arial"/>
          <w:sz w:val="24"/>
          <w:szCs w:val="24"/>
        </w:rPr>
      </w:pPr>
      <w:r w:rsidRPr="000A0D78">
        <w:rPr>
          <w:rFonts w:ascii="Arial" w:hAnsi="Arial" w:cs="Arial"/>
          <w:sz w:val="24"/>
          <w:szCs w:val="24"/>
        </w:rPr>
        <w:t>En Comitán de Domínguez Chiapas no es la excepción, la tendencia creciente de casos ha ido más allá de lo esperado, es por ello que es fundamental hacer un análisis sobre las incidencias y el comportamiento, así como la naturaleza del acto como base, es importante del mismo modo hacer una revisión sobre las mismas políticas de prevención, para reevaluar o reestructurar con la intención de frenar lo antes posible este problema que ya es considerado como una alerta en salud pública.</w:t>
      </w:r>
    </w:p>
    <w:p w:rsidR="00210CEF" w:rsidRDefault="00210CEF">
      <w:pPr>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5B526C" w:rsidRPr="00D06310" w:rsidRDefault="005B526C" w:rsidP="00D06310">
      <w:pPr>
        <w:pStyle w:val="Prrafodelista"/>
        <w:numPr>
          <w:ilvl w:val="0"/>
          <w:numId w:val="3"/>
        </w:numPr>
        <w:spacing w:after="0" w:line="360" w:lineRule="auto"/>
        <w:rPr>
          <w:rFonts w:ascii="Arial" w:hAnsi="Arial" w:cs="Arial"/>
          <w:b/>
          <w:sz w:val="28"/>
          <w:szCs w:val="24"/>
        </w:rPr>
      </w:pPr>
      <w:r w:rsidRPr="00D06310">
        <w:rPr>
          <w:rFonts w:ascii="Arial" w:hAnsi="Arial" w:cs="Arial"/>
          <w:b/>
          <w:sz w:val="28"/>
          <w:szCs w:val="24"/>
        </w:rPr>
        <w:lastRenderedPageBreak/>
        <w:t>Preguntas de investigación</w:t>
      </w:r>
    </w:p>
    <w:p w:rsidR="00DA3765" w:rsidRPr="00D77183" w:rsidRDefault="00DA3765" w:rsidP="006B4C68">
      <w:pPr>
        <w:spacing w:after="0" w:line="240" w:lineRule="auto"/>
        <w:rPr>
          <w:rFonts w:ascii="Arial" w:hAnsi="Arial" w:cs="Arial"/>
          <w:b/>
          <w:sz w:val="28"/>
          <w:szCs w:val="24"/>
        </w:rPr>
      </w:pPr>
    </w:p>
    <w:p w:rsidR="005B526C" w:rsidRPr="000A0D78" w:rsidRDefault="005B526C" w:rsidP="00533B46">
      <w:pPr>
        <w:spacing w:after="0" w:line="360" w:lineRule="auto"/>
        <w:jc w:val="both"/>
        <w:rPr>
          <w:rFonts w:ascii="Arial" w:hAnsi="Arial" w:cs="Arial"/>
          <w:sz w:val="24"/>
          <w:szCs w:val="24"/>
        </w:rPr>
      </w:pPr>
      <w:r w:rsidRPr="000A0D78">
        <w:rPr>
          <w:rFonts w:ascii="Arial" w:hAnsi="Arial" w:cs="Arial"/>
          <w:sz w:val="24"/>
          <w:szCs w:val="24"/>
        </w:rPr>
        <w:t>¿Por qué las personas piensan o intentan el suicidio?</w:t>
      </w:r>
    </w:p>
    <w:p w:rsidR="005B526C" w:rsidRPr="000A0D78" w:rsidRDefault="005B526C" w:rsidP="00533B46">
      <w:pPr>
        <w:spacing w:after="0" w:line="360" w:lineRule="auto"/>
        <w:jc w:val="both"/>
        <w:rPr>
          <w:rFonts w:ascii="Arial" w:hAnsi="Arial" w:cs="Arial"/>
          <w:sz w:val="24"/>
          <w:szCs w:val="24"/>
        </w:rPr>
      </w:pPr>
      <w:r w:rsidRPr="000A0D78">
        <w:rPr>
          <w:rFonts w:ascii="Arial" w:hAnsi="Arial" w:cs="Arial"/>
          <w:sz w:val="24"/>
          <w:szCs w:val="24"/>
        </w:rPr>
        <w:t>¿Qué trastornos mentales son los principales causantes del pensamiento y acto suicida?</w:t>
      </w:r>
    </w:p>
    <w:p w:rsidR="005B526C" w:rsidRPr="000A0D78" w:rsidRDefault="005B526C" w:rsidP="00533B46">
      <w:pPr>
        <w:spacing w:after="0" w:line="360" w:lineRule="auto"/>
        <w:jc w:val="both"/>
        <w:rPr>
          <w:rFonts w:ascii="Arial" w:hAnsi="Arial" w:cs="Arial"/>
          <w:sz w:val="24"/>
          <w:szCs w:val="24"/>
        </w:rPr>
      </w:pPr>
      <w:r w:rsidRPr="000A0D78">
        <w:rPr>
          <w:rFonts w:ascii="Arial" w:hAnsi="Arial" w:cs="Arial"/>
          <w:sz w:val="24"/>
          <w:szCs w:val="24"/>
        </w:rPr>
        <w:t>¿Cómo podríamos disminuir la incidencia del suicidio?</w:t>
      </w:r>
    </w:p>
    <w:p w:rsidR="005B526C" w:rsidRPr="000A0D78" w:rsidRDefault="005B526C" w:rsidP="00533B46">
      <w:pPr>
        <w:spacing w:after="0" w:line="360" w:lineRule="auto"/>
        <w:jc w:val="both"/>
        <w:rPr>
          <w:rFonts w:ascii="Arial" w:hAnsi="Arial" w:cs="Arial"/>
          <w:sz w:val="24"/>
          <w:szCs w:val="24"/>
        </w:rPr>
      </w:pPr>
      <w:r w:rsidRPr="000A0D78">
        <w:rPr>
          <w:rFonts w:ascii="Arial" w:hAnsi="Arial" w:cs="Arial"/>
          <w:sz w:val="24"/>
          <w:szCs w:val="24"/>
        </w:rPr>
        <w:t>¿Cómo podríamos detectar a una persona que se encuentra en riesgo de cometer suicidio?</w:t>
      </w:r>
    </w:p>
    <w:p w:rsidR="005B526C" w:rsidRPr="000A0D78" w:rsidRDefault="005B526C" w:rsidP="00533B46">
      <w:pPr>
        <w:spacing w:after="0" w:line="360" w:lineRule="auto"/>
        <w:jc w:val="both"/>
        <w:rPr>
          <w:rFonts w:ascii="Arial" w:hAnsi="Arial" w:cs="Arial"/>
          <w:sz w:val="24"/>
          <w:szCs w:val="24"/>
        </w:rPr>
      </w:pPr>
      <w:r w:rsidRPr="000A0D78">
        <w:rPr>
          <w:rFonts w:ascii="Arial" w:hAnsi="Arial" w:cs="Arial"/>
          <w:sz w:val="24"/>
          <w:szCs w:val="24"/>
        </w:rPr>
        <w:t>¿Cuáles son los elementos de su entorno que pueden ser determinantes en la toma de su decisión?</w:t>
      </w:r>
    </w:p>
    <w:p w:rsidR="005B526C" w:rsidRPr="000A0D78" w:rsidRDefault="005B526C" w:rsidP="00533B46">
      <w:pPr>
        <w:spacing w:after="0" w:line="360" w:lineRule="auto"/>
        <w:jc w:val="both"/>
        <w:rPr>
          <w:rFonts w:ascii="Arial" w:hAnsi="Arial" w:cs="Arial"/>
          <w:sz w:val="24"/>
          <w:szCs w:val="24"/>
        </w:rPr>
      </w:pPr>
      <w:r w:rsidRPr="000A0D78">
        <w:rPr>
          <w:rFonts w:ascii="Arial" w:hAnsi="Arial" w:cs="Arial"/>
          <w:sz w:val="24"/>
          <w:szCs w:val="24"/>
        </w:rPr>
        <w:t>¿Cómo se le puede ayudar a una persona que se encuentra en riesgo de cometer suicidio?</w:t>
      </w:r>
    </w:p>
    <w:p w:rsidR="005B526C" w:rsidRPr="000A0D78" w:rsidRDefault="005B526C" w:rsidP="00533B46">
      <w:pPr>
        <w:spacing w:after="0" w:line="360" w:lineRule="auto"/>
        <w:jc w:val="both"/>
        <w:rPr>
          <w:rFonts w:ascii="Arial" w:hAnsi="Arial" w:cs="Arial"/>
          <w:sz w:val="24"/>
          <w:szCs w:val="24"/>
        </w:rPr>
      </w:pPr>
      <w:r w:rsidRPr="000A0D78">
        <w:rPr>
          <w:rFonts w:ascii="Arial" w:hAnsi="Arial" w:cs="Arial"/>
          <w:sz w:val="24"/>
          <w:szCs w:val="24"/>
        </w:rPr>
        <w:t>¿Cuáles son los métodos que comúnmente usan las personas en la tentativa y la consumación del acto suicida?</w:t>
      </w:r>
    </w:p>
    <w:p w:rsidR="005B526C" w:rsidRPr="000A0D78" w:rsidRDefault="005B526C" w:rsidP="00533B46">
      <w:pPr>
        <w:spacing w:after="0" w:line="360" w:lineRule="auto"/>
        <w:jc w:val="both"/>
        <w:rPr>
          <w:rFonts w:ascii="Arial" w:hAnsi="Arial" w:cs="Arial"/>
          <w:sz w:val="24"/>
          <w:szCs w:val="24"/>
        </w:rPr>
      </w:pPr>
      <w:r w:rsidRPr="000A0D78">
        <w:rPr>
          <w:rFonts w:ascii="Arial" w:hAnsi="Arial" w:cs="Arial"/>
          <w:sz w:val="24"/>
          <w:szCs w:val="24"/>
        </w:rPr>
        <w:t>¿Cómo la población interpreta e interactúa con una persona que ya ha intentado quitarse la vida?</w:t>
      </w:r>
    </w:p>
    <w:p w:rsidR="005B526C" w:rsidRPr="000A0D78" w:rsidRDefault="005B526C" w:rsidP="00533B46">
      <w:pPr>
        <w:spacing w:after="0" w:line="360" w:lineRule="auto"/>
        <w:jc w:val="both"/>
        <w:rPr>
          <w:rFonts w:ascii="Arial" w:hAnsi="Arial" w:cs="Arial"/>
          <w:sz w:val="24"/>
          <w:szCs w:val="24"/>
        </w:rPr>
      </w:pPr>
      <w:r w:rsidRPr="000A0D78">
        <w:rPr>
          <w:rFonts w:ascii="Arial" w:hAnsi="Arial" w:cs="Arial"/>
          <w:sz w:val="24"/>
          <w:szCs w:val="24"/>
        </w:rPr>
        <w:t>¿Con qué información cuenta la población en el tema del suicidio?</w:t>
      </w:r>
    </w:p>
    <w:p w:rsidR="005B526C" w:rsidRDefault="005B526C" w:rsidP="00533B46">
      <w:pPr>
        <w:spacing w:after="0" w:line="360" w:lineRule="auto"/>
        <w:jc w:val="both"/>
        <w:rPr>
          <w:rFonts w:ascii="Arial" w:hAnsi="Arial" w:cs="Arial"/>
          <w:sz w:val="24"/>
          <w:szCs w:val="24"/>
        </w:rPr>
      </w:pPr>
      <w:r w:rsidRPr="000A0D78">
        <w:rPr>
          <w:rFonts w:ascii="Arial" w:hAnsi="Arial" w:cs="Arial"/>
          <w:sz w:val="24"/>
          <w:szCs w:val="24"/>
        </w:rPr>
        <w:t>¿Cómo hacer llegar la información necesaria a la población para que participe e intervenga oportunamente con la población en riesgo?</w:t>
      </w:r>
    </w:p>
    <w:p w:rsidR="00D06310" w:rsidRPr="000A0D78" w:rsidRDefault="00D06310" w:rsidP="00533B46">
      <w:pPr>
        <w:spacing w:after="0" w:line="360" w:lineRule="auto"/>
        <w:jc w:val="both"/>
        <w:rPr>
          <w:rFonts w:ascii="Arial" w:hAnsi="Arial" w:cs="Arial"/>
          <w:sz w:val="24"/>
          <w:szCs w:val="24"/>
        </w:rPr>
      </w:pPr>
    </w:p>
    <w:p w:rsidR="00262006" w:rsidRDefault="00262006" w:rsidP="00533B46">
      <w:pPr>
        <w:spacing w:line="360" w:lineRule="auto"/>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262006" w:rsidRDefault="00262006">
      <w:pPr>
        <w:rPr>
          <w:rFonts w:ascii="Arial" w:hAnsi="Arial" w:cs="Arial"/>
          <w:sz w:val="24"/>
          <w:szCs w:val="24"/>
        </w:rPr>
      </w:pPr>
    </w:p>
    <w:p w:rsidR="00262006" w:rsidRPr="00881AD0" w:rsidRDefault="00262006">
      <w:pPr>
        <w:rPr>
          <w:rFonts w:ascii="Arial" w:hAnsi="Arial" w:cs="Arial"/>
          <w:sz w:val="24"/>
          <w:szCs w:val="24"/>
        </w:rPr>
      </w:pPr>
    </w:p>
    <w:p w:rsidR="00715234" w:rsidRDefault="00715234">
      <w:pPr>
        <w:rPr>
          <w:rFonts w:ascii="Arial" w:hAnsi="Arial" w:cs="Arial"/>
          <w:sz w:val="24"/>
          <w:szCs w:val="24"/>
        </w:rPr>
      </w:pPr>
    </w:p>
    <w:p w:rsidR="0023378A" w:rsidRPr="00881AD0" w:rsidRDefault="0023378A">
      <w:pPr>
        <w:rPr>
          <w:rFonts w:ascii="Arial" w:hAnsi="Arial" w:cs="Arial"/>
          <w:sz w:val="24"/>
          <w:szCs w:val="24"/>
        </w:rPr>
      </w:pPr>
    </w:p>
    <w:p w:rsidR="00327E03" w:rsidRPr="00D06310" w:rsidRDefault="00327E03" w:rsidP="003F5467">
      <w:pPr>
        <w:pStyle w:val="Prrafodelista"/>
        <w:numPr>
          <w:ilvl w:val="1"/>
          <w:numId w:val="6"/>
        </w:numPr>
        <w:spacing w:after="0" w:line="240" w:lineRule="auto"/>
        <w:jc w:val="both"/>
        <w:rPr>
          <w:rFonts w:ascii="Arial" w:hAnsi="Arial" w:cs="Arial"/>
          <w:b/>
          <w:sz w:val="32"/>
          <w:szCs w:val="24"/>
        </w:rPr>
      </w:pPr>
      <w:r w:rsidRPr="00D06310">
        <w:rPr>
          <w:rFonts w:ascii="Arial" w:hAnsi="Arial" w:cs="Arial"/>
          <w:b/>
          <w:sz w:val="32"/>
          <w:szCs w:val="24"/>
        </w:rPr>
        <w:lastRenderedPageBreak/>
        <w:t>Objetivos</w:t>
      </w:r>
    </w:p>
    <w:p w:rsidR="008E4CF1" w:rsidRDefault="008E4CF1" w:rsidP="003F5467">
      <w:pPr>
        <w:spacing w:after="0" w:line="240" w:lineRule="auto"/>
        <w:jc w:val="both"/>
        <w:rPr>
          <w:rFonts w:ascii="Arial" w:hAnsi="Arial" w:cs="Arial"/>
          <w:b/>
          <w:sz w:val="32"/>
          <w:szCs w:val="24"/>
        </w:rPr>
      </w:pPr>
    </w:p>
    <w:p w:rsidR="003F5467" w:rsidRPr="008E4CF1" w:rsidRDefault="003F5467" w:rsidP="003F5467">
      <w:pPr>
        <w:spacing w:after="0" w:line="240" w:lineRule="auto"/>
        <w:jc w:val="both"/>
        <w:rPr>
          <w:rFonts w:ascii="Arial" w:hAnsi="Arial" w:cs="Arial"/>
          <w:b/>
          <w:sz w:val="32"/>
          <w:szCs w:val="24"/>
        </w:rPr>
      </w:pPr>
    </w:p>
    <w:p w:rsidR="00327E03" w:rsidRPr="00172DF2" w:rsidRDefault="004025D8" w:rsidP="003F5467">
      <w:pPr>
        <w:pStyle w:val="Prrafodelista"/>
        <w:numPr>
          <w:ilvl w:val="2"/>
          <w:numId w:val="6"/>
        </w:numPr>
        <w:spacing w:after="0" w:line="240" w:lineRule="auto"/>
        <w:jc w:val="both"/>
        <w:rPr>
          <w:rFonts w:ascii="Arial" w:hAnsi="Arial" w:cs="Arial"/>
          <w:b/>
          <w:sz w:val="28"/>
          <w:szCs w:val="24"/>
        </w:rPr>
      </w:pPr>
      <w:r w:rsidRPr="00172DF2">
        <w:rPr>
          <w:rFonts w:ascii="Arial" w:hAnsi="Arial" w:cs="Arial"/>
          <w:b/>
          <w:sz w:val="28"/>
          <w:szCs w:val="24"/>
        </w:rPr>
        <w:t xml:space="preserve">Objetivo </w:t>
      </w:r>
      <w:r w:rsidR="00327E03" w:rsidRPr="00172DF2">
        <w:rPr>
          <w:rFonts w:ascii="Arial" w:hAnsi="Arial" w:cs="Arial"/>
          <w:b/>
          <w:sz w:val="28"/>
          <w:szCs w:val="24"/>
        </w:rPr>
        <w:t>General</w:t>
      </w:r>
      <w:r w:rsidR="00EB7832">
        <w:rPr>
          <w:rFonts w:ascii="Arial" w:hAnsi="Arial" w:cs="Arial"/>
          <w:b/>
          <w:sz w:val="28"/>
          <w:szCs w:val="24"/>
        </w:rPr>
        <w:t>:</w:t>
      </w:r>
    </w:p>
    <w:p w:rsidR="00172DF2" w:rsidRDefault="00172DF2" w:rsidP="003F5467">
      <w:pPr>
        <w:spacing w:after="0" w:line="240" w:lineRule="auto"/>
        <w:jc w:val="both"/>
        <w:rPr>
          <w:rFonts w:ascii="Arial" w:hAnsi="Arial" w:cs="Arial"/>
          <w:b/>
          <w:sz w:val="28"/>
          <w:szCs w:val="24"/>
        </w:rPr>
      </w:pPr>
    </w:p>
    <w:p w:rsidR="00172DF2" w:rsidRPr="00172DF2" w:rsidRDefault="00172DF2" w:rsidP="003F5467">
      <w:pPr>
        <w:spacing w:after="0" w:line="240" w:lineRule="auto"/>
        <w:jc w:val="both"/>
        <w:rPr>
          <w:rFonts w:ascii="Arial" w:hAnsi="Arial" w:cs="Arial"/>
          <w:b/>
          <w:sz w:val="28"/>
          <w:szCs w:val="24"/>
        </w:rPr>
      </w:pPr>
    </w:p>
    <w:p w:rsidR="00327E03" w:rsidRPr="000A0D78" w:rsidRDefault="00327E03" w:rsidP="00327E03">
      <w:pPr>
        <w:spacing w:after="0" w:line="360" w:lineRule="auto"/>
        <w:jc w:val="both"/>
        <w:rPr>
          <w:rFonts w:ascii="Arial" w:hAnsi="Arial" w:cs="Arial"/>
          <w:sz w:val="24"/>
          <w:szCs w:val="24"/>
        </w:rPr>
      </w:pPr>
      <w:r w:rsidRPr="000A0D78">
        <w:rPr>
          <w:rFonts w:ascii="Arial" w:hAnsi="Arial" w:cs="Arial"/>
          <w:sz w:val="24"/>
          <w:szCs w:val="24"/>
        </w:rPr>
        <w:t>Proporcionar una guía básica, que permita detectar e identificar  datos o señales de alarma en personas que se encuentran en riesgo de cometer suicidio, así como ofrecer información  respecto al acompañamiento, apoyo, y canalización oportuna a los especialistas y centros de ayuda.</w:t>
      </w:r>
    </w:p>
    <w:p w:rsidR="00327E03" w:rsidRDefault="00327E03" w:rsidP="009916A6">
      <w:pPr>
        <w:spacing w:after="0" w:line="240" w:lineRule="auto"/>
        <w:jc w:val="both"/>
        <w:rPr>
          <w:rFonts w:ascii="Arial" w:hAnsi="Arial" w:cs="Arial"/>
          <w:sz w:val="24"/>
          <w:szCs w:val="24"/>
        </w:rPr>
      </w:pPr>
    </w:p>
    <w:p w:rsidR="009916A6" w:rsidRPr="000A0D78" w:rsidRDefault="009916A6" w:rsidP="009916A6">
      <w:pPr>
        <w:spacing w:after="0" w:line="240" w:lineRule="auto"/>
        <w:jc w:val="both"/>
        <w:rPr>
          <w:rFonts w:ascii="Arial" w:hAnsi="Arial" w:cs="Arial"/>
          <w:sz w:val="24"/>
          <w:szCs w:val="24"/>
        </w:rPr>
      </w:pPr>
    </w:p>
    <w:p w:rsidR="00327E03" w:rsidRPr="00172DF2" w:rsidRDefault="004025D8" w:rsidP="00B27CA8">
      <w:pPr>
        <w:pStyle w:val="Prrafodelista"/>
        <w:numPr>
          <w:ilvl w:val="2"/>
          <w:numId w:val="6"/>
        </w:numPr>
        <w:spacing w:after="0" w:line="240" w:lineRule="auto"/>
        <w:jc w:val="both"/>
        <w:rPr>
          <w:rFonts w:ascii="Arial" w:hAnsi="Arial" w:cs="Arial"/>
          <w:b/>
          <w:sz w:val="28"/>
          <w:szCs w:val="24"/>
        </w:rPr>
      </w:pPr>
      <w:r w:rsidRPr="00172DF2">
        <w:rPr>
          <w:rFonts w:ascii="Arial" w:hAnsi="Arial" w:cs="Arial"/>
          <w:b/>
          <w:sz w:val="28"/>
          <w:szCs w:val="24"/>
        </w:rPr>
        <w:t xml:space="preserve">Objetivo </w:t>
      </w:r>
      <w:r w:rsidR="00327E03" w:rsidRPr="00172DF2">
        <w:rPr>
          <w:rFonts w:ascii="Arial" w:hAnsi="Arial" w:cs="Arial"/>
          <w:b/>
          <w:sz w:val="28"/>
          <w:szCs w:val="24"/>
        </w:rPr>
        <w:t>Específico</w:t>
      </w:r>
      <w:r w:rsidR="00EB7832">
        <w:rPr>
          <w:rFonts w:ascii="Arial" w:hAnsi="Arial" w:cs="Arial"/>
          <w:b/>
          <w:sz w:val="28"/>
          <w:szCs w:val="24"/>
        </w:rPr>
        <w:t>:</w:t>
      </w:r>
    </w:p>
    <w:p w:rsidR="00172DF2" w:rsidRDefault="00172DF2" w:rsidP="00B27CA8">
      <w:pPr>
        <w:spacing w:after="0" w:line="240" w:lineRule="auto"/>
        <w:jc w:val="both"/>
        <w:rPr>
          <w:rFonts w:ascii="Arial" w:hAnsi="Arial" w:cs="Arial"/>
          <w:b/>
          <w:sz w:val="28"/>
          <w:szCs w:val="24"/>
        </w:rPr>
      </w:pPr>
    </w:p>
    <w:p w:rsidR="00172DF2" w:rsidRDefault="00172DF2" w:rsidP="00B27CA8">
      <w:pPr>
        <w:spacing w:after="0" w:line="240" w:lineRule="auto"/>
        <w:jc w:val="both"/>
        <w:rPr>
          <w:rFonts w:ascii="Arial" w:hAnsi="Arial" w:cs="Arial"/>
          <w:b/>
          <w:sz w:val="28"/>
          <w:szCs w:val="24"/>
        </w:rPr>
      </w:pPr>
    </w:p>
    <w:p w:rsidR="00327E03" w:rsidRDefault="00327E03" w:rsidP="00327E03">
      <w:pPr>
        <w:pStyle w:val="Prrafodelista"/>
        <w:numPr>
          <w:ilvl w:val="0"/>
          <w:numId w:val="2"/>
        </w:numPr>
        <w:spacing w:after="0" w:line="360" w:lineRule="auto"/>
        <w:jc w:val="both"/>
        <w:rPr>
          <w:rFonts w:ascii="Arial" w:hAnsi="Arial" w:cs="Arial"/>
          <w:sz w:val="24"/>
          <w:szCs w:val="24"/>
        </w:rPr>
      </w:pPr>
      <w:r w:rsidRPr="000A0D78">
        <w:rPr>
          <w:rFonts w:ascii="Arial" w:hAnsi="Arial" w:cs="Arial"/>
          <w:sz w:val="24"/>
          <w:szCs w:val="24"/>
        </w:rPr>
        <w:t>Investigar sobre las principales características que describen el comportamiento del individuo desde el punto de vista de los trastornos mentales y, que pueden desencadenar la ideación, planeación, intento y consumación del acto suicida.</w:t>
      </w:r>
    </w:p>
    <w:p w:rsidR="00590AA1" w:rsidRDefault="00590AA1" w:rsidP="00590AA1">
      <w:pPr>
        <w:spacing w:after="0" w:line="240" w:lineRule="auto"/>
        <w:jc w:val="both"/>
        <w:rPr>
          <w:rFonts w:ascii="Arial" w:hAnsi="Arial" w:cs="Arial"/>
          <w:sz w:val="24"/>
          <w:szCs w:val="24"/>
        </w:rPr>
      </w:pPr>
    </w:p>
    <w:p w:rsidR="00590AA1" w:rsidRPr="00590AA1" w:rsidRDefault="00590AA1" w:rsidP="00590AA1">
      <w:pPr>
        <w:spacing w:after="0" w:line="240" w:lineRule="auto"/>
        <w:jc w:val="both"/>
        <w:rPr>
          <w:rFonts w:ascii="Arial" w:hAnsi="Arial" w:cs="Arial"/>
          <w:sz w:val="24"/>
          <w:szCs w:val="24"/>
        </w:rPr>
      </w:pPr>
    </w:p>
    <w:p w:rsidR="00327E03" w:rsidRDefault="00327E03" w:rsidP="00327E03">
      <w:pPr>
        <w:pStyle w:val="Prrafodelista"/>
        <w:numPr>
          <w:ilvl w:val="0"/>
          <w:numId w:val="2"/>
        </w:numPr>
        <w:spacing w:after="0" w:line="360" w:lineRule="auto"/>
        <w:jc w:val="both"/>
        <w:rPr>
          <w:rFonts w:ascii="Arial" w:hAnsi="Arial" w:cs="Arial"/>
          <w:sz w:val="24"/>
          <w:szCs w:val="24"/>
        </w:rPr>
      </w:pPr>
      <w:r w:rsidRPr="000A0D78">
        <w:rPr>
          <w:rFonts w:ascii="Arial" w:hAnsi="Arial" w:cs="Arial"/>
          <w:sz w:val="24"/>
          <w:szCs w:val="24"/>
        </w:rPr>
        <w:t>Proporcionar una descripción específica de la influencia de los diferentes entornos, experiencias e interpretaciones, que pueden detonar la ideación, planeación, intento y consumación del acto suicida.</w:t>
      </w:r>
    </w:p>
    <w:p w:rsidR="00590AA1" w:rsidRDefault="00590AA1" w:rsidP="00590AA1">
      <w:pPr>
        <w:spacing w:after="0" w:line="240" w:lineRule="auto"/>
        <w:jc w:val="both"/>
        <w:rPr>
          <w:rFonts w:ascii="Arial" w:hAnsi="Arial" w:cs="Arial"/>
          <w:sz w:val="24"/>
          <w:szCs w:val="24"/>
        </w:rPr>
      </w:pPr>
    </w:p>
    <w:p w:rsidR="00590AA1" w:rsidRPr="00590AA1" w:rsidRDefault="00590AA1" w:rsidP="00590AA1">
      <w:pPr>
        <w:spacing w:after="0" w:line="240" w:lineRule="auto"/>
        <w:jc w:val="both"/>
        <w:rPr>
          <w:rFonts w:ascii="Arial" w:hAnsi="Arial" w:cs="Arial"/>
          <w:sz w:val="24"/>
          <w:szCs w:val="24"/>
        </w:rPr>
      </w:pPr>
    </w:p>
    <w:p w:rsidR="00327E03" w:rsidRDefault="00327E03" w:rsidP="00327E03">
      <w:pPr>
        <w:pStyle w:val="Prrafodelista"/>
        <w:numPr>
          <w:ilvl w:val="0"/>
          <w:numId w:val="2"/>
        </w:numPr>
        <w:spacing w:after="0" w:line="360" w:lineRule="auto"/>
        <w:jc w:val="both"/>
        <w:rPr>
          <w:rFonts w:ascii="Arial" w:hAnsi="Arial" w:cs="Arial"/>
          <w:sz w:val="24"/>
          <w:szCs w:val="24"/>
        </w:rPr>
      </w:pPr>
      <w:r w:rsidRPr="000A0D78">
        <w:rPr>
          <w:rFonts w:ascii="Arial" w:hAnsi="Arial" w:cs="Arial"/>
          <w:sz w:val="24"/>
          <w:szCs w:val="24"/>
        </w:rPr>
        <w:t>Investigar sobre los métodos comunes con los cuales se practica la tentativa y consumación del acto suicida.</w:t>
      </w:r>
    </w:p>
    <w:p w:rsidR="00590AA1" w:rsidRDefault="00590AA1" w:rsidP="00590AA1">
      <w:pPr>
        <w:spacing w:after="0" w:line="240" w:lineRule="auto"/>
        <w:jc w:val="both"/>
        <w:rPr>
          <w:rFonts w:ascii="Arial" w:hAnsi="Arial" w:cs="Arial"/>
          <w:sz w:val="24"/>
          <w:szCs w:val="24"/>
        </w:rPr>
      </w:pPr>
    </w:p>
    <w:p w:rsidR="00590AA1" w:rsidRPr="00590AA1" w:rsidRDefault="00590AA1" w:rsidP="00590AA1">
      <w:pPr>
        <w:spacing w:after="0" w:line="240" w:lineRule="auto"/>
        <w:jc w:val="both"/>
        <w:rPr>
          <w:rFonts w:ascii="Arial" w:hAnsi="Arial" w:cs="Arial"/>
          <w:sz w:val="24"/>
          <w:szCs w:val="24"/>
        </w:rPr>
      </w:pPr>
    </w:p>
    <w:p w:rsidR="00327E03" w:rsidRDefault="00327E03" w:rsidP="00327E03">
      <w:pPr>
        <w:pStyle w:val="Prrafodelista"/>
        <w:numPr>
          <w:ilvl w:val="0"/>
          <w:numId w:val="2"/>
        </w:numPr>
        <w:spacing w:after="0" w:line="360" w:lineRule="auto"/>
        <w:jc w:val="both"/>
        <w:rPr>
          <w:rFonts w:ascii="Arial" w:hAnsi="Arial" w:cs="Arial"/>
          <w:sz w:val="24"/>
          <w:szCs w:val="24"/>
        </w:rPr>
      </w:pPr>
      <w:r w:rsidRPr="000A0D78">
        <w:rPr>
          <w:rFonts w:ascii="Arial" w:hAnsi="Arial" w:cs="Arial"/>
          <w:sz w:val="24"/>
          <w:szCs w:val="24"/>
        </w:rPr>
        <w:t>Investigar sobre la regulación legal que se encuentra en torno a los instrumentos y recursos más utilizados en la tentativa y consumación del acto suicida.</w:t>
      </w:r>
    </w:p>
    <w:p w:rsidR="00590AA1" w:rsidRDefault="00590AA1" w:rsidP="00590AA1">
      <w:pPr>
        <w:spacing w:after="0" w:line="360" w:lineRule="auto"/>
        <w:jc w:val="both"/>
        <w:rPr>
          <w:rFonts w:ascii="Arial" w:hAnsi="Arial" w:cs="Arial"/>
          <w:sz w:val="24"/>
          <w:szCs w:val="24"/>
        </w:rPr>
      </w:pPr>
    </w:p>
    <w:p w:rsidR="00327E03" w:rsidRPr="000A0D78" w:rsidRDefault="00327E03" w:rsidP="00327E03">
      <w:pPr>
        <w:pStyle w:val="Prrafodelista"/>
        <w:numPr>
          <w:ilvl w:val="0"/>
          <w:numId w:val="2"/>
        </w:numPr>
        <w:spacing w:after="0" w:line="360" w:lineRule="auto"/>
        <w:jc w:val="both"/>
        <w:rPr>
          <w:rFonts w:ascii="Arial" w:hAnsi="Arial" w:cs="Arial"/>
          <w:sz w:val="24"/>
          <w:szCs w:val="24"/>
        </w:rPr>
      </w:pPr>
      <w:r w:rsidRPr="000A0D78">
        <w:rPr>
          <w:rFonts w:ascii="Arial" w:hAnsi="Arial" w:cs="Arial"/>
          <w:sz w:val="24"/>
          <w:szCs w:val="24"/>
        </w:rPr>
        <w:lastRenderedPageBreak/>
        <w:t>Determinar el nivel de conocimiento que la población tiene con respecto al suicidio, tanto en la identificación y el acompañamiento previo, así como en la aceptación, integración y apoyo a quienes ya llevaron a cabo el intento.</w:t>
      </w:r>
    </w:p>
    <w:p w:rsidR="00715234" w:rsidRPr="00881AD0" w:rsidRDefault="00715234">
      <w:pPr>
        <w:rPr>
          <w:rFonts w:ascii="Arial" w:hAnsi="Arial" w:cs="Arial"/>
          <w:sz w:val="24"/>
          <w:szCs w:val="24"/>
        </w:rPr>
      </w:pPr>
    </w:p>
    <w:p w:rsidR="00715234" w:rsidRPr="00881AD0" w:rsidRDefault="00715234" w:rsidP="00DA6FE7">
      <w:pPr>
        <w:spacing w:after="0"/>
        <w:rPr>
          <w:rFonts w:ascii="Arial" w:hAnsi="Arial" w:cs="Arial"/>
          <w:sz w:val="24"/>
          <w:szCs w:val="24"/>
        </w:rPr>
      </w:pPr>
    </w:p>
    <w:p w:rsidR="00715234" w:rsidRPr="00F802DB" w:rsidRDefault="00DE33EE" w:rsidP="00DA6FE7">
      <w:pPr>
        <w:pStyle w:val="Prrafodelista"/>
        <w:numPr>
          <w:ilvl w:val="1"/>
          <w:numId w:val="6"/>
        </w:numPr>
        <w:spacing w:after="0" w:line="240" w:lineRule="auto"/>
        <w:rPr>
          <w:rFonts w:ascii="Arial" w:hAnsi="Arial" w:cs="Arial"/>
          <w:b/>
          <w:sz w:val="28"/>
          <w:szCs w:val="24"/>
        </w:rPr>
      </w:pPr>
      <w:r w:rsidRPr="00F802DB">
        <w:rPr>
          <w:rFonts w:ascii="Arial" w:hAnsi="Arial" w:cs="Arial"/>
          <w:b/>
          <w:sz w:val="28"/>
          <w:szCs w:val="24"/>
        </w:rPr>
        <w:t>Justificación:</w:t>
      </w:r>
    </w:p>
    <w:p w:rsidR="007D585B" w:rsidRDefault="007D585B" w:rsidP="00F802DB">
      <w:pPr>
        <w:spacing w:after="0" w:line="240" w:lineRule="auto"/>
        <w:rPr>
          <w:rFonts w:ascii="Arial" w:hAnsi="Arial" w:cs="Arial"/>
          <w:sz w:val="24"/>
          <w:szCs w:val="24"/>
        </w:rPr>
      </w:pPr>
    </w:p>
    <w:p w:rsidR="00590AA1" w:rsidRDefault="00590AA1" w:rsidP="00F802DB">
      <w:pPr>
        <w:spacing w:after="0" w:line="240" w:lineRule="auto"/>
        <w:rPr>
          <w:rFonts w:ascii="Arial" w:hAnsi="Arial" w:cs="Arial"/>
          <w:sz w:val="24"/>
          <w:szCs w:val="24"/>
        </w:rPr>
      </w:pPr>
    </w:p>
    <w:p w:rsidR="00A26499" w:rsidRDefault="00A26499" w:rsidP="00A26499">
      <w:pPr>
        <w:spacing w:after="0" w:line="360" w:lineRule="auto"/>
        <w:jc w:val="both"/>
        <w:rPr>
          <w:rFonts w:ascii="Arial" w:hAnsi="Arial" w:cs="Arial"/>
          <w:sz w:val="24"/>
          <w:szCs w:val="24"/>
        </w:rPr>
      </w:pPr>
      <w:r w:rsidRPr="000A0D78">
        <w:rPr>
          <w:rFonts w:ascii="Arial" w:hAnsi="Arial" w:cs="Arial"/>
          <w:sz w:val="24"/>
          <w:szCs w:val="24"/>
        </w:rPr>
        <w:t>Debido al comportamiento creciente de los indicadores del suicidio y los sensibles efectos asociados a dicha  acción, la presente investigación tiene por objetivo analizar, determinar y puntualizar los principales elementos y factores que desencadenan la ideación y el acto suicida, así como proporcionar los elementos fundamentales y básicos para la detección y asistencia del paciente en riesgo y su correcta canalización con los especialistas.</w:t>
      </w:r>
    </w:p>
    <w:p w:rsidR="00A26499" w:rsidRDefault="00A26499" w:rsidP="00590AA1">
      <w:pPr>
        <w:spacing w:after="0" w:line="240" w:lineRule="auto"/>
        <w:jc w:val="both"/>
        <w:rPr>
          <w:rFonts w:ascii="Arial" w:hAnsi="Arial" w:cs="Arial"/>
          <w:sz w:val="24"/>
          <w:szCs w:val="24"/>
        </w:rPr>
      </w:pPr>
    </w:p>
    <w:p w:rsidR="00590AA1" w:rsidRPr="000A0D78" w:rsidRDefault="00590AA1" w:rsidP="00590AA1">
      <w:pPr>
        <w:spacing w:after="0" w:line="240" w:lineRule="auto"/>
        <w:jc w:val="both"/>
        <w:rPr>
          <w:rFonts w:ascii="Arial" w:hAnsi="Arial" w:cs="Arial"/>
          <w:sz w:val="24"/>
          <w:szCs w:val="24"/>
        </w:rPr>
      </w:pPr>
    </w:p>
    <w:p w:rsidR="00A26499" w:rsidRPr="000A0D78" w:rsidRDefault="00A26499" w:rsidP="00A26499">
      <w:pPr>
        <w:spacing w:after="0" w:line="360" w:lineRule="auto"/>
        <w:jc w:val="both"/>
        <w:rPr>
          <w:rFonts w:ascii="Arial" w:hAnsi="Arial" w:cs="Arial"/>
          <w:sz w:val="24"/>
          <w:szCs w:val="24"/>
        </w:rPr>
      </w:pPr>
      <w:r w:rsidRPr="000A0D78">
        <w:rPr>
          <w:rFonts w:ascii="Arial" w:hAnsi="Arial" w:cs="Arial"/>
          <w:sz w:val="24"/>
          <w:szCs w:val="24"/>
        </w:rPr>
        <w:t>Esta información será de utilidad para que la población en general tenga una guía que funcione como marco referencial y preste atención particular en las señales expuestas por los integrantes del entorno y se pongan en práctica las recomendaciones con la finalidad de frenar la incidencia y tendencia por medio de estrategias de intervención inmediata.</w:t>
      </w:r>
    </w:p>
    <w:p w:rsidR="00A26499" w:rsidRDefault="00A26499" w:rsidP="00A26499">
      <w:pPr>
        <w:spacing w:line="360" w:lineRule="auto"/>
        <w:rPr>
          <w:rFonts w:ascii="Arial" w:hAnsi="Arial" w:cs="Arial"/>
          <w:sz w:val="24"/>
          <w:szCs w:val="24"/>
        </w:rPr>
      </w:pPr>
    </w:p>
    <w:p w:rsidR="007D585B" w:rsidRDefault="007D585B" w:rsidP="007D585B">
      <w:pPr>
        <w:spacing w:line="360" w:lineRule="auto"/>
        <w:jc w:val="both"/>
        <w:rPr>
          <w:rFonts w:ascii="Arial" w:hAnsi="Arial" w:cs="Arial"/>
          <w:sz w:val="24"/>
          <w:szCs w:val="24"/>
        </w:rPr>
      </w:pPr>
    </w:p>
    <w:p w:rsidR="007D585B" w:rsidRDefault="007D585B" w:rsidP="007D585B">
      <w:pPr>
        <w:spacing w:line="360" w:lineRule="auto"/>
        <w:jc w:val="both"/>
        <w:rPr>
          <w:rFonts w:ascii="Arial" w:hAnsi="Arial" w:cs="Arial"/>
          <w:sz w:val="24"/>
          <w:szCs w:val="24"/>
        </w:rPr>
      </w:pPr>
    </w:p>
    <w:p w:rsidR="007D585B" w:rsidRDefault="007D585B" w:rsidP="007D585B">
      <w:pPr>
        <w:spacing w:line="360" w:lineRule="auto"/>
        <w:jc w:val="both"/>
        <w:rPr>
          <w:rFonts w:ascii="Arial" w:hAnsi="Arial" w:cs="Arial"/>
          <w:sz w:val="24"/>
          <w:szCs w:val="24"/>
        </w:rPr>
      </w:pPr>
    </w:p>
    <w:p w:rsidR="007D585B" w:rsidRDefault="007D585B" w:rsidP="007D585B">
      <w:pPr>
        <w:spacing w:line="360" w:lineRule="auto"/>
        <w:jc w:val="both"/>
        <w:rPr>
          <w:rFonts w:ascii="Arial" w:hAnsi="Arial" w:cs="Arial"/>
          <w:sz w:val="24"/>
          <w:szCs w:val="24"/>
        </w:rPr>
      </w:pPr>
    </w:p>
    <w:p w:rsidR="007D585B" w:rsidRDefault="007D585B" w:rsidP="007D585B">
      <w:pPr>
        <w:spacing w:line="360" w:lineRule="auto"/>
        <w:jc w:val="both"/>
        <w:rPr>
          <w:rFonts w:ascii="Arial" w:hAnsi="Arial" w:cs="Arial"/>
          <w:sz w:val="24"/>
          <w:szCs w:val="24"/>
        </w:rPr>
      </w:pPr>
    </w:p>
    <w:p w:rsidR="007D585B" w:rsidRDefault="007D585B" w:rsidP="007D585B">
      <w:pPr>
        <w:spacing w:line="360" w:lineRule="auto"/>
        <w:jc w:val="both"/>
        <w:rPr>
          <w:rFonts w:ascii="Arial" w:hAnsi="Arial" w:cs="Arial"/>
          <w:sz w:val="24"/>
          <w:szCs w:val="24"/>
        </w:rPr>
      </w:pPr>
    </w:p>
    <w:p w:rsidR="008B259B" w:rsidRPr="00220E0C" w:rsidRDefault="008B259B" w:rsidP="00220E0C">
      <w:pPr>
        <w:pStyle w:val="Prrafodelista"/>
        <w:numPr>
          <w:ilvl w:val="1"/>
          <w:numId w:val="6"/>
        </w:numPr>
        <w:spacing w:after="0" w:line="240" w:lineRule="auto"/>
        <w:jc w:val="both"/>
        <w:rPr>
          <w:rFonts w:ascii="Arial" w:hAnsi="Arial" w:cs="Arial"/>
          <w:b/>
          <w:sz w:val="28"/>
          <w:szCs w:val="24"/>
        </w:rPr>
      </w:pPr>
      <w:r w:rsidRPr="00220E0C">
        <w:rPr>
          <w:rFonts w:ascii="Arial" w:hAnsi="Arial" w:cs="Arial"/>
          <w:b/>
          <w:sz w:val="28"/>
          <w:szCs w:val="24"/>
        </w:rPr>
        <w:lastRenderedPageBreak/>
        <w:t>Hipótesis</w:t>
      </w:r>
      <w:r w:rsidR="00220E0C" w:rsidRPr="00220E0C">
        <w:rPr>
          <w:rFonts w:ascii="Arial" w:hAnsi="Arial" w:cs="Arial"/>
          <w:b/>
          <w:sz w:val="28"/>
          <w:szCs w:val="24"/>
        </w:rPr>
        <w:t>:</w:t>
      </w:r>
    </w:p>
    <w:p w:rsidR="00220E0C" w:rsidRDefault="00220E0C" w:rsidP="00220E0C">
      <w:pPr>
        <w:spacing w:after="0" w:line="240" w:lineRule="auto"/>
        <w:jc w:val="both"/>
        <w:rPr>
          <w:rFonts w:ascii="Arial" w:hAnsi="Arial" w:cs="Arial"/>
          <w:b/>
          <w:sz w:val="28"/>
          <w:szCs w:val="24"/>
        </w:rPr>
      </w:pPr>
    </w:p>
    <w:p w:rsidR="00220E0C" w:rsidRPr="00220E0C" w:rsidRDefault="00220E0C" w:rsidP="00220E0C">
      <w:pPr>
        <w:spacing w:after="0" w:line="240" w:lineRule="auto"/>
        <w:jc w:val="both"/>
        <w:rPr>
          <w:rFonts w:ascii="Arial" w:hAnsi="Arial" w:cs="Arial"/>
          <w:b/>
          <w:sz w:val="28"/>
          <w:szCs w:val="24"/>
        </w:rPr>
      </w:pPr>
    </w:p>
    <w:p w:rsidR="008B259B" w:rsidRDefault="008B259B" w:rsidP="0037585C">
      <w:pPr>
        <w:pStyle w:val="Prrafodelista"/>
        <w:numPr>
          <w:ilvl w:val="0"/>
          <w:numId w:val="7"/>
        </w:numPr>
        <w:spacing w:after="0" w:line="360" w:lineRule="auto"/>
        <w:jc w:val="both"/>
        <w:rPr>
          <w:rFonts w:ascii="Arial" w:hAnsi="Arial" w:cs="Arial"/>
          <w:sz w:val="24"/>
          <w:szCs w:val="24"/>
        </w:rPr>
      </w:pPr>
      <w:r w:rsidRPr="000A0D78">
        <w:rPr>
          <w:rFonts w:ascii="Arial" w:hAnsi="Arial" w:cs="Arial"/>
          <w:sz w:val="24"/>
          <w:szCs w:val="24"/>
        </w:rPr>
        <w:t>La falta de conocimiento por parte de la población con respecto a los múltiples factores que influencian y desencadenan la ideación y el acto suicida, permite que dicho comportamiento conserve y acelere aún más las frecuencias e incidencias.</w:t>
      </w:r>
    </w:p>
    <w:p w:rsidR="0037585C" w:rsidRDefault="0037585C" w:rsidP="0037585C">
      <w:pPr>
        <w:pStyle w:val="Prrafodelista"/>
        <w:spacing w:after="0" w:line="240" w:lineRule="auto"/>
        <w:jc w:val="both"/>
        <w:rPr>
          <w:rFonts w:ascii="Arial" w:hAnsi="Arial" w:cs="Arial"/>
          <w:sz w:val="24"/>
          <w:szCs w:val="24"/>
        </w:rPr>
      </w:pPr>
    </w:p>
    <w:p w:rsidR="0037585C" w:rsidRPr="000A0D78" w:rsidRDefault="0037585C" w:rsidP="0037585C">
      <w:pPr>
        <w:pStyle w:val="Prrafodelista"/>
        <w:spacing w:after="0" w:line="240" w:lineRule="auto"/>
        <w:jc w:val="both"/>
        <w:rPr>
          <w:rFonts w:ascii="Arial" w:hAnsi="Arial" w:cs="Arial"/>
          <w:sz w:val="24"/>
          <w:szCs w:val="24"/>
        </w:rPr>
      </w:pPr>
    </w:p>
    <w:p w:rsidR="008B259B" w:rsidRDefault="008B259B" w:rsidP="0037585C">
      <w:pPr>
        <w:pStyle w:val="Prrafodelista"/>
        <w:numPr>
          <w:ilvl w:val="0"/>
          <w:numId w:val="7"/>
        </w:numPr>
        <w:spacing w:after="0" w:line="360" w:lineRule="auto"/>
        <w:jc w:val="both"/>
        <w:rPr>
          <w:rFonts w:ascii="Arial" w:hAnsi="Arial" w:cs="Arial"/>
          <w:sz w:val="24"/>
          <w:szCs w:val="24"/>
        </w:rPr>
      </w:pPr>
      <w:r w:rsidRPr="000A0D78">
        <w:rPr>
          <w:rFonts w:ascii="Arial" w:hAnsi="Arial" w:cs="Arial"/>
          <w:sz w:val="24"/>
          <w:szCs w:val="24"/>
        </w:rPr>
        <w:t>El rechazo social y la falta de integración de una persona con ideación o intento suicida incrementa la probabilidad de la consumación exitosa del acto.</w:t>
      </w:r>
    </w:p>
    <w:p w:rsidR="0037585C" w:rsidRPr="0037585C" w:rsidRDefault="0037585C" w:rsidP="0037585C">
      <w:pPr>
        <w:spacing w:after="0" w:line="240" w:lineRule="auto"/>
        <w:ind w:left="360"/>
        <w:jc w:val="both"/>
        <w:rPr>
          <w:rFonts w:ascii="Arial" w:hAnsi="Arial" w:cs="Arial"/>
          <w:sz w:val="24"/>
          <w:szCs w:val="24"/>
        </w:rPr>
      </w:pPr>
    </w:p>
    <w:p w:rsidR="008B259B" w:rsidRPr="000A0D78" w:rsidRDefault="008B259B" w:rsidP="0037585C">
      <w:pPr>
        <w:spacing w:after="0" w:line="240" w:lineRule="auto"/>
        <w:jc w:val="both"/>
        <w:rPr>
          <w:rFonts w:ascii="Arial" w:hAnsi="Arial" w:cs="Arial"/>
          <w:sz w:val="24"/>
          <w:szCs w:val="24"/>
        </w:rPr>
      </w:pPr>
    </w:p>
    <w:p w:rsidR="008B259B" w:rsidRPr="000A0D78" w:rsidRDefault="008B259B" w:rsidP="0037585C">
      <w:pPr>
        <w:pStyle w:val="Prrafodelista"/>
        <w:numPr>
          <w:ilvl w:val="0"/>
          <w:numId w:val="7"/>
        </w:numPr>
        <w:spacing w:after="0" w:line="360" w:lineRule="auto"/>
        <w:jc w:val="both"/>
        <w:rPr>
          <w:rFonts w:ascii="Arial" w:hAnsi="Arial" w:cs="Arial"/>
          <w:sz w:val="24"/>
          <w:szCs w:val="24"/>
        </w:rPr>
      </w:pPr>
      <w:r w:rsidRPr="000A0D78">
        <w:rPr>
          <w:rFonts w:ascii="Arial" w:hAnsi="Arial" w:cs="Arial"/>
          <w:sz w:val="24"/>
          <w:szCs w:val="24"/>
        </w:rPr>
        <w:t>La falta de información y sensibilidad de los integrantes sociales para la detección oportuna de los datos de alarma de la persona en riesgo facilita la ideación y consumación del acto suicida.</w:t>
      </w:r>
    </w:p>
    <w:p w:rsidR="008B259B" w:rsidRDefault="008B259B" w:rsidP="0037585C">
      <w:pPr>
        <w:spacing w:after="0" w:line="240" w:lineRule="auto"/>
        <w:jc w:val="both"/>
        <w:rPr>
          <w:rFonts w:ascii="Arial" w:hAnsi="Arial" w:cs="Arial"/>
          <w:sz w:val="24"/>
          <w:szCs w:val="24"/>
        </w:rPr>
      </w:pPr>
    </w:p>
    <w:p w:rsidR="0037585C" w:rsidRPr="000A0D78" w:rsidRDefault="0037585C" w:rsidP="0037585C">
      <w:pPr>
        <w:spacing w:after="0" w:line="240" w:lineRule="auto"/>
        <w:jc w:val="both"/>
        <w:rPr>
          <w:rFonts w:ascii="Arial" w:hAnsi="Arial" w:cs="Arial"/>
          <w:sz w:val="24"/>
          <w:szCs w:val="24"/>
        </w:rPr>
      </w:pPr>
    </w:p>
    <w:p w:rsidR="008B259B" w:rsidRPr="000A0D78" w:rsidRDefault="008B259B" w:rsidP="0037585C">
      <w:pPr>
        <w:pStyle w:val="Prrafodelista"/>
        <w:numPr>
          <w:ilvl w:val="0"/>
          <w:numId w:val="7"/>
        </w:numPr>
        <w:spacing w:after="0" w:line="360" w:lineRule="auto"/>
        <w:jc w:val="both"/>
        <w:rPr>
          <w:rFonts w:ascii="Arial" w:hAnsi="Arial" w:cs="Arial"/>
          <w:sz w:val="24"/>
          <w:szCs w:val="24"/>
        </w:rPr>
      </w:pPr>
      <w:r w:rsidRPr="000A0D78">
        <w:rPr>
          <w:rFonts w:ascii="Arial" w:hAnsi="Arial" w:cs="Arial"/>
          <w:sz w:val="24"/>
          <w:szCs w:val="24"/>
        </w:rPr>
        <w:t>Las personas que presentan un trastorno mental, tienen mayor probabilidad de presentar la ideación o concretar el acto suicida.</w:t>
      </w:r>
    </w:p>
    <w:p w:rsidR="008B259B" w:rsidRDefault="008B259B" w:rsidP="0037585C">
      <w:pPr>
        <w:spacing w:after="0" w:line="240" w:lineRule="auto"/>
        <w:jc w:val="both"/>
        <w:rPr>
          <w:rFonts w:ascii="Arial" w:hAnsi="Arial" w:cs="Arial"/>
          <w:sz w:val="24"/>
          <w:szCs w:val="24"/>
        </w:rPr>
      </w:pPr>
    </w:p>
    <w:p w:rsidR="0037585C" w:rsidRPr="000A0D78" w:rsidRDefault="0037585C" w:rsidP="0037585C">
      <w:pPr>
        <w:spacing w:after="0" w:line="240" w:lineRule="auto"/>
        <w:jc w:val="both"/>
        <w:rPr>
          <w:rFonts w:ascii="Arial" w:hAnsi="Arial" w:cs="Arial"/>
          <w:sz w:val="24"/>
          <w:szCs w:val="24"/>
        </w:rPr>
      </w:pPr>
    </w:p>
    <w:p w:rsidR="008B259B" w:rsidRDefault="008B259B" w:rsidP="008B259B">
      <w:pPr>
        <w:pStyle w:val="Prrafodelista"/>
        <w:numPr>
          <w:ilvl w:val="0"/>
          <w:numId w:val="7"/>
        </w:numPr>
        <w:spacing w:after="0" w:line="360" w:lineRule="auto"/>
        <w:jc w:val="both"/>
        <w:rPr>
          <w:rFonts w:ascii="Arial" w:hAnsi="Arial" w:cs="Arial"/>
          <w:sz w:val="24"/>
          <w:szCs w:val="24"/>
        </w:rPr>
      </w:pPr>
      <w:r w:rsidRPr="000A0D78">
        <w:rPr>
          <w:rFonts w:ascii="Arial" w:hAnsi="Arial" w:cs="Arial"/>
          <w:sz w:val="24"/>
          <w:szCs w:val="24"/>
        </w:rPr>
        <w:t>La desintegración del núcleo familiar, la falta de comunicación asertiva y en general la dinámica social, promueve en mayor cantidad la aparición de los trastornos mentales.</w:t>
      </w:r>
    </w:p>
    <w:p w:rsidR="00815040" w:rsidRPr="00815040" w:rsidRDefault="00815040" w:rsidP="00815040">
      <w:pPr>
        <w:spacing w:after="0" w:line="240" w:lineRule="auto"/>
        <w:ind w:left="360"/>
        <w:jc w:val="both"/>
        <w:rPr>
          <w:rFonts w:ascii="Arial" w:hAnsi="Arial" w:cs="Arial"/>
          <w:sz w:val="24"/>
          <w:szCs w:val="24"/>
        </w:rPr>
      </w:pPr>
    </w:p>
    <w:p w:rsidR="008B259B" w:rsidRPr="000A0D78" w:rsidRDefault="008B259B" w:rsidP="00815040">
      <w:pPr>
        <w:spacing w:after="0" w:line="240" w:lineRule="auto"/>
        <w:jc w:val="both"/>
        <w:rPr>
          <w:rFonts w:ascii="Arial" w:hAnsi="Arial" w:cs="Arial"/>
          <w:sz w:val="24"/>
          <w:szCs w:val="24"/>
        </w:rPr>
      </w:pPr>
    </w:p>
    <w:p w:rsidR="008B259B" w:rsidRDefault="008B259B" w:rsidP="008B259B">
      <w:pPr>
        <w:pStyle w:val="Prrafodelista"/>
        <w:numPr>
          <w:ilvl w:val="0"/>
          <w:numId w:val="7"/>
        </w:numPr>
        <w:spacing w:after="0" w:line="360" w:lineRule="auto"/>
        <w:jc w:val="both"/>
        <w:rPr>
          <w:rFonts w:ascii="Arial" w:hAnsi="Arial" w:cs="Arial"/>
          <w:sz w:val="24"/>
          <w:szCs w:val="24"/>
        </w:rPr>
      </w:pPr>
      <w:r w:rsidRPr="000A0D78">
        <w:rPr>
          <w:rFonts w:ascii="Arial" w:hAnsi="Arial" w:cs="Arial"/>
          <w:sz w:val="24"/>
          <w:szCs w:val="24"/>
        </w:rPr>
        <w:t>Creando mayor apertura, sensibilidad y naturalidad en el manejo de la información relacionada al suicidio, se conseguirán mejores resultados.</w:t>
      </w:r>
    </w:p>
    <w:p w:rsidR="00815040" w:rsidRPr="00815040" w:rsidRDefault="00815040" w:rsidP="00815040">
      <w:pPr>
        <w:spacing w:after="0" w:line="240" w:lineRule="auto"/>
        <w:ind w:left="360"/>
        <w:jc w:val="both"/>
        <w:rPr>
          <w:rFonts w:ascii="Arial" w:hAnsi="Arial" w:cs="Arial"/>
          <w:sz w:val="24"/>
          <w:szCs w:val="24"/>
        </w:rPr>
      </w:pPr>
    </w:p>
    <w:p w:rsidR="008B259B" w:rsidRPr="000A0D78" w:rsidRDefault="008B259B" w:rsidP="00815040">
      <w:pPr>
        <w:spacing w:after="0" w:line="240" w:lineRule="auto"/>
        <w:jc w:val="both"/>
        <w:rPr>
          <w:rFonts w:ascii="Arial" w:hAnsi="Arial" w:cs="Arial"/>
          <w:sz w:val="24"/>
          <w:szCs w:val="24"/>
        </w:rPr>
      </w:pPr>
    </w:p>
    <w:p w:rsidR="008B259B" w:rsidRPr="000A0D78" w:rsidRDefault="008B259B" w:rsidP="008B259B">
      <w:pPr>
        <w:pStyle w:val="Prrafodelista"/>
        <w:numPr>
          <w:ilvl w:val="0"/>
          <w:numId w:val="7"/>
        </w:numPr>
        <w:spacing w:after="0" w:line="360" w:lineRule="auto"/>
        <w:jc w:val="both"/>
        <w:rPr>
          <w:rFonts w:ascii="Arial" w:hAnsi="Arial" w:cs="Arial"/>
          <w:sz w:val="24"/>
          <w:szCs w:val="24"/>
        </w:rPr>
      </w:pPr>
      <w:r w:rsidRPr="000A0D78">
        <w:rPr>
          <w:rFonts w:ascii="Arial" w:hAnsi="Arial" w:cs="Arial"/>
          <w:sz w:val="24"/>
          <w:szCs w:val="24"/>
        </w:rPr>
        <w:t>Eliminando la estigmatización de los pacientes que han presentado desde la ideación hasta la tentativa del suicidio, disminuirá la probabilidad de repetir el acto.</w:t>
      </w:r>
    </w:p>
    <w:p w:rsidR="008B259B" w:rsidRPr="000A0D78" w:rsidRDefault="008B259B" w:rsidP="008B259B">
      <w:pPr>
        <w:spacing w:after="0" w:line="360" w:lineRule="auto"/>
        <w:jc w:val="both"/>
        <w:rPr>
          <w:rFonts w:ascii="Arial" w:hAnsi="Arial" w:cs="Arial"/>
          <w:sz w:val="24"/>
          <w:szCs w:val="24"/>
        </w:rPr>
      </w:pPr>
    </w:p>
    <w:p w:rsidR="008B259B" w:rsidRDefault="008B259B" w:rsidP="008B259B">
      <w:pPr>
        <w:pStyle w:val="Prrafodelista"/>
        <w:numPr>
          <w:ilvl w:val="0"/>
          <w:numId w:val="7"/>
        </w:numPr>
        <w:spacing w:after="0" w:line="360" w:lineRule="auto"/>
        <w:jc w:val="both"/>
        <w:rPr>
          <w:rFonts w:ascii="Arial" w:hAnsi="Arial" w:cs="Arial"/>
          <w:sz w:val="24"/>
          <w:szCs w:val="24"/>
        </w:rPr>
      </w:pPr>
      <w:r w:rsidRPr="000A0D78">
        <w:rPr>
          <w:rFonts w:ascii="Arial" w:hAnsi="Arial" w:cs="Arial"/>
          <w:sz w:val="24"/>
          <w:szCs w:val="24"/>
        </w:rPr>
        <w:lastRenderedPageBreak/>
        <w:t>Haciendo uso de las leyes y creando regulaciones sobre la accesibilidad y pertenencia de los principales instrumentos y métodos usados para la comisión de la tentativa y consumación del acto suicida, se verán disminuidas las incidencias.</w:t>
      </w:r>
    </w:p>
    <w:p w:rsidR="00750DF1" w:rsidRPr="00750DF1" w:rsidRDefault="00750DF1" w:rsidP="00750DF1">
      <w:pPr>
        <w:pStyle w:val="Prrafodelista"/>
        <w:spacing w:after="0" w:line="240" w:lineRule="auto"/>
        <w:rPr>
          <w:rFonts w:ascii="Arial" w:hAnsi="Arial" w:cs="Arial"/>
          <w:sz w:val="24"/>
          <w:szCs w:val="24"/>
        </w:rPr>
      </w:pPr>
    </w:p>
    <w:p w:rsidR="008B259B" w:rsidRPr="000A0D78" w:rsidRDefault="008B259B" w:rsidP="00750DF1">
      <w:pPr>
        <w:spacing w:after="0" w:line="240" w:lineRule="auto"/>
        <w:jc w:val="both"/>
        <w:rPr>
          <w:rFonts w:ascii="Arial" w:hAnsi="Arial" w:cs="Arial"/>
          <w:sz w:val="24"/>
          <w:szCs w:val="24"/>
        </w:rPr>
      </w:pPr>
    </w:p>
    <w:p w:rsidR="008B259B" w:rsidRPr="000A0D78" w:rsidRDefault="008B259B" w:rsidP="008B259B">
      <w:pPr>
        <w:pStyle w:val="Prrafodelista"/>
        <w:numPr>
          <w:ilvl w:val="0"/>
          <w:numId w:val="7"/>
        </w:numPr>
        <w:spacing w:after="0" w:line="360" w:lineRule="auto"/>
        <w:jc w:val="both"/>
        <w:rPr>
          <w:rFonts w:ascii="Arial" w:hAnsi="Arial" w:cs="Arial"/>
          <w:sz w:val="24"/>
          <w:szCs w:val="24"/>
        </w:rPr>
      </w:pPr>
      <w:r w:rsidRPr="000A0D78">
        <w:rPr>
          <w:rFonts w:ascii="Arial" w:hAnsi="Arial" w:cs="Arial"/>
          <w:sz w:val="24"/>
          <w:szCs w:val="24"/>
        </w:rPr>
        <w:t>Ampliando la red de apoyo y creando mayores organismos de intervención y ayuda, se conseguirá disminuir la incidencia dentro de las primeras causas de muerte.</w:t>
      </w:r>
    </w:p>
    <w:p w:rsidR="008B259B" w:rsidRDefault="008B259B" w:rsidP="00750DF1">
      <w:pPr>
        <w:spacing w:after="0" w:line="240" w:lineRule="auto"/>
        <w:jc w:val="both"/>
        <w:rPr>
          <w:rFonts w:ascii="Arial" w:hAnsi="Arial" w:cs="Arial"/>
          <w:sz w:val="24"/>
          <w:szCs w:val="24"/>
        </w:rPr>
      </w:pPr>
    </w:p>
    <w:p w:rsidR="00750DF1" w:rsidRPr="000A0D78" w:rsidRDefault="00750DF1" w:rsidP="00750DF1">
      <w:pPr>
        <w:spacing w:after="0" w:line="240" w:lineRule="auto"/>
        <w:jc w:val="both"/>
        <w:rPr>
          <w:rFonts w:ascii="Arial" w:hAnsi="Arial" w:cs="Arial"/>
          <w:sz w:val="24"/>
          <w:szCs w:val="24"/>
        </w:rPr>
      </w:pPr>
    </w:p>
    <w:p w:rsidR="008B259B" w:rsidRDefault="008B259B" w:rsidP="008B259B">
      <w:pPr>
        <w:pStyle w:val="Prrafodelista"/>
        <w:numPr>
          <w:ilvl w:val="0"/>
          <w:numId w:val="7"/>
        </w:numPr>
        <w:spacing w:after="0" w:line="360" w:lineRule="auto"/>
        <w:jc w:val="both"/>
        <w:rPr>
          <w:rFonts w:ascii="Arial" w:hAnsi="Arial" w:cs="Arial"/>
          <w:sz w:val="24"/>
          <w:szCs w:val="24"/>
        </w:rPr>
      </w:pPr>
      <w:r w:rsidRPr="000A0D78">
        <w:rPr>
          <w:rFonts w:ascii="Arial" w:hAnsi="Arial" w:cs="Arial"/>
          <w:sz w:val="24"/>
          <w:szCs w:val="24"/>
        </w:rPr>
        <w:t>Creando mayor sensibilidad, unidad familiar y social se disminuirá drásticamente la aparición del trastorno mental y las fatales consecuencias que deriven de ello.</w:t>
      </w:r>
    </w:p>
    <w:p w:rsidR="00750DF1" w:rsidRPr="00750DF1" w:rsidRDefault="00750DF1" w:rsidP="00750DF1">
      <w:pPr>
        <w:spacing w:after="0" w:line="240" w:lineRule="auto"/>
        <w:ind w:left="360"/>
        <w:jc w:val="both"/>
        <w:rPr>
          <w:rFonts w:ascii="Arial" w:hAnsi="Arial" w:cs="Arial"/>
          <w:sz w:val="24"/>
          <w:szCs w:val="24"/>
        </w:rPr>
      </w:pPr>
    </w:p>
    <w:p w:rsidR="008B259B" w:rsidRPr="000A0D78" w:rsidRDefault="008B259B" w:rsidP="00750DF1">
      <w:pPr>
        <w:pStyle w:val="Prrafodelista"/>
        <w:spacing w:after="0" w:line="240" w:lineRule="auto"/>
        <w:jc w:val="both"/>
        <w:rPr>
          <w:rFonts w:ascii="Arial" w:hAnsi="Arial" w:cs="Arial"/>
          <w:sz w:val="24"/>
          <w:szCs w:val="24"/>
        </w:rPr>
      </w:pPr>
    </w:p>
    <w:p w:rsidR="008B259B" w:rsidRPr="000A0D78" w:rsidRDefault="008B259B" w:rsidP="008B259B">
      <w:pPr>
        <w:pStyle w:val="Prrafodelista"/>
        <w:numPr>
          <w:ilvl w:val="0"/>
          <w:numId w:val="7"/>
        </w:numPr>
        <w:spacing w:after="0" w:line="360" w:lineRule="auto"/>
        <w:jc w:val="both"/>
        <w:rPr>
          <w:rFonts w:ascii="Arial" w:hAnsi="Arial" w:cs="Arial"/>
          <w:sz w:val="24"/>
          <w:szCs w:val="24"/>
        </w:rPr>
      </w:pPr>
      <w:r w:rsidRPr="000A0D78">
        <w:rPr>
          <w:rFonts w:ascii="Arial" w:hAnsi="Arial" w:cs="Arial"/>
          <w:sz w:val="24"/>
          <w:szCs w:val="24"/>
        </w:rPr>
        <w:t>El desequilibrio químico y los factores genéticos pueden ser determinantes de la condición asociada al suicidio.</w:t>
      </w:r>
    </w:p>
    <w:p w:rsidR="008B259B" w:rsidRDefault="008B259B" w:rsidP="00750DF1">
      <w:pPr>
        <w:spacing w:after="0" w:line="240" w:lineRule="auto"/>
        <w:jc w:val="both"/>
        <w:rPr>
          <w:rFonts w:ascii="Arial" w:hAnsi="Arial" w:cs="Arial"/>
          <w:sz w:val="24"/>
          <w:szCs w:val="24"/>
        </w:rPr>
      </w:pPr>
    </w:p>
    <w:p w:rsidR="00750DF1" w:rsidRPr="000A0D78" w:rsidRDefault="00750DF1" w:rsidP="00750DF1">
      <w:pPr>
        <w:spacing w:after="0" w:line="240" w:lineRule="auto"/>
        <w:jc w:val="both"/>
        <w:rPr>
          <w:rFonts w:ascii="Arial" w:hAnsi="Arial" w:cs="Arial"/>
          <w:sz w:val="24"/>
          <w:szCs w:val="24"/>
        </w:rPr>
      </w:pPr>
    </w:p>
    <w:p w:rsidR="008B259B" w:rsidRPr="000A0D78" w:rsidRDefault="008B259B" w:rsidP="008B259B">
      <w:pPr>
        <w:pStyle w:val="Prrafodelista"/>
        <w:numPr>
          <w:ilvl w:val="0"/>
          <w:numId w:val="7"/>
        </w:numPr>
        <w:spacing w:after="0" w:line="360" w:lineRule="auto"/>
        <w:jc w:val="both"/>
        <w:rPr>
          <w:rFonts w:ascii="Arial" w:hAnsi="Arial" w:cs="Arial"/>
          <w:sz w:val="24"/>
          <w:szCs w:val="24"/>
        </w:rPr>
      </w:pPr>
      <w:r w:rsidRPr="000A0D78">
        <w:rPr>
          <w:rFonts w:ascii="Arial" w:hAnsi="Arial" w:cs="Arial"/>
          <w:sz w:val="24"/>
          <w:szCs w:val="24"/>
        </w:rPr>
        <w:t>Los familiares de personas que cometieron suicidio tienen mayor probabilidad de repetir el acto.</w:t>
      </w:r>
    </w:p>
    <w:p w:rsidR="00750DF1" w:rsidRDefault="00750DF1" w:rsidP="00750DF1">
      <w:pPr>
        <w:pStyle w:val="Prrafodelista"/>
        <w:spacing w:line="240" w:lineRule="auto"/>
        <w:rPr>
          <w:rFonts w:ascii="Arial" w:hAnsi="Arial" w:cs="Arial"/>
          <w:sz w:val="24"/>
          <w:szCs w:val="24"/>
        </w:rPr>
      </w:pPr>
    </w:p>
    <w:p w:rsidR="00750DF1" w:rsidRPr="000A0D78" w:rsidRDefault="00750DF1" w:rsidP="00750DF1">
      <w:pPr>
        <w:pStyle w:val="Prrafodelista"/>
        <w:spacing w:line="240" w:lineRule="auto"/>
        <w:rPr>
          <w:rFonts w:ascii="Arial" w:hAnsi="Arial" w:cs="Arial"/>
          <w:sz w:val="24"/>
          <w:szCs w:val="24"/>
        </w:rPr>
      </w:pPr>
    </w:p>
    <w:p w:rsidR="008B259B" w:rsidRPr="000A0D78" w:rsidRDefault="008B259B" w:rsidP="008B259B">
      <w:pPr>
        <w:pStyle w:val="Prrafodelista"/>
        <w:numPr>
          <w:ilvl w:val="0"/>
          <w:numId w:val="7"/>
        </w:numPr>
        <w:spacing w:after="0" w:line="360" w:lineRule="auto"/>
        <w:jc w:val="both"/>
        <w:rPr>
          <w:rFonts w:ascii="Arial" w:hAnsi="Arial" w:cs="Arial"/>
          <w:sz w:val="24"/>
          <w:szCs w:val="24"/>
        </w:rPr>
      </w:pPr>
      <w:r w:rsidRPr="000A0D78">
        <w:rPr>
          <w:rFonts w:ascii="Arial" w:hAnsi="Arial" w:cs="Arial"/>
          <w:sz w:val="24"/>
          <w:szCs w:val="24"/>
        </w:rPr>
        <w:t>La falta de regulación en la venta y posesión de instrumentos y recursos que facilitan el intento suicida, favorecen la incidencia y el éxito en la consumación del acto.</w:t>
      </w:r>
    </w:p>
    <w:p w:rsidR="007D585B" w:rsidRDefault="007D585B" w:rsidP="007D585B">
      <w:pPr>
        <w:spacing w:line="360" w:lineRule="auto"/>
        <w:jc w:val="both"/>
        <w:rPr>
          <w:rFonts w:ascii="Arial" w:hAnsi="Arial" w:cs="Arial"/>
          <w:sz w:val="24"/>
          <w:szCs w:val="24"/>
        </w:rPr>
      </w:pPr>
    </w:p>
    <w:p w:rsidR="007D585B" w:rsidRDefault="007D585B" w:rsidP="007D585B">
      <w:pPr>
        <w:spacing w:line="360" w:lineRule="auto"/>
        <w:jc w:val="both"/>
        <w:rPr>
          <w:rFonts w:ascii="Arial" w:hAnsi="Arial" w:cs="Arial"/>
          <w:sz w:val="24"/>
          <w:szCs w:val="24"/>
        </w:rPr>
      </w:pPr>
    </w:p>
    <w:p w:rsidR="00750DF1" w:rsidRDefault="00750DF1" w:rsidP="007D585B">
      <w:pPr>
        <w:spacing w:line="360" w:lineRule="auto"/>
        <w:jc w:val="both"/>
        <w:rPr>
          <w:rFonts w:ascii="Arial" w:hAnsi="Arial" w:cs="Arial"/>
          <w:sz w:val="24"/>
          <w:szCs w:val="24"/>
        </w:rPr>
      </w:pPr>
    </w:p>
    <w:p w:rsidR="00750DF1" w:rsidRDefault="00750DF1" w:rsidP="007D585B">
      <w:pPr>
        <w:spacing w:line="360" w:lineRule="auto"/>
        <w:jc w:val="both"/>
        <w:rPr>
          <w:rFonts w:ascii="Arial" w:hAnsi="Arial" w:cs="Arial"/>
          <w:sz w:val="24"/>
          <w:szCs w:val="24"/>
        </w:rPr>
      </w:pPr>
    </w:p>
    <w:p w:rsidR="00750DF1" w:rsidRDefault="00750DF1" w:rsidP="007D585B">
      <w:pPr>
        <w:spacing w:line="360" w:lineRule="auto"/>
        <w:jc w:val="both"/>
        <w:rPr>
          <w:rFonts w:ascii="Arial" w:hAnsi="Arial" w:cs="Arial"/>
          <w:sz w:val="24"/>
          <w:szCs w:val="24"/>
        </w:rPr>
      </w:pPr>
    </w:p>
    <w:p w:rsidR="00750DF1" w:rsidRPr="00A2063C" w:rsidRDefault="00076BA6" w:rsidP="00A2063C">
      <w:pPr>
        <w:pStyle w:val="Prrafodelista"/>
        <w:numPr>
          <w:ilvl w:val="1"/>
          <w:numId w:val="6"/>
        </w:numPr>
        <w:spacing w:after="0" w:line="240" w:lineRule="auto"/>
        <w:jc w:val="both"/>
        <w:rPr>
          <w:rFonts w:ascii="Arial" w:hAnsi="Arial" w:cs="Arial"/>
          <w:b/>
          <w:sz w:val="28"/>
          <w:szCs w:val="24"/>
        </w:rPr>
      </w:pPr>
      <w:r w:rsidRPr="00A2063C">
        <w:rPr>
          <w:rFonts w:ascii="Arial" w:hAnsi="Arial" w:cs="Arial"/>
          <w:b/>
          <w:sz w:val="28"/>
          <w:szCs w:val="24"/>
        </w:rPr>
        <w:lastRenderedPageBreak/>
        <w:t>Marco metodológico</w:t>
      </w:r>
      <w:r w:rsidR="000E77A7" w:rsidRPr="00A2063C">
        <w:rPr>
          <w:rFonts w:ascii="Arial" w:hAnsi="Arial" w:cs="Arial"/>
          <w:b/>
          <w:sz w:val="28"/>
          <w:szCs w:val="24"/>
        </w:rPr>
        <w:t>.</w:t>
      </w:r>
    </w:p>
    <w:p w:rsidR="00A2063C" w:rsidRDefault="00A2063C" w:rsidP="00A2063C">
      <w:pPr>
        <w:spacing w:after="0" w:line="240" w:lineRule="auto"/>
        <w:jc w:val="both"/>
        <w:rPr>
          <w:rFonts w:ascii="Arial" w:hAnsi="Arial" w:cs="Arial"/>
          <w:b/>
          <w:sz w:val="28"/>
          <w:szCs w:val="24"/>
        </w:rPr>
      </w:pPr>
    </w:p>
    <w:p w:rsidR="00A2063C" w:rsidRPr="00A2063C" w:rsidRDefault="00A2063C" w:rsidP="00A2063C">
      <w:pPr>
        <w:spacing w:after="0" w:line="240" w:lineRule="auto"/>
        <w:jc w:val="both"/>
        <w:rPr>
          <w:rFonts w:ascii="Arial" w:hAnsi="Arial" w:cs="Arial"/>
          <w:b/>
          <w:sz w:val="28"/>
          <w:szCs w:val="24"/>
        </w:rPr>
      </w:pPr>
    </w:p>
    <w:p w:rsidR="00BD6126" w:rsidRDefault="0031295D" w:rsidP="00A2063C">
      <w:pPr>
        <w:spacing w:after="0" w:line="240" w:lineRule="auto"/>
        <w:jc w:val="both"/>
        <w:rPr>
          <w:rFonts w:ascii="Arial" w:hAnsi="Arial" w:cs="Arial"/>
          <w:b/>
          <w:sz w:val="28"/>
          <w:szCs w:val="28"/>
        </w:rPr>
      </w:pPr>
      <w:r w:rsidRPr="00BD6126">
        <w:rPr>
          <w:rFonts w:ascii="Arial" w:hAnsi="Arial" w:cs="Arial"/>
          <w:b/>
          <w:sz w:val="28"/>
          <w:szCs w:val="28"/>
        </w:rPr>
        <w:t>1.6.1</w:t>
      </w:r>
      <w:r w:rsidR="00BD6126" w:rsidRPr="00BD6126">
        <w:rPr>
          <w:rFonts w:ascii="Arial" w:hAnsi="Arial" w:cs="Arial"/>
          <w:b/>
          <w:sz w:val="28"/>
          <w:szCs w:val="28"/>
        </w:rPr>
        <w:t xml:space="preserve"> Enfoque de investigación</w:t>
      </w:r>
      <w:r w:rsidR="00A2063C">
        <w:rPr>
          <w:rFonts w:ascii="Arial" w:hAnsi="Arial" w:cs="Arial"/>
          <w:b/>
          <w:sz w:val="28"/>
          <w:szCs w:val="28"/>
        </w:rPr>
        <w:t>.</w:t>
      </w:r>
    </w:p>
    <w:p w:rsidR="00A2063C" w:rsidRDefault="00A2063C" w:rsidP="00A2063C">
      <w:pPr>
        <w:spacing w:after="0" w:line="240" w:lineRule="auto"/>
        <w:jc w:val="both"/>
        <w:rPr>
          <w:rFonts w:ascii="Arial" w:hAnsi="Arial" w:cs="Arial"/>
          <w:b/>
          <w:sz w:val="28"/>
          <w:szCs w:val="28"/>
        </w:rPr>
      </w:pPr>
    </w:p>
    <w:p w:rsidR="00A2063C" w:rsidRPr="00BD6126" w:rsidRDefault="00A2063C" w:rsidP="00BD6126">
      <w:pPr>
        <w:spacing w:after="0" w:line="360" w:lineRule="auto"/>
        <w:jc w:val="both"/>
        <w:rPr>
          <w:rFonts w:ascii="Arial" w:hAnsi="Arial" w:cs="Arial"/>
          <w:b/>
          <w:sz w:val="28"/>
          <w:szCs w:val="28"/>
        </w:rPr>
      </w:pPr>
    </w:p>
    <w:p w:rsidR="00C17A5B" w:rsidRPr="000A0D78" w:rsidRDefault="00C17A5B" w:rsidP="00C17A5B">
      <w:pPr>
        <w:spacing w:after="0" w:line="360" w:lineRule="auto"/>
        <w:jc w:val="both"/>
        <w:rPr>
          <w:rFonts w:ascii="Arial" w:hAnsi="Arial" w:cs="Arial"/>
          <w:sz w:val="24"/>
          <w:szCs w:val="24"/>
        </w:rPr>
      </w:pPr>
      <w:r w:rsidRPr="000A0D78">
        <w:rPr>
          <w:rFonts w:ascii="Arial" w:hAnsi="Arial" w:cs="Arial"/>
          <w:sz w:val="24"/>
          <w:szCs w:val="24"/>
        </w:rPr>
        <w:t>El enfoque de la investigación será cuantitativa, debido a que se cumplirán con ciertas características principales que están basados en un uso estadístico de la información a través de la cual se tratarán de probar hipótesis, pero dirigido hacia un análisis de una realidad objetiva con la cual se estructurarán precisiones y se construirán inferencias que permitan mediante la identificación, establecer un control sobre las variables y así construir predicciones.</w:t>
      </w:r>
    </w:p>
    <w:p w:rsidR="00C17A5B" w:rsidRDefault="00C17A5B" w:rsidP="00590AA1">
      <w:pPr>
        <w:spacing w:after="0" w:line="240" w:lineRule="auto"/>
        <w:jc w:val="both"/>
        <w:rPr>
          <w:rFonts w:ascii="Arial" w:hAnsi="Arial" w:cs="Arial"/>
          <w:sz w:val="24"/>
          <w:szCs w:val="24"/>
        </w:rPr>
      </w:pPr>
    </w:p>
    <w:p w:rsidR="00590AA1" w:rsidRPr="000A0D78" w:rsidRDefault="00590AA1" w:rsidP="00590AA1">
      <w:pPr>
        <w:spacing w:after="0" w:line="240" w:lineRule="auto"/>
        <w:jc w:val="both"/>
        <w:rPr>
          <w:rFonts w:ascii="Arial" w:hAnsi="Arial" w:cs="Arial"/>
          <w:sz w:val="24"/>
          <w:szCs w:val="24"/>
        </w:rPr>
      </w:pPr>
    </w:p>
    <w:p w:rsidR="00C17A5B" w:rsidRPr="000A0D78" w:rsidRDefault="00C17A5B" w:rsidP="00C17A5B">
      <w:pPr>
        <w:spacing w:after="0" w:line="360" w:lineRule="auto"/>
        <w:jc w:val="both"/>
        <w:rPr>
          <w:rFonts w:ascii="Arial" w:hAnsi="Arial" w:cs="Arial"/>
          <w:sz w:val="24"/>
          <w:szCs w:val="24"/>
        </w:rPr>
      </w:pPr>
      <w:r w:rsidRPr="000A0D78">
        <w:rPr>
          <w:rFonts w:ascii="Arial" w:hAnsi="Arial" w:cs="Arial"/>
          <w:sz w:val="24"/>
          <w:szCs w:val="24"/>
        </w:rPr>
        <w:t>Se hará uso también de un enfoque cualitativo, Es importante mencionar del mismo modo, que puede llegar un punto en donde la aparición de fenómenos requiera hacer uso de factores interpretativos y de esta forma obtener una mayor riqueza y profundidad sobre los resultados obtenidos, con la clara especificación del origen de dichas interpretaciones.</w:t>
      </w:r>
    </w:p>
    <w:p w:rsidR="00C17A5B" w:rsidRDefault="00C17A5B" w:rsidP="00590AA1">
      <w:pPr>
        <w:spacing w:after="0" w:line="240" w:lineRule="auto"/>
        <w:jc w:val="both"/>
        <w:rPr>
          <w:rFonts w:ascii="Arial" w:hAnsi="Arial" w:cs="Arial"/>
          <w:sz w:val="24"/>
          <w:szCs w:val="24"/>
        </w:rPr>
      </w:pPr>
    </w:p>
    <w:p w:rsidR="00590AA1" w:rsidRPr="000A0D78" w:rsidRDefault="00590AA1" w:rsidP="00590AA1">
      <w:pPr>
        <w:spacing w:after="0" w:line="240" w:lineRule="auto"/>
        <w:jc w:val="both"/>
        <w:rPr>
          <w:rFonts w:ascii="Arial" w:hAnsi="Arial" w:cs="Arial"/>
          <w:sz w:val="24"/>
          <w:szCs w:val="24"/>
        </w:rPr>
      </w:pPr>
    </w:p>
    <w:p w:rsidR="00C17A5B" w:rsidRDefault="00C17A5B" w:rsidP="00C17A5B">
      <w:pPr>
        <w:spacing w:after="0" w:line="360" w:lineRule="auto"/>
        <w:jc w:val="both"/>
        <w:rPr>
          <w:rFonts w:ascii="Arial" w:hAnsi="Arial" w:cs="Arial"/>
          <w:sz w:val="24"/>
          <w:szCs w:val="24"/>
        </w:rPr>
      </w:pPr>
      <w:r w:rsidRPr="000A0D78">
        <w:rPr>
          <w:rFonts w:ascii="Arial" w:hAnsi="Arial" w:cs="Arial"/>
          <w:sz w:val="24"/>
          <w:szCs w:val="24"/>
        </w:rPr>
        <w:t>Al requerir de los dos enfoques para la presente investigación será considerado como mixto.</w:t>
      </w:r>
    </w:p>
    <w:p w:rsidR="00A2063C" w:rsidRPr="000A0D78" w:rsidRDefault="00A2063C" w:rsidP="00A2063C">
      <w:pPr>
        <w:spacing w:after="0" w:line="240" w:lineRule="auto"/>
        <w:jc w:val="both"/>
        <w:rPr>
          <w:rFonts w:ascii="Arial" w:hAnsi="Arial" w:cs="Arial"/>
          <w:sz w:val="24"/>
          <w:szCs w:val="24"/>
        </w:rPr>
      </w:pPr>
    </w:p>
    <w:p w:rsidR="00750DF1" w:rsidRDefault="00750DF1" w:rsidP="00A2063C">
      <w:pPr>
        <w:spacing w:line="240" w:lineRule="auto"/>
        <w:jc w:val="both"/>
        <w:rPr>
          <w:rFonts w:ascii="Arial" w:hAnsi="Arial" w:cs="Arial"/>
          <w:sz w:val="24"/>
          <w:szCs w:val="24"/>
        </w:rPr>
      </w:pPr>
    </w:p>
    <w:p w:rsidR="00D00619" w:rsidRDefault="00A81E9A" w:rsidP="00D00619">
      <w:pPr>
        <w:spacing w:after="0" w:line="360" w:lineRule="auto"/>
        <w:jc w:val="both"/>
        <w:rPr>
          <w:rFonts w:ascii="Arial" w:hAnsi="Arial" w:cs="Arial"/>
          <w:b/>
          <w:sz w:val="28"/>
          <w:szCs w:val="24"/>
        </w:rPr>
      </w:pPr>
      <w:r>
        <w:rPr>
          <w:rFonts w:ascii="Arial" w:hAnsi="Arial" w:cs="Arial"/>
          <w:b/>
          <w:sz w:val="28"/>
          <w:szCs w:val="28"/>
        </w:rPr>
        <w:t xml:space="preserve">1.6.2 </w:t>
      </w:r>
      <w:r w:rsidR="00D00619" w:rsidRPr="00F8141E">
        <w:rPr>
          <w:rFonts w:ascii="Arial" w:hAnsi="Arial" w:cs="Arial"/>
          <w:b/>
          <w:sz w:val="28"/>
          <w:szCs w:val="24"/>
        </w:rPr>
        <w:t>Diseño de investigación</w:t>
      </w:r>
      <w:r w:rsidR="00A2063C">
        <w:rPr>
          <w:rFonts w:ascii="Arial" w:hAnsi="Arial" w:cs="Arial"/>
          <w:b/>
          <w:sz w:val="28"/>
          <w:szCs w:val="24"/>
        </w:rPr>
        <w:t>.</w:t>
      </w:r>
    </w:p>
    <w:p w:rsidR="00A2063C" w:rsidRDefault="00A2063C" w:rsidP="00A2063C">
      <w:pPr>
        <w:spacing w:after="0" w:line="240" w:lineRule="auto"/>
        <w:jc w:val="both"/>
        <w:rPr>
          <w:rFonts w:ascii="Arial" w:hAnsi="Arial" w:cs="Arial"/>
          <w:b/>
          <w:sz w:val="28"/>
          <w:szCs w:val="24"/>
        </w:rPr>
      </w:pPr>
    </w:p>
    <w:p w:rsidR="00A2063C" w:rsidRPr="00F8141E" w:rsidRDefault="00A2063C" w:rsidP="00A2063C">
      <w:pPr>
        <w:spacing w:after="0" w:line="240" w:lineRule="auto"/>
        <w:jc w:val="both"/>
        <w:rPr>
          <w:rFonts w:ascii="Arial" w:hAnsi="Arial" w:cs="Arial"/>
          <w:b/>
          <w:sz w:val="28"/>
          <w:szCs w:val="24"/>
        </w:rPr>
      </w:pPr>
    </w:p>
    <w:p w:rsidR="00D00619" w:rsidRPr="000A0D78" w:rsidRDefault="00D00619" w:rsidP="00D00619">
      <w:pPr>
        <w:spacing w:after="0" w:line="360" w:lineRule="auto"/>
        <w:jc w:val="both"/>
        <w:rPr>
          <w:rFonts w:ascii="Arial" w:hAnsi="Arial" w:cs="Arial"/>
          <w:sz w:val="24"/>
          <w:szCs w:val="24"/>
        </w:rPr>
      </w:pPr>
      <w:r w:rsidRPr="000A0D78">
        <w:rPr>
          <w:rFonts w:ascii="Arial" w:hAnsi="Arial" w:cs="Arial"/>
          <w:sz w:val="24"/>
          <w:szCs w:val="24"/>
        </w:rPr>
        <w:t xml:space="preserve">El diseño de la investigación será no experimental debido a sus características, ya que interesa evaluar una situación, contexto y fenómeno específico así como el de poder determinar los resultados a partir de un conjunto de variables en un momento y periodo de tiempo determinado por lo que también será considerado como transversal o </w:t>
      </w:r>
      <w:proofErr w:type="spellStart"/>
      <w:r w:rsidRPr="000A0D78">
        <w:rPr>
          <w:rFonts w:ascii="Arial" w:hAnsi="Arial" w:cs="Arial"/>
          <w:sz w:val="24"/>
          <w:szCs w:val="24"/>
        </w:rPr>
        <w:t>transeccional</w:t>
      </w:r>
      <w:proofErr w:type="spellEnd"/>
      <w:r w:rsidRPr="000A0D78">
        <w:rPr>
          <w:rFonts w:ascii="Arial" w:hAnsi="Arial" w:cs="Arial"/>
          <w:sz w:val="24"/>
          <w:szCs w:val="24"/>
        </w:rPr>
        <w:t>.</w:t>
      </w:r>
    </w:p>
    <w:p w:rsidR="00750DF1" w:rsidRDefault="00750DF1" w:rsidP="007D585B">
      <w:pPr>
        <w:spacing w:line="360" w:lineRule="auto"/>
        <w:jc w:val="both"/>
        <w:rPr>
          <w:rFonts w:ascii="Arial" w:hAnsi="Arial" w:cs="Arial"/>
          <w:sz w:val="24"/>
          <w:szCs w:val="24"/>
        </w:rPr>
      </w:pPr>
    </w:p>
    <w:p w:rsidR="00A8003A" w:rsidRDefault="00D00619" w:rsidP="00A8003A">
      <w:pPr>
        <w:spacing w:after="0" w:line="360" w:lineRule="auto"/>
        <w:jc w:val="both"/>
        <w:rPr>
          <w:rFonts w:ascii="Arial" w:hAnsi="Arial" w:cs="Arial"/>
          <w:b/>
          <w:sz w:val="28"/>
          <w:szCs w:val="24"/>
        </w:rPr>
      </w:pPr>
      <w:r w:rsidRPr="00D00619">
        <w:rPr>
          <w:rFonts w:ascii="Arial" w:hAnsi="Arial" w:cs="Arial"/>
          <w:b/>
          <w:sz w:val="28"/>
          <w:szCs w:val="28"/>
        </w:rPr>
        <w:lastRenderedPageBreak/>
        <w:t>1.6.3</w:t>
      </w:r>
      <w:r>
        <w:rPr>
          <w:rFonts w:ascii="Arial" w:hAnsi="Arial" w:cs="Arial"/>
          <w:b/>
          <w:sz w:val="28"/>
          <w:szCs w:val="28"/>
        </w:rPr>
        <w:t xml:space="preserve"> </w:t>
      </w:r>
      <w:r w:rsidR="00A8003A" w:rsidRPr="00F8141E">
        <w:rPr>
          <w:rFonts w:ascii="Arial" w:hAnsi="Arial" w:cs="Arial"/>
          <w:b/>
          <w:sz w:val="28"/>
          <w:szCs w:val="24"/>
        </w:rPr>
        <w:t>Alcance de la investigación</w:t>
      </w:r>
      <w:r w:rsidR="00A2063C">
        <w:rPr>
          <w:rFonts w:ascii="Arial" w:hAnsi="Arial" w:cs="Arial"/>
          <w:b/>
          <w:sz w:val="28"/>
          <w:szCs w:val="24"/>
        </w:rPr>
        <w:t>.</w:t>
      </w:r>
    </w:p>
    <w:p w:rsidR="00A2063C" w:rsidRDefault="00A2063C" w:rsidP="00590AA1">
      <w:pPr>
        <w:spacing w:after="0" w:line="240" w:lineRule="auto"/>
        <w:jc w:val="both"/>
        <w:rPr>
          <w:rFonts w:ascii="Arial" w:hAnsi="Arial" w:cs="Arial"/>
          <w:b/>
          <w:sz w:val="28"/>
          <w:szCs w:val="24"/>
        </w:rPr>
      </w:pPr>
    </w:p>
    <w:p w:rsidR="00A2063C" w:rsidRPr="00F8141E" w:rsidRDefault="00A2063C" w:rsidP="00590AA1">
      <w:pPr>
        <w:spacing w:after="0" w:line="240" w:lineRule="auto"/>
        <w:jc w:val="both"/>
        <w:rPr>
          <w:rFonts w:ascii="Arial" w:hAnsi="Arial" w:cs="Arial"/>
          <w:b/>
          <w:sz w:val="28"/>
          <w:szCs w:val="24"/>
        </w:rPr>
      </w:pPr>
    </w:p>
    <w:p w:rsidR="00A8003A" w:rsidRPr="000A0D78" w:rsidRDefault="00A8003A" w:rsidP="00A8003A">
      <w:pPr>
        <w:spacing w:after="0" w:line="360" w:lineRule="auto"/>
        <w:jc w:val="both"/>
        <w:rPr>
          <w:rFonts w:ascii="Arial" w:hAnsi="Arial" w:cs="Arial"/>
          <w:sz w:val="24"/>
          <w:szCs w:val="24"/>
        </w:rPr>
      </w:pPr>
      <w:r w:rsidRPr="000A0D78">
        <w:rPr>
          <w:rFonts w:ascii="Arial" w:hAnsi="Arial" w:cs="Arial"/>
          <w:sz w:val="24"/>
          <w:szCs w:val="24"/>
        </w:rPr>
        <w:t xml:space="preserve">El alcance de la investigación será con un diseño </w:t>
      </w:r>
      <w:proofErr w:type="spellStart"/>
      <w:r w:rsidRPr="000A0D78">
        <w:rPr>
          <w:rFonts w:ascii="Arial" w:hAnsi="Arial" w:cs="Arial"/>
          <w:sz w:val="24"/>
          <w:szCs w:val="24"/>
        </w:rPr>
        <w:t>transeccional</w:t>
      </w:r>
      <w:proofErr w:type="spellEnd"/>
      <w:r w:rsidRPr="000A0D78">
        <w:rPr>
          <w:rFonts w:ascii="Arial" w:hAnsi="Arial" w:cs="Arial"/>
          <w:sz w:val="24"/>
          <w:szCs w:val="24"/>
        </w:rPr>
        <w:t xml:space="preserve"> descriptivo, porque se pretenden indagar las incidencias de las variables en una población, por lo que se necesitará investigar sobre los contextos, grupos y características, y establecer predicciones válidas que descarten o validen las hipótesis planteadas o en caso necesario plantear nuevas hipótesis.</w:t>
      </w:r>
    </w:p>
    <w:p w:rsidR="00A8003A" w:rsidRDefault="00A8003A" w:rsidP="00590AA1">
      <w:pPr>
        <w:spacing w:after="0" w:line="240" w:lineRule="auto"/>
        <w:jc w:val="both"/>
        <w:rPr>
          <w:rFonts w:ascii="Arial" w:hAnsi="Arial" w:cs="Arial"/>
          <w:sz w:val="24"/>
          <w:szCs w:val="24"/>
        </w:rPr>
      </w:pPr>
    </w:p>
    <w:p w:rsidR="00590AA1" w:rsidRPr="000A0D78" w:rsidRDefault="00590AA1" w:rsidP="00590AA1">
      <w:pPr>
        <w:spacing w:after="0" w:line="240" w:lineRule="auto"/>
        <w:jc w:val="both"/>
        <w:rPr>
          <w:rFonts w:ascii="Arial" w:hAnsi="Arial" w:cs="Arial"/>
          <w:sz w:val="24"/>
          <w:szCs w:val="24"/>
        </w:rPr>
      </w:pPr>
    </w:p>
    <w:p w:rsidR="00750DF1" w:rsidRDefault="00A8003A" w:rsidP="00A8003A">
      <w:pPr>
        <w:spacing w:line="360" w:lineRule="auto"/>
        <w:jc w:val="both"/>
        <w:rPr>
          <w:rFonts w:ascii="Arial" w:hAnsi="Arial" w:cs="Arial"/>
          <w:sz w:val="24"/>
          <w:szCs w:val="24"/>
        </w:rPr>
      </w:pPr>
      <w:r w:rsidRPr="000A0D78">
        <w:rPr>
          <w:rFonts w:ascii="Arial" w:hAnsi="Arial" w:cs="Arial"/>
          <w:sz w:val="24"/>
          <w:szCs w:val="24"/>
        </w:rPr>
        <w:t xml:space="preserve">Es también importante mencionar que puede existir la posibilidad en el proceso de conclusión o en el de validación de hipótesis el evaluar las influencias entre las variables y tener la necesidad de hacer uso de alguna herramienta </w:t>
      </w:r>
      <w:proofErr w:type="spellStart"/>
      <w:r w:rsidRPr="000A0D78">
        <w:rPr>
          <w:rFonts w:ascii="Arial" w:hAnsi="Arial" w:cs="Arial"/>
          <w:sz w:val="24"/>
          <w:szCs w:val="24"/>
        </w:rPr>
        <w:t>correlacional</w:t>
      </w:r>
      <w:proofErr w:type="spellEnd"/>
      <w:r w:rsidRPr="000A0D78">
        <w:rPr>
          <w:rFonts w:ascii="Arial" w:hAnsi="Arial" w:cs="Arial"/>
          <w:sz w:val="24"/>
          <w:szCs w:val="24"/>
        </w:rPr>
        <w:t xml:space="preserve"> para describir las incidencias en términos causales.</w:t>
      </w:r>
    </w:p>
    <w:p w:rsidR="00774892" w:rsidRDefault="00774892" w:rsidP="00590AA1">
      <w:pPr>
        <w:spacing w:after="0" w:line="240" w:lineRule="auto"/>
        <w:jc w:val="both"/>
        <w:rPr>
          <w:rFonts w:ascii="Arial" w:hAnsi="Arial" w:cs="Arial"/>
          <w:sz w:val="24"/>
          <w:szCs w:val="24"/>
        </w:rPr>
      </w:pPr>
    </w:p>
    <w:p w:rsidR="00774892" w:rsidRDefault="00774892" w:rsidP="009B4CF6">
      <w:pPr>
        <w:spacing w:after="0" w:line="240" w:lineRule="auto"/>
        <w:jc w:val="both"/>
        <w:rPr>
          <w:rFonts w:ascii="Arial" w:hAnsi="Arial" w:cs="Arial"/>
          <w:sz w:val="24"/>
          <w:szCs w:val="24"/>
        </w:rPr>
      </w:pPr>
    </w:p>
    <w:p w:rsidR="000004AF" w:rsidRDefault="00A8003A" w:rsidP="009B4CF6">
      <w:pPr>
        <w:spacing w:after="0" w:line="360" w:lineRule="auto"/>
        <w:jc w:val="both"/>
        <w:rPr>
          <w:rFonts w:ascii="Arial" w:hAnsi="Arial" w:cs="Arial"/>
          <w:b/>
          <w:sz w:val="28"/>
          <w:szCs w:val="24"/>
        </w:rPr>
      </w:pPr>
      <w:r w:rsidRPr="00A8003A">
        <w:rPr>
          <w:rFonts w:ascii="Arial" w:hAnsi="Arial" w:cs="Arial"/>
          <w:b/>
          <w:sz w:val="28"/>
          <w:szCs w:val="28"/>
        </w:rPr>
        <w:t>1.6.4</w:t>
      </w:r>
      <w:r>
        <w:rPr>
          <w:rFonts w:ascii="Arial" w:hAnsi="Arial" w:cs="Arial"/>
          <w:b/>
          <w:sz w:val="28"/>
          <w:szCs w:val="28"/>
        </w:rPr>
        <w:t xml:space="preserve"> </w:t>
      </w:r>
      <w:r w:rsidR="000004AF" w:rsidRPr="00F8141E">
        <w:rPr>
          <w:rFonts w:ascii="Arial" w:hAnsi="Arial" w:cs="Arial"/>
          <w:b/>
          <w:sz w:val="28"/>
          <w:szCs w:val="24"/>
        </w:rPr>
        <w:t>Técnicas e instrumentos de investigación</w:t>
      </w:r>
      <w:r w:rsidR="00022F6B">
        <w:rPr>
          <w:rFonts w:ascii="Arial" w:hAnsi="Arial" w:cs="Arial"/>
          <w:b/>
          <w:sz w:val="28"/>
          <w:szCs w:val="24"/>
        </w:rPr>
        <w:t>.</w:t>
      </w:r>
    </w:p>
    <w:p w:rsidR="00022F6B" w:rsidRPr="00F8141E" w:rsidRDefault="00022F6B" w:rsidP="00022F6B">
      <w:pPr>
        <w:spacing w:after="0" w:line="240" w:lineRule="auto"/>
        <w:jc w:val="both"/>
        <w:rPr>
          <w:rFonts w:ascii="Arial" w:hAnsi="Arial" w:cs="Arial"/>
          <w:b/>
          <w:sz w:val="28"/>
          <w:szCs w:val="24"/>
        </w:rPr>
      </w:pPr>
    </w:p>
    <w:p w:rsidR="0009305D" w:rsidRDefault="0009305D" w:rsidP="00022F6B">
      <w:pPr>
        <w:spacing w:after="0" w:line="240" w:lineRule="auto"/>
        <w:jc w:val="both"/>
        <w:rPr>
          <w:rFonts w:ascii="Arial" w:hAnsi="Arial" w:cs="Arial"/>
          <w:sz w:val="24"/>
          <w:szCs w:val="24"/>
        </w:rPr>
      </w:pPr>
    </w:p>
    <w:p w:rsidR="0009305D" w:rsidRPr="000A0D78" w:rsidRDefault="000004AF" w:rsidP="000004AF">
      <w:pPr>
        <w:spacing w:after="0" w:line="360" w:lineRule="auto"/>
        <w:jc w:val="both"/>
        <w:rPr>
          <w:rFonts w:ascii="Arial" w:hAnsi="Arial" w:cs="Arial"/>
          <w:sz w:val="24"/>
          <w:szCs w:val="24"/>
        </w:rPr>
      </w:pPr>
      <w:r w:rsidRPr="000A0D78">
        <w:rPr>
          <w:rFonts w:ascii="Arial" w:hAnsi="Arial" w:cs="Arial"/>
          <w:sz w:val="24"/>
          <w:szCs w:val="24"/>
        </w:rPr>
        <w:t>Dentro de las técnicas se hará uso de la:</w:t>
      </w:r>
    </w:p>
    <w:p w:rsidR="000004AF" w:rsidRDefault="000004AF" w:rsidP="000004AF">
      <w:pPr>
        <w:spacing w:after="0" w:line="360" w:lineRule="auto"/>
        <w:jc w:val="both"/>
        <w:rPr>
          <w:rFonts w:ascii="Arial" w:hAnsi="Arial" w:cs="Arial"/>
          <w:sz w:val="24"/>
          <w:szCs w:val="24"/>
        </w:rPr>
      </w:pPr>
      <w:r w:rsidRPr="00F8062B">
        <w:rPr>
          <w:rFonts w:ascii="Arial" w:hAnsi="Arial" w:cs="Arial"/>
          <w:b/>
          <w:sz w:val="28"/>
          <w:szCs w:val="24"/>
        </w:rPr>
        <w:t>Observación:</w:t>
      </w:r>
      <w:r w:rsidRPr="00F8062B">
        <w:rPr>
          <w:rFonts w:ascii="Arial" w:hAnsi="Arial" w:cs="Arial"/>
          <w:sz w:val="28"/>
          <w:szCs w:val="24"/>
        </w:rPr>
        <w:t xml:space="preserve"> </w:t>
      </w:r>
      <w:r w:rsidRPr="000A0D78">
        <w:rPr>
          <w:rFonts w:ascii="Arial" w:hAnsi="Arial" w:cs="Arial"/>
          <w:sz w:val="24"/>
          <w:szCs w:val="24"/>
        </w:rPr>
        <w:t>como recurso para reconocer de primer contacto el nivel de aceptación o rechazo del tema objeto de la presente investigación, con la finalidad de poder evaluar una hipótesis planteada, teniendo mucho cuidado en el manejo subjetivo de la información apreciada para evitar la manipulación de los datos o la influencia de quien ejerce dicha técnica, por lo que objetividad y neutralidad formarán parte de los principios de dicho ejercicio. El tipo será de observador no participante pero con la variante de observación directa.</w:t>
      </w:r>
    </w:p>
    <w:p w:rsidR="0009305D" w:rsidRDefault="0009305D" w:rsidP="00F8062B">
      <w:pPr>
        <w:spacing w:after="0" w:line="240" w:lineRule="auto"/>
        <w:jc w:val="both"/>
        <w:rPr>
          <w:rFonts w:ascii="Arial" w:hAnsi="Arial" w:cs="Arial"/>
          <w:sz w:val="24"/>
          <w:szCs w:val="24"/>
        </w:rPr>
      </w:pPr>
    </w:p>
    <w:p w:rsidR="00F8062B" w:rsidRPr="000A0D78" w:rsidRDefault="00F8062B" w:rsidP="00F8062B">
      <w:pPr>
        <w:spacing w:after="0" w:line="240" w:lineRule="auto"/>
        <w:jc w:val="both"/>
        <w:rPr>
          <w:rFonts w:ascii="Arial" w:hAnsi="Arial" w:cs="Arial"/>
          <w:sz w:val="24"/>
          <w:szCs w:val="24"/>
        </w:rPr>
      </w:pPr>
    </w:p>
    <w:p w:rsidR="000004AF" w:rsidRDefault="000004AF" w:rsidP="000004AF">
      <w:pPr>
        <w:spacing w:after="0" w:line="360" w:lineRule="auto"/>
        <w:jc w:val="both"/>
        <w:rPr>
          <w:rFonts w:ascii="Arial" w:hAnsi="Arial" w:cs="Arial"/>
          <w:sz w:val="24"/>
          <w:szCs w:val="24"/>
        </w:rPr>
      </w:pPr>
      <w:r w:rsidRPr="00F8062B">
        <w:rPr>
          <w:rFonts w:ascii="Arial" w:hAnsi="Arial" w:cs="Arial"/>
          <w:b/>
          <w:sz w:val="28"/>
          <w:szCs w:val="24"/>
        </w:rPr>
        <w:t>Encuesta:</w:t>
      </w:r>
      <w:r w:rsidRPr="000A0D78">
        <w:rPr>
          <w:rFonts w:ascii="Arial" w:hAnsi="Arial" w:cs="Arial"/>
          <w:b/>
          <w:sz w:val="24"/>
          <w:szCs w:val="24"/>
        </w:rPr>
        <w:t xml:space="preserve"> </w:t>
      </w:r>
      <w:r w:rsidRPr="000A0D78">
        <w:rPr>
          <w:rFonts w:ascii="Arial" w:hAnsi="Arial" w:cs="Arial"/>
          <w:sz w:val="24"/>
          <w:szCs w:val="24"/>
        </w:rPr>
        <w:t xml:space="preserve">Se hará uso de la aplicación de una encuesta, con la intención de obtener de forma documentada, tanto las apreciaciones, actitudes, como el nivel de conocimiento con el que cuenta la población (muestra) con respecto al tema planteado, y funciona como una herramienta indispensable para el manejo de </w:t>
      </w:r>
      <w:r w:rsidRPr="000A0D78">
        <w:rPr>
          <w:rFonts w:ascii="Arial" w:hAnsi="Arial" w:cs="Arial"/>
          <w:sz w:val="24"/>
          <w:szCs w:val="24"/>
        </w:rPr>
        <w:lastRenderedPageBreak/>
        <w:t>algunas de las hipótesis y, planteamiento de las propuestas así como el desarrollo de conclusiones.</w:t>
      </w:r>
    </w:p>
    <w:p w:rsidR="00590AA1" w:rsidRDefault="00590AA1" w:rsidP="00590AA1">
      <w:pPr>
        <w:spacing w:after="0" w:line="240" w:lineRule="auto"/>
        <w:jc w:val="both"/>
        <w:rPr>
          <w:rFonts w:ascii="Arial" w:hAnsi="Arial" w:cs="Arial"/>
          <w:sz w:val="24"/>
          <w:szCs w:val="24"/>
        </w:rPr>
      </w:pPr>
    </w:p>
    <w:p w:rsidR="00590AA1" w:rsidRPr="000A0D78" w:rsidRDefault="00590AA1" w:rsidP="00590AA1">
      <w:pPr>
        <w:spacing w:after="0" w:line="240" w:lineRule="auto"/>
        <w:jc w:val="both"/>
        <w:rPr>
          <w:rFonts w:ascii="Arial" w:hAnsi="Arial" w:cs="Arial"/>
          <w:sz w:val="24"/>
          <w:szCs w:val="24"/>
        </w:rPr>
      </w:pPr>
    </w:p>
    <w:p w:rsidR="000004AF" w:rsidRPr="000A0D78" w:rsidRDefault="000004AF" w:rsidP="000004AF">
      <w:pPr>
        <w:spacing w:after="0" w:line="360" w:lineRule="auto"/>
        <w:jc w:val="both"/>
        <w:rPr>
          <w:rFonts w:ascii="Arial" w:hAnsi="Arial" w:cs="Arial"/>
          <w:sz w:val="24"/>
          <w:szCs w:val="24"/>
        </w:rPr>
      </w:pPr>
      <w:r w:rsidRPr="000A0D78">
        <w:rPr>
          <w:rFonts w:ascii="Arial" w:hAnsi="Arial" w:cs="Arial"/>
          <w:sz w:val="24"/>
          <w:szCs w:val="24"/>
        </w:rPr>
        <w:t>La modalidad de la encuesta será del tipo cerrada, esto porque se necesitarán respuestas específicas que faciliten el estudio y la tabulación, sin embargo se requerirá del uso de por lo menos una pregunta de tipo descriptivo, con la intención de obtener una apreciación muy personal con respecto al tema y que dicha respuesta enfatizará el nivel sensible de alguna de las hipótesis y que puede impactar en el resultado mismo de la investigación.</w:t>
      </w:r>
    </w:p>
    <w:p w:rsidR="000004AF" w:rsidRDefault="000004AF" w:rsidP="00F8062B">
      <w:pPr>
        <w:spacing w:after="0" w:line="240" w:lineRule="auto"/>
        <w:jc w:val="both"/>
        <w:rPr>
          <w:rFonts w:ascii="Arial" w:hAnsi="Arial" w:cs="Arial"/>
          <w:sz w:val="24"/>
          <w:szCs w:val="24"/>
        </w:rPr>
      </w:pPr>
    </w:p>
    <w:p w:rsidR="00F8062B" w:rsidRPr="000A0D78" w:rsidRDefault="00F8062B" w:rsidP="00F8062B">
      <w:pPr>
        <w:spacing w:after="0" w:line="240" w:lineRule="auto"/>
        <w:jc w:val="both"/>
        <w:rPr>
          <w:rFonts w:ascii="Arial" w:hAnsi="Arial" w:cs="Arial"/>
          <w:sz w:val="24"/>
          <w:szCs w:val="24"/>
        </w:rPr>
      </w:pPr>
    </w:p>
    <w:p w:rsidR="000004AF" w:rsidRDefault="000004AF" w:rsidP="000004AF">
      <w:pPr>
        <w:spacing w:after="0" w:line="360" w:lineRule="auto"/>
        <w:jc w:val="both"/>
        <w:rPr>
          <w:rFonts w:ascii="Arial" w:hAnsi="Arial" w:cs="Arial"/>
          <w:sz w:val="24"/>
          <w:szCs w:val="24"/>
        </w:rPr>
      </w:pPr>
      <w:r w:rsidRPr="000A0D78">
        <w:rPr>
          <w:rFonts w:ascii="Arial" w:hAnsi="Arial" w:cs="Arial"/>
          <w:sz w:val="24"/>
          <w:szCs w:val="24"/>
        </w:rPr>
        <w:t>De forma especial deseo manifestar, que uno de los motivos principales por los cuales he decidido llevar a cabo dicha investigación está relacionada con el miedo de encontrarme con una persona con este riesgo, sin embargo reconozco que existen dos caminos que controlan éste miedo, uno la evitación y otro la confrontación, la evitación si se multiplica en el resto de la población mantendrá a éste tema como algo no resuelto y del mismo modo se seguirá manifestando y su morbilidad será aún más impactada al escalar los peldaños, pero si optamos por enfrentarlo entonces creo que si podemos hacer algo para contrarrestarlo pero solamente si lo hacemos juntos, de allí la importancia de obtener apreciaciones, porque no es el tema como un dato, si no las consecuencias que representan VIDAS que no deberían perderse.</w:t>
      </w:r>
    </w:p>
    <w:p w:rsidR="00E63342" w:rsidRDefault="00E63342" w:rsidP="000004AF">
      <w:pPr>
        <w:spacing w:after="0" w:line="360" w:lineRule="auto"/>
        <w:jc w:val="both"/>
        <w:rPr>
          <w:rFonts w:ascii="Arial" w:hAnsi="Arial" w:cs="Arial"/>
          <w:sz w:val="24"/>
          <w:szCs w:val="24"/>
        </w:rPr>
      </w:pPr>
    </w:p>
    <w:p w:rsidR="00E63342" w:rsidRDefault="00E63342" w:rsidP="000004AF">
      <w:pPr>
        <w:spacing w:after="0" w:line="360" w:lineRule="auto"/>
        <w:jc w:val="both"/>
        <w:rPr>
          <w:rFonts w:ascii="Arial" w:hAnsi="Arial" w:cs="Arial"/>
          <w:sz w:val="24"/>
          <w:szCs w:val="24"/>
        </w:rPr>
      </w:pPr>
    </w:p>
    <w:p w:rsidR="00E63342" w:rsidRDefault="00E63342" w:rsidP="000004AF">
      <w:pPr>
        <w:spacing w:after="0" w:line="360" w:lineRule="auto"/>
        <w:jc w:val="both"/>
        <w:rPr>
          <w:rFonts w:ascii="Arial" w:hAnsi="Arial" w:cs="Arial"/>
          <w:sz w:val="24"/>
          <w:szCs w:val="24"/>
        </w:rPr>
      </w:pPr>
    </w:p>
    <w:p w:rsidR="00E63342" w:rsidRDefault="00E63342" w:rsidP="000004AF">
      <w:pPr>
        <w:spacing w:after="0" w:line="360" w:lineRule="auto"/>
        <w:jc w:val="both"/>
        <w:rPr>
          <w:rFonts w:ascii="Arial" w:hAnsi="Arial" w:cs="Arial"/>
          <w:sz w:val="24"/>
          <w:szCs w:val="24"/>
        </w:rPr>
      </w:pPr>
    </w:p>
    <w:p w:rsidR="00E63342" w:rsidRDefault="00E63342" w:rsidP="000004AF">
      <w:pPr>
        <w:spacing w:after="0" w:line="360" w:lineRule="auto"/>
        <w:jc w:val="both"/>
        <w:rPr>
          <w:rFonts w:ascii="Arial" w:hAnsi="Arial" w:cs="Arial"/>
          <w:sz w:val="24"/>
          <w:szCs w:val="24"/>
        </w:rPr>
      </w:pPr>
    </w:p>
    <w:p w:rsidR="00E63342" w:rsidRDefault="00E63342" w:rsidP="000004AF">
      <w:pPr>
        <w:spacing w:after="0" w:line="360" w:lineRule="auto"/>
        <w:jc w:val="both"/>
        <w:rPr>
          <w:rFonts w:ascii="Arial" w:hAnsi="Arial" w:cs="Arial"/>
          <w:sz w:val="24"/>
          <w:szCs w:val="24"/>
        </w:rPr>
      </w:pPr>
    </w:p>
    <w:p w:rsidR="00E63342" w:rsidRDefault="00E63342" w:rsidP="000004AF">
      <w:pPr>
        <w:spacing w:after="0" w:line="360" w:lineRule="auto"/>
        <w:jc w:val="both"/>
        <w:rPr>
          <w:rFonts w:ascii="Arial" w:hAnsi="Arial" w:cs="Arial"/>
          <w:sz w:val="24"/>
          <w:szCs w:val="24"/>
        </w:rPr>
      </w:pPr>
    </w:p>
    <w:p w:rsidR="00E63342" w:rsidRDefault="00E63342" w:rsidP="000004AF">
      <w:pPr>
        <w:spacing w:after="0" w:line="360" w:lineRule="auto"/>
        <w:jc w:val="both"/>
        <w:rPr>
          <w:rFonts w:ascii="Arial" w:hAnsi="Arial" w:cs="Arial"/>
          <w:sz w:val="24"/>
          <w:szCs w:val="24"/>
        </w:rPr>
      </w:pPr>
    </w:p>
    <w:p w:rsidR="006C7EEB" w:rsidRDefault="006C7EEB" w:rsidP="000004AF">
      <w:pPr>
        <w:spacing w:after="0" w:line="360" w:lineRule="auto"/>
        <w:jc w:val="both"/>
        <w:rPr>
          <w:rFonts w:ascii="Arial" w:hAnsi="Arial" w:cs="Arial"/>
          <w:sz w:val="24"/>
          <w:szCs w:val="24"/>
        </w:rPr>
      </w:pPr>
    </w:p>
    <w:p w:rsidR="006C7EEB" w:rsidRDefault="006C7EEB" w:rsidP="000004AF">
      <w:pPr>
        <w:spacing w:after="0" w:line="360" w:lineRule="auto"/>
        <w:jc w:val="both"/>
        <w:rPr>
          <w:rFonts w:ascii="Arial" w:hAnsi="Arial" w:cs="Arial"/>
          <w:sz w:val="24"/>
          <w:szCs w:val="24"/>
        </w:rPr>
      </w:pPr>
    </w:p>
    <w:p w:rsidR="003F4218" w:rsidRPr="003F4218" w:rsidRDefault="003F4218" w:rsidP="000004AF">
      <w:pPr>
        <w:spacing w:after="0" w:line="360" w:lineRule="auto"/>
        <w:jc w:val="both"/>
        <w:rPr>
          <w:rFonts w:ascii="Arial" w:hAnsi="Arial" w:cs="Arial"/>
          <w:b/>
          <w:sz w:val="24"/>
          <w:szCs w:val="24"/>
        </w:rPr>
      </w:pPr>
      <w:r w:rsidRPr="003F4218">
        <w:rPr>
          <w:rFonts w:ascii="Arial" w:hAnsi="Arial" w:cs="Arial"/>
          <w:b/>
          <w:sz w:val="24"/>
          <w:szCs w:val="24"/>
        </w:rPr>
        <w:lastRenderedPageBreak/>
        <w:t>Diseño de la técnica de investigación de campo (Encuesta)</w:t>
      </w:r>
    </w:p>
    <w:tbl>
      <w:tblPr>
        <w:tblStyle w:val="Tablaconcuadrcula"/>
        <w:tblW w:w="8506" w:type="dxa"/>
        <w:tblInd w:w="-5" w:type="dxa"/>
        <w:tblLayout w:type="fixed"/>
        <w:tblLook w:val="04A0" w:firstRow="1" w:lastRow="0" w:firstColumn="1" w:lastColumn="0" w:noHBand="0" w:noVBand="1"/>
      </w:tblPr>
      <w:tblGrid>
        <w:gridCol w:w="567"/>
        <w:gridCol w:w="424"/>
        <w:gridCol w:w="152"/>
        <w:gridCol w:w="156"/>
        <w:gridCol w:w="531"/>
        <w:gridCol w:w="12"/>
        <w:gridCol w:w="69"/>
        <w:gridCol w:w="264"/>
        <w:gridCol w:w="337"/>
        <w:gridCol w:w="264"/>
        <w:gridCol w:w="59"/>
        <w:gridCol w:w="248"/>
        <w:gridCol w:w="264"/>
        <w:gridCol w:w="201"/>
        <w:gridCol w:w="280"/>
        <w:gridCol w:w="236"/>
        <w:gridCol w:w="343"/>
        <w:gridCol w:w="173"/>
        <w:gridCol w:w="170"/>
        <w:gridCol w:w="286"/>
        <w:gridCol w:w="58"/>
        <w:gridCol w:w="458"/>
        <w:gridCol w:w="118"/>
        <w:gridCol w:w="142"/>
        <w:gridCol w:w="28"/>
        <w:gridCol w:w="255"/>
        <w:gridCol w:w="315"/>
        <w:gridCol w:w="535"/>
        <w:gridCol w:w="426"/>
        <w:gridCol w:w="567"/>
        <w:gridCol w:w="539"/>
        <w:gridCol w:w="29"/>
      </w:tblGrid>
      <w:tr w:rsidR="0024583D" w:rsidTr="00636C75">
        <w:trPr>
          <w:gridAfter w:val="1"/>
          <w:wAfter w:w="29" w:type="dxa"/>
          <w:trHeight w:val="197"/>
        </w:trPr>
        <w:tc>
          <w:tcPr>
            <w:tcW w:w="191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line="240" w:lineRule="auto"/>
              <w:jc w:val="center"/>
              <w:rPr>
                <w:b/>
                <w:sz w:val="18"/>
              </w:rPr>
            </w:pPr>
            <w:r>
              <w:rPr>
                <w:b/>
                <w:sz w:val="18"/>
              </w:rPr>
              <w:t>MORFO</w:t>
            </w:r>
          </w:p>
        </w:tc>
        <w:tc>
          <w:tcPr>
            <w:tcW w:w="1917"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24583D" w:rsidRDefault="0024583D">
            <w:pPr>
              <w:spacing w:after="0" w:line="240" w:lineRule="auto"/>
              <w:jc w:val="center"/>
              <w:rPr>
                <w:b/>
                <w:sz w:val="18"/>
              </w:rPr>
            </w:pPr>
            <w:r>
              <w:rPr>
                <w:b/>
                <w:sz w:val="18"/>
              </w:rPr>
              <w:t>ACTITUD</w:t>
            </w:r>
          </w:p>
        </w:tc>
        <w:tc>
          <w:tcPr>
            <w:tcW w:w="2012"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line="240" w:lineRule="auto"/>
              <w:jc w:val="center"/>
              <w:rPr>
                <w:b/>
                <w:sz w:val="18"/>
              </w:rPr>
            </w:pPr>
            <w:r>
              <w:rPr>
                <w:b/>
                <w:sz w:val="18"/>
              </w:rPr>
              <w:t>ASP</w:t>
            </w:r>
          </w:p>
        </w:tc>
        <w:tc>
          <w:tcPr>
            <w:tcW w:w="263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line="240" w:lineRule="auto"/>
              <w:jc w:val="center"/>
              <w:rPr>
                <w:b/>
                <w:sz w:val="18"/>
              </w:rPr>
            </w:pPr>
            <w:r>
              <w:rPr>
                <w:b/>
                <w:sz w:val="18"/>
              </w:rPr>
              <w:t>AFECTO</w:t>
            </w:r>
          </w:p>
        </w:tc>
      </w:tr>
      <w:tr w:rsidR="00636C75" w:rsidTr="00636C75">
        <w:trPr>
          <w:trHeight w:val="212"/>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line="240" w:lineRule="auto"/>
              <w:jc w:val="center"/>
              <w:rPr>
                <w:b/>
                <w:sz w:val="18"/>
              </w:rPr>
            </w:pPr>
            <w:r>
              <w:rPr>
                <w:b/>
                <w:sz w:val="16"/>
              </w:rPr>
              <w:t>ECTO</w:t>
            </w:r>
          </w:p>
        </w:tc>
        <w:tc>
          <w:tcPr>
            <w:tcW w:w="7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line="240" w:lineRule="auto"/>
              <w:jc w:val="center"/>
              <w:rPr>
                <w:b/>
                <w:sz w:val="18"/>
              </w:rPr>
            </w:pPr>
            <w:r>
              <w:rPr>
                <w:b/>
                <w:sz w:val="18"/>
              </w:rPr>
              <w:t>MESO</w:t>
            </w:r>
          </w:p>
        </w:tc>
        <w:tc>
          <w:tcPr>
            <w:tcW w:w="6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line="240" w:lineRule="auto"/>
              <w:jc w:val="center"/>
              <w:rPr>
                <w:b/>
                <w:sz w:val="18"/>
              </w:rPr>
            </w:pPr>
            <w:r>
              <w:rPr>
                <w:b/>
                <w:sz w:val="16"/>
              </w:rPr>
              <w:t>ENDO</w:t>
            </w:r>
          </w:p>
        </w:tc>
        <w:tc>
          <w:tcPr>
            <w:tcW w:w="264" w:type="dxa"/>
            <w:tcBorders>
              <w:top w:val="single" w:sz="4" w:space="0" w:color="auto"/>
              <w:left w:val="single" w:sz="4" w:space="0" w:color="auto"/>
              <w:bottom w:val="single" w:sz="4" w:space="0" w:color="auto"/>
              <w:right w:val="single" w:sz="4" w:space="0" w:color="auto"/>
            </w:tcBorders>
            <w:hideMark/>
          </w:tcPr>
          <w:p w:rsidR="0024583D" w:rsidRDefault="0024583D">
            <w:pPr>
              <w:spacing w:after="0" w:line="240" w:lineRule="auto"/>
              <w:rPr>
                <w:sz w:val="18"/>
              </w:rPr>
            </w:pPr>
            <w:r>
              <w:rPr>
                <w:sz w:val="18"/>
              </w:rPr>
              <w:t>1</w:t>
            </w:r>
          </w:p>
        </w:tc>
        <w:tc>
          <w:tcPr>
            <w:tcW w:w="337" w:type="dxa"/>
            <w:tcBorders>
              <w:top w:val="single" w:sz="4" w:space="0" w:color="auto"/>
              <w:left w:val="single" w:sz="4" w:space="0" w:color="auto"/>
              <w:bottom w:val="single" w:sz="4" w:space="0" w:color="auto"/>
              <w:right w:val="single" w:sz="4" w:space="0" w:color="auto"/>
            </w:tcBorders>
            <w:hideMark/>
          </w:tcPr>
          <w:p w:rsidR="0024583D" w:rsidRDefault="0024583D">
            <w:pPr>
              <w:spacing w:after="0" w:line="240" w:lineRule="auto"/>
              <w:rPr>
                <w:sz w:val="18"/>
              </w:rPr>
            </w:pPr>
            <w:r>
              <w:rPr>
                <w:sz w:val="18"/>
              </w:rPr>
              <w:t>2</w:t>
            </w:r>
          </w:p>
        </w:tc>
        <w:tc>
          <w:tcPr>
            <w:tcW w:w="264" w:type="dxa"/>
            <w:tcBorders>
              <w:top w:val="single" w:sz="4" w:space="0" w:color="auto"/>
              <w:left w:val="single" w:sz="4" w:space="0" w:color="auto"/>
              <w:bottom w:val="single" w:sz="4" w:space="0" w:color="auto"/>
              <w:right w:val="single" w:sz="4" w:space="0" w:color="auto"/>
            </w:tcBorders>
            <w:hideMark/>
          </w:tcPr>
          <w:p w:rsidR="0024583D" w:rsidRDefault="0024583D">
            <w:pPr>
              <w:spacing w:after="0" w:line="240" w:lineRule="auto"/>
              <w:rPr>
                <w:sz w:val="18"/>
              </w:rPr>
            </w:pPr>
            <w:r>
              <w:rPr>
                <w:sz w:val="18"/>
              </w:rPr>
              <w:t>3</w:t>
            </w:r>
          </w:p>
        </w:tc>
        <w:tc>
          <w:tcPr>
            <w:tcW w:w="307" w:type="dxa"/>
            <w:gridSpan w:val="2"/>
            <w:tcBorders>
              <w:top w:val="single" w:sz="4" w:space="0" w:color="auto"/>
              <w:left w:val="single" w:sz="4" w:space="0" w:color="auto"/>
              <w:bottom w:val="single" w:sz="4" w:space="0" w:color="auto"/>
              <w:right w:val="single" w:sz="4" w:space="0" w:color="auto"/>
            </w:tcBorders>
            <w:hideMark/>
          </w:tcPr>
          <w:p w:rsidR="0024583D" w:rsidRDefault="0024583D">
            <w:pPr>
              <w:spacing w:after="0" w:line="240" w:lineRule="auto"/>
              <w:rPr>
                <w:sz w:val="18"/>
              </w:rPr>
            </w:pPr>
            <w:r>
              <w:rPr>
                <w:sz w:val="18"/>
              </w:rPr>
              <w:t>4</w:t>
            </w:r>
          </w:p>
        </w:tc>
        <w:tc>
          <w:tcPr>
            <w:tcW w:w="264" w:type="dxa"/>
            <w:tcBorders>
              <w:top w:val="single" w:sz="4" w:space="0" w:color="auto"/>
              <w:left w:val="single" w:sz="4" w:space="0" w:color="auto"/>
              <w:bottom w:val="single" w:sz="4" w:space="0" w:color="auto"/>
              <w:right w:val="single" w:sz="4" w:space="0" w:color="auto"/>
            </w:tcBorders>
            <w:hideMark/>
          </w:tcPr>
          <w:p w:rsidR="0024583D" w:rsidRDefault="0024583D">
            <w:pPr>
              <w:spacing w:after="0" w:line="240" w:lineRule="auto"/>
              <w:rPr>
                <w:sz w:val="18"/>
              </w:rPr>
            </w:pPr>
            <w:r>
              <w:rPr>
                <w:sz w:val="18"/>
              </w:rPr>
              <w:t>5</w:t>
            </w:r>
          </w:p>
        </w:tc>
        <w:tc>
          <w:tcPr>
            <w:tcW w:w="481" w:type="dxa"/>
            <w:gridSpan w:val="2"/>
            <w:tcBorders>
              <w:top w:val="single" w:sz="4" w:space="0" w:color="auto"/>
              <w:left w:val="single" w:sz="4" w:space="0" w:color="auto"/>
              <w:bottom w:val="single" w:sz="4" w:space="0" w:color="auto"/>
              <w:right w:val="single" w:sz="4" w:space="0" w:color="auto"/>
            </w:tcBorders>
            <w:hideMark/>
          </w:tcPr>
          <w:p w:rsidR="0024583D" w:rsidRDefault="0024583D">
            <w:pPr>
              <w:spacing w:after="0" w:line="240" w:lineRule="auto"/>
              <w:rPr>
                <w:sz w:val="18"/>
              </w:rPr>
            </w:pPr>
            <w:r>
              <w:rPr>
                <w:sz w:val="18"/>
              </w:rPr>
              <w:t>6</w:t>
            </w:r>
          </w:p>
        </w:tc>
        <w:tc>
          <w:tcPr>
            <w:tcW w:w="2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line="240" w:lineRule="auto"/>
              <w:jc w:val="both"/>
              <w:rPr>
                <w:sz w:val="18"/>
              </w:rPr>
            </w:pPr>
            <w:r>
              <w:rPr>
                <w:sz w:val="18"/>
              </w:rPr>
              <w:t>H</w:t>
            </w:r>
          </w:p>
        </w:tc>
        <w:tc>
          <w:tcPr>
            <w:tcW w:w="343" w:type="dxa"/>
            <w:tcBorders>
              <w:top w:val="single" w:sz="4" w:space="0" w:color="auto"/>
              <w:left w:val="single" w:sz="4" w:space="0" w:color="auto"/>
              <w:bottom w:val="single" w:sz="4" w:space="0" w:color="auto"/>
              <w:right w:val="single" w:sz="4" w:space="0" w:color="auto"/>
            </w:tcBorders>
          </w:tcPr>
          <w:p w:rsidR="0024583D" w:rsidRDefault="0024583D">
            <w:pPr>
              <w:spacing w:after="0" w:line="240" w:lineRule="auto"/>
              <w:rPr>
                <w:sz w:val="18"/>
              </w:rPr>
            </w:pPr>
          </w:p>
        </w:tc>
        <w:tc>
          <w:tcPr>
            <w:tcW w:w="3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line="240" w:lineRule="auto"/>
              <w:rPr>
                <w:sz w:val="18"/>
              </w:rPr>
            </w:pPr>
            <w:r>
              <w:rPr>
                <w:sz w:val="18"/>
              </w:rPr>
              <w:t>V</w:t>
            </w:r>
          </w:p>
        </w:tc>
        <w:tc>
          <w:tcPr>
            <w:tcW w:w="344" w:type="dxa"/>
            <w:gridSpan w:val="2"/>
            <w:tcBorders>
              <w:top w:val="single" w:sz="4" w:space="0" w:color="auto"/>
              <w:left w:val="single" w:sz="4" w:space="0" w:color="auto"/>
              <w:bottom w:val="single" w:sz="4" w:space="0" w:color="auto"/>
              <w:right w:val="single" w:sz="4" w:space="0" w:color="auto"/>
            </w:tcBorders>
          </w:tcPr>
          <w:p w:rsidR="0024583D" w:rsidRDefault="0024583D">
            <w:pPr>
              <w:spacing w:after="0" w:line="240" w:lineRule="auto"/>
              <w:rPr>
                <w:sz w:val="18"/>
              </w:rPr>
            </w:pPr>
          </w:p>
        </w:tc>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line="240" w:lineRule="auto"/>
              <w:rPr>
                <w:sz w:val="18"/>
              </w:rPr>
            </w:pPr>
            <w:r>
              <w:rPr>
                <w:sz w:val="18"/>
              </w:rPr>
              <w:t>AP</w:t>
            </w:r>
          </w:p>
        </w:tc>
        <w:tc>
          <w:tcPr>
            <w:tcW w:w="260" w:type="dxa"/>
            <w:gridSpan w:val="2"/>
            <w:tcBorders>
              <w:top w:val="single" w:sz="4" w:space="0" w:color="auto"/>
              <w:left w:val="single" w:sz="4" w:space="0" w:color="auto"/>
              <w:bottom w:val="single" w:sz="4" w:space="0" w:color="auto"/>
              <w:right w:val="single" w:sz="4" w:space="0" w:color="auto"/>
            </w:tcBorders>
          </w:tcPr>
          <w:p w:rsidR="0024583D" w:rsidRDefault="0024583D">
            <w:pPr>
              <w:spacing w:after="0" w:line="240" w:lineRule="auto"/>
              <w:rPr>
                <w:sz w:val="18"/>
              </w:rPr>
            </w:pPr>
          </w:p>
        </w:tc>
        <w:tc>
          <w:tcPr>
            <w:tcW w:w="2694" w:type="dxa"/>
            <w:gridSpan w:val="8"/>
            <w:tcBorders>
              <w:top w:val="single" w:sz="4" w:space="0" w:color="auto"/>
              <w:left w:val="single" w:sz="4" w:space="0" w:color="auto"/>
              <w:bottom w:val="single" w:sz="4" w:space="0" w:color="auto"/>
              <w:right w:val="single" w:sz="4" w:space="0" w:color="auto"/>
            </w:tcBorders>
          </w:tcPr>
          <w:p w:rsidR="0024583D" w:rsidRDefault="0024583D">
            <w:pPr>
              <w:spacing w:after="0" w:line="240" w:lineRule="auto"/>
              <w:rPr>
                <w:sz w:val="18"/>
              </w:rPr>
            </w:pPr>
          </w:p>
        </w:tc>
      </w:tr>
      <w:tr w:rsidR="0024583D" w:rsidTr="00636C75">
        <w:trPr>
          <w:gridAfter w:val="1"/>
          <w:wAfter w:w="29" w:type="dxa"/>
          <w:trHeight w:val="197"/>
        </w:trPr>
        <w:tc>
          <w:tcPr>
            <w:tcW w:w="1143"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rsidR="0024583D" w:rsidRDefault="0024583D">
            <w:pPr>
              <w:spacing w:after="0" w:line="240" w:lineRule="auto"/>
              <w:jc w:val="center"/>
              <w:rPr>
                <w:b/>
                <w:sz w:val="18"/>
              </w:rPr>
            </w:pPr>
            <w:r>
              <w:rPr>
                <w:b/>
                <w:sz w:val="18"/>
              </w:rPr>
              <w:t>FECHA</w:t>
            </w:r>
          </w:p>
        </w:tc>
        <w:tc>
          <w:tcPr>
            <w:tcW w:w="687"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rsidR="0024583D" w:rsidRDefault="0024583D">
            <w:pPr>
              <w:spacing w:after="0" w:line="240" w:lineRule="auto"/>
              <w:jc w:val="center"/>
              <w:rPr>
                <w:b/>
                <w:sz w:val="18"/>
              </w:rPr>
            </w:pPr>
            <w:r>
              <w:rPr>
                <w:b/>
                <w:sz w:val="18"/>
              </w:rPr>
              <w:t>EDAD</w:t>
            </w:r>
          </w:p>
        </w:tc>
        <w:tc>
          <w:tcPr>
            <w:tcW w:w="1718" w:type="dxa"/>
            <w:gridSpan w:val="9"/>
            <w:tcBorders>
              <w:top w:val="single" w:sz="4" w:space="0" w:color="auto"/>
              <w:left w:val="single" w:sz="4" w:space="0" w:color="auto"/>
              <w:bottom w:val="single" w:sz="4" w:space="0" w:color="auto"/>
              <w:right w:val="single" w:sz="4" w:space="0" w:color="auto"/>
            </w:tcBorders>
            <w:shd w:val="clear" w:color="auto" w:fill="E7E6E6" w:themeFill="background2"/>
            <w:hideMark/>
          </w:tcPr>
          <w:p w:rsidR="0024583D" w:rsidRDefault="0024583D">
            <w:pPr>
              <w:spacing w:after="0" w:line="240" w:lineRule="auto"/>
              <w:jc w:val="center"/>
              <w:rPr>
                <w:b/>
                <w:sz w:val="18"/>
              </w:rPr>
            </w:pPr>
            <w:r>
              <w:rPr>
                <w:b/>
                <w:sz w:val="18"/>
              </w:rPr>
              <w:t>EDO. CIVIL</w:t>
            </w:r>
          </w:p>
        </w:tc>
        <w:tc>
          <w:tcPr>
            <w:tcW w:w="1488"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rsidR="0024583D" w:rsidRDefault="0024583D">
            <w:pPr>
              <w:spacing w:after="0" w:line="240" w:lineRule="auto"/>
              <w:jc w:val="center"/>
              <w:rPr>
                <w:b/>
                <w:sz w:val="18"/>
              </w:rPr>
            </w:pPr>
            <w:r>
              <w:rPr>
                <w:b/>
                <w:sz w:val="18"/>
              </w:rPr>
              <w:t>RELIGIÓN</w:t>
            </w:r>
          </w:p>
        </w:tc>
        <w:tc>
          <w:tcPr>
            <w:tcW w:w="1374"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rsidR="0024583D" w:rsidRDefault="0024583D">
            <w:pPr>
              <w:spacing w:after="0" w:line="240" w:lineRule="auto"/>
              <w:jc w:val="center"/>
              <w:rPr>
                <w:b/>
                <w:sz w:val="18"/>
              </w:rPr>
            </w:pPr>
            <w:r>
              <w:rPr>
                <w:b/>
                <w:sz w:val="18"/>
              </w:rPr>
              <w:t>OCUPACIÓN</w:t>
            </w:r>
          </w:p>
        </w:tc>
        <w:tc>
          <w:tcPr>
            <w:tcW w:w="2067"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rsidR="0024583D" w:rsidRDefault="0024583D">
            <w:pPr>
              <w:spacing w:after="0" w:line="240" w:lineRule="auto"/>
              <w:jc w:val="center"/>
              <w:rPr>
                <w:b/>
                <w:sz w:val="18"/>
              </w:rPr>
            </w:pPr>
            <w:r>
              <w:rPr>
                <w:b/>
                <w:sz w:val="18"/>
              </w:rPr>
              <w:t>VIVE CON</w:t>
            </w:r>
          </w:p>
        </w:tc>
      </w:tr>
      <w:tr w:rsidR="0024583D" w:rsidTr="00636C75">
        <w:trPr>
          <w:gridAfter w:val="1"/>
          <w:wAfter w:w="29" w:type="dxa"/>
          <w:trHeight w:val="150"/>
        </w:trPr>
        <w:tc>
          <w:tcPr>
            <w:tcW w:w="1143" w:type="dxa"/>
            <w:gridSpan w:val="3"/>
            <w:tcBorders>
              <w:top w:val="single" w:sz="4" w:space="0" w:color="auto"/>
              <w:left w:val="single" w:sz="4" w:space="0" w:color="auto"/>
              <w:bottom w:val="single" w:sz="4" w:space="0" w:color="auto"/>
              <w:right w:val="single" w:sz="4" w:space="0" w:color="auto"/>
            </w:tcBorders>
          </w:tcPr>
          <w:p w:rsidR="0024583D" w:rsidRPr="00F31621" w:rsidRDefault="0024583D">
            <w:pPr>
              <w:spacing w:after="0" w:line="360" w:lineRule="auto"/>
              <w:rPr>
                <w:sz w:val="14"/>
              </w:rPr>
            </w:pPr>
          </w:p>
        </w:tc>
        <w:tc>
          <w:tcPr>
            <w:tcW w:w="687" w:type="dxa"/>
            <w:gridSpan w:val="2"/>
            <w:tcBorders>
              <w:top w:val="single" w:sz="4" w:space="0" w:color="auto"/>
              <w:left w:val="single" w:sz="4" w:space="0" w:color="auto"/>
              <w:bottom w:val="single" w:sz="4" w:space="0" w:color="auto"/>
              <w:right w:val="single" w:sz="4" w:space="0" w:color="auto"/>
            </w:tcBorders>
          </w:tcPr>
          <w:p w:rsidR="0024583D" w:rsidRDefault="0024583D">
            <w:pPr>
              <w:spacing w:after="0" w:line="240" w:lineRule="auto"/>
              <w:rPr>
                <w:sz w:val="18"/>
              </w:rPr>
            </w:pPr>
          </w:p>
        </w:tc>
        <w:tc>
          <w:tcPr>
            <w:tcW w:w="1718" w:type="dxa"/>
            <w:gridSpan w:val="9"/>
            <w:tcBorders>
              <w:top w:val="single" w:sz="4" w:space="0" w:color="auto"/>
              <w:left w:val="single" w:sz="4" w:space="0" w:color="auto"/>
              <w:bottom w:val="single" w:sz="4" w:space="0" w:color="auto"/>
              <w:right w:val="single" w:sz="4" w:space="0" w:color="auto"/>
            </w:tcBorders>
          </w:tcPr>
          <w:p w:rsidR="0024583D" w:rsidRDefault="0024583D">
            <w:pPr>
              <w:spacing w:after="0" w:line="240" w:lineRule="auto"/>
              <w:rPr>
                <w:sz w:val="18"/>
              </w:rPr>
            </w:pPr>
          </w:p>
        </w:tc>
        <w:tc>
          <w:tcPr>
            <w:tcW w:w="1488" w:type="dxa"/>
            <w:gridSpan w:val="6"/>
            <w:tcBorders>
              <w:top w:val="single" w:sz="4" w:space="0" w:color="auto"/>
              <w:left w:val="single" w:sz="4" w:space="0" w:color="auto"/>
              <w:bottom w:val="single" w:sz="4" w:space="0" w:color="auto"/>
              <w:right w:val="single" w:sz="4" w:space="0" w:color="auto"/>
            </w:tcBorders>
          </w:tcPr>
          <w:p w:rsidR="0024583D" w:rsidRDefault="0024583D">
            <w:pPr>
              <w:spacing w:after="0" w:line="240" w:lineRule="auto"/>
              <w:rPr>
                <w:sz w:val="18"/>
              </w:rPr>
            </w:pPr>
          </w:p>
        </w:tc>
        <w:tc>
          <w:tcPr>
            <w:tcW w:w="1374" w:type="dxa"/>
            <w:gridSpan w:val="7"/>
            <w:tcBorders>
              <w:top w:val="single" w:sz="4" w:space="0" w:color="auto"/>
              <w:left w:val="single" w:sz="4" w:space="0" w:color="auto"/>
              <w:bottom w:val="single" w:sz="4" w:space="0" w:color="auto"/>
              <w:right w:val="single" w:sz="4" w:space="0" w:color="auto"/>
            </w:tcBorders>
          </w:tcPr>
          <w:p w:rsidR="0024583D" w:rsidRDefault="0024583D">
            <w:pPr>
              <w:spacing w:after="0" w:line="240" w:lineRule="auto"/>
              <w:rPr>
                <w:sz w:val="18"/>
              </w:rPr>
            </w:pPr>
          </w:p>
        </w:tc>
        <w:tc>
          <w:tcPr>
            <w:tcW w:w="2067" w:type="dxa"/>
            <w:gridSpan w:val="4"/>
            <w:tcBorders>
              <w:top w:val="single" w:sz="4" w:space="0" w:color="auto"/>
              <w:left w:val="single" w:sz="4" w:space="0" w:color="auto"/>
              <w:bottom w:val="single" w:sz="4" w:space="0" w:color="auto"/>
              <w:right w:val="single" w:sz="4" w:space="0" w:color="auto"/>
            </w:tcBorders>
          </w:tcPr>
          <w:p w:rsidR="0024583D" w:rsidRDefault="0024583D">
            <w:pPr>
              <w:spacing w:after="0" w:line="240" w:lineRule="auto"/>
              <w:rPr>
                <w:sz w:val="18"/>
              </w:rPr>
            </w:pPr>
          </w:p>
        </w:tc>
      </w:tr>
      <w:tr w:rsidR="0024583D" w:rsidTr="00636C75">
        <w:trPr>
          <w:gridAfter w:val="1"/>
          <w:wAfter w:w="29" w:type="dxa"/>
          <w:trHeight w:val="225"/>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b/>
                <w:sz w:val="18"/>
              </w:rPr>
            </w:pPr>
            <w:r>
              <w:rPr>
                <w:b/>
                <w:sz w:val="18"/>
              </w:rPr>
              <w:t>No</w:t>
            </w:r>
          </w:p>
        </w:tc>
        <w:tc>
          <w:tcPr>
            <w:tcW w:w="6378"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b/>
                <w:sz w:val="18"/>
              </w:rPr>
            </w:pPr>
            <w:r>
              <w:rPr>
                <w:b/>
                <w:sz w:val="18"/>
              </w:rPr>
              <w:t>PREGUNTA</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b/>
                <w:sz w:val="18"/>
              </w:rPr>
            </w:pPr>
            <w:r>
              <w:rPr>
                <w:b/>
                <w:sz w:val="18"/>
              </w:rPr>
              <w:t>SI</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b/>
                <w:sz w:val="18"/>
              </w:rPr>
            </w:pPr>
            <w:r>
              <w:rPr>
                <w:b/>
                <w:sz w:val="18"/>
              </w:rPr>
              <w:t>NO</w:t>
            </w:r>
          </w:p>
        </w:tc>
        <w:tc>
          <w:tcPr>
            <w:tcW w:w="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b/>
                <w:sz w:val="18"/>
              </w:rPr>
            </w:pPr>
            <w:r>
              <w:rPr>
                <w:b/>
                <w:sz w:val="18"/>
              </w:rPr>
              <w:t>TCL</w:t>
            </w:r>
          </w:p>
        </w:tc>
      </w:tr>
      <w:tr w:rsidR="0024583D" w:rsidTr="00636C75">
        <w:trPr>
          <w:gridAfter w:val="1"/>
          <w:wAfter w:w="29" w:type="dxa"/>
          <w:trHeight w:val="240"/>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1.-</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CONSUME USTED ALGUNA SUSTANCIA</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25"/>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2.-</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SI SU RESPUESTA ES SÍ A LA PREGUNTA ANTERIOR, MENCIONAR CUAL</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40"/>
        </w:trPr>
        <w:tc>
          <w:tcPr>
            <w:tcW w:w="991" w:type="dxa"/>
            <w:gridSpan w:val="2"/>
            <w:tcBorders>
              <w:top w:val="single" w:sz="4" w:space="0" w:color="auto"/>
              <w:left w:val="single" w:sz="4" w:space="0" w:color="auto"/>
              <w:bottom w:val="single" w:sz="4" w:space="0" w:color="auto"/>
              <w:right w:val="single" w:sz="4" w:space="0" w:color="auto"/>
            </w:tcBorders>
            <w:hideMark/>
          </w:tcPr>
          <w:p w:rsidR="0024583D" w:rsidRDefault="0024583D">
            <w:pPr>
              <w:spacing w:after="0"/>
              <w:jc w:val="center"/>
              <w:rPr>
                <w:rFonts w:asciiTheme="majorHAnsi" w:hAnsiTheme="majorHAnsi" w:cstheme="majorHAnsi"/>
                <w:sz w:val="18"/>
                <w:szCs w:val="20"/>
              </w:rPr>
            </w:pPr>
            <w:r>
              <w:rPr>
                <w:rFonts w:asciiTheme="majorHAnsi" w:hAnsiTheme="majorHAnsi" w:cstheme="majorHAnsi"/>
                <w:sz w:val="18"/>
                <w:szCs w:val="20"/>
              </w:rPr>
              <w:t>ALCOHOL</w:t>
            </w:r>
          </w:p>
        </w:tc>
        <w:tc>
          <w:tcPr>
            <w:tcW w:w="851" w:type="dxa"/>
            <w:gridSpan w:val="4"/>
            <w:tcBorders>
              <w:top w:val="single" w:sz="4" w:space="0" w:color="auto"/>
              <w:left w:val="single" w:sz="4" w:space="0" w:color="auto"/>
              <w:bottom w:val="single" w:sz="4" w:space="0" w:color="auto"/>
              <w:right w:val="single" w:sz="4" w:space="0" w:color="auto"/>
            </w:tcBorders>
            <w:hideMark/>
          </w:tcPr>
          <w:p w:rsidR="0024583D" w:rsidRDefault="0024583D">
            <w:pPr>
              <w:spacing w:after="0"/>
              <w:jc w:val="center"/>
              <w:rPr>
                <w:rFonts w:asciiTheme="majorHAnsi" w:hAnsiTheme="majorHAnsi" w:cstheme="majorHAnsi"/>
                <w:sz w:val="18"/>
                <w:szCs w:val="20"/>
              </w:rPr>
            </w:pPr>
            <w:r>
              <w:rPr>
                <w:rFonts w:asciiTheme="majorHAnsi" w:hAnsiTheme="majorHAnsi" w:cstheme="majorHAnsi"/>
                <w:sz w:val="18"/>
                <w:szCs w:val="20"/>
              </w:rPr>
              <w:t>TABACO</w:t>
            </w:r>
          </w:p>
        </w:tc>
        <w:tc>
          <w:tcPr>
            <w:tcW w:w="993" w:type="dxa"/>
            <w:gridSpan w:val="5"/>
            <w:tcBorders>
              <w:top w:val="single" w:sz="4" w:space="0" w:color="auto"/>
              <w:left w:val="single" w:sz="4" w:space="0" w:color="auto"/>
              <w:bottom w:val="single" w:sz="4" w:space="0" w:color="auto"/>
              <w:right w:val="single" w:sz="4" w:space="0" w:color="auto"/>
            </w:tcBorders>
            <w:hideMark/>
          </w:tcPr>
          <w:p w:rsidR="0024583D" w:rsidRDefault="0024583D">
            <w:pPr>
              <w:spacing w:after="0"/>
              <w:jc w:val="center"/>
              <w:rPr>
                <w:rFonts w:asciiTheme="majorHAnsi" w:hAnsiTheme="majorHAnsi" w:cstheme="majorHAnsi"/>
                <w:sz w:val="18"/>
                <w:szCs w:val="20"/>
              </w:rPr>
            </w:pPr>
            <w:r>
              <w:rPr>
                <w:rFonts w:asciiTheme="majorHAnsi" w:hAnsiTheme="majorHAnsi" w:cstheme="majorHAnsi"/>
                <w:sz w:val="18"/>
                <w:szCs w:val="20"/>
              </w:rPr>
              <w:t>CANNABIS</w:t>
            </w:r>
          </w:p>
        </w:tc>
        <w:tc>
          <w:tcPr>
            <w:tcW w:w="993" w:type="dxa"/>
            <w:gridSpan w:val="4"/>
            <w:tcBorders>
              <w:top w:val="single" w:sz="4" w:space="0" w:color="auto"/>
              <w:left w:val="single" w:sz="4" w:space="0" w:color="auto"/>
              <w:bottom w:val="single" w:sz="4" w:space="0" w:color="auto"/>
              <w:right w:val="single" w:sz="4" w:space="0" w:color="auto"/>
            </w:tcBorders>
            <w:hideMark/>
          </w:tcPr>
          <w:p w:rsidR="0024583D" w:rsidRDefault="0024583D">
            <w:pPr>
              <w:spacing w:after="0"/>
              <w:jc w:val="center"/>
              <w:rPr>
                <w:rFonts w:asciiTheme="majorHAnsi" w:hAnsiTheme="majorHAnsi" w:cstheme="majorHAnsi"/>
                <w:sz w:val="18"/>
                <w:szCs w:val="20"/>
              </w:rPr>
            </w:pPr>
            <w:r>
              <w:rPr>
                <w:rFonts w:asciiTheme="majorHAnsi" w:hAnsiTheme="majorHAnsi" w:cstheme="majorHAnsi"/>
                <w:sz w:val="18"/>
                <w:szCs w:val="20"/>
              </w:rPr>
              <w:t>COCAINA</w:t>
            </w:r>
          </w:p>
        </w:tc>
        <w:tc>
          <w:tcPr>
            <w:tcW w:w="2267" w:type="dxa"/>
            <w:gridSpan w:val="11"/>
            <w:tcBorders>
              <w:top w:val="single" w:sz="4" w:space="0" w:color="auto"/>
              <w:left w:val="single" w:sz="4" w:space="0" w:color="auto"/>
              <w:bottom w:val="single" w:sz="4" w:space="0" w:color="auto"/>
              <w:right w:val="single" w:sz="4" w:space="0" w:color="auto"/>
            </w:tcBorders>
            <w:hideMark/>
          </w:tcPr>
          <w:p w:rsidR="0024583D" w:rsidRDefault="0024583D">
            <w:pPr>
              <w:spacing w:after="0"/>
              <w:jc w:val="center"/>
              <w:rPr>
                <w:rFonts w:asciiTheme="majorHAnsi" w:hAnsiTheme="majorHAnsi" w:cstheme="majorHAnsi"/>
                <w:sz w:val="18"/>
                <w:szCs w:val="20"/>
              </w:rPr>
            </w:pPr>
            <w:r>
              <w:rPr>
                <w:rFonts w:asciiTheme="majorHAnsi" w:hAnsiTheme="majorHAnsi" w:cstheme="majorHAnsi"/>
                <w:sz w:val="18"/>
                <w:szCs w:val="20"/>
              </w:rPr>
              <w:t>INHALANTES</w:t>
            </w:r>
          </w:p>
        </w:tc>
        <w:tc>
          <w:tcPr>
            <w:tcW w:w="1843" w:type="dxa"/>
            <w:gridSpan w:val="4"/>
            <w:tcBorders>
              <w:top w:val="single" w:sz="4" w:space="0" w:color="auto"/>
              <w:left w:val="single" w:sz="4" w:space="0" w:color="auto"/>
              <w:bottom w:val="single" w:sz="4" w:space="0" w:color="auto"/>
              <w:right w:val="single" w:sz="4" w:space="0" w:color="auto"/>
            </w:tcBorders>
            <w:hideMark/>
          </w:tcPr>
          <w:p w:rsidR="0024583D" w:rsidRDefault="0024583D">
            <w:pPr>
              <w:spacing w:after="0"/>
              <w:jc w:val="center"/>
              <w:rPr>
                <w:rFonts w:asciiTheme="majorHAnsi" w:hAnsiTheme="majorHAnsi" w:cstheme="majorHAnsi"/>
                <w:b/>
                <w:sz w:val="18"/>
                <w:szCs w:val="20"/>
              </w:rPr>
            </w:pPr>
            <w:r>
              <w:rPr>
                <w:rFonts w:asciiTheme="majorHAnsi" w:hAnsiTheme="majorHAnsi" w:cstheme="majorHAnsi"/>
                <w:b/>
                <w:sz w:val="18"/>
                <w:szCs w:val="20"/>
              </w:rPr>
              <w:t>OTRO: ESPECIFIQUE</w:t>
            </w: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jc w:val="center"/>
              <w:rPr>
                <w:rFonts w:asciiTheme="majorHAnsi" w:hAnsiTheme="majorHAnsi" w:cstheme="majorHAnsi"/>
                <w:b/>
                <w:sz w:val="18"/>
                <w:szCs w:val="20"/>
              </w:rPr>
            </w:pPr>
          </w:p>
        </w:tc>
      </w:tr>
      <w:tr w:rsidR="0024583D" w:rsidTr="00636C75">
        <w:trPr>
          <w:gridAfter w:val="1"/>
          <w:wAfter w:w="29" w:type="dxa"/>
          <w:trHeight w:val="225"/>
        </w:trPr>
        <w:tc>
          <w:tcPr>
            <w:tcW w:w="991" w:type="dxa"/>
            <w:gridSpan w:val="2"/>
            <w:tcBorders>
              <w:top w:val="single" w:sz="4" w:space="0" w:color="auto"/>
              <w:left w:val="single" w:sz="4" w:space="0" w:color="auto"/>
              <w:bottom w:val="single" w:sz="4" w:space="0" w:color="auto"/>
              <w:right w:val="single" w:sz="4" w:space="0" w:color="auto"/>
            </w:tcBorders>
          </w:tcPr>
          <w:p w:rsidR="0024583D" w:rsidRPr="00F31621" w:rsidRDefault="0024583D">
            <w:pPr>
              <w:spacing w:after="0"/>
              <w:rPr>
                <w:rFonts w:asciiTheme="majorHAnsi" w:hAnsiTheme="majorHAnsi" w:cstheme="majorHAnsi"/>
                <w:sz w:val="14"/>
                <w:szCs w:val="20"/>
              </w:rPr>
            </w:pPr>
          </w:p>
        </w:tc>
        <w:tc>
          <w:tcPr>
            <w:tcW w:w="851" w:type="dxa"/>
            <w:gridSpan w:val="4"/>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993" w:type="dxa"/>
            <w:gridSpan w:val="5"/>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2267" w:type="dxa"/>
            <w:gridSpan w:val="11"/>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1843" w:type="dxa"/>
            <w:gridSpan w:val="4"/>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40"/>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3.-</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ALGUNA VEZ HA ESTADO USTED DEPRIMIDO (A)</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25"/>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4.-</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CONOCE A ALGUIEN QUE LE HAYA MANIFESTADO SENTIRSE DEPRIMIDO</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40"/>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5.-</w:t>
            </w:r>
          </w:p>
        </w:tc>
        <w:tc>
          <w:tcPr>
            <w:tcW w:w="7371" w:type="dxa"/>
            <w:gridSpan w:val="29"/>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SI LA RESPUESTA DE LA PREGUNTA ANTERIOR ES SÍ: MENCIONAR SI ES:</w:t>
            </w: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25"/>
        </w:trPr>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12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rFonts w:asciiTheme="majorHAnsi" w:hAnsiTheme="majorHAnsi" w:cstheme="majorHAnsi"/>
                <w:b/>
                <w:sz w:val="18"/>
                <w:szCs w:val="20"/>
              </w:rPr>
            </w:pPr>
            <w:r>
              <w:rPr>
                <w:rFonts w:asciiTheme="majorHAnsi" w:hAnsiTheme="majorHAnsi" w:cstheme="majorHAnsi"/>
                <w:b/>
                <w:sz w:val="18"/>
                <w:szCs w:val="20"/>
              </w:rPr>
              <w:t>EN CASA</w:t>
            </w:r>
          </w:p>
        </w:tc>
        <w:tc>
          <w:tcPr>
            <w:tcW w:w="9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rFonts w:asciiTheme="majorHAnsi" w:hAnsiTheme="majorHAnsi" w:cstheme="majorHAnsi"/>
                <w:b/>
                <w:sz w:val="18"/>
                <w:szCs w:val="20"/>
              </w:rPr>
            </w:pPr>
            <w:r>
              <w:rPr>
                <w:rFonts w:asciiTheme="majorHAnsi" w:hAnsiTheme="majorHAnsi" w:cstheme="majorHAnsi"/>
                <w:b/>
                <w:sz w:val="18"/>
                <w:szCs w:val="20"/>
              </w:rPr>
              <w:t>PAREJA</w:t>
            </w:r>
          </w:p>
        </w:tc>
        <w:tc>
          <w:tcPr>
            <w:tcW w:w="9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rFonts w:asciiTheme="majorHAnsi" w:hAnsiTheme="majorHAnsi" w:cstheme="majorHAnsi"/>
                <w:b/>
                <w:sz w:val="18"/>
                <w:szCs w:val="20"/>
              </w:rPr>
            </w:pPr>
            <w:r>
              <w:rPr>
                <w:rFonts w:asciiTheme="majorHAnsi" w:hAnsiTheme="majorHAnsi" w:cstheme="majorHAnsi"/>
                <w:b/>
                <w:sz w:val="18"/>
                <w:szCs w:val="20"/>
              </w:rPr>
              <w:t>FAMILIAR</w:t>
            </w:r>
          </w:p>
        </w:tc>
        <w:tc>
          <w:tcPr>
            <w:tcW w:w="7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rFonts w:asciiTheme="majorHAnsi" w:hAnsiTheme="majorHAnsi" w:cstheme="majorHAnsi"/>
                <w:b/>
                <w:sz w:val="18"/>
                <w:szCs w:val="20"/>
              </w:rPr>
            </w:pPr>
            <w:r>
              <w:rPr>
                <w:rFonts w:asciiTheme="majorHAnsi" w:hAnsiTheme="majorHAnsi" w:cstheme="majorHAnsi"/>
                <w:b/>
                <w:sz w:val="18"/>
                <w:szCs w:val="20"/>
              </w:rPr>
              <w:t>AMIGO</w:t>
            </w:r>
          </w:p>
        </w:tc>
        <w:tc>
          <w:tcPr>
            <w:tcW w:w="10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rFonts w:asciiTheme="majorHAnsi" w:hAnsiTheme="majorHAnsi" w:cstheme="majorHAnsi"/>
                <w:b/>
                <w:sz w:val="18"/>
                <w:szCs w:val="20"/>
              </w:rPr>
            </w:pPr>
            <w:r>
              <w:rPr>
                <w:rFonts w:asciiTheme="majorHAnsi" w:hAnsiTheme="majorHAnsi" w:cstheme="majorHAnsi"/>
                <w:b/>
                <w:sz w:val="18"/>
                <w:szCs w:val="20"/>
              </w:rPr>
              <w:t>CONOCIDO</w:t>
            </w:r>
          </w:p>
        </w:tc>
        <w:tc>
          <w:tcPr>
            <w:tcW w:w="22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rFonts w:asciiTheme="majorHAnsi" w:hAnsiTheme="majorHAnsi" w:cstheme="majorHAnsi"/>
                <w:b/>
                <w:sz w:val="18"/>
                <w:szCs w:val="20"/>
              </w:rPr>
            </w:pPr>
            <w:r>
              <w:rPr>
                <w:rFonts w:asciiTheme="majorHAnsi" w:hAnsiTheme="majorHAnsi" w:cstheme="majorHAnsi"/>
                <w:b/>
                <w:sz w:val="18"/>
                <w:szCs w:val="20"/>
              </w:rPr>
              <w:t>OTRO: ESPECIFIQUE</w:t>
            </w:r>
          </w:p>
        </w:tc>
        <w:tc>
          <w:tcPr>
            <w:tcW w:w="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583D" w:rsidRDefault="0024583D">
            <w:pPr>
              <w:spacing w:after="0"/>
              <w:jc w:val="center"/>
              <w:rPr>
                <w:rFonts w:asciiTheme="majorHAnsi" w:hAnsiTheme="majorHAnsi" w:cstheme="majorHAnsi"/>
                <w:b/>
                <w:sz w:val="18"/>
                <w:szCs w:val="20"/>
              </w:rPr>
            </w:pPr>
          </w:p>
        </w:tc>
      </w:tr>
      <w:tr w:rsidR="0024583D" w:rsidTr="00636C75">
        <w:trPr>
          <w:gridAfter w:val="1"/>
          <w:wAfter w:w="29" w:type="dxa"/>
          <w:trHeight w:val="240"/>
        </w:trPr>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1275" w:type="dxa"/>
            <w:gridSpan w:val="5"/>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993" w:type="dxa"/>
            <w:gridSpan w:val="5"/>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752" w:type="dxa"/>
            <w:gridSpan w:val="3"/>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1090" w:type="dxa"/>
            <w:gridSpan w:val="5"/>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2268" w:type="dxa"/>
            <w:gridSpan w:val="7"/>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25"/>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6.-</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ALGUIEN LE HA MANIFESTADO DESEOS DE SUICIDARSE</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40"/>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7.-</w:t>
            </w:r>
          </w:p>
        </w:tc>
        <w:tc>
          <w:tcPr>
            <w:tcW w:w="7371" w:type="dxa"/>
            <w:gridSpan w:val="29"/>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SI LA RESPUESTA DE LA PREGUNTA ANTERIOR ES SÍ: MENCIONAR SI ES:</w:t>
            </w: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25"/>
        </w:trPr>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12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rFonts w:asciiTheme="majorHAnsi" w:hAnsiTheme="majorHAnsi" w:cstheme="majorHAnsi"/>
                <w:b/>
                <w:sz w:val="18"/>
                <w:szCs w:val="20"/>
              </w:rPr>
            </w:pPr>
            <w:r>
              <w:rPr>
                <w:rFonts w:asciiTheme="majorHAnsi" w:hAnsiTheme="majorHAnsi" w:cstheme="majorHAnsi"/>
                <w:b/>
                <w:sz w:val="18"/>
                <w:szCs w:val="20"/>
              </w:rPr>
              <w:t>EN CASA</w:t>
            </w:r>
          </w:p>
        </w:tc>
        <w:tc>
          <w:tcPr>
            <w:tcW w:w="99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rFonts w:asciiTheme="majorHAnsi" w:hAnsiTheme="majorHAnsi" w:cstheme="majorHAnsi"/>
                <w:b/>
                <w:sz w:val="18"/>
                <w:szCs w:val="20"/>
              </w:rPr>
            </w:pPr>
            <w:r>
              <w:rPr>
                <w:rFonts w:asciiTheme="majorHAnsi" w:hAnsiTheme="majorHAnsi" w:cstheme="majorHAnsi"/>
                <w:b/>
                <w:sz w:val="18"/>
                <w:szCs w:val="20"/>
              </w:rPr>
              <w:t>PAREJA</w:t>
            </w:r>
          </w:p>
        </w:tc>
        <w:tc>
          <w:tcPr>
            <w:tcW w:w="99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rFonts w:asciiTheme="majorHAnsi" w:hAnsiTheme="majorHAnsi" w:cstheme="majorHAnsi"/>
                <w:b/>
                <w:sz w:val="18"/>
                <w:szCs w:val="20"/>
              </w:rPr>
            </w:pPr>
            <w:r>
              <w:rPr>
                <w:rFonts w:asciiTheme="majorHAnsi" w:hAnsiTheme="majorHAnsi" w:cstheme="majorHAnsi"/>
                <w:b/>
                <w:sz w:val="18"/>
                <w:szCs w:val="20"/>
              </w:rPr>
              <w:t>FAMILIAR</w:t>
            </w:r>
          </w:p>
        </w:tc>
        <w:tc>
          <w:tcPr>
            <w:tcW w:w="7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rFonts w:asciiTheme="majorHAnsi" w:hAnsiTheme="majorHAnsi" w:cstheme="majorHAnsi"/>
                <w:b/>
                <w:sz w:val="18"/>
                <w:szCs w:val="20"/>
              </w:rPr>
            </w:pPr>
            <w:r>
              <w:rPr>
                <w:rFonts w:asciiTheme="majorHAnsi" w:hAnsiTheme="majorHAnsi" w:cstheme="majorHAnsi"/>
                <w:b/>
                <w:sz w:val="18"/>
                <w:szCs w:val="20"/>
              </w:rPr>
              <w:t>AMIGO</w:t>
            </w:r>
          </w:p>
        </w:tc>
        <w:tc>
          <w:tcPr>
            <w:tcW w:w="109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rFonts w:asciiTheme="majorHAnsi" w:hAnsiTheme="majorHAnsi" w:cstheme="majorHAnsi"/>
                <w:b/>
                <w:sz w:val="18"/>
                <w:szCs w:val="20"/>
              </w:rPr>
            </w:pPr>
            <w:r>
              <w:rPr>
                <w:rFonts w:asciiTheme="majorHAnsi" w:hAnsiTheme="majorHAnsi" w:cstheme="majorHAnsi"/>
                <w:b/>
                <w:sz w:val="18"/>
                <w:szCs w:val="20"/>
              </w:rPr>
              <w:t>CONOCIDO</w:t>
            </w:r>
          </w:p>
        </w:tc>
        <w:tc>
          <w:tcPr>
            <w:tcW w:w="226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583D" w:rsidRDefault="0024583D">
            <w:pPr>
              <w:spacing w:after="0"/>
              <w:jc w:val="center"/>
              <w:rPr>
                <w:rFonts w:asciiTheme="majorHAnsi" w:hAnsiTheme="majorHAnsi" w:cstheme="majorHAnsi"/>
                <w:b/>
                <w:sz w:val="18"/>
                <w:szCs w:val="20"/>
              </w:rPr>
            </w:pPr>
            <w:r>
              <w:rPr>
                <w:rFonts w:asciiTheme="majorHAnsi" w:hAnsiTheme="majorHAnsi" w:cstheme="majorHAnsi"/>
                <w:b/>
                <w:sz w:val="18"/>
                <w:szCs w:val="20"/>
              </w:rPr>
              <w:t>OTRO: ESPECIFIQUE</w:t>
            </w:r>
          </w:p>
        </w:tc>
        <w:tc>
          <w:tcPr>
            <w:tcW w:w="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4583D" w:rsidRDefault="0024583D">
            <w:pPr>
              <w:spacing w:after="0"/>
              <w:jc w:val="center"/>
              <w:rPr>
                <w:rFonts w:asciiTheme="majorHAnsi" w:hAnsiTheme="majorHAnsi" w:cstheme="majorHAnsi"/>
                <w:b/>
                <w:sz w:val="18"/>
                <w:szCs w:val="20"/>
              </w:rPr>
            </w:pPr>
          </w:p>
        </w:tc>
      </w:tr>
      <w:tr w:rsidR="0024583D" w:rsidTr="00636C75">
        <w:trPr>
          <w:gridAfter w:val="1"/>
          <w:wAfter w:w="29" w:type="dxa"/>
          <w:trHeight w:val="240"/>
        </w:trPr>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1275" w:type="dxa"/>
            <w:gridSpan w:val="5"/>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993" w:type="dxa"/>
            <w:gridSpan w:val="5"/>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993" w:type="dxa"/>
            <w:gridSpan w:val="4"/>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752" w:type="dxa"/>
            <w:gridSpan w:val="3"/>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1090" w:type="dxa"/>
            <w:gridSpan w:val="5"/>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2268" w:type="dxa"/>
            <w:gridSpan w:val="7"/>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25"/>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8.-</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ALGUNA VEZ USTED HA PENSADO EN EL SUICIDIO</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40"/>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9.-</w:t>
            </w:r>
          </w:p>
        </w:tc>
        <w:tc>
          <w:tcPr>
            <w:tcW w:w="7371" w:type="dxa"/>
            <w:gridSpan w:val="29"/>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SI LA RESPUESTA DE LA PREGUNTA ANTERIOR ES SÍ MENCIONAR CUANDO FUE LA ÚLTIMA VEZ:</w:t>
            </w: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13"/>
        </w:trPr>
        <w:tc>
          <w:tcPr>
            <w:tcW w:w="7938" w:type="dxa"/>
            <w:gridSpan w:val="30"/>
            <w:tcBorders>
              <w:top w:val="single" w:sz="4" w:space="0" w:color="auto"/>
              <w:left w:val="single" w:sz="4" w:space="0" w:color="auto"/>
              <w:bottom w:val="single" w:sz="4" w:space="0" w:color="auto"/>
              <w:right w:val="single" w:sz="4" w:space="0" w:color="auto"/>
            </w:tcBorders>
          </w:tcPr>
          <w:p w:rsidR="0024583D" w:rsidRPr="00F31621" w:rsidRDefault="0024583D">
            <w:pPr>
              <w:spacing w:after="0" w:line="360" w:lineRule="auto"/>
              <w:rPr>
                <w:rFonts w:asciiTheme="majorHAnsi" w:hAnsiTheme="majorHAnsi" w:cstheme="majorHAnsi"/>
                <w:sz w:val="12"/>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line="360" w:lineRule="auto"/>
              <w:rPr>
                <w:rFonts w:asciiTheme="majorHAnsi" w:hAnsiTheme="majorHAnsi" w:cstheme="majorHAnsi"/>
                <w:sz w:val="18"/>
                <w:szCs w:val="20"/>
              </w:rPr>
            </w:pPr>
          </w:p>
        </w:tc>
      </w:tr>
      <w:tr w:rsidR="0024583D" w:rsidTr="00636C75">
        <w:trPr>
          <w:gridAfter w:val="1"/>
          <w:wAfter w:w="29" w:type="dxa"/>
          <w:trHeight w:val="240"/>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10.-</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CONOCE LAS RAZONES POR LAS CUALES UNA PERSONA PIENSA EN EL SUICIDIO</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25"/>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11.-</w:t>
            </w:r>
          </w:p>
        </w:tc>
        <w:tc>
          <w:tcPr>
            <w:tcW w:w="7371" w:type="dxa"/>
            <w:gridSpan w:val="29"/>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PODRÍA MENCIONAR ALGUNAS DE LAS RAZONES POR LAS CUALES UNA PERSONA PIENSA EN EL SUICIDIO.</w:t>
            </w: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29"/>
        </w:trPr>
        <w:tc>
          <w:tcPr>
            <w:tcW w:w="7938" w:type="dxa"/>
            <w:gridSpan w:val="30"/>
            <w:tcBorders>
              <w:top w:val="single" w:sz="4" w:space="0" w:color="auto"/>
              <w:left w:val="single" w:sz="4" w:space="0" w:color="auto"/>
              <w:bottom w:val="single" w:sz="4" w:space="0" w:color="auto"/>
              <w:right w:val="single" w:sz="4" w:space="0" w:color="auto"/>
            </w:tcBorders>
          </w:tcPr>
          <w:p w:rsidR="0024583D" w:rsidRPr="00F31621" w:rsidRDefault="0024583D">
            <w:pPr>
              <w:spacing w:after="0" w:line="360" w:lineRule="auto"/>
              <w:rPr>
                <w:rFonts w:asciiTheme="majorHAnsi" w:hAnsiTheme="majorHAnsi" w:cstheme="majorHAnsi"/>
                <w:sz w:val="14"/>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line="360" w:lineRule="auto"/>
              <w:rPr>
                <w:rFonts w:asciiTheme="majorHAnsi" w:hAnsiTheme="majorHAnsi" w:cstheme="majorHAnsi"/>
                <w:sz w:val="18"/>
                <w:szCs w:val="20"/>
              </w:rPr>
            </w:pPr>
          </w:p>
        </w:tc>
      </w:tr>
      <w:tr w:rsidR="0024583D" w:rsidTr="00636C75">
        <w:trPr>
          <w:gridAfter w:val="1"/>
          <w:wAfter w:w="29" w:type="dxa"/>
          <w:trHeight w:val="240"/>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12.-</w:t>
            </w:r>
          </w:p>
        </w:tc>
        <w:tc>
          <w:tcPr>
            <w:tcW w:w="7371" w:type="dxa"/>
            <w:gridSpan w:val="29"/>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QUÉ LE HACE SENTIR QUE UNA PERSONA CONOCIDA O CERCANA SE HA SUICIDADO O INTENTA HACERLO</w:t>
            </w: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96"/>
        </w:trPr>
        <w:tc>
          <w:tcPr>
            <w:tcW w:w="7938" w:type="dxa"/>
            <w:gridSpan w:val="30"/>
            <w:tcBorders>
              <w:top w:val="single" w:sz="4" w:space="0" w:color="auto"/>
              <w:left w:val="single" w:sz="4" w:space="0" w:color="auto"/>
              <w:bottom w:val="single" w:sz="4" w:space="0" w:color="auto"/>
              <w:right w:val="single" w:sz="4" w:space="0" w:color="auto"/>
            </w:tcBorders>
          </w:tcPr>
          <w:p w:rsidR="0024583D" w:rsidRDefault="0024583D">
            <w:pPr>
              <w:spacing w:after="0" w:line="360" w:lineRule="auto"/>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line="360" w:lineRule="auto"/>
              <w:rPr>
                <w:rFonts w:asciiTheme="majorHAnsi" w:hAnsiTheme="majorHAnsi" w:cstheme="majorHAnsi"/>
                <w:sz w:val="18"/>
                <w:szCs w:val="20"/>
              </w:rPr>
            </w:pPr>
          </w:p>
        </w:tc>
      </w:tr>
      <w:tr w:rsidR="0024583D" w:rsidTr="00636C75">
        <w:trPr>
          <w:gridAfter w:val="1"/>
          <w:wAfter w:w="29" w:type="dxa"/>
          <w:trHeight w:val="240"/>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13.-</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SERÍA USTED AMIGO (A) DE UNA PERSONA QUE HA INTENADO SUICIDARSE O QUE LO PIENSA HACER</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25"/>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14.-</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SABRÍA USTED CÓMO IDENTIFICAR A UNA PERSONA QUE ESTÁ PENSANDO EN EL SUICIDIO</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40"/>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15.-</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SABRÍA USTED CÓMO AYUDAR A UNA PERSONA QUE ESTÁ PENSANDO EN EL SUICIDIO</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25"/>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16.-</w:t>
            </w:r>
          </w:p>
        </w:tc>
        <w:tc>
          <w:tcPr>
            <w:tcW w:w="7371" w:type="dxa"/>
            <w:gridSpan w:val="29"/>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SI LA RESPUESTA A LA PREGUNTA ANTERIOR ES SI, ESPECIFICAR EL CÓMO LO HARÍA</w:t>
            </w: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40"/>
        </w:trPr>
        <w:tc>
          <w:tcPr>
            <w:tcW w:w="7938" w:type="dxa"/>
            <w:gridSpan w:val="30"/>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25"/>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17.-</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EN EL ENTORNO EN EL QUE SE DESENVUELVE EXISTE ALGÚN PROGRAMA DE APOYO PARA LA PREVENCIÓN</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40"/>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18.-</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CONOCE USTED LOS SITIOS A LOS QUE SE PUEDE DIRIGIR PARA SOLICITAR AYUDA.</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25"/>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19.-</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CREE USTED DE QUE SI SE HABLARA MAS ABIERTAMENTE DEL TEMA SE PODRÍA PREVENIR.</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40"/>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20.-</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CONSIDERA USTED DE QUE SI SE CREARAN MÁS GRUPOS DE APOYO PODRÍA DISMINUIR LA INCIDENCIA.</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465"/>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21.-</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CUENTA USTED CON INFORMACIÓN SOBRE CÓMO IDENTIFICAR Y CÓMO AYUDAR A UNA PERSONA CON IDEACIÓN O PENSAMIENTO SUICIDA</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480"/>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22.-</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DEJARÍA USTED QUE SU HIJO O HIJA FUERA AMIGO (A) DE UNA PERSONA CON IDEACIÓN O PENSAMIENTO SUICIDA O QUE YA LO HAYA INTENTADO.</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465"/>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lastRenderedPageBreak/>
              <w:t>23.-</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SI USTED ESTUVIERA PASANDO POR UNA DEPRESIÓN, UNA IDEACIÓN O UN PENSAMIENTO SUICIDA PEDIRÍA AYUDA</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25"/>
        </w:trPr>
        <w:tc>
          <w:tcPr>
            <w:tcW w:w="567" w:type="dxa"/>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24.-</w:t>
            </w:r>
          </w:p>
        </w:tc>
        <w:tc>
          <w:tcPr>
            <w:tcW w:w="6378" w:type="dxa"/>
            <w:gridSpan w:val="27"/>
            <w:tcBorders>
              <w:top w:val="single" w:sz="4" w:space="0" w:color="auto"/>
              <w:left w:val="single" w:sz="4" w:space="0" w:color="auto"/>
              <w:bottom w:val="single" w:sz="4" w:space="0" w:color="auto"/>
              <w:right w:val="single" w:sz="4" w:space="0" w:color="auto"/>
            </w:tcBorders>
            <w:hideMark/>
          </w:tcPr>
          <w:p w:rsidR="0024583D" w:rsidRDefault="0024583D">
            <w:pPr>
              <w:spacing w:after="0"/>
              <w:rPr>
                <w:rFonts w:asciiTheme="majorHAnsi" w:hAnsiTheme="majorHAnsi" w:cstheme="majorHAnsi"/>
                <w:sz w:val="18"/>
                <w:szCs w:val="20"/>
              </w:rPr>
            </w:pPr>
            <w:r>
              <w:rPr>
                <w:rFonts w:asciiTheme="majorHAnsi" w:hAnsiTheme="majorHAnsi" w:cstheme="majorHAnsi"/>
                <w:sz w:val="18"/>
                <w:szCs w:val="20"/>
              </w:rPr>
              <w:t>SI LA RESPUESTA A LA PREGUNTA ANTERIOR ES SÍ, ESPECIFICAR CON QUIEN.</w:t>
            </w:r>
          </w:p>
        </w:tc>
        <w:tc>
          <w:tcPr>
            <w:tcW w:w="426"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67"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c>
          <w:tcPr>
            <w:tcW w:w="539" w:type="dxa"/>
            <w:tcBorders>
              <w:top w:val="single" w:sz="4" w:space="0" w:color="auto"/>
              <w:left w:val="single" w:sz="4" w:space="0" w:color="auto"/>
              <w:bottom w:val="single" w:sz="4" w:space="0" w:color="auto"/>
              <w:right w:val="single" w:sz="4" w:space="0" w:color="auto"/>
            </w:tcBorders>
          </w:tcPr>
          <w:p w:rsidR="0024583D" w:rsidRDefault="0024583D">
            <w:pPr>
              <w:spacing w:after="0"/>
              <w:rPr>
                <w:rFonts w:asciiTheme="majorHAnsi" w:hAnsiTheme="majorHAnsi" w:cstheme="majorHAnsi"/>
                <w:sz w:val="18"/>
                <w:szCs w:val="20"/>
              </w:rPr>
            </w:pPr>
          </w:p>
        </w:tc>
      </w:tr>
      <w:tr w:rsidR="0024583D" w:rsidTr="00636C75">
        <w:trPr>
          <w:gridAfter w:val="1"/>
          <w:wAfter w:w="29" w:type="dxa"/>
          <w:trHeight w:val="286"/>
        </w:trPr>
        <w:tc>
          <w:tcPr>
            <w:tcW w:w="8477" w:type="dxa"/>
            <w:gridSpan w:val="31"/>
            <w:tcBorders>
              <w:top w:val="single" w:sz="4" w:space="0" w:color="auto"/>
              <w:left w:val="single" w:sz="4" w:space="0" w:color="auto"/>
              <w:bottom w:val="single" w:sz="4" w:space="0" w:color="auto"/>
              <w:right w:val="single" w:sz="4" w:space="0" w:color="auto"/>
            </w:tcBorders>
          </w:tcPr>
          <w:p w:rsidR="0024583D" w:rsidRDefault="0024583D">
            <w:pPr>
              <w:spacing w:after="0" w:line="360" w:lineRule="auto"/>
              <w:rPr>
                <w:rFonts w:asciiTheme="majorHAnsi" w:hAnsiTheme="majorHAnsi" w:cstheme="majorHAnsi"/>
                <w:sz w:val="18"/>
                <w:szCs w:val="20"/>
              </w:rPr>
            </w:pPr>
          </w:p>
        </w:tc>
      </w:tr>
      <w:tr w:rsidR="0024583D" w:rsidTr="00636C75">
        <w:trPr>
          <w:gridAfter w:val="1"/>
          <w:wAfter w:w="29" w:type="dxa"/>
          <w:trHeight w:val="92"/>
        </w:trPr>
        <w:tc>
          <w:tcPr>
            <w:tcW w:w="8477" w:type="dxa"/>
            <w:gridSpan w:val="31"/>
            <w:tcBorders>
              <w:top w:val="single" w:sz="4" w:space="0" w:color="auto"/>
              <w:left w:val="single" w:sz="4" w:space="0" w:color="auto"/>
              <w:bottom w:val="single" w:sz="4" w:space="0" w:color="auto"/>
              <w:right w:val="single" w:sz="4" w:space="0" w:color="auto"/>
            </w:tcBorders>
            <w:hideMark/>
          </w:tcPr>
          <w:p w:rsidR="0024583D" w:rsidRDefault="0024583D">
            <w:pPr>
              <w:spacing w:after="0" w:line="360" w:lineRule="auto"/>
              <w:rPr>
                <w:rFonts w:asciiTheme="majorHAnsi" w:hAnsiTheme="majorHAnsi" w:cstheme="majorHAnsi"/>
                <w:sz w:val="18"/>
                <w:szCs w:val="20"/>
              </w:rPr>
            </w:pPr>
            <w:r>
              <w:rPr>
                <w:rFonts w:asciiTheme="majorHAnsi" w:hAnsiTheme="majorHAnsi" w:cstheme="majorHAnsi"/>
                <w:sz w:val="18"/>
                <w:szCs w:val="20"/>
              </w:rPr>
              <w:t>Observaciones:</w:t>
            </w:r>
          </w:p>
        </w:tc>
      </w:tr>
    </w:tbl>
    <w:p w:rsidR="006C7EEB" w:rsidRDefault="006C7EEB" w:rsidP="001F57E7">
      <w:pPr>
        <w:spacing w:after="0" w:line="240" w:lineRule="auto"/>
        <w:jc w:val="both"/>
        <w:rPr>
          <w:rFonts w:ascii="Arial" w:hAnsi="Arial" w:cs="Arial"/>
          <w:sz w:val="24"/>
          <w:szCs w:val="24"/>
        </w:rPr>
      </w:pPr>
    </w:p>
    <w:p w:rsidR="001F57E7" w:rsidRDefault="001F57E7" w:rsidP="001F57E7">
      <w:pPr>
        <w:spacing w:after="0" w:line="240" w:lineRule="auto"/>
        <w:jc w:val="both"/>
        <w:rPr>
          <w:rFonts w:ascii="Arial" w:hAnsi="Arial" w:cs="Arial"/>
          <w:b/>
          <w:sz w:val="28"/>
          <w:szCs w:val="24"/>
        </w:rPr>
      </w:pPr>
    </w:p>
    <w:p w:rsidR="000004AF" w:rsidRPr="000A0D78" w:rsidRDefault="000004AF" w:rsidP="000004AF">
      <w:pPr>
        <w:spacing w:after="0" w:line="360" w:lineRule="auto"/>
        <w:jc w:val="both"/>
        <w:rPr>
          <w:rFonts w:ascii="Arial" w:hAnsi="Arial" w:cs="Arial"/>
          <w:sz w:val="24"/>
          <w:szCs w:val="24"/>
        </w:rPr>
      </w:pPr>
      <w:r w:rsidRPr="00F8062B">
        <w:rPr>
          <w:rFonts w:ascii="Arial" w:hAnsi="Arial" w:cs="Arial"/>
          <w:b/>
          <w:sz w:val="28"/>
          <w:szCs w:val="24"/>
        </w:rPr>
        <w:t>Entrevista:</w:t>
      </w:r>
      <w:r w:rsidRPr="000A0D78">
        <w:rPr>
          <w:rFonts w:ascii="Arial" w:hAnsi="Arial" w:cs="Arial"/>
          <w:b/>
          <w:sz w:val="24"/>
          <w:szCs w:val="24"/>
        </w:rPr>
        <w:t xml:space="preserve"> </w:t>
      </w:r>
      <w:r w:rsidRPr="000A0D78">
        <w:rPr>
          <w:rFonts w:ascii="Arial" w:hAnsi="Arial" w:cs="Arial"/>
          <w:sz w:val="24"/>
          <w:szCs w:val="24"/>
        </w:rPr>
        <w:t>Se llevarán a cabo algunas entrevistas con personas identificadas con la ideación y la tentativa, así como también con algunos familiares de quienes hayan conseguido la consumación del acto, con la intención de ofrecer a los lectores una perspectiva real de este sensible y preocupante problema y, que en algunos de otro modo no tendrían una imagen real por su propia cuenta.</w:t>
      </w:r>
    </w:p>
    <w:p w:rsidR="000004AF" w:rsidRPr="000A0D78" w:rsidRDefault="000004AF" w:rsidP="000004AF">
      <w:pPr>
        <w:spacing w:after="0" w:line="360" w:lineRule="auto"/>
        <w:jc w:val="both"/>
        <w:rPr>
          <w:rFonts w:ascii="Arial" w:hAnsi="Arial" w:cs="Arial"/>
          <w:sz w:val="24"/>
          <w:szCs w:val="24"/>
        </w:rPr>
      </w:pPr>
      <w:r w:rsidRPr="000A0D78">
        <w:rPr>
          <w:rFonts w:ascii="Arial" w:hAnsi="Arial" w:cs="Arial"/>
          <w:sz w:val="24"/>
          <w:szCs w:val="24"/>
        </w:rPr>
        <w:t xml:space="preserve">Por su tipo sería </w:t>
      </w:r>
      <w:proofErr w:type="spellStart"/>
      <w:r w:rsidRPr="000A0D78">
        <w:rPr>
          <w:rFonts w:ascii="Arial" w:hAnsi="Arial" w:cs="Arial"/>
          <w:sz w:val="24"/>
          <w:szCs w:val="24"/>
        </w:rPr>
        <w:t>semi</w:t>
      </w:r>
      <w:proofErr w:type="spellEnd"/>
      <w:r>
        <w:rPr>
          <w:rFonts w:ascii="Arial" w:hAnsi="Arial" w:cs="Arial"/>
          <w:sz w:val="24"/>
          <w:szCs w:val="24"/>
        </w:rPr>
        <w:t>-</w:t>
      </w:r>
      <w:r w:rsidRPr="000A0D78">
        <w:rPr>
          <w:rFonts w:ascii="Arial" w:hAnsi="Arial" w:cs="Arial"/>
          <w:sz w:val="24"/>
          <w:szCs w:val="24"/>
        </w:rPr>
        <w:t>estructurada e individual, por fines estadísticos pero con la posibilidad de captar aspectos sensibles fundamentales para la presente investigación.</w:t>
      </w:r>
    </w:p>
    <w:p w:rsidR="002D7BDD" w:rsidRDefault="002D7BDD" w:rsidP="001F57E7">
      <w:pPr>
        <w:spacing w:after="0" w:line="240" w:lineRule="auto"/>
        <w:jc w:val="both"/>
        <w:rPr>
          <w:rFonts w:ascii="Arial" w:hAnsi="Arial" w:cs="Arial"/>
          <w:b/>
          <w:sz w:val="28"/>
          <w:szCs w:val="24"/>
        </w:rPr>
      </w:pPr>
    </w:p>
    <w:p w:rsidR="00C32458" w:rsidRDefault="00C32458" w:rsidP="001F57E7">
      <w:pPr>
        <w:spacing w:after="0" w:line="240" w:lineRule="auto"/>
        <w:jc w:val="both"/>
        <w:rPr>
          <w:rFonts w:ascii="Arial" w:hAnsi="Arial" w:cs="Arial"/>
          <w:b/>
          <w:sz w:val="28"/>
          <w:szCs w:val="24"/>
        </w:rPr>
      </w:pPr>
    </w:p>
    <w:p w:rsidR="00DA1884" w:rsidRPr="003F4218" w:rsidRDefault="00DA1884" w:rsidP="00DA1884">
      <w:pPr>
        <w:spacing w:after="0" w:line="360" w:lineRule="auto"/>
        <w:jc w:val="both"/>
        <w:rPr>
          <w:rFonts w:ascii="Arial" w:hAnsi="Arial" w:cs="Arial"/>
          <w:b/>
          <w:sz w:val="24"/>
          <w:szCs w:val="24"/>
        </w:rPr>
      </w:pPr>
      <w:r w:rsidRPr="003F4218">
        <w:rPr>
          <w:rFonts w:ascii="Arial" w:hAnsi="Arial" w:cs="Arial"/>
          <w:b/>
          <w:sz w:val="24"/>
          <w:szCs w:val="24"/>
        </w:rPr>
        <w:t>Diseño de la técnica de investigación de campo (</w:t>
      </w:r>
      <w:r>
        <w:rPr>
          <w:rFonts w:ascii="Arial" w:hAnsi="Arial" w:cs="Arial"/>
          <w:b/>
          <w:sz w:val="24"/>
          <w:szCs w:val="24"/>
        </w:rPr>
        <w:t>Entrevista</w:t>
      </w:r>
      <w:r w:rsidRPr="003F4218">
        <w:rPr>
          <w:rFonts w:ascii="Arial" w:hAnsi="Arial" w:cs="Arial"/>
          <w:b/>
          <w:sz w:val="24"/>
          <w:szCs w:val="24"/>
        </w:rPr>
        <w:t>)</w:t>
      </w:r>
    </w:p>
    <w:tbl>
      <w:tblPr>
        <w:tblStyle w:val="Tablaconcuadrcula"/>
        <w:tblW w:w="477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180"/>
        <w:gridCol w:w="489"/>
        <w:gridCol w:w="333"/>
        <w:gridCol w:w="951"/>
        <w:gridCol w:w="675"/>
        <w:gridCol w:w="1351"/>
        <w:gridCol w:w="134"/>
        <w:gridCol w:w="430"/>
        <w:gridCol w:w="305"/>
        <w:gridCol w:w="543"/>
        <w:gridCol w:w="277"/>
        <w:gridCol w:w="421"/>
        <w:gridCol w:w="785"/>
      </w:tblGrid>
      <w:tr w:rsidR="00740E3B" w:rsidTr="00C32458">
        <w:trPr>
          <w:trHeight w:val="159"/>
        </w:trPr>
        <w:tc>
          <w:tcPr>
            <w:tcW w:w="797" w:type="pct"/>
            <w:hideMark/>
          </w:tcPr>
          <w:p w:rsidR="006E712A" w:rsidRDefault="006E712A">
            <w:pPr>
              <w:spacing w:after="0" w:line="240" w:lineRule="auto"/>
              <w:jc w:val="both"/>
              <w:rPr>
                <w:b/>
              </w:rPr>
            </w:pPr>
            <w:r>
              <w:rPr>
                <w:b/>
              </w:rPr>
              <w:t xml:space="preserve">NOMBRE: </w:t>
            </w:r>
          </w:p>
        </w:tc>
        <w:tc>
          <w:tcPr>
            <w:tcW w:w="2538" w:type="pct"/>
            <w:gridSpan w:val="7"/>
            <w:tcBorders>
              <w:bottom w:val="single" w:sz="4" w:space="0" w:color="auto"/>
            </w:tcBorders>
          </w:tcPr>
          <w:p w:rsidR="006E712A" w:rsidRDefault="006E712A">
            <w:pPr>
              <w:spacing w:after="0" w:line="240" w:lineRule="auto"/>
              <w:jc w:val="both"/>
              <w:rPr>
                <w:b/>
              </w:rPr>
            </w:pPr>
          </w:p>
        </w:tc>
        <w:tc>
          <w:tcPr>
            <w:tcW w:w="436" w:type="pct"/>
            <w:gridSpan w:val="2"/>
            <w:hideMark/>
          </w:tcPr>
          <w:p w:rsidR="006E712A" w:rsidRDefault="006E712A">
            <w:pPr>
              <w:spacing w:after="0" w:line="240" w:lineRule="auto"/>
              <w:jc w:val="both"/>
              <w:rPr>
                <w:b/>
              </w:rPr>
            </w:pPr>
            <w:r>
              <w:rPr>
                <w:b/>
              </w:rPr>
              <w:t>EDAD</w:t>
            </w:r>
          </w:p>
        </w:tc>
        <w:tc>
          <w:tcPr>
            <w:tcW w:w="335" w:type="pct"/>
            <w:tcBorders>
              <w:bottom w:val="single" w:sz="4" w:space="0" w:color="auto"/>
            </w:tcBorders>
          </w:tcPr>
          <w:p w:rsidR="006E712A" w:rsidRDefault="006E712A">
            <w:pPr>
              <w:spacing w:after="0" w:line="240" w:lineRule="auto"/>
              <w:jc w:val="both"/>
              <w:rPr>
                <w:b/>
              </w:rPr>
            </w:pPr>
          </w:p>
        </w:tc>
        <w:tc>
          <w:tcPr>
            <w:tcW w:w="411" w:type="pct"/>
            <w:gridSpan w:val="2"/>
            <w:hideMark/>
          </w:tcPr>
          <w:p w:rsidR="006E712A" w:rsidRDefault="006E712A">
            <w:pPr>
              <w:spacing w:after="0" w:line="240" w:lineRule="auto"/>
              <w:jc w:val="both"/>
              <w:rPr>
                <w:b/>
              </w:rPr>
            </w:pPr>
            <w:r>
              <w:rPr>
                <w:b/>
              </w:rPr>
              <w:t>SEXO</w:t>
            </w:r>
          </w:p>
        </w:tc>
        <w:tc>
          <w:tcPr>
            <w:tcW w:w="480" w:type="pct"/>
            <w:tcBorders>
              <w:bottom w:val="single" w:sz="4" w:space="0" w:color="auto"/>
            </w:tcBorders>
          </w:tcPr>
          <w:p w:rsidR="006E712A" w:rsidRDefault="006E712A">
            <w:pPr>
              <w:spacing w:after="0" w:line="240" w:lineRule="auto"/>
              <w:jc w:val="both"/>
            </w:pPr>
          </w:p>
        </w:tc>
      </w:tr>
      <w:tr w:rsidR="00740E3B" w:rsidTr="00C32458">
        <w:trPr>
          <w:trHeight w:val="190"/>
        </w:trPr>
        <w:tc>
          <w:tcPr>
            <w:tcW w:w="910" w:type="pct"/>
            <w:gridSpan w:val="2"/>
          </w:tcPr>
          <w:p w:rsidR="00740E3B" w:rsidRPr="006966DF" w:rsidRDefault="00740E3B">
            <w:pPr>
              <w:spacing w:after="0" w:line="240" w:lineRule="auto"/>
              <w:jc w:val="both"/>
              <w:rPr>
                <w:b/>
              </w:rPr>
            </w:pPr>
          </w:p>
        </w:tc>
        <w:tc>
          <w:tcPr>
            <w:tcW w:w="302" w:type="pct"/>
          </w:tcPr>
          <w:p w:rsidR="00740E3B" w:rsidRDefault="00740E3B">
            <w:pPr>
              <w:spacing w:after="0" w:line="240" w:lineRule="auto"/>
              <w:jc w:val="both"/>
            </w:pPr>
          </w:p>
        </w:tc>
        <w:tc>
          <w:tcPr>
            <w:tcW w:w="792" w:type="pct"/>
            <w:gridSpan w:val="2"/>
          </w:tcPr>
          <w:p w:rsidR="00740E3B" w:rsidRPr="006966DF" w:rsidRDefault="00740E3B">
            <w:pPr>
              <w:spacing w:after="0" w:line="240" w:lineRule="auto"/>
              <w:jc w:val="both"/>
              <w:rPr>
                <w:b/>
              </w:rPr>
            </w:pPr>
          </w:p>
        </w:tc>
        <w:tc>
          <w:tcPr>
            <w:tcW w:w="416" w:type="pct"/>
          </w:tcPr>
          <w:p w:rsidR="00740E3B" w:rsidRDefault="00740E3B">
            <w:pPr>
              <w:spacing w:after="0" w:line="240" w:lineRule="auto"/>
              <w:jc w:val="both"/>
            </w:pPr>
          </w:p>
        </w:tc>
        <w:tc>
          <w:tcPr>
            <w:tcW w:w="830" w:type="pct"/>
          </w:tcPr>
          <w:p w:rsidR="00740E3B" w:rsidRPr="006966DF" w:rsidRDefault="00740E3B">
            <w:pPr>
              <w:spacing w:after="0" w:line="240" w:lineRule="auto"/>
              <w:jc w:val="both"/>
              <w:rPr>
                <w:b/>
              </w:rPr>
            </w:pPr>
          </w:p>
        </w:tc>
        <w:tc>
          <w:tcPr>
            <w:tcW w:w="340" w:type="pct"/>
            <w:gridSpan w:val="2"/>
          </w:tcPr>
          <w:p w:rsidR="00740E3B" w:rsidRDefault="00740E3B">
            <w:pPr>
              <w:spacing w:after="0" w:line="240" w:lineRule="auto"/>
              <w:jc w:val="both"/>
            </w:pPr>
          </w:p>
        </w:tc>
        <w:tc>
          <w:tcPr>
            <w:tcW w:w="679" w:type="pct"/>
            <w:gridSpan w:val="3"/>
          </w:tcPr>
          <w:p w:rsidR="00740E3B" w:rsidRPr="006966DF" w:rsidRDefault="00740E3B">
            <w:pPr>
              <w:spacing w:after="0" w:line="240" w:lineRule="auto"/>
              <w:jc w:val="both"/>
              <w:rPr>
                <w:b/>
              </w:rPr>
            </w:pPr>
          </w:p>
        </w:tc>
        <w:tc>
          <w:tcPr>
            <w:tcW w:w="728" w:type="pct"/>
            <w:gridSpan w:val="2"/>
          </w:tcPr>
          <w:p w:rsidR="00740E3B" w:rsidRDefault="00740E3B">
            <w:pPr>
              <w:spacing w:after="0" w:line="240" w:lineRule="auto"/>
              <w:jc w:val="both"/>
            </w:pPr>
          </w:p>
        </w:tc>
      </w:tr>
      <w:tr w:rsidR="00740E3B" w:rsidTr="00C32458">
        <w:trPr>
          <w:trHeight w:val="190"/>
        </w:trPr>
        <w:tc>
          <w:tcPr>
            <w:tcW w:w="910" w:type="pct"/>
            <w:gridSpan w:val="2"/>
            <w:hideMark/>
          </w:tcPr>
          <w:p w:rsidR="006E712A" w:rsidRPr="00E34457" w:rsidRDefault="006E712A">
            <w:pPr>
              <w:spacing w:after="0" w:line="240" w:lineRule="auto"/>
              <w:jc w:val="both"/>
              <w:rPr>
                <w:sz w:val="20"/>
              </w:rPr>
            </w:pPr>
            <w:r w:rsidRPr="00E34457">
              <w:rPr>
                <w:b/>
                <w:sz w:val="20"/>
              </w:rPr>
              <w:t>ESTADO CIVIL</w:t>
            </w:r>
            <w:r w:rsidRPr="00E34457">
              <w:rPr>
                <w:sz w:val="20"/>
              </w:rPr>
              <w:t>:</w:t>
            </w:r>
          </w:p>
        </w:tc>
        <w:tc>
          <w:tcPr>
            <w:tcW w:w="302" w:type="pct"/>
            <w:tcBorders>
              <w:bottom w:val="single" w:sz="4" w:space="0" w:color="auto"/>
            </w:tcBorders>
          </w:tcPr>
          <w:p w:rsidR="006E712A" w:rsidRPr="00E34457" w:rsidRDefault="006E712A">
            <w:pPr>
              <w:spacing w:after="0" w:line="240" w:lineRule="auto"/>
              <w:jc w:val="both"/>
              <w:rPr>
                <w:sz w:val="20"/>
              </w:rPr>
            </w:pPr>
          </w:p>
        </w:tc>
        <w:tc>
          <w:tcPr>
            <w:tcW w:w="792" w:type="pct"/>
            <w:gridSpan w:val="2"/>
            <w:hideMark/>
          </w:tcPr>
          <w:p w:rsidR="006E712A" w:rsidRPr="00E34457" w:rsidRDefault="006E712A">
            <w:pPr>
              <w:spacing w:after="0" w:line="240" w:lineRule="auto"/>
              <w:jc w:val="both"/>
              <w:rPr>
                <w:b/>
                <w:sz w:val="20"/>
              </w:rPr>
            </w:pPr>
            <w:r w:rsidRPr="00E34457">
              <w:rPr>
                <w:b/>
                <w:sz w:val="20"/>
              </w:rPr>
              <w:t>OCUPACIÓN</w:t>
            </w:r>
          </w:p>
        </w:tc>
        <w:tc>
          <w:tcPr>
            <w:tcW w:w="416" w:type="pct"/>
            <w:tcBorders>
              <w:bottom w:val="single" w:sz="4" w:space="0" w:color="auto"/>
            </w:tcBorders>
          </w:tcPr>
          <w:p w:rsidR="006E712A" w:rsidRPr="00E34457" w:rsidRDefault="006E712A">
            <w:pPr>
              <w:spacing w:after="0" w:line="240" w:lineRule="auto"/>
              <w:jc w:val="both"/>
              <w:rPr>
                <w:sz w:val="20"/>
              </w:rPr>
            </w:pPr>
          </w:p>
        </w:tc>
        <w:tc>
          <w:tcPr>
            <w:tcW w:w="830" w:type="pct"/>
            <w:hideMark/>
          </w:tcPr>
          <w:p w:rsidR="006E712A" w:rsidRPr="00E34457" w:rsidRDefault="006E712A">
            <w:pPr>
              <w:spacing w:after="0" w:line="240" w:lineRule="auto"/>
              <w:jc w:val="both"/>
              <w:rPr>
                <w:b/>
                <w:sz w:val="20"/>
              </w:rPr>
            </w:pPr>
            <w:r w:rsidRPr="00E34457">
              <w:rPr>
                <w:b/>
                <w:sz w:val="20"/>
              </w:rPr>
              <w:t>VIVE CON:</w:t>
            </w:r>
          </w:p>
        </w:tc>
        <w:tc>
          <w:tcPr>
            <w:tcW w:w="340" w:type="pct"/>
            <w:gridSpan w:val="2"/>
            <w:tcBorders>
              <w:bottom w:val="single" w:sz="4" w:space="0" w:color="auto"/>
            </w:tcBorders>
          </w:tcPr>
          <w:p w:rsidR="006E712A" w:rsidRPr="00E34457" w:rsidRDefault="006E712A">
            <w:pPr>
              <w:spacing w:after="0" w:line="240" w:lineRule="auto"/>
              <w:jc w:val="both"/>
              <w:rPr>
                <w:sz w:val="20"/>
              </w:rPr>
            </w:pPr>
          </w:p>
        </w:tc>
        <w:tc>
          <w:tcPr>
            <w:tcW w:w="679" w:type="pct"/>
            <w:gridSpan w:val="3"/>
            <w:hideMark/>
          </w:tcPr>
          <w:p w:rsidR="006E712A" w:rsidRPr="00E34457" w:rsidRDefault="006E712A">
            <w:pPr>
              <w:spacing w:after="0" w:line="240" w:lineRule="auto"/>
              <w:jc w:val="both"/>
              <w:rPr>
                <w:b/>
                <w:sz w:val="20"/>
              </w:rPr>
            </w:pPr>
            <w:r w:rsidRPr="00E34457">
              <w:rPr>
                <w:b/>
                <w:sz w:val="20"/>
              </w:rPr>
              <w:t>RELIGIÓN:</w:t>
            </w:r>
          </w:p>
        </w:tc>
        <w:tc>
          <w:tcPr>
            <w:tcW w:w="728" w:type="pct"/>
            <w:gridSpan w:val="2"/>
            <w:tcBorders>
              <w:bottom w:val="single" w:sz="4" w:space="0" w:color="auto"/>
            </w:tcBorders>
          </w:tcPr>
          <w:p w:rsidR="006E712A" w:rsidRPr="00E34457" w:rsidRDefault="006E712A">
            <w:pPr>
              <w:spacing w:after="0" w:line="240" w:lineRule="auto"/>
              <w:jc w:val="both"/>
              <w:rPr>
                <w:sz w:val="20"/>
              </w:rPr>
            </w:pPr>
          </w:p>
        </w:tc>
      </w:tr>
      <w:tr w:rsidR="00740E3B" w:rsidTr="00C32458">
        <w:trPr>
          <w:trHeight w:val="312"/>
        </w:trPr>
        <w:tc>
          <w:tcPr>
            <w:tcW w:w="1419" w:type="pct"/>
            <w:gridSpan w:val="4"/>
          </w:tcPr>
          <w:p w:rsidR="00740E3B" w:rsidRPr="006966DF" w:rsidRDefault="00740E3B">
            <w:pPr>
              <w:spacing w:after="0" w:line="240" w:lineRule="auto"/>
              <w:jc w:val="both"/>
              <w:rPr>
                <w:b/>
              </w:rPr>
            </w:pPr>
          </w:p>
        </w:tc>
        <w:tc>
          <w:tcPr>
            <w:tcW w:w="3581" w:type="pct"/>
            <w:gridSpan w:val="10"/>
          </w:tcPr>
          <w:p w:rsidR="00740E3B" w:rsidRDefault="00740E3B">
            <w:pPr>
              <w:spacing w:after="0" w:line="240" w:lineRule="auto"/>
              <w:jc w:val="both"/>
            </w:pPr>
          </w:p>
        </w:tc>
      </w:tr>
      <w:tr w:rsidR="006966DF" w:rsidTr="00C32458">
        <w:trPr>
          <w:trHeight w:val="312"/>
        </w:trPr>
        <w:tc>
          <w:tcPr>
            <w:tcW w:w="1419" w:type="pct"/>
            <w:gridSpan w:val="4"/>
            <w:hideMark/>
          </w:tcPr>
          <w:p w:rsidR="006E712A" w:rsidRPr="006966DF" w:rsidRDefault="006E712A">
            <w:pPr>
              <w:spacing w:after="0" w:line="240" w:lineRule="auto"/>
              <w:jc w:val="both"/>
              <w:rPr>
                <w:b/>
              </w:rPr>
            </w:pPr>
            <w:r w:rsidRPr="006966DF">
              <w:rPr>
                <w:b/>
              </w:rPr>
              <w:t>LUGAR DE RESIDENCIA</w:t>
            </w:r>
          </w:p>
        </w:tc>
        <w:tc>
          <w:tcPr>
            <w:tcW w:w="3581" w:type="pct"/>
            <w:gridSpan w:val="10"/>
            <w:tcBorders>
              <w:bottom w:val="single" w:sz="4" w:space="0" w:color="auto"/>
            </w:tcBorders>
          </w:tcPr>
          <w:p w:rsidR="006E712A" w:rsidRDefault="006E712A">
            <w:pPr>
              <w:spacing w:after="0" w:line="240" w:lineRule="auto"/>
              <w:jc w:val="both"/>
            </w:pPr>
          </w:p>
        </w:tc>
      </w:tr>
    </w:tbl>
    <w:p w:rsidR="00DA1884" w:rsidRDefault="00DA1884" w:rsidP="000004AF">
      <w:pPr>
        <w:spacing w:after="0" w:line="360" w:lineRule="auto"/>
        <w:jc w:val="both"/>
        <w:rPr>
          <w:rFonts w:ascii="Arial" w:hAnsi="Arial" w:cs="Arial"/>
          <w:b/>
          <w:sz w:val="28"/>
          <w:szCs w:val="24"/>
        </w:rPr>
      </w:pP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1.- Cómo se siente usted en éste momento:</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2.- Cómo cree usted que actualmente se viven las relaciones sociales</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3.- Qué piensa usted sobre las condiciones actuales de la comunicación</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4.- Cómo considera actualmente que se viven las relaciones familiares.</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5.- Cuál puede considerar usted que podría ser el ideal en su propósito de vida es decir cómo se ve.</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6.- En qué punto se encuentra usted actualmente con respecto a sus propósitos</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7.- Cómo considera usted que ha sido su vida</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8.- Cómo es usted, como se considera.</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9.- De qué forma sus vivencias lo han transformado en lo que ahora es.</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lastRenderedPageBreak/>
        <w:t>10.- Consume usted actualmente alguna sustancia (si la respuesta es “sí”, especificar cuál)</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11.- Que es para usted la depresión.</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12.- Ha vivido usted la depresión</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13.- Cómo vivió usted la depresión.</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14.- Si pudiera enlistar los factores que determinaron su depresión, cuáles serían.</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15.- Pensó alguna vez en el suicidio</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16.- Alguna vez lo intentó</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17.- Cuál fue el principal detonante o causante de tomar la decisión.</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18.- Qué método utilizó</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19.- Alguna vez habló con alguien sobre lo que sentía</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20.- Alguien le ofreció ayuda</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21.- Usted buscó ayuda</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22.- Podría hablarme sobre qué pasó el día que lo intentó y cómo se sintió</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23.- Cual fue el más poderoso pensamiento que pasó por su mente en el momento previo al intento</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24.- Cómo se siente con las personas que usted sabe que se enteraron de su intento</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25.- Cómo lo tratan en el ambiente en donde saben que usted lo intentó</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26.- Perdió usted amigos</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27.- Hay antecedentes familiares de intento suicida o de ideación.</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28.- Cómo considera usted que la sociedad trata a las personas que han tenido o tienen la ideación suicida, o que ya lo han intentado</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29.- Cree usted que el entorno, o el ambiente ejerce sobre las personas una influencia que los puede llevar a la ideación o el intento de suicidio</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30.- Cómo cree usted que se pudo haber evitado.</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31.- Cree usted que las personas tienen conocimiento suficiente para identificar y poder ayudar a las personas que se encuentran en riesgo.</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32.- Como cree usted que se le podría ayudar a alguien que se encuentra en riesgo</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33.- Lo volvería usted a intentar.</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lastRenderedPageBreak/>
        <w:t>34.- Cree usted que sería necesario regular más enérgicamente los recursos o métodos que se usan normalmente en el intento suicida.</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35.- Estaría usted dispuesto a formar parte de algún grupo que preste ayuda a las personas que se encuentran en riesgo.</w:t>
      </w:r>
    </w:p>
    <w:p w:rsidR="00A47694" w:rsidRPr="00A47694" w:rsidRDefault="00A47694" w:rsidP="00A47694">
      <w:pPr>
        <w:spacing w:after="0" w:line="360" w:lineRule="auto"/>
        <w:jc w:val="both"/>
        <w:rPr>
          <w:rFonts w:ascii="Arial" w:hAnsi="Arial" w:cs="Arial"/>
          <w:sz w:val="24"/>
          <w:szCs w:val="24"/>
        </w:rPr>
      </w:pPr>
      <w:r w:rsidRPr="00A47694">
        <w:rPr>
          <w:rFonts w:ascii="Arial" w:hAnsi="Arial" w:cs="Arial"/>
          <w:sz w:val="24"/>
          <w:szCs w:val="24"/>
        </w:rPr>
        <w:t>36.- Se encuentra usted actualmente bajo algún proceso de apoyo</w:t>
      </w:r>
    </w:p>
    <w:p w:rsidR="00590AA1" w:rsidRDefault="00590AA1" w:rsidP="00AE2812">
      <w:pPr>
        <w:spacing w:after="0" w:line="240" w:lineRule="auto"/>
        <w:jc w:val="both"/>
        <w:rPr>
          <w:rFonts w:ascii="Arial" w:hAnsi="Arial" w:cs="Arial"/>
          <w:b/>
          <w:sz w:val="28"/>
          <w:szCs w:val="24"/>
        </w:rPr>
      </w:pPr>
    </w:p>
    <w:p w:rsidR="002D7BDD" w:rsidRDefault="002D7BDD" w:rsidP="00AE2812">
      <w:pPr>
        <w:spacing w:after="0" w:line="240" w:lineRule="auto"/>
        <w:jc w:val="both"/>
        <w:rPr>
          <w:rFonts w:ascii="Arial" w:hAnsi="Arial" w:cs="Arial"/>
          <w:b/>
          <w:sz w:val="28"/>
          <w:szCs w:val="24"/>
        </w:rPr>
      </w:pPr>
    </w:p>
    <w:p w:rsidR="000004AF" w:rsidRPr="009E37E5" w:rsidRDefault="008B0247" w:rsidP="000004AF">
      <w:pPr>
        <w:spacing w:after="0" w:line="360" w:lineRule="auto"/>
        <w:jc w:val="both"/>
        <w:rPr>
          <w:rFonts w:ascii="Arial" w:hAnsi="Arial" w:cs="Arial"/>
          <w:b/>
          <w:sz w:val="28"/>
          <w:szCs w:val="28"/>
        </w:rPr>
      </w:pPr>
      <w:r w:rsidRPr="009E37E5">
        <w:rPr>
          <w:rFonts w:ascii="Arial" w:hAnsi="Arial" w:cs="Arial"/>
          <w:b/>
          <w:sz w:val="28"/>
          <w:szCs w:val="28"/>
        </w:rPr>
        <w:t xml:space="preserve">1.7 </w:t>
      </w:r>
      <w:r w:rsidR="000004AF" w:rsidRPr="009E37E5">
        <w:rPr>
          <w:rFonts w:ascii="Arial" w:hAnsi="Arial" w:cs="Arial"/>
          <w:b/>
          <w:sz w:val="28"/>
          <w:szCs w:val="28"/>
        </w:rPr>
        <w:t>Recursos:</w:t>
      </w:r>
    </w:p>
    <w:p w:rsidR="000004AF" w:rsidRPr="00381A86" w:rsidRDefault="000004AF" w:rsidP="00381A86">
      <w:pPr>
        <w:pStyle w:val="Prrafodelista"/>
        <w:numPr>
          <w:ilvl w:val="0"/>
          <w:numId w:val="8"/>
        </w:numPr>
        <w:spacing w:after="0" w:line="360" w:lineRule="auto"/>
        <w:jc w:val="both"/>
        <w:rPr>
          <w:rFonts w:ascii="Arial" w:hAnsi="Arial" w:cs="Arial"/>
          <w:sz w:val="24"/>
          <w:szCs w:val="24"/>
        </w:rPr>
      </w:pPr>
      <w:r w:rsidRPr="00381A86">
        <w:rPr>
          <w:rFonts w:ascii="Arial" w:hAnsi="Arial" w:cs="Arial"/>
          <w:sz w:val="24"/>
          <w:szCs w:val="24"/>
        </w:rPr>
        <w:t xml:space="preserve">Laptop </w:t>
      </w:r>
    </w:p>
    <w:p w:rsidR="000004AF" w:rsidRPr="00381A86" w:rsidRDefault="000004AF" w:rsidP="00381A86">
      <w:pPr>
        <w:pStyle w:val="Prrafodelista"/>
        <w:numPr>
          <w:ilvl w:val="0"/>
          <w:numId w:val="8"/>
        </w:numPr>
        <w:spacing w:after="0" w:line="360" w:lineRule="auto"/>
        <w:jc w:val="both"/>
        <w:rPr>
          <w:rFonts w:ascii="Arial" w:hAnsi="Arial" w:cs="Arial"/>
          <w:sz w:val="24"/>
          <w:szCs w:val="24"/>
        </w:rPr>
      </w:pPr>
      <w:r w:rsidRPr="00381A86">
        <w:rPr>
          <w:rFonts w:ascii="Arial" w:hAnsi="Arial" w:cs="Arial"/>
          <w:sz w:val="24"/>
          <w:szCs w:val="24"/>
        </w:rPr>
        <w:t>Libreta</w:t>
      </w:r>
    </w:p>
    <w:p w:rsidR="000004AF" w:rsidRPr="00381A86" w:rsidRDefault="000004AF" w:rsidP="00381A86">
      <w:pPr>
        <w:pStyle w:val="Prrafodelista"/>
        <w:numPr>
          <w:ilvl w:val="0"/>
          <w:numId w:val="8"/>
        </w:numPr>
        <w:spacing w:after="0" w:line="360" w:lineRule="auto"/>
        <w:jc w:val="both"/>
        <w:rPr>
          <w:rFonts w:ascii="Arial" w:hAnsi="Arial" w:cs="Arial"/>
          <w:sz w:val="24"/>
          <w:szCs w:val="24"/>
        </w:rPr>
      </w:pPr>
      <w:r w:rsidRPr="00381A86">
        <w:rPr>
          <w:rFonts w:ascii="Arial" w:hAnsi="Arial" w:cs="Arial"/>
          <w:sz w:val="24"/>
          <w:szCs w:val="24"/>
        </w:rPr>
        <w:t>Dispositivo móvil (celular) para grabación de audio, video y fotografía.</w:t>
      </w:r>
    </w:p>
    <w:p w:rsidR="00A8003A" w:rsidRPr="00A8003A" w:rsidRDefault="00A8003A" w:rsidP="00A8003A">
      <w:pPr>
        <w:spacing w:line="360" w:lineRule="auto"/>
        <w:jc w:val="both"/>
        <w:rPr>
          <w:rFonts w:ascii="Arial" w:hAnsi="Arial" w:cs="Arial"/>
          <w:b/>
          <w:sz w:val="28"/>
          <w:szCs w:val="28"/>
        </w:rPr>
      </w:pPr>
    </w:p>
    <w:p w:rsidR="00750DF1" w:rsidRDefault="00750DF1" w:rsidP="007D585B">
      <w:pPr>
        <w:spacing w:line="360" w:lineRule="auto"/>
        <w:jc w:val="both"/>
        <w:rPr>
          <w:rFonts w:ascii="Arial" w:hAnsi="Arial" w:cs="Arial"/>
          <w:sz w:val="24"/>
          <w:szCs w:val="24"/>
        </w:rPr>
      </w:pPr>
    </w:p>
    <w:p w:rsidR="00750DF1" w:rsidRDefault="00750DF1" w:rsidP="007D585B">
      <w:pPr>
        <w:spacing w:line="360" w:lineRule="auto"/>
        <w:jc w:val="both"/>
        <w:rPr>
          <w:rFonts w:ascii="Arial" w:hAnsi="Arial" w:cs="Arial"/>
          <w:sz w:val="24"/>
          <w:szCs w:val="24"/>
        </w:rPr>
      </w:pPr>
    </w:p>
    <w:p w:rsidR="00750DF1" w:rsidRDefault="00750DF1" w:rsidP="007D585B">
      <w:pPr>
        <w:spacing w:line="360" w:lineRule="auto"/>
        <w:jc w:val="both"/>
        <w:rPr>
          <w:rFonts w:ascii="Arial" w:hAnsi="Arial" w:cs="Arial"/>
          <w:sz w:val="24"/>
          <w:szCs w:val="24"/>
        </w:rPr>
      </w:pPr>
    </w:p>
    <w:p w:rsidR="00750DF1" w:rsidRDefault="00750DF1" w:rsidP="007D585B">
      <w:pPr>
        <w:spacing w:line="360" w:lineRule="auto"/>
        <w:jc w:val="both"/>
        <w:rPr>
          <w:rFonts w:ascii="Arial" w:hAnsi="Arial" w:cs="Arial"/>
          <w:sz w:val="24"/>
          <w:szCs w:val="24"/>
        </w:rPr>
      </w:pPr>
    </w:p>
    <w:p w:rsidR="00750DF1" w:rsidRDefault="00750DF1" w:rsidP="007D585B">
      <w:pPr>
        <w:spacing w:line="360" w:lineRule="auto"/>
        <w:jc w:val="both"/>
        <w:rPr>
          <w:rFonts w:ascii="Arial" w:hAnsi="Arial" w:cs="Arial"/>
          <w:sz w:val="24"/>
          <w:szCs w:val="24"/>
        </w:rPr>
      </w:pPr>
    </w:p>
    <w:p w:rsidR="00750DF1" w:rsidRDefault="00750DF1" w:rsidP="007D585B">
      <w:pPr>
        <w:spacing w:line="360" w:lineRule="auto"/>
        <w:jc w:val="both"/>
        <w:rPr>
          <w:rFonts w:ascii="Arial" w:hAnsi="Arial" w:cs="Arial"/>
          <w:sz w:val="24"/>
          <w:szCs w:val="24"/>
        </w:rPr>
      </w:pPr>
    </w:p>
    <w:p w:rsidR="00750DF1" w:rsidRDefault="00750DF1" w:rsidP="007D585B">
      <w:pPr>
        <w:spacing w:line="360" w:lineRule="auto"/>
        <w:jc w:val="both"/>
        <w:rPr>
          <w:rFonts w:ascii="Arial" w:hAnsi="Arial" w:cs="Arial"/>
          <w:sz w:val="24"/>
          <w:szCs w:val="24"/>
        </w:rPr>
      </w:pPr>
    </w:p>
    <w:p w:rsidR="00750DF1" w:rsidRDefault="00750DF1" w:rsidP="007D585B">
      <w:pPr>
        <w:spacing w:line="360" w:lineRule="auto"/>
        <w:jc w:val="both"/>
        <w:rPr>
          <w:rFonts w:ascii="Arial" w:hAnsi="Arial" w:cs="Arial"/>
          <w:sz w:val="24"/>
          <w:szCs w:val="24"/>
        </w:rPr>
      </w:pPr>
    </w:p>
    <w:p w:rsidR="00750DF1" w:rsidRDefault="00750DF1" w:rsidP="007D585B">
      <w:pPr>
        <w:spacing w:line="360" w:lineRule="auto"/>
        <w:jc w:val="both"/>
        <w:rPr>
          <w:rFonts w:ascii="Arial" w:hAnsi="Arial" w:cs="Arial"/>
          <w:sz w:val="24"/>
          <w:szCs w:val="24"/>
        </w:rPr>
      </w:pPr>
    </w:p>
    <w:p w:rsidR="00750DF1" w:rsidRDefault="00750DF1" w:rsidP="007D585B">
      <w:pPr>
        <w:spacing w:line="360" w:lineRule="auto"/>
        <w:jc w:val="both"/>
        <w:rPr>
          <w:rFonts w:ascii="Arial" w:hAnsi="Arial" w:cs="Arial"/>
          <w:sz w:val="24"/>
          <w:szCs w:val="24"/>
        </w:rPr>
      </w:pPr>
    </w:p>
    <w:p w:rsidR="00750DF1" w:rsidRDefault="00750DF1" w:rsidP="007D585B">
      <w:pPr>
        <w:spacing w:line="360" w:lineRule="auto"/>
        <w:jc w:val="both"/>
        <w:rPr>
          <w:rFonts w:ascii="Arial" w:hAnsi="Arial" w:cs="Arial"/>
          <w:sz w:val="24"/>
          <w:szCs w:val="24"/>
        </w:rPr>
      </w:pPr>
    </w:p>
    <w:p w:rsidR="00376588" w:rsidRDefault="00376588" w:rsidP="007D585B">
      <w:pPr>
        <w:spacing w:line="360" w:lineRule="auto"/>
        <w:jc w:val="both"/>
        <w:rPr>
          <w:rFonts w:ascii="Arial" w:hAnsi="Arial" w:cs="Arial"/>
          <w:sz w:val="24"/>
          <w:szCs w:val="24"/>
        </w:rPr>
      </w:pPr>
    </w:p>
    <w:p w:rsidR="00376588" w:rsidRDefault="00376588" w:rsidP="007D585B">
      <w:pPr>
        <w:spacing w:line="360" w:lineRule="auto"/>
        <w:jc w:val="both"/>
        <w:rPr>
          <w:rFonts w:ascii="Arial" w:hAnsi="Arial" w:cs="Arial"/>
          <w:sz w:val="24"/>
          <w:szCs w:val="24"/>
        </w:rPr>
      </w:pPr>
    </w:p>
    <w:p w:rsidR="00593CE9" w:rsidRDefault="00593CE9" w:rsidP="00590AA1">
      <w:pPr>
        <w:spacing w:after="0" w:line="240" w:lineRule="auto"/>
        <w:jc w:val="both"/>
        <w:rPr>
          <w:rFonts w:ascii="Arial" w:hAnsi="Arial" w:cs="Arial"/>
          <w:b/>
          <w:sz w:val="32"/>
          <w:szCs w:val="28"/>
        </w:rPr>
      </w:pPr>
      <w:r w:rsidRPr="00E10411">
        <w:rPr>
          <w:rFonts w:ascii="Arial" w:hAnsi="Arial" w:cs="Arial"/>
          <w:b/>
          <w:sz w:val="32"/>
          <w:szCs w:val="28"/>
        </w:rPr>
        <w:lastRenderedPageBreak/>
        <w:t>CAPITULO II</w:t>
      </w:r>
    </w:p>
    <w:p w:rsidR="00590AA1" w:rsidRDefault="00590AA1" w:rsidP="00590AA1">
      <w:pPr>
        <w:spacing w:after="0" w:line="240" w:lineRule="auto"/>
        <w:jc w:val="both"/>
        <w:rPr>
          <w:rFonts w:ascii="Arial" w:hAnsi="Arial" w:cs="Arial"/>
          <w:b/>
          <w:sz w:val="32"/>
          <w:szCs w:val="28"/>
        </w:rPr>
      </w:pPr>
    </w:p>
    <w:p w:rsidR="00590AA1" w:rsidRPr="00E10411" w:rsidRDefault="00590AA1" w:rsidP="00590AA1">
      <w:pPr>
        <w:spacing w:after="0" w:line="240" w:lineRule="auto"/>
        <w:jc w:val="both"/>
        <w:rPr>
          <w:rFonts w:ascii="Arial" w:hAnsi="Arial" w:cs="Arial"/>
          <w:b/>
          <w:sz w:val="32"/>
          <w:szCs w:val="28"/>
        </w:rPr>
      </w:pPr>
    </w:p>
    <w:p w:rsidR="00E10411" w:rsidRPr="00590AA1" w:rsidRDefault="00197874" w:rsidP="00590AA1">
      <w:pPr>
        <w:spacing w:after="0" w:line="240" w:lineRule="auto"/>
        <w:jc w:val="both"/>
        <w:rPr>
          <w:rFonts w:ascii="Arial" w:hAnsi="Arial" w:cs="Arial"/>
          <w:b/>
          <w:sz w:val="32"/>
          <w:szCs w:val="28"/>
        </w:rPr>
      </w:pPr>
      <w:r w:rsidRPr="00590AA1">
        <w:rPr>
          <w:rFonts w:ascii="Arial" w:hAnsi="Arial" w:cs="Arial"/>
          <w:b/>
          <w:sz w:val="32"/>
          <w:szCs w:val="28"/>
        </w:rPr>
        <w:t>ANTECEDENTES</w:t>
      </w:r>
    </w:p>
    <w:p w:rsidR="00590AA1" w:rsidRPr="00197874" w:rsidRDefault="00590AA1" w:rsidP="00590AA1">
      <w:pPr>
        <w:spacing w:after="0" w:line="240" w:lineRule="auto"/>
        <w:jc w:val="both"/>
        <w:rPr>
          <w:rFonts w:ascii="Arial" w:hAnsi="Arial" w:cs="Arial"/>
          <w:b/>
          <w:sz w:val="28"/>
          <w:szCs w:val="28"/>
        </w:rPr>
      </w:pPr>
    </w:p>
    <w:p w:rsidR="00376588" w:rsidRDefault="00376588" w:rsidP="00590AA1">
      <w:pPr>
        <w:spacing w:after="0" w:line="240" w:lineRule="auto"/>
        <w:jc w:val="both"/>
        <w:rPr>
          <w:rFonts w:ascii="Arial" w:hAnsi="Arial" w:cs="Arial"/>
          <w:sz w:val="24"/>
          <w:szCs w:val="24"/>
        </w:rPr>
      </w:pPr>
    </w:p>
    <w:p w:rsidR="00B70644" w:rsidRDefault="00B70644" w:rsidP="00590AA1">
      <w:pPr>
        <w:spacing w:after="0" w:line="240" w:lineRule="auto"/>
        <w:jc w:val="both"/>
        <w:rPr>
          <w:rFonts w:ascii="Arial" w:hAnsi="Arial" w:cs="Arial"/>
          <w:b/>
          <w:sz w:val="28"/>
          <w:szCs w:val="24"/>
        </w:rPr>
      </w:pPr>
      <w:r w:rsidRPr="00B70644">
        <w:rPr>
          <w:rFonts w:ascii="Arial" w:hAnsi="Arial" w:cs="Arial"/>
          <w:b/>
          <w:sz w:val="28"/>
          <w:szCs w:val="24"/>
        </w:rPr>
        <w:t>2.1 El suicidio y sus antecedentes históricos a nivel global</w:t>
      </w:r>
    </w:p>
    <w:p w:rsidR="00590AA1" w:rsidRDefault="00590AA1" w:rsidP="00590AA1">
      <w:pPr>
        <w:spacing w:after="0" w:line="240" w:lineRule="auto"/>
        <w:jc w:val="both"/>
        <w:rPr>
          <w:rFonts w:ascii="Arial" w:hAnsi="Arial" w:cs="Arial"/>
          <w:b/>
          <w:sz w:val="28"/>
          <w:szCs w:val="24"/>
        </w:rPr>
      </w:pPr>
    </w:p>
    <w:p w:rsidR="00590AA1" w:rsidRPr="00B70644" w:rsidRDefault="00590AA1" w:rsidP="00590AA1">
      <w:pPr>
        <w:spacing w:after="0" w:line="240" w:lineRule="auto"/>
        <w:jc w:val="both"/>
        <w:rPr>
          <w:rFonts w:ascii="Arial" w:hAnsi="Arial" w:cs="Arial"/>
          <w:b/>
          <w:sz w:val="28"/>
          <w:szCs w:val="24"/>
        </w:rPr>
      </w:pPr>
    </w:p>
    <w:p w:rsidR="00B70644" w:rsidRPr="00B70644" w:rsidRDefault="00B70644" w:rsidP="004E1F63">
      <w:pPr>
        <w:spacing w:after="0" w:line="360" w:lineRule="auto"/>
        <w:jc w:val="both"/>
        <w:rPr>
          <w:rFonts w:ascii="Arial" w:hAnsi="Arial" w:cs="Arial"/>
          <w:sz w:val="24"/>
          <w:szCs w:val="24"/>
        </w:rPr>
      </w:pPr>
      <w:r w:rsidRPr="00B70644">
        <w:rPr>
          <w:rFonts w:ascii="Arial" w:hAnsi="Arial" w:cs="Arial"/>
          <w:sz w:val="24"/>
          <w:szCs w:val="24"/>
        </w:rPr>
        <w:t>El suicidio históricamente ha existido y ha acompañado al ser humano a través de su propia existencia, las connotaciones sin embargo han cambiado, han tomado múltiples rostros a través del tiempo, y se volvió un recurso con muy matizados significados marcados principalmente por la época, el entorno, la cultura, las tradiciones, la religión, y tantos principios como argumentos, muchos de ellos con fuertes bases filosóficas con el que se tratan de apoyar o refutar, pero que sin embargo es tema de largos y en ocasiones incomprensibles debates que al final no es más que una construcción que forja el poderoso orden que lo social permite y construye, forjando el matiz de la normalización de los pensamientos y los actos, enfrentando y retando de muchas formas los umbrales de los límites de lo racional con lo impensable, sin embargo estos comentarios no solamente se aplican al tema que nos ocupa, sino a tantas situaciones que se han enfrentado históricamente y que aún continuamos escribiendo el libro interminable de lo cuestionable y debatible.</w:t>
      </w:r>
    </w:p>
    <w:p w:rsidR="00B70644" w:rsidRDefault="00B70644" w:rsidP="004E1F63">
      <w:pPr>
        <w:spacing w:after="0" w:line="240" w:lineRule="auto"/>
        <w:jc w:val="both"/>
        <w:rPr>
          <w:rFonts w:ascii="Arial" w:hAnsi="Arial" w:cs="Arial"/>
          <w:sz w:val="24"/>
          <w:szCs w:val="24"/>
        </w:rPr>
      </w:pPr>
    </w:p>
    <w:p w:rsidR="004E1F63" w:rsidRPr="00B70644" w:rsidRDefault="004E1F63" w:rsidP="004E1F63">
      <w:pPr>
        <w:spacing w:after="0" w:line="240" w:lineRule="auto"/>
        <w:jc w:val="both"/>
        <w:rPr>
          <w:rFonts w:ascii="Arial" w:hAnsi="Arial" w:cs="Arial"/>
          <w:sz w:val="24"/>
          <w:szCs w:val="24"/>
        </w:rPr>
      </w:pPr>
    </w:p>
    <w:p w:rsidR="00B70644" w:rsidRDefault="00B70644" w:rsidP="00B70644">
      <w:pPr>
        <w:spacing w:line="360" w:lineRule="auto"/>
        <w:jc w:val="both"/>
        <w:rPr>
          <w:rFonts w:ascii="Arial" w:hAnsi="Arial" w:cs="Arial"/>
          <w:sz w:val="24"/>
          <w:szCs w:val="24"/>
        </w:rPr>
      </w:pPr>
      <w:r w:rsidRPr="00B70644">
        <w:rPr>
          <w:rFonts w:ascii="Arial" w:hAnsi="Arial" w:cs="Arial"/>
          <w:sz w:val="24"/>
          <w:szCs w:val="24"/>
        </w:rPr>
        <w:t>Se hace la referencia histórica con el afán de crear una perspectiva sobre el pensamiento a través del tiempo, se pide revisarla como un instrumento que nos permita ampliar un conocimiento con respecto al tema que nos ocupa, pero no es la intención crear una justificación argumentativa que aliente una motivación en el proceso reflexivo, claro que como un ejercicio personal en el proceso  general de la adquisición del conocimiento servirá para crear una panorámica del ayer, del ahora y una visión proyectiva del futuro.</w:t>
      </w:r>
    </w:p>
    <w:p w:rsidR="00DB3DEF" w:rsidRDefault="00DB3DEF" w:rsidP="00DB3DEF">
      <w:pPr>
        <w:spacing w:after="0" w:line="240" w:lineRule="auto"/>
        <w:jc w:val="both"/>
        <w:rPr>
          <w:rFonts w:ascii="Arial" w:hAnsi="Arial" w:cs="Arial"/>
          <w:sz w:val="24"/>
          <w:szCs w:val="24"/>
        </w:rPr>
      </w:pPr>
    </w:p>
    <w:p w:rsidR="00B70644" w:rsidRDefault="00B70644" w:rsidP="00B70644">
      <w:pPr>
        <w:spacing w:line="360" w:lineRule="auto"/>
        <w:jc w:val="both"/>
        <w:rPr>
          <w:rFonts w:ascii="Arial" w:hAnsi="Arial" w:cs="Arial"/>
          <w:sz w:val="24"/>
          <w:szCs w:val="24"/>
        </w:rPr>
      </w:pPr>
      <w:r w:rsidRPr="00B70644">
        <w:rPr>
          <w:rFonts w:ascii="Arial" w:hAnsi="Arial" w:cs="Arial"/>
          <w:sz w:val="24"/>
          <w:szCs w:val="24"/>
        </w:rPr>
        <w:lastRenderedPageBreak/>
        <w:t>Para poder entender y ponernos en contexto histórico tenemos que irnos en un viaje por la historia a través del cual demos un vistazo al pensamiento y el análisis del contexto en términos de época tal y como lo plantea y rememora Amador (2015)</w:t>
      </w:r>
    </w:p>
    <w:p w:rsidR="00376588" w:rsidRDefault="00376588" w:rsidP="007A42F5">
      <w:pPr>
        <w:spacing w:after="0" w:line="240" w:lineRule="auto"/>
        <w:jc w:val="both"/>
        <w:rPr>
          <w:rFonts w:ascii="Arial" w:hAnsi="Arial" w:cs="Arial"/>
          <w:sz w:val="24"/>
          <w:szCs w:val="24"/>
        </w:rPr>
      </w:pPr>
    </w:p>
    <w:p w:rsidR="00376588" w:rsidRDefault="00376588" w:rsidP="007A42F5">
      <w:pPr>
        <w:spacing w:after="0" w:line="240" w:lineRule="auto"/>
        <w:jc w:val="both"/>
        <w:rPr>
          <w:rFonts w:ascii="Arial" w:hAnsi="Arial" w:cs="Arial"/>
          <w:sz w:val="24"/>
          <w:szCs w:val="24"/>
        </w:rPr>
      </w:pPr>
    </w:p>
    <w:p w:rsidR="000A723F" w:rsidRDefault="000A723F" w:rsidP="003D3252">
      <w:pPr>
        <w:pStyle w:val="NormalWeb"/>
        <w:shd w:val="clear" w:color="auto" w:fill="FFFFFF"/>
        <w:spacing w:before="0" w:beforeAutospacing="0" w:after="0" w:afterAutospacing="0"/>
        <w:ind w:left="708"/>
        <w:jc w:val="both"/>
        <w:rPr>
          <w:rFonts w:ascii="Arial" w:hAnsi="Arial" w:cs="Arial"/>
          <w:b/>
          <w:bCs/>
          <w:sz w:val="28"/>
        </w:rPr>
      </w:pPr>
      <w:r w:rsidRPr="000A723F">
        <w:rPr>
          <w:rFonts w:ascii="Arial" w:hAnsi="Arial" w:cs="Arial"/>
          <w:b/>
          <w:bCs/>
          <w:sz w:val="28"/>
        </w:rPr>
        <w:t>Edad antigua</w:t>
      </w:r>
    </w:p>
    <w:p w:rsidR="003D3252" w:rsidRDefault="003D3252" w:rsidP="003D3252">
      <w:pPr>
        <w:pStyle w:val="NormalWeb"/>
        <w:shd w:val="clear" w:color="auto" w:fill="FFFFFF"/>
        <w:spacing w:before="0" w:beforeAutospacing="0" w:after="0" w:afterAutospacing="0"/>
        <w:ind w:left="708"/>
        <w:jc w:val="both"/>
        <w:rPr>
          <w:rFonts w:ascii="Arial" w:hAnsi="Arial" w:cs="Arial"/>
          <w:b/>
          <w:sz w:val="28"/>
        </w:rPr>
      </w:pPr>
    </w:p>
    <w:p w:rsidR="003D3252" w:rsidRPr="000A723F" w:rsidRDefault="003D3252" w:rsidP="003D3252">
      <w:pPr>
        <w:pStyle w:val="NormalWeb"/>
        <w:shd w:val="clear" w:color="auto" w:fill="FFFFFF"/>
        <w:spacing w:before="0" w:beforeAutospacing="0" w:after="0" w:afterAutospacing="0"/>
        <w:ind w:left="708"/>
        <w:jc w:val="both"/>
        <w:rPr>
          <w:rFonts w:ascii="Arial" w:hAnsi="Arial" w:cs="Arial"/>
          <w:b/>
          <w:sz w:val="28"/>
        </w:rPr>
      </w:pPr>
    </w:p>
    <w:p w:rsidR="000A723F" w:rsidRDefault="000A723F" w:rsidP="003D3252">
      <w:pPr>
        <w:pStyle w:val="NormalWeb"/>
        <w:shd w:val="clear" w:color="auto" w:fill="FFFFFF"/>
        <w:spacing w:before="0" w:beforeAutospacing="0" w:after="0" w:afterAutospacing="0"/>
        <w:ind w:left="708"/>
        <w:jc w:val="both"/>
        <w:rPr>
          <w:rFonts w:ascii="Arial" w:hAnsi="Arial" w:cs="Arial"/>
          <w:b/>
          <w:bCs/>
          <w:sz w:val="28"/>
        </w:rPr>
      </w:pPr>
      <w:r w:rsidRPr="000A723F">
        <w:rPr>
          <w:rFonts w:ascii="Arial" w:hAnsi="Arial" w:cs="Arial"/>
          <w:b/>
          <w:bCs/>
          <w:sz w:val="28"/>
        </w:rPr>
        <w:t>La Grecia antigua</w:t>
      </w:r>
    </w:p>
    <w:p w:rsidR="003D3252" w:rsidRDefault="003D3252" w:rsidP="003D3252">
      <w:pPr>
        <w:pStyle w:val="NormalWeb"/>
        <w:shd w:val="clear" w:color="auto" w:fill="FFFFFF"/>
        <w:spacing w:before="0" w:beforeAutospacing="0" w:after="0" w:afterAutospacing="0"/>
        <w:ind w:left="708"/>
        <w:jc w:val="both"/>
        <w:rPr>
          <w:rFonts w:ascii="Arial" w:hAnsi="Arial" w:cs="Arial"/>
          <w:b/>
          <w:bCs/>
          <w:sz w:val="28"/>
        </w:rPr>
      </w:pPr>
    </w:p>
    <w:p w:rsidR="003D3252" w:rsidRPr="000A723F" w:rsidRDefault="003D3252" w:rsidP="003D3252">
      <w:pPr>
        <w:pStyle w:val="NormalWeb"/>
        <w:shd w:val="clear" w:color="auto" w:fill="FFFFFF"/>
        <w:spacing w:before="0" w:beforeAutospacing="0" w:after="0" w:afterAutospacing="0"/>
        <w:ind w:left="708"/>
        <w:jc w:val="both"/>
        <w:rPr>
          <w:rFonts w:ascii="Arial" w:hAnsi="Arial" w:cs="Arial"/>
          <w:b/>
          <w:sz w:val="28"/>
        </w:rPr>
      </w:pPr>
    </w:p>
    <w:p w:rsidR="000A723F" w:rsidRDefault="000A723F" w:rsidP="000A723F">
      <w:pPr>
        <w:pStyle w:val="NormalWeb"/>
        <w:shd w:val="clear" w:color="auto" w:fill="FFFFFF"/>
        <w:spacing w:line="360" w:lineRule="auto"/>
        <w:ind w:left="708"/>
        <w:jc w:val="both"/>
        <w:rPr>
          <w:rFonts w:ascii="Arial" w:hAnsi="Arial" w:cs="Arial"/>
        </w:rPr>
      </w:pPr>
      <w:r>
        <w:rPr>
          <w:rFonts w:ascii="Arial" w:hAnsi="Arial" w:cs="Arial"/>
        </w:rPr>
        <w:t>En la antigua Grecia, el suicidio era un delito contra el Estado y los castigos para los suicidas era la mutilación del cadáver, los entierros aislados e incluso la deshonra familiar del suicida.</w:t>
      </w:r>
    </w:p>
    <w:p w:rsidR="003D3252" w:rsidRDefault="003D3252" w:rsidP="003D3252">
      <w:pPr>
        <w:pStyle w:val="NormalWeb"/>
        <w:shd w:val="clear" w:color="auto" w:fill="FFFFFF"/>
        <w:spacing w:before="0" w:beforeAutospacing="0" w:after="0" w:afterAutospacing="0"/>
        <w:ind w:left="708"/>
        <w:jc w:val="both"/>
        <w:rPr>
          <w:rFonts w:ascii="Arial" w:hAnsi="Arial" w:cs="Arial"/>
        </w:rPr>
      </w:pPr>
    </w:p>
    <w:p w:rsidR="003D3252" w:rsidRDefault="003D3252" w:rsidP="003D3252">
      <w:pPr>
        <w:pStyle w:val="NormalWeb"/>
        <w:shd w:val="clear" w:color="auto" w:fill="FFFFFF"/>
        <w:spacing w:before="0" w:beforeAutospacing="0" w:after="0" w:afterAutospacing="0"/>
        <w:ind w:left="708"/>
        <w:jc w:val="both"/>
        <w:rPr>
          <w:rFonts w:ascii="Arial" w:hAnsi="Arial" w:cs="Arial"/>
        </w:rPr>
      </w:pPr>
    </w:p>
    <w:p w:rsidR="000A723F" w:rsidRDefault="000A723F" w:rsidP="000A723F">
      <w:pPr>
        <w:pStyle w:val="NormalWeb"/>
        <w:shd w:val="clear" w:color="auto" w:fill="FFFFFF"/>
        <w:spacing w:line="360" w:lineRule="auto"/>
        <w:ind w:left="708"/>
        <w:jc w:val="both"/>
        <w:rPr>
          <w:rFonts w:ascii="Arial" w:hAnsi="Arial" w:cs="Arial"/>
        </w:rPr>
      </w:pPr>
      <w:r>
        <w:rPr>
          <w:rFonts w:ascii="Arial" w:hAnsi="Arial" w:cs="Arial"/>
        </w:rPr>
        <w:t xml:space="preserve">Con Platón, Aristóteles y un poder más fuerte del Estado el suicidio llego a ser categorizado como delito salvo ciertas condiciones. Para Platón (427-347 AC) el suicidio era un delito contra la sociedad, pero podían reconocerse excepciones posibles en función de la ley civil o la respuesta a eventos adversos graves. </w:t>
      </w:r>
    </w:p>
    <w:p w:rsidR="003D3252" w:rsidRDefault="003D3252" w:rsidP="003D3252">
      <w:pPr>
        <w:pStyle w:val="NormalWeb"/>
        <w:shd w:val="clear" w:color="auto" w:fill="FFFFFF"/>
        <w:spacing w:before="0" w:beforeAutospacing="0" w:after="0" w:afterAutospacing="0"/>
        <w:ind w:left="708"/>
        <w:jc w:val="both"/>
        <w:rPr>
          <w:rFonts w:ascii="Arial" w:hAnsi="Arial" w:cs="Arial"/>
        </w:rPr>
      </w:pPr>
    </w:p>
    <w:p w:rsidR="003D3252" w:rsidRDefault="003D3252" w:rsidP="003D3252">
      <w:pPr>
        <w:pStyle w:val="NormalWeb"/>
        <w:shd w:val="clear" w:color="auto" w:fill="FFFFFF"/>
        <w:spacing w:before="0" w:beforeAutospacing="0" w:after="0" w:afterAutospacing="0"/>
        <w:ind w:left="708"/>
        <w:jc w:val="both"/>
        <w:rPr>
          <w:rFonts w:ascii="Arial" w:hAnsi="Arial" w:cs="Arial"/>
        </w:rPr>
      </w:pPr>
    </w:p>
    <w:p w:rsidR="000A723F" w:rsidRDefault="000A723F" w:rsidP="000A723F">
      <w:pPr>
        <w:pStyle w:val="NormalWeb"/>
        <w:shd w:val="clear" w:color="auto" w:fill="FFFFFF"/>
        <w:spacing w:line="360" w:lineRule="auto"/>
        <w:ind w:left="708"/>
        <w:jc w:val="both"/>
        <w:rPr>
          <w:rFonts w:ascii="Arial" w:hAnsi="Arial" w:cs="Arial"/>
        </w:rPr>
      </w:pPr>
      <w:r>
        <w:rPr>
          <w:rFonts w:ascii="Arial" w:hAnsi="Arial" w:cs="Arial"/>
        </w:rPr>
        <w:t>Dos lecturas nos dan cuenta de una idea del pensamiento Platónico, la más importante se encuentra en el Libro Las Leyes que dice:</w:t>
      </w:r>
    </w:p>
    <w:p w:rsidR="00F16ED0" w:rsidRDefault="00F16ED0" w:rsidP="00F16ED0">
      <w:pPr>
        <w:pStyle w:val="NormalWeb"/>
        <w:shd w:val="clear" w:color="auto" w:fill="FFFFFF"/>
        <w:spacing w:before="0" w:beforeAutospacing="0" w:after="0" w:afterAutospacing="0"/>
        <w:ind w:left="708"/>
        <w:jc w:val="both"/>
        <w:rPr>
          <w:rFonts w:ascii="Arial" w:hAnsi="Arial" w:cs="Arial"/>
        </w:rPr>
      </w:pPr>
    </w:p>
    <w:p w:rsidR="00F16ED0" w:rsidRDefault="00F16ED0" w:rsidP="00F16ED0">
      <w:pPr>
        <w:pStyle w:val="NormalWeb"/>
        <w:shd w:val="clear" w:color="auto" w:fill="FFFFFF"/>
        <w:spacing w:before="0" w:beforeAutospacing="0" w:after="0" w:afterAutospacing="0"/>
        <w:ind w:left="708"/>
        <w:jc w:val="both"/>
        <w:rPr>
          <w:rFonts w:ascii="Arial" w:hAnsi="Arial" w:cs="Arial"/>
        </w:rPr>
      </w:pPr>
    </w:p>
    <w:p w:rsidR="000A723F" w:rsidRDefault="000A723F" w:rsidP="000A723F">
      <w:pPr>
        <w:pStyle w:val="NormalWeb"/>
        <w:shd w:val="clear" w:color="auto" w:fill="FFFFFF"/>
        <w:spacing w:before="0" w:beforeAutospacing="0" w:after="0" w:afterAutospacing="0" w:line="360" w:lineRule="auto"/>
        <w:ind w:left="708"/>
        <w:jc w:val="both"/>
        <w:rPr>
          <w:rFonts w:ascii="Arial" w:hAnsi="Arial" w:cs="Arial"/>
          <w:i/>
          <w:iCs/>
        </w:rPr>
      </w:pPr>
      <w:r>
        <w:rPr>
          <w:rFonts w:ascii="Arial" w:hAnsi="Arial" w:cs="Arial"/>
          <w:i/>
          <w:iCs/>
        </w:rPr>
        <w:t xml:space="preserve">"El que mate al más próximo y del que se dice que es el más querido de todos, ¿qué pena debe sufrir? Me refiero al que se mate a sí mismo, impidiendo con violencia el cumplimiento de su destino, sin que se lo </w:t>
      </w:r>
      <w:r>
        <w:rPr>
          <w:rFonts w:ascii="Arial" w:hAnsi="Arial" w:cs="Arial"/>
          <w:i/>
          <w:iCs/>
        </w:rPr>
        <w:lastRenderedPageBreak/>
        <w:t>ordene judicialmente la ciudad, ni forzado por una mala suerte que lo hubiera tocado con un dolor excesivo e inevitable, ni porque lo aqueje una vergüenza que ponga a su vida en un callejón sin salida y la haga imposible de ser vivida, sino que se aplica eventualmente un castigo injusto a sí mismo por pereza y por una cobardía propia de la falta de hombría... Pero las tumbas para los muertos de esta manera deben ser, en primer lugar, particulares y no compartidas con otro.</w:t>
      </w:r>
    </w:p>
    <w:p w:rsidR="00F16ED0" w:rsidRDefault="00F16ED0" w:rsidP="00F16ED0">
      <w:pPr>
        <w:pStyle w:val="NormalWeb"/>
        <w:shd w:val="clear" w:color="auto" w:fill="FFFFFF"/>
        <w:spacing w:before="0" w:beforeAutospacing="0" w:after="0" w:afterAutospacing="0"/>
        <w:ind w:left="708"/>
        <w:jc w:val="both"/>
        <w:rPr>
          <w:rFonts w:ascii="Arial" w:hAnsi="Arial" w:cs="Arial"/>
          <w:i/>
          <w:iCs/>
        </w:rPr>
      </w:pPr>
    </w:p>
    <w:p w:rsidR="00F16ED0" w:rsidRDefault="00F16ED0" w:rsidP="00F16ED0">
      <w:pPr>
        <w:pStyle w:val="NormalWeb"/>
        <w:shd w:val="clear" w:color="auto" w:fill="FFFFFF"/>
        <w:spacing w:before="0" w:beforeAutospacing="0" w:after="0" w:afterAutospacing="0"/>
        <w:ind w:left="708"/>
        <w:jc w:val="both"/>
        <w:rPr>
          <w:rFonts w:ascii="Arial" w:hAnsi="Arial" w:cs="Arial"/>
          <w:i/>
          <w:iCs/>
        </w:rPr>
      </w:pPr>
    </w:p>
    <w:p w:rsidR="000A723F" w:rsidRDefault="000A723F" w:rsidP="000A723F">
      <w:pPr>
        <w:pStyle w:val="NormalWeb"/>
        <w:shd w:val="clear" w:color="auto" w:fill="FFFFFF"/>
        <w:spacing w:before="0" w:beforeAutospacing="0" w:after="0" w:afterAutospacing="0" w:line="360" w:lineRule="auto"/>
        <w:ind w:left="708"/>
        <w:jc w:val="both"/>
        <w:rPr>
          <w:rFonts w:ascii="Arial" w:hAnsi="Arial" w:cs="Arial"/>
          <w:i/>
          <w:iCs/>
        </w:rPr>
      </w:pPr>
      <w:r>
        <w:rPr>
          <w:rFonts w:ascii="Arial" w:hAnsi="Arial" w:cs="Arial"/>
          <w:i/>
          <w:iCs/>
        </w:rPr>
        <w:t>Además, deben enterrarlos sin fama en los confines de los doce distritos en aquellos lugares que sean baldíos y sin nombre, sin señalar sus tumbas con estelas o nombres”</w:t>
      </w:r>
    </w:p>
    <w:p w:rsidR="000A723F" w:rsidRDefault="000A723F" w:rsidP="000A723F">
      <w:pPr>
        <w:pStyle w:val="NormalWeb"/>
        <w:shd w:val="clear" w:color="auto" w:fill="FFFFFF"/>
        <w:spacing w:before="0" w:beforeAutospacing="0" w:after="0" w:afterAutospacing="0"/>
        <w:ind w:left="708"/>
        <w:jc w:val="both"/>
        <w:rPr>
          <w:rFonts w:ascii="Arial" w:hAnsi="Arial" w:cs="Arial"/>
          <w:i/>
          <w:iCs/>
        </w:rPr>
      </w:pPr>
    </w:p>
    <w:p w:rsidR="000A723F" w:rsidRDefault="000A723F" w:rsidP="000A723F">
      <w:pPr>
        <w:pStyle w:val="NormalWeb"/>
        <w:shd w:val="clear" w:color="auto" w:fill="FFFFFF"/>
        <w:spacing w:beforeAutospacing="0" w:after="0" w:afterAutospacing="0"/>
        <w:ind w:left="708"/>
        <w:jc w:val="both"/>
        <w:rPr>
          <w:rFonts w:ascii="Arial" w:hAnsi="Arial" w:cs="Arial"/>
        </w:rPr>
      </w:pPr>
    </w:p>
    <w:p w:rsidR="000A723F" w:rsidRDefault="000A723F" w:rsidP="000A723F">
      <w:pPr>
        <w:pStyle w:val="NormalWeb"/>
        <w:shd w:val="clear" w:color="auto" w:fill="FFFFFF"/>
        <w:spacing w:beforeAutospacing="0" w:after="0" w:afterAutospacing="0" w:line="360" w:lineRule="auto"/>
        <w:ind w:left="708"/>
        <w:jc w:val="both"/>
        <w:rPr>
          <w:rFonts w:ascii="Arial" w:hAnsi="Arial" w:cs="Arial"/>
        </w:rPr>
      </w:pPr>
      <w:r>
        <w:rPr>
          <w:rFonts w:ascii="Arial" w:hAnsi="Arial" w:cs="Arial"/>
        </w:rPr>
        <w:t>Es interesante la lectura de Platón, puesto que aunque condena el suicidio, lo acepta socialmente en caso de amor, enfermedad, o como una forma de autocastigo frente a una injuria grave cometida ante el estado (el suicidio de Sócrates por ejemplo).</w:t>
      </w:r>
    </w:p>
    <w:p w:rsidR="000A723F" w:rsidRDefault="000A723F" w:rsidP="000A723F">
      <w:pPr>
        <w:pStyle w:val="NormalWeb"/>
        <w:shd w:val="clear" w:color="auto" w:fill="FFFFFF"/>
        <w:spacing w:before="0" w:beforeAutospacing="0" w:after="0" w:afterAutospacing="0"/>
        <w:ind w:left="708"/>
        <w:jc w:val="both"/>
        <w:rPr>
          <w:rFonts w:ascii="Arial" w:hAnsi="Arial" w:cs="Arial"/>
        </w:rPr>
      </w:pPr>
    </w:p>
    <w:p w:rsidR="000A723F" w:rsidRDefault="000A723F" w:rsidP="000238BA">
      <w:pPr>
        <w:pStyle w:val="NormalWeb"/>
        <w:shd w:val="clear" w:color="auto" w:fill="FFFFFF"/>
        <w:spacing w:before="0" w:beforeAutospacing="0" w:after="0" w:afterAutospacing="0"/>
        <w:ind w:left="708"/>
        <w:jc w:val="both"/>
        <w:rPr>
          <w:rFonts w:ascii="Arial" w:hAnsi="Arial" w:cs="Arial"/>
        </w:rPr>
      </w:pPr>
    </w:p>
    <w:p w:rsidR="000A723F" w:rsidRDefault="000A723F" w:rsidP="000238BA">
      <w:pPr>
        <w:pStyle w:val="NormalWeb"/>
        <w:shd w:val="clear" w:color="auto" w:fill="FFFFFF"/>
        <w:spacing w:after="0" w:afterAutospacing="0" w:line="360" w:lineRule="auto"/>
        <w:ind w:left="708"/>
        <w:jc w:val="both"/>
        <w:rPr>
          <w:rFonts w:ascii="Arial" w:hAnsi="Arial" w:cs="Arial"/>
        </w:rPr>
      </w:pPr>
      <w:r>
        <w:rPr>
          <w:rFonts w:ascii="Arial" w:hAnsi="Arial" w:cs="Arial"/>
        </w:rPr>
        <w:t>Aristóteles (384-322 AC) condena tácitamente el suicidio como un acto de cobardía y atentado contra el Estado, así pues refiere:</w:t>
      </w:r>
    </w:p>
    <w:p w:rsidR="000238BA" w:rsidRDefault="000238BA" w:rsidP="000238BA">
      <w:pPr>
        <w:pStyle w:val="NormalWeb"/>
        <w:shd w:val="clear" w:color="auto" w:fill="FFFFFF"/>
        <w:spacing w:before="0" w:beforeAutospacing="0" w:after="0" w:afterAutospacing="0"/>
        <w:ind w:left="708"/>
        <w:jc w:val="both"/>
        <w:rPr>
          <w:rFonts w:ascii="Arial" w:hAnsi="Arial" w:cs="Arial"/>
        </w:rPr>
      </w:pPr>
    </w:p>
    <w:p w:rsidR="000238BA" w:rsidRDefault="000238BA" w:rsidP="000238BA">
      <w:pPr>
        <w:pStyle w:val="NormalWeb"/>
        <w:shd w:val="clear" w:color="auto" w:fill="FFFFFF"/>
        <w:spacing w:before="0" w:beforeAutospacing="0" w:after="0" w:afterAutospacing="0"/>
        <w:ind w:left="708"/>
        <w:jc w:val="both"/>
        <w:rPr>
          <w:rFonts w:ascii="Arial" w:hAnsi="Arial" w:cs="Arial"/>
        </w:rPr>
      </w:pPr>
    </w:p>
    <w:p w:rsidR="000A723F" w:rsidRDefault="000A723F" w:rsidP="000238BA">
      <w:pPr>
        <w:pStyle w:val="NormalWeb"/>
        <w:shd w:val="clear" w:color="auto" w:fill="FFFFFF"/>
        <w:spacing w:after="0" w:afterAutospacing="0" w:line="360" w:lineRule="auto"/>
        <w:ind w:left="708"/>
        <w:jc w:val="both"/>
        <w:rPr>
          <w:rFonts w:ascii="Arial" w:hAnsi="Arial" w:cs="Arial"/>
        </w:rPr>
      </w:pPr>
      <w:r>
        <w:rPr>
          <w:rFonts w:ascii="Arial" w:hAnsi="Arial" w:cs="Arial"/>
        </w:rPr>
        <w:t>"(...) y el que, en un acceso de ira, se degüella voluntariamente, lo hace contra la recta razón, cosa que la ley no permite, luego obra injustamente. Pero ¿contra quién? ¿No es verdad que contra la ciudad, y no contra sí mismo? Sufre, en efecto, voluntariamente, pero nadie es objeto de trato injusto voluntariamente. Por eso también la ciudad lo castiga, y se impone cierta pérdida de derechos civiles al que intenta destruirse a sí mismo, por considerarse que comete una injusticia contra la ciudad".</w:t>
      </w:r>
    </w:p>
    <w:p w:rsidR="000238BA" w:rsidRDefault="000238BA" w:rsidP="000C3CF5">
      <w:pPr>
        <w:pStyle w:val="NormalWeb"/>
        <w:shd w:val="clear" w:color="auto" w:fill="FFFFFF"/>
        <w:spacing w:before="0" w:beforeAutospacing="0" w:after="0" w:afterAutospacing="0"/>
        <w:ind w:left="708"/>
        <w:jc w:val="both"/>
        <w:rPr>
          <w:rFonts w:ascii="Arial" w:hAnsi="Arial" w:cs="Arial"/>
        </w:rPr>
      </w:pPr>
    </w:p>
    <w:p w:rsidR="000238BA" w:rsidRDefault="000238BA" w:rsidP="000C3CF5">
      <w:pPr>
        <w:pStyle w:val="NormalWeb"/>
        <w:shd w:val="clear" w:color="auto" w:fill="FFFFFF"/>
        <w:spacing w:before="0" w:beforeAutospacing="0"/>
        <w:ind w:left="708"/>
        <w:jc w:val="both"/>
        <w:rPr>
          <w:rFonts w:ascii="Arial" w:hAnsi="Arial" w:cs="Arial"/>
        </w:rPr>
      </w:pPr>
    </w:p>
    <w:p w:rsidR="000A723F" w:rsidRDefault="000A723F" w:rsidP="00725BD8">
      <w:pPr>
        <w:spacing w:line="360" w:lineRule="auto"/>
        <w:jc w:val="both"/>
        <w:rPr>
          <w:rFonts w:ascii="Arial" w:hAnsi="Arial" w:cs="Arial"/>
          <w:sz w:val="24"/>
          <w:szCs w:val="24"/>
        </w:rPr>
      </w:pPr>
      <w:r>
        <w:rPr>
          <w:rFonts w:ascii="Arial" w:hAnsi="Arial" w:cs="Arial"/>
          <w:sz w:val="24"/>
          <w:szCs w:val="24"/>
        </w:rPr>
        <w:t>El concepto del suicidio, conserva una parte asociada a la vergüenza, a la falta del valor y manifestaciones de cobardía, por otro lado usar los recursos legales, morales por lo que se trata de señalar el acto, que seguramente va más allá del mismo que lo comete, llegando a trascender como una deshonra no solamente a la imagen de quien lo practica, sino también siendo una especie de mancha para quienes forman parte de su vida, quizá en el fondo las acciones consecuentes podrían funcionar como un argumento reflexivo con el que tal vez solo tal vez, se pueda considerar la acción en un proceso de ideación, contraponemos dos postulados de influencia filosófica en la que al final sí existe una reprobación del acto, pero dejando un hueco por el que se logra atisbar claramente un recurso que lo justifique, por lo que el nivel de interpretaciones se movía en un paralelismo con el que no importaba el cómo sino el porqué.</w:t>
      </w:r>
    </w:p>
    <w:p w:rsidR="000238BA" w:rsidRDefault="000238BA" w:rsidP="00725BD8">
      <w:pPr>
        <w:spacing w:after="0" w:line="240" w:lineRule="auto"/>
        <w:jc w:val="both"/>
        <w:rPr>
          <w:rFonts w:ascii="Arial" w:hAnsi="Arial" w:cs="Arial"/>
          <w:sz w:val="24"/>
          <w:szCs w:val="24"/>
        </w:rPr>
      </w:pPr>
    </w:p>
    <w:p w:rsidR="000238BA" w:rsidRDefault="000238BA" w:rsidP="00725BD8">
      <w:pPr>
        <w:spacing w:after="0" w:line="240" w:lineRule="auto"/>
        <w:jc w:val="both"/>
        <w:rPr>
          <w:rFonts w:ascii="Arial" w:hAnsi="Arial" w:cs="Arial"/>
          <w:sz w:val="24"/>
          <w:szCs w:val="24"/>
        </w:rPr>
      </w:pPr>
    </w:p>
    <w:p w:rsidR="000A723F" w:rsidRDefault="000A723F" w:rsidP="000A723F">
      <w:pPr>
        <w:spacing w:line="360" w:lineRule="auto"/>
        <w:jc w:val="both"/>
        <w:rPr>
          <w:rFonts w:ascii="Arial" w:hAnsi="Arial" w:cs="Arial"/>
          <w:sz w:val="24"/>
          <w:szCs w:val="24"/>
        </w:rPr>
      </w:pPr>
      <w:r>
        <w:rPr>
          <w:rFonts w:ascii="Arial" w:hAnsi="Arial" w:cs="Arial"/>
          <w:sz w:val="24"/>
          <w:szCs w:val="24"/>
        </w:rPr>
        <w:t>Seguimos en nuestro proceso escalando en el tiempo y pasamos a otro punto de nuestra historia en donde encontramos otra etapa como lo menciona y describe Amador (2015):</w:t>
      </w:r>
    </w:p>
    <w:p w:rsidR="00725BD8" w:rsidRDefault="00725BD8" w:rsidP="00725BD8">
      <w:pPr>
        <w:spacing w:after="0" w:line="240" w:lineRule="auto"/>
        <w:jc w:val="both"/>
        <w:rPr>
          <w:rFonts w:ascii="Arial" w:hAnsi="Arial" w:cs="Arial"/>
          <w:sz w:val="24"/>
          <w:szCs w:val="24"/>
        </w:rPr>
      </w:pPr>
    </w:p>
    <w:p w:rsidR="00376588" w:rsidRDefault="00376588" w:rsidP="00725BD8">
      <w:pPr>
        <w:spacing w:after="0" w:line="240" w:lineRule="auto"/>
        <w:jc w:val="both"/>
        <w:rPr>
          <w:rFonts w:ascii="Arial" w:hAnsi="Arial" w:cs="Arial"/>
          <w:sz w:val="24"/>
          <w:szCs w:val="24"/>
        </w:rPr>
      </w:pPr>
    </w:p>
    <w:p w:rsidR="00533F87" w:rsidRDefault="00533F87" w:rsidP="009E647F">
      <w:pPr>
        <w:pStyle w:val="NormalWeb"/>
        <w:shd w:val="clear" w:color="auto" w:fill="FFFFFF"/>
        <w:spacing w:before="0" w:beforeAutospacing="0" w:after="0" w:afterAutospacing="0"/>
        <w:ind w:left="708"/>
        <w:jc w:val="both"/>
        <w:rPr>
          <w:rFonts w:ascii="Arial" w:hAnsi="Arial" w:cs="Arial"/>
          <w:b/>
          <w:bCs/>
          <w:sz w:val="28"/>
          <w:szCs w:val="28"/>
        </w:rPr>
      </w:pPr>
      <w:r w:rsidRPr="00533F87">
        <w:rPr>
          <w:rFonts w:ascii="Arial" w:hAnsi="Arial" w:cs="Arial"/>
          <w:b/>
          <w:bCs/>
          <w:sz w:val="28"/>
          <w:szCs w:val="28"/>
        </w:rPr>
        <w:t>El Imperio Romano</w:t>
      </w:r>
    </w:p>
    <w:p w:rsidR="009E647F" w:rsidRDefault="009E647F" w:rsidP="009E647F">
      <w:pPr>
        <w:pStyle w:val="NormalWeb"/>
        <w:shd w:val="clear" w:color="auto" w:fill="FFFFFF"/>
        <w:spacing w:before="0" w:beforeAutospacing="0" w:after="0" w:afterAutospacing="0"/>
        <w:ind w:left="708"/>
        <w:jc w:val="both"/>
        <w:rPr>
          <w:rFonts w:ascii="Arial" w:hAnsi="Arial" w:cs="Arial"/>
          <w:b/>
          <w:bCs/>
          <w:sz w:val="28"/>
          <w:szCs w:val="28"/>
        </w:rPr>
      </w:pPr>
    </w:p>
    <w:p w:rsidR="009E647F" w:rsidRPr="00533F87" w:rsidRDefault="009E647F" w:rsidP="009E647F">
      <w:pPr>
        <w:pStyle w:val="NormalWeb"/>
        <w:shd w:val="clear" w:color="auto" w:fill="FFFFFF"/>
        <w:spacing w:before="0" w:beforeAutospacing="0" w:after="0" w:afterAutospacing="0"/>
        <w:ind w:left="708"/>
        <w:jc w:val="both"/>
        <w:rPr>
          <w:rFonts w:ascii="Arial" w:hAnsi="Arial" w:cs="Arial"/>
          <w:b/>
          <w:sz w:val="28"/>
          <w:szCs w:val="28"/>
        </w:rPr>
      </w:pPr>
    </w:p>
    <w:p w:rsidR="00533F87" w:rsidRPr="00533F87" w:rsidRDefault="00533F87" w:rsidP="00533F87">
      <w:pPr>
        <w:pStyle w:val="NormalWeb"/>
        <w:shd w:val="clear" w:color="auto" w:fill="FFFFFF"/>
        <w:spacing w:line="360" w:lineRule="auto"/>
        <w:ind w:left="708"/>
        <w:jc w:val="both"/>
        <w:rPr>
          <w:rFonts w:ascii="Arial" w:hAnsi="Arial" w:cs="Arial"/>
        </w:rPr>
      </w:pPr>
      <w:r w:rsidRPr="00533F87">
        <w:rPr>
          <w:rFonts w:ascii="Arial" w:hAnsi="Arial" w:cs="Arial"/>
        </w:rPr>
        <w:t>El Imperio Romano continuó los conceptos anti-suicidas de Aristóteles y Platón, sin embargo mediados por este último, dieron pie a algunas variaciones sobre el concepto y su penalización.</w:t>
      </w:r>
    </w:p>
    <w:p w:rsidR="00533F87" w:rsidRDefault="00533F87" w:rsidP="00533F87">
      <w:pPr>
        <w:pStyle w:val="NormalWeb"/>
        <w:shd w:val="clear" w:color="auto" w:fill="FFFFFF"/>
        <w:spacing w:line="360" w:lineRule="auto"/>
        <w:ind w:left="708"/>
        <w:jc w:val="both"/>
        <w:rPr>
          <w:rFonts w:ascii="Arial" w:hAnsi="Arial" w:cs="Arial"/>
        </w:rPr>
      </w:pPr>
      <w:r w:rsidRPr="00533F87">
        <w:rPr>
          <w:rFonts w:ascii="Arial" w:hAnsi="Arial" w:cs="Arial"/>
        </w:rPr>
        <w:t>Para Tondo (2000): "el suicidio no era extraño, y a veces se consideraba honorable entre los líderes cívicos e intelectuales".</w:t>
      </w:r>
    </w:p>
    <w:p w:rsidR="00E94032" w:rsidRDefault="00E94032" w:rsidP="00E94032">
      <w:pPr>
        <w:pStyle w:val="NormalWeb"/>
        <w:shd w:val="clear" w:color="auto" w:fill="FFFFFF"/>
        <w:spacing w:before="0" w:beforeAutospacing="0" w:after="0" w:afterAutospacing="0"/>
        <w:ind w:left="708"/>
        <w:jc w:val="both"/>
        <w:rPr>
          <w:rFonts w:ascii="Arial" w:hAnsi="Arial" w:cs="Arial"/>
        </w:rPr>
      </w:pPr>
    </w:p>
    <w:p w:rsidR="00E94032" w:rsidRPr="00533F87" w:rsidRDefault="00E94032" w:rsidP="00E94032">
      <w:pPr>
        <w:pStyle w:val="NormalWeb"/>
        <w:shd w:val="clear" w:color="auto" w:fill="FFFFFF"/>
        <w:spacing w:before="0" w:beforeAutospacing="0" w:after="0" w:afterAutospacing="0"/>
        <w:ind w:left="708"/>
        <w:jc w:val="both"/>
        <w:rPr>
          <w:rFonts w:ascii="Arial" w:hAnsi="Arial" w:cs="Arial"/>
        </w:rPr>
      </w:pPr>
    </w:p>
    <w:p w:rsidR="00533F87" w:rsidRDefault="00533F87" w:rsidP="00533F87">
      <w:pPr>
        <w:pStyle w:val="NormalWeb"/>
        <w:shd w:val="clear" w:color="auto" w:fill="FFFFFF"/>
        <w:spacing w:line="360" w:lineRule="auto"/>
        <w:ind w:left="708"/>
        <w:jc w:val="both"/>
        <w:rPr>
          <w:rFonts w:ascii="Arial" w:hAnsi="Arial" w:cs="Arial"/>
        </w:rPr>
      </w:pPr>
      <w:r w:rsidRPr="00533F87">
        <w:rPr>
          <w:rFonts w:ascii="Arial" w:hAnsi="Arial" w:cs="Arial"/>
        </w:rPr>
        <w:lastRenderedPageBreak/>
        <w:t>Dos etapas de reflexión acerca el suicidio vivió el Imperio Romano. Una, la primera, con Cicerón (106-43), que si bien condenaba el suicidio, avalaba el mismo si era una forma de heroísmo, amor, abnegación o la defensa del honor. La segunda, Constantino (290-337), penalizo el suicidio y como medida preventiva se tomaron medidas estrictas, tales como la confiscación de los bienes de la familia después del suicidio para compensar al Estado por la pérdida de un ciudadano.</w:t>
      </w:r>
    </w:p>
    <w:p w:rsidR="00ED5934" w:rsidRDefault="00ED5934" w:rsidP="00ED5934">
      <w:pPr>
        <w:pStyle w:val="NormalWeb"/>
        <w:shd w:val="clear" w:color="auto" w:fill="FFFFFF"/>
        <w:spacing w:before="0" w:beforeAutospacing="0" w:after="0" w:afterAutospacing="0"/>
        <w:ind w:left="708"/>
        <w:jc w:val="both"/>
        <w:rPr>
          <w:rFonts w:ascii="Arial" w:hAnsi="Arial" w:cs="Arial"/>
        </w:rPr>
      </w:pPr>
    </w:p>
    <w:p w:rsidR="00ED5934" w:rsidRPr="00533F87" w:rsidRDefault="00ED5934" w:rsidP="00ED5934">
      <w:pPr>
        <w:pStyle w:val="NormalWeb"/>
        <w:shd w:val="clear" w:color="auto" w:fill="FFFFFF"/>
        <w:spacing w:before="0" w:beforeAutospacing="0" w:after="0" w:afterAutospacing="0"/>
        <w:ind w:left="708"/>
        <w:jc w:val="both"/>
        <w:rPr>
          <w:rFonts w:ascii="Arial" w:hAnsi="Arial" w:cs="Arial"/>
        </w:rPr>
      </w:pPr>
    </w:p>
    <w:p w:rsidR="00533F87" w:rsidRDefault="00533F87" w:rsidP="00533F87">
      <w:pPr>
        <w:pStyle w:val="NormalWeb"/>
        <w:shd w:val="clear" w:color="auto" w:fill="FFFFFF"/>
        <w:spacing w:line="360" w:lineRule="auto"/>
        <w:ind w:left="708"/>
        <w:jc w:val="both"/>
        <w:rPr>
          <w:rFonts w:ascii="Arial" w:hAnsi="Arial" w:cs="Arial"/>
        </w:rPr>
      </w:pPr>
      <w:r w:rsidRPr="00533F87">
        <w:rPr>
          <w:rFonts w:ascii="Arial" w:hAnsi="Arial" w:cs="Arial"/>
        </w:rPr>
        <w:t xml:space="preserve">El Non </w:t>
      </w:r>
      <w:proofErr w:type="spellStart"/>
      <w:r w:rsidRPr="00533F87">
        <w:rPr>
          <w:rFonts w:ascii="Arial" w:hAnsi="Arial" w:cs="Arial"/>
        </w:rPr>
        <w:t>Compos</w:t>
      </w:r>
      <w:proofErr w:type="spellEnd"/>
      <w:r w:rsidRPr="00533F87">
        <w:rPr>
          <w:rFonts w:ascii="Arial" w:hAnsi="Arial" w:cs="Arial"/>
        </w:rPr>
        <w:t xml:space="preserve"> </w:t>
      </w:r>
      <w:proofErr w:type="spellStart"/>
      <w:r w:rsidRPr="00533F87">
        <w:rPr>
          <w:rFonts w:ascii="Arial" w:hAnsi="Arial" w:cs="Arial"/>
        </w:rPr>
        <w:t>Mentis</w:t>
      </w:r>
      <w:proofErr w:type="spellEnd"/>
      <w:r w:rsidRPr="00533F87">
        <w:rPr>
          <w:rFonts w:ascii="Arial" w:hAnsi="Arial" w:cs="Arial"/>
        </w:rPr>
        <w:t xml:space="preserve"> es la figura romana legal por excelencia y ya aparece citada en los textos de la época, esta frase que deriva del latín y significa "sin control de su mente" se utilizaba para aquellos estados suicidas bajo influjo de enfermedades y representa la primera interpretación legal de una conducta derivada de un estado mental alterado.</w:t>
      </w:r>
      <w:r w:rsidR="00ED5934">
        <w:rPr>
          <w:rFonts w:ascii="Arial" w:hAnsi="Arial" w:cs="Arial"/>
          <w:vertAlign w:val="superscript"/>
        </w:rPr>
        <w:t xml:space="preserve"> </w:t>
      </w:r>
      <w:r w:rsidRPr="00533F87">
        <w:rPr>
          <w:rFonts w:ascii="Arial" w:hAnsi="Arial" w:cs="Arial"/>
        </w:rPr>
        <w:t>Roma da grandes pasos en torno a la legalidad y castigo del suicidio:</w:t>
      </w:r>
    </w:p>
    <w:p w:rsidR="00ED5934" w:rsidRDefault="00ED5934" w:rsidP="00ED5934">
      <w:pPr>
        <w:pStyle w:val="NormalWeb"/>
        <w:shd w:val="clear" w:color="auto" w:fill="FFFFFF"/>
        <w:spacing w:before="0" w:beforeAutospacing="0" w:after="0" w:afterAutospacing="0"/>
        <w:ind w:left="708"/>
        <w:jc w:val="both"/>
        <w:rPr>
          <w:rFonts w:ascii="Arial" w:hAnsi="Arial" w:cs="Arial"/>
        </w:rPr>
      </w:pPr>
    </w:p>
    <w:p w:rsidR="00ED5934" w:rsidRPr="00533F87" w:rsidRDefault="00ED5934" w:rsidP="00ED5934">
      <w:pPr>
        <w:pStyle w:val="NormalWeb"/>
        <w:shd w:val="clear" w:color="auto" w:fill="FFFFFF"/>
        <w:spacing w:before="0" w:beforeAutospacing="0" w:after="0" w:afterAutospacing="0"/>
        <w:ind w:left="708"/>
        <w:jc w:val="both"/>
        <w:rPr>
          <w:rFonts w:ascii="Arial" w:hAnsi="Arial" w:cs="Arial"/>
        </w:rPr>
      </w:pPr>
    </w:p>
    <w:p w:rsidR="00533F87" w:rsidRDefault="00533F87" w:rsidP="00ED5934">
      <w:pPr>
        <w:pStyle w:val="NormalWeb"/>
        <w:numPr>
          <w:ilvl w:val="0"/>
          <w:numId w:val="15"/>
        </w:numPr>
        <w:shd w:val="clear" w:color="auto" w:fill="FFFFFF"/>
        <w:spacing w:line="360" w:lineRule="auto"/>
        <w:jc w:val="both"/>
        <w:rPr>
          <w:rFonts w:ascii="Arial" w:hAnsi="Arial" w:cs="Arial"/>
        </w:rPr>
      </w:pPr>
      <w:r w:rsidRPr="00533F87">
        <w:rPr>
          <w:rFonts w:ascii="Arial" w:hAnsi="Arial" w:cs="Arial"/>
        </w:rPr>
        <w:t>Primero, no fue regulado ni penalizado en casos de enfermedad, filosofía, amor, honor o condena, los casos más emblemáticos el de Lucrecia, Catón y Nerón.</w:t>
      </w:r>
    </w:p>
    <w:p w:rsidR="00ED5934" w:rsidRDefault="00ED5934" w:rsidP="00ED5934">
      <w:pPr>
        <w:pStyle w:val="NormalWeb"/>
        <w:shd w:val="clear" w:color="auto" w:fill="FFFFFF"/>
        <w:spacing w:before="0" w:beforeAutospacing="0" w:after="0" w:afterAutospacing="0"/>
        <w:ind w:left="708"/>
        <w:jc w:val="both"/>
        <w:rPr>
          <w:rFonts w:ascii="Arial" w:hAnsi="Arial" w:cs="Arial"/>
        </w:rPr>
      </w:pPr>
    </w:p>
    <w:p w:rsidR="00ED5934" w:rsidRPr="00533F87" w:rsidRDefault="00ED5934" w:rsidP="00ED5934">
      <w:pPr>
        <w:pStyle w:val="NormalWeb"/>
        <w:shd w:val="clear" w:color="auto" w:fill="FFFFFF"/>
        <w:spacing w:before="0" w:beforeAutospacing="0" w:after="0" w:afterAutospacing="0"/>
        <w:ind w:left="708"/>
        <w:jc w:val="both"/>
        <w:rPr>
          <w:rFonts w:ascii="Arial" w:hAnsi="Arial" w:cs="Arial"/>
        </w:rPr>
      </w:pPr>
    </w:p>
    <w:p w:rsidR="00533F87" w:rsidRPr="00533F87" w:rsidRDefault="00533F87" w:rsidP="00011023">
      <w:pPr>
        <w:pStyle w:val="NormalWeb"/>
        <w:shd w:val="clear" w:color="auto" w:fill="FFFFFF"/>
        <w:spacing w:line="360" w:lineRule="auto"/>
        <w:ind w:left="708"/>
        <w:jc w:val="both"/>
        <w:rPr>
          <w:rFonts w:ascii="Arial" w:hAnsi="Arial" w:cs="Arial"/>
        </w:rPr>
      </w:pPr>
      <w:r w:rsidRPr="00533F87">
        <w:rPr>
          <w:rFonts w:ascii="Arial" w:hAnsi="Arial" w:cs="Arial"/>
        </w:rPr>
        <w:t>2. Segundo, el suicidio estaba regulado y penalizado en tanto este comprometiera los bienes, en este caso económicos del estado o de un miembro de la comunidad. Por ejemplo suicidios de guerreros, esclavos y estafadores.</w:t>
      </w:r>
    </w:p>
    <w:p w:rsidR="00011023" w:rsidRDefault="00011023" w:rsidP="001D565E">
      <w:pPr>
        <w:spacing w:after="0" w:line="240" w:lineRule="auto"/>
        <w:jc w:val="both"/>
        <w:rPr>
          <w:rFonts w:ascii="Arial" w:hAnsi="Arial" w:cs="Arial"/>
          <w:sz w:val="24"/>
          <w:szCs w:val="24"/>
        </w:rPr>
      </w:pPr>
    </w:p>
    <w:p w:rsidR="00011023" w:rsidRDefault="00011023" w:rsidP="001D565E">
      <w:pPr>
        <w:spacing w:after="0" w:line="240" w:lineRule="auto"/>
        <w:jc w:val="both"/>
        <w:rPr>
          <w:rFonts w:ascii="Arial" w:hAnsi="Arial" w:cs="Arial"/>
          <w:sz w:val="24"/>
          <w:szCs w:val="24"/>
        </w:rPr>
      </w:pPr>
    </w:p>
    <w:p w:rsidR="00533F87" w:rsidRPr="00533F87" w:rsidRDefault="00533F87" w:rsidP="00533F87">
      <w:pPr>
        <w:spacing w:line="360" w:lineRule="auto"/>
        <w:jc w:val="both"/>
        <w:rPr>
          <w:rFonts w:ascii="Arial" w:hAnsi="Arial" w:cs="Arial"/>
          <w:sz w:val="24"/>
          <w:szCs w:val="24"/>
        </w:rPr>
      </w:pPr>
      <w:r w:rsidRPr="00533F87">
        <w:rPr>
          <w:rFonts w:ascii="Arial" w:hAnsi="Arial" w:cs="Arial"/>
          <w:sz w:val="24"/>
          <w:szCs w:val="24"/>
        </w:rPr>
        <w:lastRenderedPageBreak/>
        <w:t>En esta etapa nos encontramos con diferentes planteamientos con respecto al concepto del suicidio, vemos motivos que lo conducen y definen la visión en sí del acto, la crítica venía de la mano de la razón, por un lado la figura romántica asociada (inclusive mostrada en diversas obras inolvidables de la literatura), por otro lado la figura heroica para los determinados contextos y entornos, y por otro lado la figura no justificada con el que supuestamente el estado interpretaba una alteración o afectación, que buscaba compensar a través del despojo de la propiedad, probablemente puede existir confusión al tratar de entender el acto, tratar de comprender los motivos, sin embargo conforme hagamos juntos este recorrido seguramente podremos hacer una introspección y llegar a una contrastación sobre los motivos, las razones y los diferentes pensamientos con respecto a nuestro tiempo.</w:t>
      </w:r>
    </w:p>
    <w:p w:rsidR="00533F87" w:rsidRDefault="00533F87" w:rsidP="001D565E">
      <w:pPr>
        <w:spacing w:after="0" w:line="240" w:lineRule="auto"/>
        <w:jc w:val="both"/>
        <w:rPr>
          <w:rFonts w:ascii="Arial" w:hAnsi="Arial" w:cs="Arial"/>
          <w:sz w:val="24"/>
          <w:szCs w:val="24"/>
        </w:rPr>
      </w:pPr>
    </w:p>
    <w:p w:rsidR="001D565E" w:rsidRPr="00533F87" w:rsidRDefault="001D565E" w:rsidP="001D565E">
      <w:pPr>
        <w:spacing w:after="0" w:line="240" w:lineRule="auto"/>
        <w:jc w:val="both"/>
        <w:rPr>
          <w:rFonts w:ascii="Arial" w:hAnsi="Arial" w:cs="Arial"/>
          <w:sz w:val="24"/>
          <w:szCs w:val="24"/>
        </w:rPr>
      </w:pPr>
    </w:p>
    <w:p w:rsidR="00533F87" w:rsidRPr="00401075" w:rsidRDefault="00533F87" w:rsidP="00533F87">
      <w:pPr>
        <w:spacing w:line="360" w:lineRule="auto"/>
        <w:jc w:val="both"/>
        <w:rPr>
          <w:rFonts w:ascii="Gill Sans MT" w:hAnsi="Gill Sans MT"/>
          <w:sz w:val="24"/>
          <w:szCs w:val="24"/>
        </w:rPr>
      </w:pPr>
      <w:r w:rsidRPr="00533F87">
        <w:rPr>
          <w:rFonts w:ascii="Arial" w:hAnsi="Arial" w:cs="Arial"/>
          <w:sz w:val="24"/>
          <w:szCs w:val="24"/>
        </w:rPr>
        <w:t>La siguiente época considerada como importante para conocer será según Amador (2015):</w:t>
      </w:r>
    </w:p>
    <w:p w:rsidR="00A73336" w:rsidRDefault="00A73336" w:rsidP="00A73336">
      <w:pPr>
        <w:pStyle w:val="NormalWeb"/>
        <w:shd w:val="clear" w:color="auto" w:fill="FFFFFF"/>
        <w:spacing w:before="0" w:beforeAutospacing="0" w:after="0" w:afterAutospacing="0"/>
        <w:ind w:left="708"/>
        <w:jc w:val="both"/>
        <w:rPr>
          <w:rFonts w:ascii="Arial" w:hAnsi="Arial" w:cs="Arial"/>
          <w:b/>
          <w:bCs/>
          <w:sz w:val="28"/>
        </w:rPr>
      </w:pPr>
    </w:p>
    <w:p w:rsidR="00A73336" w:rsidRDefault="00A73336" w:rsidP="00A73336">
      <w:pPr>
        <w:pStyle w:val="NormalWeb"/>
        <w:shd w:val="clear" w:color="auto" w:fill="FFFFFF"/>
        <w:spacing w:before="0" w:beforeAutospacing="0" w:after="0" w:afterAutospacing="0"/>
        <w:ind w:left="708"/>
        <w:jc w:val="both"/>
        <w:rPr>
          <w:rFonts w:ascii="Arial" w:hAnsi="Arial" w:cs="Arial"/>
          <w:b/>
          <w:bCs/>
          <w:sz w:val="28"/>
        </w:rPr>
      </w:pPr>
    </w:p>
    <w:p w:rsidR="00533F87" w:rsidRDefault="00533F87" w:rsidP="004A19A7">
      <w:pPr>
        <w:pStyle w:val="NormalWeb"/>
        <w:shd w:val="clear" w:color="auto" w:fill="FFFFFF"/>
        <w:spacing w:before="0" w:beforeAutospacing="0" w:after="0" w:afterAutospacing="0"/>
        <w:ind w:left="708"/>
        <w:jc w:val="both"/>
        <w:rPr>
          <w:rFonts w:ascii="Arial" w:hAnsi="Arial" w:cs="Arial"/>
          <w:b/>
          <w:bCs/>
          <w:sz w:val="28"/>
        </w:rPr>
      </w:pPr>
      <w:r w:rsidRPr="00A73336">
        <w:rPr>
          <w:rFonts w:ascii="Arial" w:hAnsi="Arial" w:cs="Arial"/>
          <w:b/>
          <w:bCs/>
          <w:sz w:val="28"/>
        </w:rPr>
        <w:t>La Edad Media</w:t>
      </w:r>
    </w:p>
    <w:p w:rsidR="004A19A7" w:rsidRDefault="004A19A7" w:rsidP="00105366">
      <w:pPr>
        <w:pStyle w:val="NormalWeb"/>
        <w:shd w:val="clear" w:color="auto" w:fill="FFFFFF"/>
        <w:spacing w:before="0" w:beforeAutospacing="0" w:after="0" w:afterAutospacing="0"/>
        <w:ind w:left="708"/>
        <w:jc w:val="both"/>
        <w:rPr>
          <w:rFonts w:ascii="Arial" w:hAnsi="Arial" w:cs="Arial"/>
          <w:b/>
          <w:bCs/>
          <w:sz w:val="28"/>
        </w:rPr>
      </w:pPr>
    </w:p>
    <w:p w:rsidR="004A19A7" w:rsidRPr="00A73336" w:rsidRDefault="004A19A7" w:rsidP="00105366">
      <w:pPr>
        <w:pStyle w:val="NormalWeb"/>
        <w:shd w:val="clear" w:color="auto" w:fill="FFFFFF"/>
        <w:spacing w:before="0" w:beforeAutospacing="0" w:after="0" w:afterAutospacing="0"/>
        <w:ind w:left="708"/>
        <w:jc w:val="both"/>
        <w:rPr>
          <w:rFonts w:ascii="Arial" w:hAnsi="Arial" w:cs="Arial"/>
          <w:b/>
          <w:sz w:val="28"/>
        </w:rPr>
      </w:pPr>
    </w:p>
    <w:p w:rsidR="00533F87" w:rsidRDefault="00533F87" w:rsidP="00105366">
      <w:pPr>
        <w:pStyle w:val="NormalWeb"/>
        <w:shd w:val="clear" w:color="auto" w:fill="FFFFFF"/>
        <w:spacing w:before="0" w:beforeAutospacing="0" w:after="0" w:afterAutospacing="0" w:line="360" w:lineRule="auto"/>
        <w:ind w:left="708"/>
        <w:jc w:val="both"/>
        <w:rPr>
          <w:rFonts w:ascii="Arial" w:hAnsi="Arial" w:cs="Arial"/>
        </w:rPr>
      </w:pPr>
      <w:r w:rsidRPr="00533F87">
        <w:rPr>
          <w:rFonts w:ascii="Arial" w:hAnsi="Arial" w:cs="Arial"/>
        </w:rPr>
        <w:t>Los reportes sobre el suicidio dentro la edad media no son amplios, la religión influencio mucho en la visión de las personas sobre el mismo, pero también se siguieron los conceptos grecorromanos que bien sabemos castigaban al suicida, por esto ahondar en este capítulo de la historia no resulta relevante. Más adelante revisaremos la visión del cristianismo que marcó fundamentalmente este periodo.</w:t>
      </w:r>
    </w:p>
    <w:p w:rsidR="00EA245B" w:rsidRDefault="00EA245B" w:rsidP="00EA245B">
      <w:pPr>
        <w:pStyle w:val="NormalWeb"/>
        <w:shd w:val="clear" w:color="auto" w:fill="FFFFFF"/>
        <w:spacing w:before="0" w:beforeAutospacing="0" w:after="0" w:afterAutospacing="0"/>
        <w:ind w:left="708"/>
        <w:jc w:val="both"/>
        <w:rPr>
          <w:rFonts w:ascii="Arial" w:hAnsi="Arial" w:cs="Arial"/>
        </w:rPr>
      </w:pPr>
    </w:p>
    <w:p w:rsidR="00EA245B" w:rsidRPr="00533F87" w:rsidRDefault="00EA245B" w:rsidP="00EA245B">
      <w:pPr>
        <w:pStyle w:val="NormalWeb"/>
        <w:shd w:val="clear" w:color="auto" w:fill="FFFFFF"/>
        <w:spacing w:before="0" w:beforeAutospacing="0" w:after="0" w:afterAutospacing="0"/>
        <w:ind w:left="708"/>
        <w:jc w:val="both"/>
        <w:rPr>
          <w:rFonts w:ascii="Arial" w:hAnsi="Arial" w:cs="Arial"/>
        </w:rPr>
      </w:pPr>
    </w:p>
    <w:p w:rsidR="00533F87" w:rsidRPr="00533F87" w:rsidRDefault="00533F87" w:rsidP="00533F87">
      <w:pPr>
        <w:pStyle w:val="NormalWeb"/>
        <w:shd w:val="clear" w:color="auto" w:fill="FFFFFF"/>
        <w:spacing w:line="360" w:lineRule="auto"/>
        <w:ind w:left="708"/>
        <w:jc w:val="both"/>
        <w:rPr>
          <w:rFonts w:ascii="Arial" w:hAnsi="Arial" w:cs="Arial"/>
        </w:rPr>
      </w:pPr>
      <w:r w:rsidRPr="00533F87">
        <w:rPr>
          <w:rFonts w:ascii="Arial" w:hAnsi="Arial" w:cs="Arial"/>
        </w:rPr>
        <w:t xml:space="preserve">La literatura que arriba con el renacimiento revela el marco sobre el cuál discurría la comprensión del suicidio. Para Dante </w:t>
      </w:r>
      <w:proofErr w:type="spellStart"/>
      <w:r w:rsidRPr="00533F87">
        <w:rPr>
          <w:rFonts w:ascii="Arial" w:hAnsi="Arial" w:cs="Arial"/>
        </w:rPr>
        <w:t>Allighieri</w:t>
      </w:r>
      <w:proofErr w:type="spellEnd"/>
      <w:r w:rsidRPr="00533F87">
        <w:rPr>
          <w:rFonts w:ascii="Arial" w:hAnsi="Arial" w:cs="Arial"/>
        </w:rPr>
        <w:t xml:space="preserve"> (1265-1321) el suicidio podía verse de dos formas: el suicidio de las "almas nobles" irán </w:t>
      </w:r>
      <w:r w:rsidRPr="00533F87">
        <w:rPr>
          <w:rFonts w:ascii="Arial" w:hAnsi="Arial" w:cs="Arial"/>
        </w:rPr>
        <w:lastRenderedPageBreak/>
        <w:t>al Limbo, pero los otros serán condenados a lo más profundo del infierno (Erasmo (1466-1536) considero al suicidio como la forma de librarse a uno mismo del "agobio de la vida"</w:t>
      </w:r>
      <w:r w:rsidR="00105366">
        <w:rPr>
          <w:rFonts w:ascii="Arial" w:hAnsi="Arial" w:cs="Arial"/>
          <w:vertAlign w:val="superscript"/>
        </w:rPr>
        <w:t>.</w:t>
      </w:r>
    </w:p>
    <w:p w:rsidR="00533F87" w:rsidRDefault="00533F87" w:rsidP="00533F87">
      <w:pPr>
        <w:pStyle w:val="NormalWeb"/>
        <w:shd w:val="clear" w:color="auto" w:fill="FFFFFF"/>
        <w:spacing w:line="360" w:lineRule="auto"/>
        <w:ind w:left="708"/>
        <w:jc w:val="both"/>
        <w:rPr>
          <w:rFonts w:ascii="Arial" w:hAnsi="Arial" w:cs="Arial"/>
        </w:rPr>
      </w:pPr>
      <w:r w:rsidRPr="00533F87">
        <w:rPr>
          <w:rFonts w:ascii="Arial" w:hAnsi="Arial" w:cs="Arial"/>
        </w:rPr>
        <w:t>Evidentemente, la última parte de la edad media representa una re-evaluación del suicidio con base a su finalidad, aun así todavía queda claro que la penalidad del suicidio estaba vigente.</w:t>
      </w:r>
    </w:p>
    <w:p w:rsidR="00EA245B" w:rsidRDefault="00EA245B" w:rsidP="00EA245B">
      <w:pPr>
        <w:pStyle w:val="NormalWeb"/>
        <w:shd w:val="clear" w:color="auto" w:fill="FFFFFF"/>
        <w:spacing w:before="0" w:beforeAutospacing="0" w:after="0" w:afterAutospacing="0"/>
        <w:ind w:left="708"/>
        <w:jc w:val="both"/>
        <w:rPr>
          <w:rFonts w:ascii="Arial" w:hAnsi="Arial" w:cs="Arial"/>
        </w:rPr>
      </w:pPr>
    </w:p>
    <w:p w:rsidR="00EA245B" w:rsidRPr="00533F87" w:rsidRDefault="00EA245B" w:rsidP="00EA245B">
      <w:pPr>
        <w:pStyle w:val="NormalWeb"/>
        <w:shd w:val="clear" w:color="auto" w:fill="FFFFFF"/>
        <w:spacing w:before="0" w:beforeAutospacing="0" w:after="0" w:afterAutospacing="0"/>
        <w:ind w:left="708"/>
        <w:jc w:val="both"/>
        <w:rPr>
          <w:rFonts w:ascii="Arial" w:hAnsi="Arial" w:cs="Arial"/>
        </w:rPr>
      </w:pPr>
    </w:p>
    <w:p w:rsidR="00533F87" w:rsidRDefault="00533F87" w:rsidP="00533F87">
      <w:pPr>
        <w:spacing w:line="360" w:lineRule="auto"/>
        <w:jc w:val="both"/>
        <w:rPr>
          <w:rFonts w:ascii="Arial" w:hAnsi="Arial" w:cs="Arial"/>
          <w:sz w:val="24"/>
          <w:szCs w:val="24"/>
        </w:rPr>
      </w:pPr>
      <w:r w:rsidRPr="00533F87">
        <w:rPr>
          <w:rFonts w:ascii="Arial" w:hAnsi="Arial" w:cs="Arial"/>
          <w:sz w:val="24"/>
          <w:szCs w:val="24"/>
        </w:rPr>
        <w:t xml:space="preserve">Dentro de las penalidades en temas del suicidio podemos verlas según un artículo en la Revista Universitaria Digital de la UNAM </w:t>
      </w:r>
      <w:sdt>
        <w:sdtPr>
          <w:rPr>
            <w:rFonts w:ascii="Arial" w:hAnsi="Arial" w:cs="Arial"/>
            <w:sz w:val="24"/>
            <w:szCs w:val="24"/>
          </w:rPr>
          <w:id w:val="-1901745563"/>
          <w:citation/>
        </w:sdtPr>
        <w:sdtEndPr/>
        <w:sdtContent>
          <w:r w:rsidRPr="00533F87">
            <w:rPr>
              <w:rFonts w:ascii="Arial" w:hAnsi="Arial" w:cs="Arial"/>
              <w:sz w:val="24"/>
              <w:szCs w:val="24"/>
            </w:rPr>
            <w:fldChar w:fldCharType="begin"/>
          </w:r>
          <w:r w:rsidRPr="00533F87">
            <w:rPr>
              <w:rFonts w:ascii="Arial" w:hAnsi="Arial" w:cs="Arial"/>
              <w:sz w:val="24"/>
              <w:szCs w:val="24"/>
            </w:rPr>
            <w:instrText xml:space="preserve">CITATION SD05 \l 2058 </w:instrText>
          </w:r>
          <w:r w:rsidRPr="00533F87">
            <w:rPr>
              <w:rFonts w:ascii="Arial" w:hAnsi="Arial" w:cs="Arial"/>
              <w:sz w:val="24"/>
              <w:szCs w:val="24"/>
            </w:rPr>
            <w:fldChar w:fldCharType="separate"/>
          </w:r>
          <w:r w:rsidRPr="00533F87">
            <w:rPr>
              <w:rFonts w:ascii="Arial" w:hAnsi="Arial" w:cs="Arial"/>
              <w:noProof/>
              <w:sz w:val="24"/>
              <w:szCs w:val="24"/>
            </w:rPr>
            <w:t>(S.D, 2005)</w:t>
          </w:r>
          <w:r w:rsidRPr="00533F87">
            <w:rPr>
              <w:rFonts w:ascii="Arial" w:hAnsi="Arial" w:cs="Arial"/>
              <w:sz w:val="24"/>
              <w:szCs w:val="24"/>
            </w:rPr>
            <w:fldChar w:fldCharType="end"/>
          </w:r>
        </w:sdtContent>
      </w:sdt>
    </w:p>
    <w:p w:rsidR="00286C23" w:rsidRDefault="00286C23" w:rsidP="00286C23">
      <w:pPr>
        <w:spacing w:after="0" w:line="240" w:lineRule="auto"/>
        <w:jc w:val="both"/>
        <w:rPr>
          <w:rFonts w:ascii="Arial" w:hAnsi="Arial" w:cs="Arial"/>
          <w:sz w:val="24"/>
          <w:szCs w:val="24"/>
        </w:rPr>
      </w:pPr>
    </w:p>
    <w:p w:rsidR="00286C23" w:rsidRPr="00533F87" w:rsidRDefault="00286C23" w:rsidP="00286C23">
      <w:pPr>
        <w:spacing w:after="0" w:line="240" w:lineRule="auto"/>
        <w:jc w:val="both"/>
        <w:rPr>
          <w:rFonts w:ascii="Arial" w:hAnsi="Arial" w:cs="Arial"/>
          <w:sz w:val="24"/>
          <w:szCs w:val="24"/>
        </w:rPr>
      </w:pPr>
    </w:p>
    <w:p w:rsidR="00533F87" w:rsidRDefault="00533F87" w:rsidP="00533F87">
      <w:pPr>
        <w:spacing w:line="360" w:lineRule="auto"/>
        <w:ind w:left="708"/>
        <w:jc w:val="both"/>
        <w:rPr>
          <w:rFonts w:ascii="Arial" w:hAnsi="Arial" w:cs="Arial"/>
          <w:sz w:val="24"/>
          <w:szCs w:val="24"/>
        </w:rPr>
      </w:pPr>
      <w:r w:rsidRPr="00533F87">
        <w:rPr>
          <w:rFonts w:ascii="Arial" w:hAnsi="Arial" w:cs="Arial"/>
          <w:sz w:val="24"/>
          <w:szCs w:val="24"/>
        </w:rPr>
        <w:t>En la Edad Media se imponían tres castigos al cuerpo del suicida: 1. - arrastrar su cuerpo cabeza abajo por la ciudad, 2.- La inhumación del cuerpo se realizaba en tierra no consagrada y 3. - se clavaba una estaca en el corazón y una piedra en la cabeza a fin de que su alma no resucitara. En el Renacimiento aunque persistían las condenas al suicida aparecen observaciones de tipo filosófico que disentían del suicidio como crimen y argumentaban determinadas situaciones como medio para mitigar el dolor y el sufrimiento.</w:t>
      </w:r>
    </w:p>
    <w:p w:rsidR="00EA245B" w:rsidRDefault="00EA245B" w:rsidP="00EA245B">
      <w:pPr>
        <w:spacing w:after="0" w:line="240" w:lineRule="auto"/>
        <w:ind w:left="708"/>
        <w:jc w:val="both"/>
        <w:rPr>
          <w:rFonts w:ascii="Arial" w:hAnsi="Arial" w:cs="Arial"/>
          <w:sz w:val="24"/>
          <w:szCs w:val="24"/>
        </w:rPr>
      </w:pPr>
    </w:p>
    <w:p w:rsidR="00EA245B" w:rsidRPr="00533F87" w:rsidRDefault="00EA245B" w:rsidP="00EA245B">
      <w:pPr>
        <w:spacing w:after="0" w:line="240" w:lineRule="auto"/>
        <w:ind w:left="708"/>
        <w:jc w:val="both"/>
        <w:rPr>
          <w:rFonts w:ascii="Arial" w:hAnsi="Arial" w:cs="Arial"/>
          <w:sz w:val="24"/>
          <w:szCs w:val="24"/>
        </w:rPr>
      </w:pPr>
    </w:p>
    <w:p w:rsidR="00533F87" w:rsidRDefault="00533F87" w:rsidP="00533F87">
      <w:pPr>
        <w:spacing w:line="360" w:lineRule="auto"/>
        <w:jc w:val="both"/>
        <w:rPr>
          <w:rFonts w:ascii="Arial" w:hAnsi="Arial" w:cs="Arial"/>
          <w:sz w:val="24"/>
          <w:szCs w:val="24"/>
        </w:rPr>
      </w:pPr>
      <w:r w:rsidRPr="00533F87">
        <w:rPr>
          <w:rFonts w:ascii="Arial" w:hAnsi="Arial" w:cs="Arial"/>
          <w:sz w:val="24"/>
          <w:szCs w:val="24"/>
        </w:rPr>
        <w:t>En este mismo periodo se encuentran otros aspectos fundamentales con respecto a ésta época como la intervención del concepto religioso según lo menciona Muelas (2007)</w:t>
      </w:r>
    </w:p>
    <w:p w:rsidR="00286C23" w:rsidRDefault="00286C23" w:rsidP="00286C23">
      <w:pPr>
        <w:spacing w:after="0" w:line="240" w:lineRule="auto"/>
        <w:jc w:val="both"/>
        <w:rPr>
          <w:rFonts w:ascii="Arial" w:hAnsi="Arial" w:cs="Arial"/>
          <w:sz w:val="24"/>
          <w:szCs w:val="24"/>
        </w:rPr>
      </w:pPr>
    </w:p>
    <w:p w:rsidR="00286C23" w:rsidRPr="00533F87" w:rsidRDefault="00286C23" w:rsidP="00286C23">
      <w:pPr>
        <w:spacing w:after="0" w:line="240" w:lineRule="auto"/>
        <w:jc w:val="both"/>
        <w:rPr>
          <w:rFonts w:ascii="Arial" w:hAnsi="Arial" w:cs="Arial"/>
          <w:sz w:val="24"/>
          <w:szCs w:val="24"/>
        </w:rPr>
      </w:pPr>
    </w:p>
    <w:p w:rsidR="00533F87" w:rsidRDefault="00533F87" w:rsidP="00533F87">
      <w:pPr>
        <w:spacing w:line="360" w:lineRule="auto"/>
        <w:ind w:left="708"/>
        <w:jc w:val="both"/>
        <w:rPr>
          <w:rFonts w:ascii="Arial" w:hAnsi="Arial" w:cs="Arial"/>
          <w:sz w:val="24"/>
          <w:szCs w:val="24"/>
        </w:rPr>
      </w:pPr>
      <w:r w:rsidRPr="00533F87">
        <w:rPr>
          <w:rFonts w:ascii="Arial" w:hAnsi="Arial" w:cs="Arial"/>
          <w:sz w:val="24"/>
          <w:szCs w:val="24"/>
        </w:rPr>
        <w:t xml:space="preserve">Surgió una mentalidad social y cultural que consideró el suicidio tabú y marcó una clara ruptura con la Antigüedad Clásica, apareciendo la prohibición absoluta del suicidio junto al castigo social y religioso. San Agustín arremete contra la muerte voluntaria, apoyándose en las Sagradas </w:t>
      </w:r>
      <w:r w:rsidRPr="00533F87">
        <w:rPr>
          <w:rFonts w:ascii="Arial" w:hAnsi="Arial" w:cs="Arial"/>
          <w:sz w:val="24"/>
          <w:szCs w:val="24"/>
        </w:rPr>
        <w:lastRenderedPageBreak/>
        <w:t>Escrituras y el V Mandamiento “No matarás”… Sin embargo, para explicar los suicidios cometidos por los Santos, San Agustín opta por retomar la idea de Platón, “si es el mismo Dios el que realiza el pedido, no nos es lícito despreciar los mandatos de Aquél” (5)… El cristianismo ve como virtuoso y fuerte al hombre que soporta todas las infamias de la vida, la salida racional de la existencia ya no es una prueba de valor sino más bien de cobardía frente a la vida, una mente débil, que no puede soportar una vida miserable. Durante esta época el suicidio es penado rígidamente por las leyes religiosas. El Concilio de Arlés (452) declaró que el suicidio era un crimen. En el Concilio de Braga (563) se dictaminó que el suicida</w:t>
      </w:r>
      <w:r w:rsidRPr="00533F87">
        <w:rPr>
          <w:rFonts w:ascii="Arial" w:hAnsi="Arial" w:cs="Arial"/>
          <w:sz w:val="24"/>
          <w:szCs w:val="24"/>
          <w:shd w:val="clear" w:color="auto" w:fill="FAFAFA"/>
        </w:rPr>
        <w:t xml:space="preserve"> </w:t>
      </w:r>
      <w:r w:rsidRPr="00533F87">
        <w:rPr>
          <w:rFonts w:ascii="Arial" w:hAnsi="Arial" w:cs="Arial"/>
          <w:sz w:val="24"/>
          <w:szCs w:val="24"/>
        </w:rPr>
        <w:t xml:space="preserve">no fuera honrado con ninguna conmemoración en la liturgia, y se prohibió su entierro en el camposanto. En el Concilio de </w:t>
      </w:r>
      <w:proofErr w:type="spellStart"/>
      <w:r w:rsidRPr="00533F87">
        <w:rPr>
          <w:rFonts w:ascii="Arial" w:hAnsi="Arial" w:cs="Arial"/>
          <w:sz w:val="24"/>
          <w:szCs w:val="24"/>
        </w:rPr>
        <w:t>Auxerre</w:t>
      </w:r>
      <w:proofErr w:type="spellEnd"/>
      <w:r w:rsidRPr="00533F87">
        <w:rPr>
          <w:rFonts w:ascii="Arial" w:hAnsi="Arial" w:cs="Arial"/>
          <w:sz w:val="24"/>
          <w:szCs w:val="24"/>
        </w:rPr>
        <w:t xml:space="preserve"> (578) se determinó que el cuerpo de los suicidas debía ser enterrado en la encrucijada de los caminos, su memoria difamada y sus bienes confiscados.</w:t>
      </w:r>
    </w:p>
    <w:p w:rsidR="005D1DB7" w:rsidRDefault="005D1DB7" w:rsidP="005D1DB7">
      <w:pPr>
        <w:spacing w:after="0" w:line="240" w:lineRule="auto"/>
        <w:ind w:left="708"/>
        <w:jc w:val="both"/>
        <w:rPr>
          <w:rFonts w:ascii="Arial" w:hAnsi="Arial" w:cs="Arial"/>
          <w:sz w:val="24"/>
          <w:szCs w:val="24"/>
        </w:rPr>
      </w:pPr>
    </w:p>
    <w:p w:rsidR="005D1DB7" w:rsidRPr="00533F87" w:rsidRDefault="005D1DB7" w:rsidP="005D1DB7">
      <w:pPr>
        <w:spacing w:after="0" w:line="240" w:lineRule="auto"/>
        <w:ind w:left="708"/>
        <w:jc w:val="both"/>
        <w:rPr>
          <w:rFonts w:ascii="Arial" w:hAnsi="Arial" w:cs="Arial"/>
          <w:sz w:val="24"/>
          <w:szCs w:val="24"/>
          <w:shd w:val="clear" w:color="auto" w:fill="FAFAFA"/>
        </w:rPr>
      </w:pPr>
    </w:p>
    <w:p w:rsidR="00533F87" w:rsidRDefault="00533F87" w:rsidP="00533F87">
      <w:pPr>
        <w:spacing w:line="360" w:lineRule="auto"/>
        <w:ind w:left="708"/>
        <w:jc w:val="both"/>
        <w:rPr>
          <w:rFonts w:ascii="Arial" w:hAnsi="Arial" w:cs="Arial"/>
          <w:sz w:val="24"/>
          <w:szCs w:val="24"/>
        </w:rPr>
      </w:pPr>
      <w:r w:rsidRPr="00533F87">
        <w:rPr>
          <w:rFonts w:ascii="Arial" w:hAnsi="Arial" w:cs="Arial"/>
          <w:sz w:val="24"/>
          <w:szCs w:val="24"/>
        </w:rPr>
        <w:t xml:space="preserve">Posteriormente Santo Tomás de Aquino (1225-1274) anexiona al argumento de San Agustín sobre el suicidio como un atentado contra la ley natural y contra Dios y el pensamiento aristotélico del perjuicio a la comunidad, por lo que suicidarse es un pecado y además conlleva otro gran mal, el no tener tiempo para una penitencia que pueda expiar tan horrendo pecado que va en contra de Dios, de la comunidad y de uno mismo. Poco a poco ideas folclóricas sobre el suicidio como algo demoníaco fueron incorporadas en el discurso religioso, fortaleciendo su valoración como acto condenable por estar ligado a tendencias sombrías. Se propagaron los castigos religiosos como la excomunión y la negativa a enterrar a los suicidas en el cementerio. A nivel legal era común ensañarse con el cadáver y confiscarle todos sus bienes. Y además curiosamente el suicida fallido solía ser condenado a muerte, pero la consumación del suicidio entre los reos tampoco eximía de ser ahorcado, despedazado o quemado. Estos castigos respondían al temor y al deseo de controlar un </w:t>
      </w:r>
      <w:r w:rsidRPr="00533F87">
        <w:rPr>
          <w:rFonts w:ascii="Arial" w:hAnsi="Arial" w:cs="Arial"/>
          <w:sz w:val="24"/>
          <w:szCs w:val="24"/>
        </w:rPr>
        <w:lastRenderedPageBreak/>
        <w:t>acto que era considerado delictivo y debía ser condenado para evitar su propagación.</w:t>
      </w:r>
    </w:p>
    <w:p w:rsidR="00EF189A" w:rsidRDefault="00EF189A" w:rsidP="00EF189A">
      <w:pPr>
        <w:spacing w:after="0" w:line="240" w:lineRule="auto"/>
        <w:ind w:left="708"/>
        <w:jc w:val="both"/>
        <w:rPr>
          <w:rFonts w:ascii="Arial" w:hAnsi="Arial" w:cs="Arial"/>
          <w:sz w:val="24"/>
          <w:szCs w:val="24"/>
          <w:shd w:val="clear" w:color="auto" w:fill="FAFAFA"/>
        </w:rPr>
      </w:pPr>
    </w:p>
    <w:p w:rsidR="00EF189A" w:rsidRPr="00533F87" w:rsidRDefault="00EF189A" w:rsidP="00EF189A">
      <w:pPr>
        <w:spacing w:after="0" w:line="240" w:lineRule="auto"/>
        <w:ind w:left="708"/>
        <w:jc w:val="both"/>
        <w:rPr>
          <w:rFonts w:ascii="Arial" w:hAnsi="Arial" w:cs="Arial"/>
          <w:sz w:val="24"/>
          <w:szCs w:val="24"/>
          <w:shd w:val="clear" w:color="auto" w:fill="FAFAFA"/>
        </w:rPr>
      </w:pPr>
    </w:p>
    <w:p w:rsidR="00533F87" w:rsidRDefault="00533F87" w:rsidP="00533F87">
      <w:pPr>
        <w:spacing w:line="360" w:lineRule="auto"/>
        <w:jc w:val="both"/>
        <w:rPr>
          <w:rFonts w:ascii="Arial" w:hAnsi="Arial" w:cs="Arial"/>
          <w:sz w:val="24"/>
          <w:szCs w:val="24"/>
        </w:rPr>
      </w:pPr>
      <w:r w:rsidRPr="00533F87">
        <w:rPr>
          <w:rFonts w:ascii="Arial" w:hAnsi="Arial" w:cs="Arial"/>
          <w:sz w:val="24"/>
          <w:szCs w:val="24"/>
        </w:rPr>
        <w:t>Hasta este punto el concepto se encontraba más enfocado al tema filosófico, moral, ético, cultural, religioso, el tema de la prohibición y sanción resulta particularmente conveniente por factores económicos aunque de muchas formas daña a las personas directamente relacionadas con quien cometió el acto, sin embargo, tomar el concepto en discusión no ha reflejado una tendencia emocional o humana, simplemente se crean críticas, revisiones legales, filosóficas, y tantas más, pero no se ha puesto al descubierto los factores, los elementos las condicionantes como tales para manejar este complejo tema lejos de las frías concepciones que mucho se aleja del sentir humano, ya sea valentía, cobardía, romanticismo es abordado bajo el mismo concepto polarizado sin exponer la razón, desde una mente que conecte con las emociones, inclusive en lo religioso simplemente apegarse a una justificación aceptable como la de los mártires sin considerar el punto medio entre la gloria y el infierno como para que verdaderamente se planteen condiciones justas en el entendimiento de la consecución histórica, obviamente esto requiere un estudio más profundo en la etiologías que acompañan a los que viven con desesperanza y tratar de avanzar hacia una cosmovisión justa con nuevos matices partiendo de objetivas verdades, comprendiendo el poder de las motivaciones subjetivas.</w:t>
      </w:r>
    </w:p>
    <w:p w:rsidR="002803EE" w:rsidRDefault="002803EE" w:rsidP="002803EE">
      <w:pPr>
        <w:spacing w:after="0" w:line="240" w:lineRule="auto"/>
        <w:jc w:val="both"/>
        <w:rPr>
          <w:rFonts w:ascii="Arial" w:hAnsi="Arial" w:cs="Arial"/>
          <w:sz w:val="24"/>
          <w:szCs w:val="24"/>
        </w:rPr>
      </w:pPr>
    </w:p>
    <w:p w:rsidR="002803EE" w:rsidRPr="00533F87" w:rsidRDefault="002803EE" w:rsidP="002803EE">
      <w:pPr>
        <w:spacing w:after="0" w:line="240" w:lineRule="auto"/>
        <w:jc w:val="both"/>
        <w:rPr>
          <w:rFonts w:ascii="Arial" w:hAnsi="Arial" w:cs="Arial"/>
          <w:sz w:val="24"/>
          <w:szCs w:val="24"/>
        </w:rPr>
      </w:pPr>
    </w:p>
    <w:p w:rsidR="00533F87" w:rsidRPr="00533F87" w:rsidRDefault="00533F87" w:rsidP="00533F87">
      <w:pPr>
        <w:spacing w:line="360" w:lineRule="auto"/>
        <w:jc w:val="both"/>
        <w:rPr>
          <w:rFonts w:ascii="Arial" w:hAnsi="Arial" w:cs="Arial"/>
          <w:sz w:val="24"/>
          <w:szCs w:val="24"/>
        </w:rPr>
      </w:pPr>
      <w:r w:rsidRPr="00533F87">
        <w:rPr>
          <w:rFonts w:ascii="Arial" w:hAnsi="Arial" w:cs="Arial"/>
          <w:sz w:val="24"/>
          <w:szCs w:val="24"/>
        </w:rPr>
        <w:t>Pero sigamos avanzando y entremos en una nueva etapa en la que nos acompañaremos de los comentarios descriptivos según Amador (2015):</w:t>
      </w:r>
    </w:p>
    <w:p w:rsidR="00376588" w:rsidRDefault="00376588" w:rsidP="000B48D1">
      <w:pPr>
        <w:spacing w:after="0" w:line="240" w:lineRule="auto"/>
        <w:jc w:val="both"/>
        <w:rPr>
          <w:rFonts w:ascii="Arial" w:hAnsi="Arial" w:cs="Arial"/>
          <w:sz w:val="24"/>
          <w:szCs w:val="24"/>
        </w:rPr>
      </w:pPr>
    </w:p>
    <w:p w:rsidR="000B48D1" w:rsidRDefault="000B48D1" w:rsidP="000B48D1">
      <w:pPr>
        <w:spacing w:after="0" w:line="240" w:lineRule="auto"/>
        <w:jc w:val="both"/>
        <w:rPr>
          <w:rFonts w:ascii="Arial" w:hAnsi="Arial" w:cs="Arial"/>
          <w:sz w:val="24"/>
          <w:szCs w:val="24"/>
        </w:rPr>
      </w:pPr>
    </w:p>
    <w:p w:rsidR="005A2CA5" w:rsidRDefault="005A2CA5" w:rsidP="002803EE">
      <w:pPr>
        <w:spacing w:after="0" w:line="240" w:lineRule="auto"/>
        <w:ind w:left="708"/>
        <w:jc w:val="both"/>
        <w:rPr>
          <w:rFonts w:ascii="Arial" w:hAnsi="Arial" w:cs="Arial"/>
          <w:b/>
          <w:sz w:val="28"/>
          <w:szCs w:val="28"/>
        </w:rPr>
      </w:pPr>
    </w:p>
    <w:p w:rsidR="005A2CA5" w:rsidRDefault="005A2CA5" w:rsidP="002803EE">
      <w:pPr>
        <w:spacing w:after="0" w:line="240" w:lineRule="auto"/>
        <w:ind w:left="708"/>
        <w:jc w:val="both"/>
        <w:rPr>
          <w:rFonts w:ascii="Arial" w:hAnsi="Arial" w:cs="Arial"/>
          <w:b/>
          <w:sz w:val="28"/>
          <w:szCs w:val="28"/>
        </w:rPr>
      </w:pPr>
    </w:p>
    <w:p w:rsidR="005A2CA5" w:rsidRDefault="005A2CA5" w:rsidP="002803EE">
      <w:pPr>
        <w:spacing w:after="0" w:line="240" w:lineRule="auto"/>
        <w:ind w:left="708"/>
        <w:jc w:val="both"/>
        <w:rPr>
          <w:rFonts w:ascii="Arial" w:hAnsi="Arial" w:cs="Arial"/>
          <w:b/>
          <w:sz w:val="28"/>
          <w:szCs w:val="28"/>
        </w:rPr>
      </w:pPr>
    </w:p>
    <w:p w:rsidR="005A2CA5" w:rsidRDefault="005A2CA5" w:rsidP="002803EE">
      <w:pPr>
        <w:spacing w:after="0" w:line="240" w:lineRule="auto"/>
        <w:ind w:left="708"/>
        <w:jc w:val="both"/>
        <w:rPr>
          <w:rFonts w:ascii="Arial" w:hAnsi="Arial" w:cs="Arial"/>
          <w:b/>
          <w:sz w:val="28"/>
          <w:szCs w:val="28"/>
        </w:rPr>
      </w:pPr>
    </w:p>
    <w:p w:rsidR="005A2CA5" w:rsidRDefault="005A2CA5" w:rsidP="002803EE">
      <w:pPr>
        <w:spacing w:after="0" w:line="240" w:lineRule="auto"/>
        <w:ind w:left="708"/>
        <w:jc w:val="both"/>
        <w:rPr>
          <w:rFonts w:ascii="Arial" w:hAnsi="Arial" w:cs="Arial"/>
          <w:b/>
          <w:sz w:val="28"/>
          <w:szCs w:val="28"/>
        </w:rPr>
      </w:pPr>
    </w:p>
    <w:p w:rsidR="00443356" w:rsidRDefault="00443356" w:rsidP="002803EE">
      <w:pPr>
        <w:spacing w:after="0" w:line="240" w:lineRule="auto"/>
        <w:ind w:left="708"/>
        <w:jc w:val="both"/>
        <w:rPr>
          <w:rFonts w:ascii="Arial" w:hAnsi="Arial" w:cs="Arial"/>
          <w:b/>
          <w:sz w:val="28"/>
          <w:szCs w:val="28"/>
        </w:rPr>
      </w:pPr>
      <w:r w:rsidRPr="00286C23">
        <w:rPr>
          <w:rFonts w:ascii="Arial" w:hAnsi="Arial" w:cs="Arial"/>
          <w:b/>
          <w:sz w:val="28"/>
          <w:szCs w:val="28"/>
        </w:rPr>
        <w:lastRenderedPageBreak/>
        <w:t>La Edad Moderna y Contemporánea</w:t>
      </w:r>
    </w:p>
    <w:p w:rsidR="002803EE" w:rsidRDefault="002803EE" w:rsidP="002803EE">
      <w:pPr>
        <w:spacing w:after="0" w:line="240" w:lineRule="auto"/>
        <w:ind w:left="708"/>
        <w:jc w:val="both"/>
        <w:rPr>
          <w:rFonts w:ascii="Arial" w:hAnsi="Arial" w:cs="Arial"/>
          <w:b/>
          <w:sz w:val="28"/>
          <w:szCs w:val="28"/>
        </w:rPr>
      </w:pPr>
    </w:p>
    <w:p w:rsidR="002803EE" w:rsidRPr="00286C23" w:rsidRDefault="002803EE" w:rsidP="002803EE">
      <w:pPr>
        <w:spacing w:after="0" w:line="240" w:lineRule="auto"/>
        <w:ind w:left="708"/>
        <w:jc w:val="both"/>
        <w:rPr>
          <w:rFonts w:ascii="Arial" w:hAnsi="Arial" w:cs="Arial"/>
          <w:b/>
          <w:sz w:val="28"/>
          <w:szCs w:val="28"/>
        </w:rPr>
      </w:pPr>
    </w:p>
    <w:p w:rsidR="00443356" w:rsidRDefault="00443356" w:rsidP="00443356">
      <w:pPr>
        <w:spacing w:line="360" w:lineRule="auto"/>
        <w:ind w:left="708"/>
        <w:jc w:val="both"/>
        <w:rPr>
          <w:rFonts w:ascii="Arial" w:hAnsi="Arial" w:cs="Arial"/>
          <w:sz w:val="24"/>
          <w:szCs w:val="24"/>
        </w:rPr>
      </w:pPr>
      <w:r w:rsidRPr="00443356">
        <w:rPr>
          <w:rFonts w:ascii="Arial" w:hAnsi="Arial" w:cs="Arial"/>
          <w:sz w:val="24"/>
          <w:szCs w:val="24"/>
        </w:rPr>
        <w:t>Llegamos al Renacimiento donde aparecen observaciones que pretenden despenalizar el suicido, estas observaciones devinieron de una reafirmación de conceptos grecorromanos más racionales e influenciadas por una intelectualidad francesa, está claro en este punto, que esta intelectualidad será responsable de la despenalización completa del acto suicida posterior a la Revolución Francesa… Si uno lee la literatura y textos del renacimiento, entiende que el suicidio para nada era condenado, más al contrario en algún caso exaltado y en otros fue visto como necesario.</w:t>
      </w:r>
    </w:p>
    <w:p w:rsidR="002803EE" w:rsidRDefault="002803EE" w:rsidP="002803EE">
      <w:pPr>
        <w:spacing w:after="0" w:line="240" w:lineRule="auto"/>
        <w:ind w:left="708"/>
        <w:jc w:val="both"/>
        <w:rPr>
          <w:rFonts w:ascii="Arial" w:hAnsi="Arial" w:cs="Arial"/>
          <w:sz w:val="24"/>
          <w:szCs w:val="24"/>
        </w:rPr>
      </w:pPr>
    </w:p>
    <w:p w:rsidR="002803EE" w:rsidRPr="00443356" w:rsidRDefault="002803EE" w:rsidP="002803EE">
      <w:pPr>
        <w:spacing w:after="0" w:line="240" w:lineRule="auto"/>
        <w:ind w:left="708"/>
        <w:jc w:val="both"/>
        <w:rPr>
          <w:rFonts w:ascii="Arial" w:hAnsi="Arial" w:cs="Arial"/>
          <w:sz w:val="24"/>
          <w:szCs w:val="24"/>
        </w:rPr>
      </w:pPr>
    </w:p>
    <w:p w:rsidR="00443356" w:rsidRDefault="00443356" w:rsidP="00443356">
      <w:pPr>
        <w:spacing w:line="360" w:lineRule="auto"/>
        <w:ind w:left="708"/>
        <w:jc w:val="both"/>
        <w:rPr>
          <w:rFonts w:ascii="Arial" w:hAnsi="Arial" w:cs="Arial"/>
          <w:sz w:val="24"/>
          <w:szCs w:val="24"/>
        </w:rPr>
      </w:pPr>
      <w:r w:rsidRPr="00443356">
        <w:rPr>
          <w:rFonts w:ascii="Arial" w:hAnsi="Arial" w:cs="Arial"/>
          <w:sz w:val="24"/>
          <w:szCs w:val="24"/>
        </w:rPr>
        <w:t xml:space="preserve">Hasta ahora en el decurso histórico del suicidio no vimos que la depresión sea asociada al acto de matarse, el concepto romano "no </w:t>
      </w:r>
      <w:proofErr w:type="spellStart"/>
      <w:r w:rsidRPr="00443356">
        <w:rPr>
          <w:rFonts w:ascii="Arial" w:hAnsi="Arial" w:cs="Arial"/>
          <w:sz w:val="24"/>
          <w:szCs w:val="24"/>
        </w:rPr>
        <w:t>compos</w:t>
      </w:r>
      <w:proofErr w:type="spellEnd"/>
      <w:r w:rsidRPr="00443356">
        <w:rPr>
          <w:rFonts w:ascii="Arial" w:hAnsi="Arial" w:cs="Arial"/>
          <w:sz w:val="24"/>
          <w:szCs w:val="24"/>
        </w:rPr>
        <w:t xml:space="preserve"> </w:t>
      </w:r>
      <w:proofErr w:type="spellStart"/>
      <w:r w:rsidRPr="00443356">
        <w:rPr>
          <w:rFonts w:ascii="Arial" w:hAnsi="Arial" w:cs="Arial"/>
          <w:sz w:val="24"/>
          <w:szCs w:val="24"/>
        </w:rPr>
        <w:t>mentis</w:t>
      </w:r>
      <w:proofErr w:type="spellEnd"/>
      <w:r w:rsidRPr="00443356">
        <w:rPr>
          <w:rFonts w:ascii="Arial" w:hAnsi="Arial" w:cs="Arial"/>
          <w:sz w:val="24"/>
          <w:szCs w:val="24"/>
        </w:rPr>
        <w:t xml:space="preserve">", que hacía referencia a una mente alterada, no tomaba en cuenta a la depresión, por el contrario se la comprendía en términos de locura, </w:t>
      </w:r>
      <w:proofErr w:type="spellStart"/>
      <w:r w:rsidRPr="00443356">
        <w:rPr>
          <w:rFonts w:ascii="Arial" w:hAnsi="Arial" w:cs="Arial"/>
          <w:sz w:val="24"/>
          <w:szCs w:val="24"/>
        </w:rPr>
        <w:t>insanidad</w:t>
      </w:r>
      <w:proofErr w:type="spellEnd"/>
      <w:r w:rsidRPr="00443356">
        <w:rPr>
          <w:rFonts w:ascii="Arial" w:hAnsi="Arial" w:cs="Arial"/>
          <w:sz w:val="24"/>
          <w:szCs w:val="24"/>
        </w:rPr>
        <w:t xml:space="preserve"> e ira.</w:t>
      </w:r>
    </w:p>
    <w:p w:rsidR="00656F86" w:rsidRDefault="00656F86" w:rsidP="00656F86">
      <w:pPr>
        <w:spacing w:after="0" w:line="240" w:lineRule="auto"/>
        <w:ind w:left="708"/>
        <w:jc w:val="both"/>
        <w:rPr>
          <w:rFonts w:ascii="Arial" w:hAnsi="Arial" w:cs="Arial"/>
          <w:sz w:val="24"/>
          <w:szCs w:val="24"/>
        </w:rPr>
      </w:pPr>
    </w:p>
    <w:p w:rsidR="00656F86" w:rsidRPr="00443356" w:rsidRDefault="00656F86" w:rsidP="00656F86">
      <w:pPr>
        <w:spacing w:after="0" w:line="240" w:lineRule="auto"/>
        <w:ind w:left="708"/>
        <w:jc w:val="both"/>
        <w:rPr>
          <w:rFonts w:ascii="Arial" w:hAnsi="Arial" w:cs="Arial"/>
          <w:sz w:val="24"/>
          <w:szCs w:val="24"/>
        </w:rPr>
      </w:pPr>
    </w:p>
    <w:p w:rsidR="00443356" w:rsidRDefault="00443356" w:rsidP="00443356">
      <w:pPr>
        <w:spacing w:line="360" w:lineRule="auto"/>
        <w:ind w:left="708"/>
        <w:jc w:val="both"/>
        <w:rPr>
          <w:rFonts w:ascii="Arial" w:hAnsi="Arial" w:cs="Arial"/>
          <w:sz w:val="24"/>
          <w:szCs w:val="24"/>
        </w:rPr>
      </w:pPr>
      <w:r w:rsidRPr="00443356">
        <w:rPr>
          <w:rFonts w:ascii="Arial" w:hAnsi="Arial" w:cs="Arial"/>
          <w:sz w:val="24"/>
          <w:szCs w:val="24"/>
        </w:rPr>
        <w:t xml:space="preserve">El siglo XVII y XVIII marcaron nuevamente una estigmatización del suicidio, se recuperaron los conceptos de non </w:t>
      </w:r>
      <w:proofErr w:type="spellStart"/>
      <w:r w:rsidRPr="00443356">
        <w:rPr>
          <w:rFonts w:ascii="Arial" w:hAnsi="Arial" w:cs="Arial"/>
          <w:sz w:val="24"/>
          <w:szCs w:val="24"/>
        </w:rPr>
        <w:t>compos</w:t>
      </w:r>
      <w:proofErr w:type="spellEnd"/>
      <w:r w:rsidRPr="00443356">
        <w:rPr>
          <w:rFonts w:ascii="Arial" w:hAnsi="Arial" w:cs="Arial"/>
          <w:sz w:val="24"/>
          <w:szCs w:val="24"/>
        </w:rPr>
        <w:t xml:space="preserve"> </w:t>
      </w:r>
      <w:proofErr w:type="spellStart"/>
      <w:r w:rsidRPr="00443356">
        <w:rPr>
          <w:rFonts w:ascii="Arial" w:hAnsi="Arial" w:cs="Arial"/>
          <w:sz w:val="24"/>
          <w:szCs w:val="24"/>
        </w:rPr>
        <w:t>mentis</w:t>
      </w:r>
      <w:proofErr w:type="spellEnd"/>
      <w:r w:rsidRPr="00443356">
        <w:rPr>
          <w:rFonts w:ascii="Arial" w:hAnsi="Arial" w:cs="Arial"/>
          <w:sz w:val="24"/>
          <w:szCs w:val="24"/>
        </w:rPr>
        <w:t xml:space="preserve"> y </w:t>
      </w:r>
      <w:proofErr w:type="spellStart"/>
      <w:r w:rsidRPr="00443356">
        <w:rPr>
          <w:rFonts w:ascii="Arial" w:hAnsi="Arial" w:cs="Arial"/>
          <w:sz w:val="24"/>
          <w:szCs w:val="24"/>
        </w:rPr>
        <w:t>felo</w:t>
      </w:r>
      <w:proofErr w:type="spellEnd"/>
      <w:r w:rsidRPr="00443356">
        <w:rPr>
          <w:rFonts w:ascii="Arial" w:hAnsi="Arial" w:cs="Arial"/>
          <w:sz w:val="24"/>
          <w:szCs w:val="24"/>
        </w:rPr>
        <w:t xml:space="preserve"> de sé, el último es una mente sana, el primero no. Ante esta nueva estigmatización, la aristocracia que llego a considerar el suicidio vergonzoso y propio de las clases más pobres recurrió, como una forma no directa de matarse, al duelo. Así lo refleja Tondo (2000):</w:t>
      </w:r>
    </w:p>
    <w:p w:rsidR="007E6A7F" w:rsidRDefault="007E6A7F" w:rsidP="007E6A7F">
      <w:pPr>
        <w:spacing w:after="0" w:line="240" w:lineRule="auto"/>
        <w:ind w:left="708"/>
        <w:jc w:val="both"/>
        <w:rPr>
          <w:rFonts w:ascii="Arial" w:hAnsi="Arial" w:cs="Arial"/>
          <w:sz w:val="24"/>
          <w:szCs w:val="24"/>
        </w:rPr>
      </w:pPr>
    </w:p>
    <w:p w:rsidR="007E6A7F" w:rsidRPr="00443356" w:rsidRDefault="007E6A7F" w:rsidP="007E6A7F">
      <w:pPr>
        <w:spacing w:after="0" w:line="240" w:lineRule="auto"/>
        <w:ind w:left="708"/>
        <w:jc w:val="both"/>
        <w:rPr>
          <w:rFonts w:ascii="Arial" w:hAnsi="Arial" w:cs="Arial"/>
          <w:sz w:val="24"/>
          <w:szCs w:val="24"/>
        </w:rPr>
      </w:pPr>
    </w:p>
    <w:p w:rsidR="00443356" w:rsidRDefault="00443356" w:rsidP="00443356">
      <w:pPr>
        <w:spacing w:line="360" w:lineRule="auto"/>
        <w:ind w:left="708"/>
        <w:jc w:val="both"/>
        <w:rPr>
          <w:rFonts w:ascii="Arial" w:hAnsi="Arial" w:cs="Arial"/>
          <w:sz w:val="24"/>
          <w:szCs w:val="24"/>
        </w:rPr>
      </w:pPr>
      <w:r w:rsidRPr="00443356">
        <w:rPr>
          <w:rFonts w:ascii="Arial" w:hAnsi="Arial" w:cs="Arial"/>
          <w:sz w:val="24"/>
          <w:szCs w:val="24"/>
        </w:rPr>
        <w:t>"El duelo se convirtió en sustituto del suicidio, una muerte heroica era lo que ellos buscaban".</w:t>
      </w:r>
    </w:p>
    <w:p w:rsidR="007E6A7F" w:rsidRDefault="007E6A7F" w:rsidP="007E6A7F">
      <w:pPr>
        <w:spacing w:after="0" w:line="240" w:lineRule="auto"/>
        <w:ind w:left="708"/>
        <w:jc w:val="both"/>
        <w:rPr>
          <w:rFonts w:ascii="Arial" w:hAnsi="Arial" w:cs="Arial"/>
          <w:sz w:val="24"/>
          <w:szCs w:val="24"/>
        </w:rPr>
      </w:pPr>
    </w:p>
    <w:p w:rsidR="007E6A7F" w:rsidRPr="00443356" w:rsidRDefault="007E6A7F" w:rsidP="007E6A7F">
      <w:pPr>
        <w:spacing w:after="0" w:line="240" w:lineRule="auto"/>
        <w:ind w:left="708"/>
        <w:jc w:val="both"/>
        <w:rPr>
          <w:rFonts w:ascii="Arial" w:hAnsi="Arial" w:cs="Arial"/>
          <w:sz w:val="24"/>
          <w:szCs w:val="24"/>
        </w:rPr>
      </w:pPr>
    </w:p>
    <w:p w:rsidR="00443356" w:rsidRPr="00443356" w:rsidRDefault="00443356" w:rsidP="00443356">
      <w:pPr>
        <w:spacing w:line="360" w:lineRule="auto"/>
        <w:ind w:left="708"/>
        <w:jc w:val="both"/>
        <w:rPr>
          <w:rFonts w:ascii="Arial" w:hAnsi="Arial" w:cs="Arial"/>
          <w:sz w:val="24"/>
          <w:szCs w:val="24"/>
        </w:rPr>
      </w:pPr>
      <w:r w:rsidRPr="00443356">
        <w:rPr>
          <w:rFonts w:ascii="Arial" w:hAnsi="Arial" w:cs="Arial"/>
          <w:sz w:val="24"/>
          <w:szCs w:val="24"/>
        </w:rPr>
        <w:lastRenderedPageBreak/>
        <w:t xml:space="preserve">"Anatomía de la Melancolía", el libro escrito por Burton fue uno de los primeros ensayos que claramente asocio el suicidio a la depresión, un texto complejo, con una clara intención clínica pero que abandonó luego sus pretensiones, apunta fundamentalmente al vacío, al aburrimiento, a la falta de risa y al tedio el ser melancólico, mismo que será luego el ser suicida. Una apología del suicidio para algunos, una crítica para otros, lo cierto es que luego de Burton, el suicidio y la depresión irán de la mano, complejizando mucho más el análisis del acto de matarse. </w:t>
      </w:r>
    </w:p>
    <w:p w:rsidR="00443356" w:rsidRDefault="00443356" w:rsidP="000B48D1">
      <w:pPr>
        <w:spacing w:line="360" w:lineRule="auto"/>
        <w:ind w:left="708"/>
        <w:jc w:val="both"/>
        <w:rPr>
          <w:rFonts w:ascii="Arial" w:hAnsi="Arial" w:cs="Arial"/>
          <w:sz w:val="24"/>
          <w:szCs w:val="24"/>
        </w:rPr>
      </w:pPr>
      <w:r w:rsidRPr="00443356">
        <w:rPr>
          <w:rFonts w:ascii="Arial" w:hAnsi="Arial" w:cs="Arial"/>
          <w:sz w:val="24"/>
          <w:szCs w:val="24"/>
        </w:rPr>
        <w:t>Burton, en tono socarrón, pero que finalmente servía a sus propósitos, que era curarse, decía:</w:t>
      </w:r>
    </w:p>
    <w:p w:rsidR="00C151A1" w:rsidRDefault="00C151A1" w:rsidP="00C151A1">
      <w:pPr>
        <w:spacing w:after="0" w:line="240" w:lineRule="auto"/>
        <w:ind w:left="708"/>
        <w:jc w:val="both"/>
        <w:rPr>
          <w:rFonts w:ascii="Arial" w:hAnsi="Arial" w:cs="Arial"/>
          <w:sz w:val="24"/>
          <w:szCs w:val="24"/>
        </w:rPr>
      </w:pPr>
    </w:p>
    <w:p w:rsidR="00C151A1" w:rsidRPr="00443356" w:rsidRDefault="00C151A1" w:rsidP="00C151A1">
      <w:pPr>
        <w:spacing w:after="0" w:line="240" w:lineRule="auto"/>
        <w:ind w:left="708"/>
        <w:jc w:val="both"/>
        <w:rPr>
          <w:rFonts w:ascii="Arial" w:hAnsi="Arial" w:cs="Arial"/>
          <w:sz w:val="24"/>
          <w:szCs w:val="24"/>
        </w:rPr>
      </w:pPr>
    </w:p>
    <w:p w:rsidR="00443356" w:rsidRPr="00443356" w:rsidRDefault="00443356" w:rsidP="000B48D1">
      <w:pPr>
        <w:spacing w:line="360" w:lineRule="auto"/>
        <w:ind w:left="708"/>
        <w:jc w:val="both"/>
        <w:rPr>
          <w:rFonts w:ascii="Arial" w:hAnsi="Arial" w:cs="Arial"/>
          <w:sz w:val="24"/>
          <w:szCs w:val="24"/>
        </w:rPr>
      </w:pPr>
      <w:r w:rsidRPr="00443356">
        <w:rPr>
          <w:rFonts w:ascii="Arial" w:hAnsi="Arial" w:cs="Arial"/>
          <w:sz w:val="24"/>
          <w:szCs w:val="24"/>
        </w:rPr>
        <w:t>"¿Las causas? Puede ser una falla en el cerebro, una descomposición en la temperatura del cuerpo, una feroz hipocondría. Puede ser provocada por los ángeles, las musas, el diablo, las brujas, las estrellas. Feliz de aquel -dice Burton- que encuentre la causa iniciadora entre todas las causas".</w:t>
      </w:r>
    </w:p>
    <w:p w:rsidR="000B48D1" w:rsidRDefault="000B48D1" w:rsidP="000B48D1">
      <w:pPr>
        <w:spacing w:after="0" w:line="240" w:lineRule="auto"/>
        <w:jc w:val="both"/>
        <w:rPr>
          <w:rFonts w:ascii="Arial" w:hAnsi="Arial" w:cs="Arial"/>
          <w:sz w:val="24"/>
          <w:szCs w:val="24"/>
        </w:rPr>
      </w:pPr>
    </w:p>
    <w:p w:rsidR="000B48D1" w:rsidRDefault="000B48D1" w:rsidP="000B48D1">
      <w:pPr>
        <w:spacing w:after="0" w:line="240" w:lineRule="auto"/>
        <w:jc w:val="both"/>
        <w:rPr>
          <w:rFonts w:ascii="Arial" w:hAnsi="Arial" w:cs="Arial"/>
          <w:sz w:val="24"/>
          <w:szCs w:val="24"/>
        </w:rPr>
      </w:pPr>
    </w:p>
    <w:p w:rsidR="00443356" w:rsidRDefault="00443356" w:rsidP="000B48D1">
      <w:pPr>
        <w:spacing w:after="0" w:line="360" w:lineRule="auto"/>
        <w:jc w:val="both"/>
        <w:rPr>
          <w:rFonts w:ascii="Arial" w:hAnsi="Arial" w:cs="Arial"/>
          <w:sz w:val="24"/>
          <w:szCs w:val="24"/>
        </w:rPr>
      </w:pPr>
      <w:r w:rsidRPr="00443356">
        <w:rPr>
          <w:rFonts w:ascii="Arial" w:hAnsi="Arial" w:cs="Arial"/>
          <w:sz w:val="24"/>
          <w:szCs w:val="24"/>
        </w:rPr>
        <w:t>Se logra apreciar, claramente un cambio en la forma de pensar, se siente una apreciación distinta, que para fines del presente proyecto será retomado en lo posterior, vemos aparecer conceptos que se sienten familiares, y que son objeto de estudio de una línea basada en el arte más antiguo del pensamiento, mezclada con la fuerza de la ciencia, y argumentada con las necesidades de la mente, el cuerpo y el alma.</w:t>
      </w:r>
    </w:p>
    <w:p w:rsidR="000B48D1" w:rsidRDefault="000B48D1" w:rsidP="000B48D1">
      <w:pPr>
        <w:spacing w:after="0" w:line="360" w:lineRule="auto"/>
        <w:jc w:val="both"/>
        <w:rPr>
          <w:rFonts w:ascii="Arial" w:hAnsi="Arial" w:cs="Arial"/>
          <w:sz w:val="24"/>
          <w:szCs w:val="24"/>
        </w:rPr>
      </w:pPr>
    </w:p>
    <w:p w:rsidR="000B48D1" w:rsidRPr="00443356" w:rsidRDefault="000B48D1" w:rsidP="000B48D1">
      <w:pPr>
        <w:spacing w:after="0" w:line="360" w:lineRule="auto"/>
        <w:jc w:val="both"/>
        <w:rPr>
          <w:rFonts w:ascii="Arial" w:hAnsi="Arial" w:cs="Arial"/>
          <w:sz w:val="24"/>
          <w:szCs w:val="24"/>
        </w:rPr>
      </w:pPr>
    </w:p>
    <w:p w:rsidR="00BF0B23" w:rsidRPr="00443356" w:rsidRDefault="00443356" w:rsidP="000C3CF5">
      <w:pPr>
        <w:spacing w:after="0" w:line="360" w:lineRule="auto"/>
        <w:jc w:val="both"/>
        <w:rPr>
          <w:rFonts w:ascii="Arial" w:hAnsi="Arial" w:cs="Arial"/>
          <w:sz w:val="24"/>
          <w:szCs w:val="24"/>
        </w:rPr>
      </w:pPr>
      <w:r w:rsidRPr="00443356">
        <w:rPr>
          <w:rFonts w:ascii="Arial" w:hAnsi="Arial" w:cs="Arial"/>
          <w:sz w:val="24"/>
          <w:szCs w:val="24"/>
        </w:rPr>
        <w:t xml:space="preserve">Lleguemos hasta este punto, por que la intención del presente no es establecer un estudio profundo sobre la historia, sino tener gracias a éste apartado, una visión sugerente de los antecedentes históricos que nos den una panorámica (tal vez escueta) sobre los orígenes y los contextos, junto a las interpretaciones que corrían de forma contigua, algunas veces con interpretaciones justas y otras </w:t>
      </w:r>
      <w:r w:rsidRPr="00443356">
        <w:rPr>
          <w:rFonts w:ascii="Arial" w:hAnsi="Arial" w:cs="Arial"/>
          <w:sz w:val="24"/>
          <w:szCs w:val="24"/>
        </w:rPr>
        <w:lastRenderedPageBreak/>
        <w:t>tantas simplemente con la tosquedad fría e impersonal de un problema que es altamente emocional.</w:t>
      </w:r>
    </w:p>
    <w:p w:rsidR="00376588" w:rsidRDefault="00376588" w:rsidP="00FE0AF0">
      <w:pPr>
        <w:spacing w:after="0" w:line="240" w:lineRule="auto"/>
        <w:jc w:val="both"/>
        <w:rPr>
          <w:rFonts w:ascii="Arial" w:hAnsi="Arial" w:cs="Arial"/>
          <w:sz w:val="24"/>
          <w:szCs w:val="24"/>
        </w:rPr>
      </w:pPr>
    </w:p>
    <w:p w:rsidR="00FE0AF0" w:rsidRDefault="00FE0AF0" w:rsidP="00FE0AF0">
      <w:pPr>
        <w:spacing w:after="0" w:line="240" w:lineRule="auto"/>
        <w:jc w:val="both"/>
        <w:rPr>
          <w:rFonts w:ascii="Arial" w:hAnsi="Arial" w:cs="Arial"/>
          <w:sz w:val="24"/>
          <w:szCs w:val="24"/>
        </w:rPr>
      </w:pPr>
    </w:p>
    <w:p w:rsidR="000C3CF5" w:rsidRDefault="000C3CF5" w:rsidP="000C3CF5">
      <w:pPr>
        <w:jc w:val="both"/>
        <w:rPr>
          <w:rFonts w:ascii="Arial" w:hAnsi="Arial" w:cs="Arial"/>
          <w:b/>
          <w:sz w:val="28"/>
          <w:szCs w:val="28"/>
        </w:rPr>
      </w:pPr>
      <w:r w:rsidRPr="000C3CF5">
        <w:rPr>
          <w:rFonts w:ascii="Arial" w:hAnsi="Arial" w:cs="Arial"/>
          <w:b/>
          <w:sz w:val="28"/>
          <w:szCs w:val="28"/>
        </w:rPr>
        <w:t>2.2 La Imagen del Suicidio En México.</w:t>
      </w:r>
    </w:p>
    <w:p w:rsidR="007B7E9F" w:rsidRDefault="007B7E9F" w:rsidP="007B7E9F">
      <w:pPr>
        <w:spacing w:after="0" w:line="240" w:lineRule="auto"/>
        <w:jc w:val="both"/>
        <w:rPr>
          <w:rFonts w:ascii="Arial" w:hAnsi="Arial" w:cs="Arial"/>
          <w:b/>
          <w:sz w:val="28"/>
          <w:szCs w:val="28"/>
        </w:rPr>
      </w:pPr>
    </w:p>
    <w:p w:rsidR="007B7E9F" w:rsidRPr="000C3CF5" w:rsidRDefault="007B7E9F" w:rsidP="007B7E9F">
      <w:pPr>
        <w:spacing w:after="0" w:line="240" w:lineRule="auto"/>
        <w:jc w:val="both"/>
        <w:rPr>
          <w:rFonts w:ascii="Arial" w:hAnsi="Arial" w:cs="Arial"/>
          <w:b/>
          <w:sz w:val="28"/>
          <w:szCs w:val="28"/>
        </w:rPr>
      </w:pPr>
    </w:p>
    <w:p w:rsidR="000C3CF5" w:rsidRDefault="000C3CF5" w:rsidP="00FE0AF0">
      <w:pPr>
        <w:spacing w:after="0" w:line="360" w:lineRule="auto"/>
        <w:jc w:val="both"/>
        <w:rPr>
          <w:rFonts w:ascii="Arial" w:hAnsi="Arial" w:cs="Arial"/>
          <w:sz w:val="24"/>
          <w:szCs w:val="24"/>
        </w:rPr>
      </w:pPr>
      <w:r w:rsidRPr="000C3CF5">
        <w:rPr>
          <w:rFonts w:ascii="Arial" w:hAnsi="Arial" w:cs="Arial"/>
          <w:sz w:val="24"/>
          <w:szCs w:val="24"/>
        </w:rPr>
        <w:t>El suicidio en México ha conservado a través del tiempo, igual que en el contexto global al que nos referíamos en el punto anterior, diversas variaciones, que no son más que una imagen no muy distanciada de los contextos históricos a nivel mundial, por ejemplo en la época prehispánica era visto como un acto de honor y veneración y su representación también como un sacrificio, otro ejemplo la forma en la que los mexicas preferían suicidarse a morir humillados e inclusive era tomado como una forma poética de morir, tal y como pasaba en otras partes del mundo, el modo en cómo se identifica el significado del suicidio va cambiando, un parte aguas importante en términos históricos para nuestro país lo vemos en el antes y el después de la conquista española, en donde independientemente de un sincretismo ideológico inicial se enfrentan nuevas ideologías que aun partiendo de la base religiosa, se transforma y adquiere una imagen contraria en donde el suicidio ya no es precisamente una alternativa de característica poética y llega a adquirir la connotación de pecado, recordemos que junto con la conquista llego el cristianismo, y junto con ello un nuevo pensamiento, aunque el proceso de transformación fuera gradual (con todas las características que conocemos) realmente modificó la historia en cuanto a la concepción y la naturaleza de la práctica.</w:t>
      </w:r>
    </w:p>
    <w:p w:rsidR="00FE0AF0" w:rsidRDefault="00FE0AF0" w:rsidP="00C151A1">
      <w:pPr>
        <w:spacing w:after="0" w:line="240" w:lineRule="auto"/>
        <w:jc w:val="both"/>
        <w:rPr>
          <w:rFonts w:ascii="Arial" w:hAnsi="Arial" w:cs="Arial"/>
          <w:sz w:val="24"/>
          <w:szCs w:val="24"/>
        </w:rPr>
      </w:pPr>
    </w:p>
    <w:p w:rsidR="00C151A1" w:rsidRPr="000C3CF5" w:rsidRDefault="00C151A1" w:rsidP="00C151A1">
      <w:pPr>
        <w:spacing w:after="0" w:line="240" w:lineRule="auto"/>
        <w:jc w:val="both"/>
        <w:rPr>
          <w:rFonts w:ascii="Arial" w:hAnsi="Arial" w:cs="Arial"/>
          <w:sz w:val="24"/>
          <w:szCs w:val="24"/>
        </w:rPr>
      </w:pPr>
    </w:p>
    <w:p w:rsidR="000C3CF5" w:rsidRDefault="000C3CF5" w:rsidP="000C3CF5">
      <w:pPr>
        <w:spacing w:line="360" w:lineRule="auto"/>
        <w:jc w:val="both"/>
        <w:rPr>
          <w:rFonts w:ascii="Arial" w:hAnsi="Arial" w:cs="Arial"/>
          <w:sz w:val="24"/>
          <w:szCs w:val="24"/>
        </w:rPr>
      </w:pPr>
      <w:r w:rsidRPr="000C3CF5">
        <w:rPr>
          <w:rFonts w:ascii="Arial" w:hAnsi="Arial" w:cs="Arial"/>
          <w:sz w:val="24"/>
          <w:szCs w:val="24"/>
        </w:rPr>
        <w:t xml:space="preserve">Pero qué concepto inspira o qué imagen guarda actualmente el suicidio en México, en general muchas personas lo consideran un acto de cobardía, de vergüenza, repudio, rechazo, inclusive se les llega a ofender a quienes lo han intentado y no han llegado a la consumación, o inclusive a quienes están en el punto medio entre el momento en que se auto-infligieron la lesión (según el método usado) y el momento de la muerte (cuando es inminente) reciben de </w:t>
      </w:r>
      <w:r w:rsidRPr="000C3CF5">
        <w:rPr>
          <w:rFonts w:ascii="Arial" w:hAnsi="Arial" w:cs="Arial"/>
          <w:sz w:val="24"/>
          <w:szCs w:val="24"/>
        </w:rPr>
        <w:lastRenderedPageBreak/>
        <w:t>forma manifiesta el desagrado de quienes le atienden por considerarlo un acto “absurdo” en donde la misma acción de salvar la vida como un ejercicio humano, se contrapone a la idea de un humano que no valora la vida.</w:t>
      </w:r>
    </w:p>
    <w:p w:rsidR="00636D4C" w:rsidRDefault="00636D4C" w:rsidP="00636D4C">
      <w:pPr>
        <w:spacing w:after="0" w:line="240" w:lineRule="auto"/>
        <w:jc w:val="both"/>
        <w:rPr>
          <w:rFonts w:ascii="Arial" w:hAnsi="Arial" w:cs="Arial"/>
          <w:sz w:val="24"/>
          <w:szCs w:val="24"/>
        </w:rPr>
      </w:pPr>
    </w:p>
    <w:p w:rsidR="00636D4C" w:rsidRPr="000C3CF5" w:rsidRDefault="00636D4C" w:rsidP="00636D4C">
      <w:pPr>
        <w:spacing w:after="0" w:line="240" w:lineRule="auto"/>
        <w:jc w:val="both"/>
        <w:rPr>
          <w:rFonts w:ascii="Arial" w:hAnsi="Arial" w:cs="Arial"/>
          <w:sz w:val="24"/>
          <w:szCs w:val="24"/>
        </w:rPr>
      </w:pPr>
    </w:p>
    <w:p w:rsidR="000C3CF5" w:rsidRDefault="000C3CF5" w:rsidP="000C3CF5">
      <w:pPr>
        <w:spacing w:line="360" w:lineRule="auto"/>
        <w:jc w:val="both"/>
        <w:rPr>
          <w:rFonts w:ascii="Arial" w:hAnsi="Arial" w:cs="Arial"/>
          <w:sz w:val="24"/>
          <w:szCs w:val="24"/>
        </w:rPr>
      </w:pPr>
      <w:r w:rsidRPr="000C3CF5">
        <w:rPr>
          <w:rFonts w:ascii="Arial" w:hAnsi="Arial" w:cs="Arial"/>
          <w:sz w:val="24"/>
          <w:szCs w:val="24"/>
        </w:rPr>
        <w:t>Actualmente en México existen programas con los que se trata de atender el tema del suicidio y un gran trabajo por parte de la misma Organización Mundial de la Salud (OMS), en la estructuración y aplicación de estrategias y planes, enfocados específicamente a la prevención y atención de personas en riesgo del suicidio, sin embargo falta mucho por hacer, porque no se están logrando detener significativamente las incidencias, por las mismas características multifactoriales que lo controlan y determinan, y que dichos factores o elementos analizaremos en lo posterior.</w:t>
      </w:r>
    </w:p>
    <w:p w:rsidR="00636D4C" w:rsidRDefault="00636D4C" w:rsidP="00636D4C">
      <w:pPr>
        <w:spacing w:after="0" w:line="240" w:lineRule="auto"/>
        <w:jc w:val="both"/>
        <w:rPr>
          <w:rFonts w:ascii="Arial" w:hAnsi="Arial" w:cs="Arial"/>
          <w:sz w:val="24"/>
          <w:szCs w:val="24"/>
        </w:rPr>
      </w:pPr>
    </w:p>
    <w:p w:rsidR="00636D4C" w:rsidRPr="000C3CF5" w:rsidRDefault="00636D4C" w:rsidP="00636D4C">
      <w:pPr>
        <w:spacing w:after="0" w:line="240" w:lineRule="auto"/>
        <w:jc w:val="both"/>
        <w:rPr>
          <w:rFonts w:ascii="Arial" w:hAnsi="Arial" w:cs="Arial"/>
          <w:sz w:val="24"/>
          <w:szCs w:val="24"/>
        </w:rPr>
      </w:pPr>
    </w:p>
    <w:p w:rsidR="000C3CF5" w:rsidRPr="000C3CF5" w:rsidRDefault="000C3CF5" w:rsidP="000C3CF5">
      <w:pPr>
        <w:spacing w:line="360" w:lineRule="auto"/>
        <w:jc w:val="both"/>
        <w:rPr>
          <w:rFonts w:ascii="Arial" w:hAnsi="Arial" w:cs="Arial"/>
          <w:sz w:val="24"/>
          <w:szCs w:val="24"/>
        </w:rPr>
      </w:pPr>
      <w:r w:rsidRPr="000C3CF5">
        <w:rPr>
          <w:rFonts w:ascii="Arial" w:hAnsi="Arial" w:cs="Arial"/>
          <w:sz w:val="24"/>
          <w:szCs w:val="24"/>
        </w:rPr>
        <w:t>Definitivamente el tema sigue siendo un tabú en donde existen muchas interpretaciones en torno al pensamiento o la ideación y consumación del acto, encontramos estigmatización, así como marginación, sin embargo lo que es aún más inminente es el daño tanto en lo individual como en lo social, en donde la recuperación y la estabilización mantendrá una marca histórica en términos de miedo y ansiedad, muy difíciles de borrar en la memoria personal y colectiva.</w:t>
      </w:r>
    </w:p>
    <w:p w:rsidR="00E7360E" w:rsidRDefault="00E7360E" w:rsidP="007B7E9F">
      <w:pPr>
        <w:spacing w:after="0" w:line="240" w:lineRule="auto"/>
        <w:jc w:val="both"/>
        <w:rPr>
          <w:rFonts w:ascii="Arial" w:hAnsi="Arial" w:cs="Arial"/>
          <w:b/>
          <w:sz w:val="28"/>
          <w:szCs w:val="28"/>
        </w:rPr>
      </w:pPr>
    </w:p>
    <w:p w:rsidR="00E7360E" w:rsidRDefault="00E7360E" w:rsidP="007B7E9F">
      <w:pPr>
        <w:spacing w:after="0" w:line="240" w:lineRule="auto"/>
        <w:jc w:val="both"/>
        <w:rPr>
          <w:rFonts w:ascii="Arial" w:hAnsi="Arial" w:cs="Arial"/>
          <w:b/>
          <w:sz w:val="28"/>
          <w:szCs w:val="28"/>
        </w:rPr>
      </w:pPr>
    </w:p>
    <w:p w:rsidR="000C3CF5" w:rsidRDefault="000C3CF5" w:rsidP="007B7E9F">
      <w:pPr>
        <w:spacing w:after="0" w:line="240" w:lineRule="auto"/>
        <w:jc w:val="both"/>
        <w:rPr>
          <w:rFonts w:ascii="Arial" w:hAnsi="Arial" w:cs="Arial"/>
          <w:b/>
          <w:sz w:val="28"/>
          <w:szCs w:val="28"/>
        </w:rPr>
      </w:pPr>
      <w:r>
        <w:rPr>
          <w:rFonts w:ascii="Arial" w:hAnsi="Arial" w:cs="Arial"/>
          <w:b/>
          <w:sz w:val="28"/>
          <w:szCs w:val="28"/>
        </w:rPr>
        <w:t>2.3 El suicidio en M</w:t>
      </w:r>
      <w:r w:rsidRPr="000C3CF5">
        <w:rPr>
          <w:rFonts w:ascii="Arial" w:hAnsi="Arial" w:cs="Arial"/>
          <w:b/>
          <w:sz w:val="28"/>
          <w:szCs w:val="28"/>
        </w:rPr>
        <w:t>éxico, datos estadísticos</w:t>
      </w:r>
    </w:p>
    <w:p w:rsidR="007B7E9F" w:rsidRDefault="007B7E9F" w:rsidP="007B7E9F">
      <w:pPr>
        <w:spacing w:after="0" w:line="240" w:lineRule="auto"/>
        <w:jc w:val="both"/>
        <w:rPr>
          <w:rFonts w:ascii="Arial" w:hAnsi="Arial" w:cs="Arial"/>
          <w:b/>
          <w:sz w:val="28"/>
          <w:szCs w:val="28"/>
        </w:rPr>
      </w:pPr>
    </w:p>
    <w:p w:rsidR="007B7E9F" w:rsidRPr="000C3CF5" w:rsidRDefault="007B7E9F" w:rsidP="007B7E9F">
      <w:pPr>
        <w:spacing w:after="0" w:line="240" w:lineRule="auto"/>
        <w:jc w:val="both"/>
        <w:rPr>
          <w:rFonts w:ascii="Arial" w:hAnsi="Arial" w:cs="Arial"/>
          <w:b/>
          <w:sz w:val="28"/>
          <w:szCs w:val="28"/>
        </w:rPr>
      </w:pPr>
    </w:p>
    <w:p w:rsidR="000C3CF5" w:rsidRPr="000C3CF5" w:rsidRDefault="000C3CF5" w:rsidP="007B7E9F">
      <w:pPr>
        <w:spacing w:after="0" w:line="360" w:lineRule="auto"/>
        <w:jc w:val="both"/>
        <w:rPr>
          <w:rFonts w:ascii="Arial" w:hAnsi="Arial" w:cs="Arial"/>
          <w:sz w:val="24"/>
          <w:szCs w:val="24"/>
        </w:rPr>
      </w:pPr>
      <w:r w:rsidRPr="000C3CF5">
        <w:rPr>
          <w:rFonts w:ascii="Arial" w:hAnsi="Arial" w:cs="Arial"/>
          <w:sz w:val="24"/>
          <w:szCs w:val="24"/>
        </w:rPr>
        <w:t xml:space="preserve">El suicidio en México ha ido en aumento haciendo una retrospectiva tenemos un antecedente de 1950 en donde teníamos una tasa de 1.5 suicidios por cada 100 mil habitantes para 2008 la tasa se había incrementado hasta 4.8 suicidios por cada 100 mil habitantes y según el INEGI hasta 2017 teníamos una tasa del 5.2 suicidios por cada 100 mil habitantes, argumentada para ese año por la presencia de 6,494 fallecimientos por este motivo, que constituía el 09% del total de muertes </w:t>
      </w:r>
      <w:r w:rsidRPr="000C3CF5">
        <w:rPr>
          <w:rFonts w:ascii="Arial" w:hAnsi="Arial" w:cs="Arial"/>
          <w:sz w:val="24"/>
          <w:szCs w:val="24"/>
        </w:rPr>
        <w:lastRenderedPageBreak/>
        <w:t>para poder representar ese 5.2 con esta misma base de información según el INEGI, “La población de 20 a 24 años ocupa la tasa más alta de suicidio 9.3 por cada 100 mil jóvenes entre estas edades seguido de los grupos de 25 a 29 años con una tasa de 8.3 por cada 100 mil habitantes (ver Fig. 1)</w:t>
      </w:r>
    </w:p>
    <w:p w:rsidR="00C151A1" w:rsidRDefault="00C151A1" w:rsidP="007B7E9F">
      <w:pPr>
        <w:spacing w:after="0" w:line="360" w:lineRule="auto"/>
        <w:jc w:val="both"/>
        <w:rPr>
          <w:rFonts w:ascii="Arial" w:hAnsi="Arial" w:cs="Arial"/>
          <w:b/>
          <w:sz w:val="24"/>
          <w:szCs w:val="24"/>
        </w:rPr>
      </w:pPr>
    </w:p>
    <w:p w:rsidR="00C151A1" w:rsidRDefault="00C151A1" w:rsidP="007B7E9F">
      <w:pPr>
        <w:spacing w:after="0" w:line="360" w:lineRule="auto"/>
        <w:jc w:val="both"/>
        <w:rPr>
          <w:rFonts w:ascii="Arial" w:hAnsi="Arial" w:cs="Arial"/>
          <w:b/>
          <w:sz w:val="24"/>
          <w:szCs w:val="24"/>
        </w:rPr>
      </w:pPr>
    </w:p>
    <w:p w:rsidR="000C3CF5" w:rsidRPr="007F151A" w:rsidRDefault="000C3CF5" w:rsidP="007B7E9F">
      <w:pPr>
        <w:spacing w:after="0" w:line="360" w:lineRule="auto"/>
        <w:jc w:val="both"/>
        <w:rPr>
          <w:rFonts w:ascii="Arial" w:hAnsi="Arial" w:cs="Arial"/>
          <w:b/>
          <w:sz w:val="24"/>
          <w:szCs w:val="24"/>
        </w:rPr>
      </w:pPr>
      <w:r w:rsidRPr="007F151A">
        <w:rPr>
          <w:rFonts w:ascii="Arial" w:hAnsi="Arial" w:cs="Arial"/>
          <w:b/>
          <w:sz w:val="24"/>
          <w:szCs w:val="24"/>
        </w:rPr>
        <w:t xml:space="preserve">Fig. 1 </w:t>
      </w:r>
    </w:p>
    <w:p w:rsidR="007B7E9F" w:rsidRDefault="003D614F" w:rsidP="007D585B">
      <w:pPr>
        <w:spacing w:line="360" w:lineRule="auto"/>
        <w:jc w:val="both"/>
        <w:rPr>
          <w:rFonts w:ascii="Arial" w:hAnsi="Arial" w:cs="Arial"/>
          <w:sz w:val="24"/>
          <w:szCs w:val="24"/>
        </w:rPr>
      </w:pPr>
      <w:r w:rsidRPr="003D614F">
        <w:rPr>
          <w:rFonts w:ascii="Arial" w:hAnsi="Arial" w:cs="Arial"/>
          <w:noProof/>
          <w:sz w:val="24"/>
          <w:szCs w:val="24"/>
          <w:lang w:eastAsia="es-MX"/>
        </w:rPr>
        <mc:AlternateContent>
          <mc:Choice Requires="wps">
            <w:drawing>
              <wp:anchor distT="0" distB="0" distL="114300" distR="114300" simplePos="0" relativeHeight="251660288" behindDoc="0" locked="0" layoutInCell="1" allowOverlap="1" wp14:anchorId="21C0C49F" wp14:editId="7B43C0B4">
                <wp:simplePos x="0" y="0"/>
                <wp:positionH relativeFrom="column">
                  <wp:posOffset>2567940</wp:posOffset>
                </wp:positionH>
                <wp:positionV relativeFrom="paragraph">
                  <wp:posOffset>1055370</wp:posOffset>
                </wp:positionV>
                <wp:extent cx="166370" cy="409575"/>
                <wp:effectExtent l="0" t="26353" r="0" b="35877"/>
                <wp:wrapNone/>
                <wp:docPr id="5" name="Flecha abajo 5"/>
                <wp:cNvGraphicFramePr/>
                <a:graphic xmlns:a="http://schemas.openxmlformats.org/drawingml/2006/main">
                  <a:graphicData uri="http://schemas.microsoft.com/office/word/2010/wordprocessingShape">
                    <wps:wsp>
                      <wps:cNvSpPr/>
                      <wps:spPr>
                        <a:xfrm rot="16200000">
                          <a:off x="0" y="0"/>
                          <a:ext cx="166370"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FB7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5" o:spid="_x0000_s1026" type="#_x0000_t67" style="position:absolute;margin-left:202.2pt;margin-top:83.1pt;width:13.1pt;height:32.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" adj="17213" fillcolor="#5b9bd5 [3204]" strokecolor="#1f4d78 [1604]" strokeweight="1pt"/>
            </w:pict>
          </mc:Fallback>
        </mc:AlternateContent>
      </w:r>
      <w:r w:rsidRPr="003D614F">
        <w:rPr>
          <w:rFonts w:ascii="Arial" w:hAnsi="Arial" w:cs="Arial"/>
          <w:noProof/>
          <w:sz w:val="24"/>
          <w:szCs w:val="24"/>
          <w:lang w:eastAsia="es-MX"/>
        </w:rPr>
        <mc:AlternateContent>
          <mc:Choice Requires="wps">
            <w:drawing>
              <wp:anchor distT="0" distB="0" distL="114300" distR="114300" simplePos="0" relativeHeight="251659264" behindDoc="0" locked="0" layoutInCell="1" allowOverlap="1" wp14:anchorId="530766A2" wp14:editId="5DF93AE7">
                <wp:simplePos x="0" y="0"/>
                <wp:positionH relativeFrom="column">
                  <wp:posOffset>1571944</wp:posOffset>
                </wp:positionH>
                <wp:positionV relativeFrom="paragraph">
                  <wp:posOffset>1053784</wp:posOffset>
                </wp:positionV>
                <wp:extent cx="166688" cy="409575"/>
                <wp:effectExtent l="11747" t="26353" r="0" b="35877"/>
                <wp:wrapNone/>
                <wp:docPr id="4" name="Flecha abajo 4"/>
                <wp:cNvGraphicFramePr/>
                <a:graphic xmlns:a="http://schemas.openxmlformats.org/drawingml/2006/main">
                  <a:graphicData uri="http://schemas.microsoft.com/office/word/2010/wordprocessingShape">
                    <wps:wsp>
                      <wps:cNvSpPr/>
                      <wps:spPr>
                        <a:xfrm rot="5400000" flipH="1">
                          <a:off x="0" y="0"/>
                          <a:ext cx="166688"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11331" id="Flecha abajo 4" o:spid="_x0000_s1026" type="#_x0000_t67" style="position:absolute;margin-left:123.8pt;margin-top:83pt;width:13.15pt;height:32.2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" adj="17205" fillcolor="#5b9bd5 [3204]" strokecolor="#1f4d78 [1604]" strokeweight="1pt"/>
            </w:pict>
          </mc:Fallback>
        </mc:AlternateContent>
      </w:r>
      <w:r w:rsidRPr="004D7D8B">
        <w:rPr>
          <w:noProof/>
          <w:lang w:eastAsia="es-MX"/>
        </w:rPr>
        <w:drawing>
          <wp:inline distT="0" distB="0" distL="0" distR="0" wp14:anchorId="5799B7B2" wp14:editId="3F291D60">
            <wp:extent cx="4758498" cy="345757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6611" t="24461" r="24680"/>
                    <a:stretch/>
                  </pic:blipFill>
                  <pic:spPr bwMode="auto">
                    <a:xfrm>
                      <a:off x="0" y="0"/>
                      <a:ext cx="4774344" cy="3469089"/>
                    </a:xfrm>
                    <a:prstGeom prst="rect">
                      <a:avLst/>
                    </a:prstGeom>
                    <a:ln>
                      <a:noFill/>
                    </a:ln>
                    <a:extLst>
                      <a:ext uri="{53640926-AAD7-44D8-BBD7-CCE9431645EC}">
                        <a14:shadowObscured xmlns:a14="http://schemas.microsoft.com/office/drawing/2010/main"/>
                      </a:ext>
                    </a:extLst>
                  </pic:spPr>
                </pic:pic>
              </a:graphicData>
            </a:graphic>
          </wp:inline>
        </w:drawing>
      </w:r>
    </w:p>
    <w:p w:rsidR="00C151A1" w:rsidRDefault="00C151A1" w:rsidP="00C151A1">
      <w:pPr>
        <w:spacing w:after="0" w:line="240" w:lineRule="auto"/>
        <w:jc w:val="both"/>
        <w:rPr>
          <w:rFonts w:ascii="Arial" w:hAnsi="Arial" w:cs="Arial"/>
          <w:sz w:val="24"/>
          <w:szCs w:val="24"/>
        </w:rPr>
      </w:pPr>
    </w:p>
    <w:p w:rsidR="00C151A1" w:rsidRDefault="00C151A1" w:rsidP="00C151A1">
      <w:pPr>
        <w:spacing w:after="0" w:line="240" w:lineRule="auto"/>
        <w:jc w:val="both"/>
        <w:rPr>
          <w:rFonts w:ascii="Arial" w:hAnsi="Arial" w:cs="Arial"/>
          <w:sz w:val="24"/>
          <w:szCs w:val="24"/>
        </w:rPr>
      </w:pPr>
    </w:p>
    <w:p w:rsidR="003C0FC5" w:rsidRDefault="003C0FC5" w:rsidP="003C0FC5">
      <w:pPr>
        <w:jc w:val="both"/>
        <w:rPr>
          <w:rFonts w:ascii="Arial" w:hAnsi="Arial" w:cs="Arial"/>
          <w:sz w:val="24"/>
          <w:szCs w:val="24"/>
        </w:rPr>
      </w:pPr>
      <w:r w:rsidRPr="003C0FC5">
        <w:rPr>
          <w:rFonts w:ascii="Arial" w:hAnsi="Arial" w:cs="Arial"/>
          <w:sz w:val="24"/>
          <w:szCs w:val="24"/>
        </w:rPr>
        <w:t>De allí el interés de tratar de considerar los grupos con mayor incidencia tomando como límite inferior 15 años y límite superior de 54 años. Otro dato importante para destacar es la prevalencia de la consumación del acto por parte de los hombres, con respecto a las mujeres dato que también es relevante para este estudio.</w:t>
      </w:r>
    </w:p>
    <w:p w:rsidR="003C0FC5" w:rsidRPr="003C0FC5" w:rsidRDefault="003C0FC5" w:rsidP="003C0FC5">
      <w:pPr>
        <w:spacing w:after="0" w:line="240" w:lineRule="auto"/>
        <w:jc w:val="both"/>
        <w:rPr>
          <w:rFonts w:ascii="Arial" w:hAnsi="Arial" w:cs="Arial"/>
          <w:sz w:val="24"/>
          <w:szCs w:val="24"/>
        </w:rPr>
      </w:pPr>
    </w:p>
    <w:p w:rsidR="003C0FC5" w:rsidRPr="003C0FC5" w:rsidRDefault="003C0FC5" w:rsidP="003C0FC5">
      <w:pPr>
        <w:spacing w:after="0" w:line="240" w:lineRule="auto"/>
        <w:jc w:val="both"/>
        <w:rPr>
          <w:rFonts w:ascii="Arial" w:hAnsi="Arial" w:cs="Arial"/>
          <w:sz w:val="24"/>
          <w:szCs w:val="24"/>
        </w:rPr>
      </w:pPr>
    </w:p>
    <w:p w:rsidR="003C0FC5" w:rsidRPr="003C0FC5" w:rsidRDefault="003C0FC5" w:rsidP="003C0FC5">
      <w:pPr>
        <w:jc w:val="both"/>
        <w:rPr>
          <w:rFonts w:ascii="Arial" w:hAnsi="Arial" w:cs="Arial"/>
          <w:sz w:val="24"/>
          <w:szCs w:val="24"/>
        </w:rPr>
      </w:pPr>
      <w:r w:rsidRPr="003C0FC5">
        <w:rPr>
          <w:rFonts w:ascii="Arial" w:hAnsi="Arial" w:cs="Arial"/>
          <w:sz w:val="24"/>
          <w:szCs w:val="24"/>
        </w:rPr>
        <w:t>En lo correspondiente al tema de las edades con la finalidad de tratar comparar el comportamiento del suicidio por sexo logramos apreciar en un histórico de forma sostenida como lo podemos ver en la figura 2 teniendo como base el año de 1970 hasta un corte previo hecho en 2013.</w:t>
      </w:r>
    </w:p>
    <w:p w:rsidR="003C0FC5" w:rsidRPr="007F151A" w:rsidRDefault="00995CA8" w:rsidP="003C0FC5">
      <w:pPr>
        <w:jc w:val="both"/>
        <w:rPr>
          <w:rFonts w:ascii="Arial" w:hAnsi="Arial" w:cs="Arial"/>
          <w:b/>
          <w:sz w:val="24"/>
          <w:szCs w:val="24"/>
        </w:rPr>
      </w:pPr>
      <w:r w:rsidRPr="007F151A">
        <w:rPr>
          <w:rFonts w:ascii="Arial" w:hAnsi="Arial" w:cs="Arial"/>
          <w:b/>
          <w:sz w:val="24"/>
          <w:szCs w:val="24"/>
        </w:rPr>
        <w:lastRenderedPageBreak/>
        <w:t>Fig. 2</w:t>
      </w:r>
    </w:p>
    <w:p w:rsidR="00376588" w:rsidRDefault="00A744FE" w:rsidP="007D585B">
      <w:pPr>
        <w:spacing w:line="360" w:lineRule="auto"/>
        <w:jc w:val="both"/>
        <w:rPr>
          <w:rFonts w:ascii="Arial" w:hAnsi="Arial" w:cs="Arial"/>
          <w:sz w:val="24"/>
          <w:szCs w:val="24"/>
        </w:rPr>
      </w:pPr>
      <w:r w:rsidRPr="006230F2">
        <w:rPr>
          <w:rFonts w:ascii="Arial" w:hAnsi="Arial" w:cs="Arial"/>
          <w:noProof/>
          <w:sz w:val="24"/>
          <w:szCs w:val="24"/>
          <w:lang w:eastAsia="es-MX"/>
        </w:rPr>
        <mc:AlternateContent>
          <mc:Choice Requires="wps">
            <w:drawing>
              <wp:anchor distT="0" distB="0" distL="114300" distR="114300" simplePos="0" relativeHeight="251663360" behindDoc="0" locked="0" layoutInCell="1" allowOverlap="1" wp14:anchorId="6E5796C7" wp14:editId="314054EB">
                <wp:simplePos x="0" y="0"/>
                <wp:positionH relativeFrom="column">
                  <wp:posOffset>66675</wp:posOffset>
                </wp:positionH>
                <wp:positionV relativeFrom="paragraph">
                  <wp:posOffset>3190240</wp:posOffset>
                </wp:positionV>
                <wp:extent cx="342900" cy="133350"/>
                <wp:effectExtent l="0" t="19050" r="38100" b="38100"/>
                <wp:wrapNone/>
                <wp:docPr id="9" name="Flecha derecha 9"/>
                <wp:cNvGraphicFramePr/>
                <a:graphic xmlns:a="http://schemas.openxmlformats.org/drawingml/2006/main">
                  <a:graphicData uri="http://schemas.microsoft.com/office/word/2010/wordprocessingShape">
                    <wps:wsp>
                      <wps:cNvSpPr/>
                      <wps:spPr>
                        <a:xfrm>
                          <a:off x="0" y="0"/>
                          <a:ext cx="342900" cy="133350"/>
                        </a:xfrm>
                        <a:prstGeom prst="rightArrow">
                          <a:avLst/>
                        </a:prstGeom>
                        <a:solidFill>
                          <a:srgbClr val="FFCCFF"/>
                        </a:solidFill>
                        <a:ln>
                          <a:solidFill>
                            <a:srgbClr val="FFCC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33DE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9" o:spid="_x0000_s1026" type="#_x0000_t13" style="position:absolute;margin-left:5.25pt;margin-top:251.2pt;width:27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" adj="17400" fillcolor="#fcf" strokecolor="#fcf" strokeweight="1pt"/>
            </w:pict>
          </mc:Fallback>
        </mc:AlternateContent>
      </w:r>
      <w:r w:rsidRPr="006230F2">
        <w:rPr>
          <w:rFonts w:ascii="Arial" w:hAnsi="Arial" w:cs="Arial"/>
          <w:noProof/>
          <w:sz w:val="24"/>
          <w:szCs w:val="24"/>
          <w:lang w:eastAsia="es-MX"/>
        </w:rPr>
        <mc:AlternateContent>
          <mc:Choice Requires="wps">
            <w:drawing>
              <wp:anchor distT="0" distB="0" distL="114300" distR="114300" simplePos="0" relativeHeight="251662336" behindDoc="0" locked="0" layoutInCell="1" allowOverlap="1" wp14:anchorId="2CE01D07" wp14:editId="2CC665CB">
                <wp:simplePos x="0" y="0"/>
                <wp:positionH relativeFrom="column">
                  <wp:posOffset>95250</wp:posOffset>
                </wp:positionH>
                <wp:positionV relativeFrom="paragraph">
                  <wp:posOffset>2742565</wp:posOffset>
                </wp:positionV>
                <wp:extent cx="342900" cy="133350"/>
                <wp:effectExtent l="0" t="19050" r="38100" b="38100"/>
                <wp:wrapNone/>
                <wp:docPr id="8" name="Flecha derecha 8"/>
                <wp:cNvGraphicFramePr/>
                <a:graphic xmlns:a="http://schemas.openxmlformats.org/drawingml/2006/main">
                  <a:graphicData uri="http://schemas.microsoft.com/office/word/2010/wordprocessingShape">
                    <wps:wsp>
                      <wps:cNvSpPr/>
                      <wps:spPr>
                        <a:xfrm>
                          <a:off x="0" y="0"/>
                          <a:ext cx="3429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020D54" id="Flecha derecha 8" o:spid="_x0000_s1026" type="#_x0000_t13" style="position:absolute;margin-left:7.5pt;margin-top:215.95pt;width:27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" adj="17400" fillcolor="#5b9bd5 [3204]" strokecolor="#1f4d78 [1604]" strokeweight="1pt"/>
            </w:pict>
          </mc:Fallback>
        </mc:AlternateContent>
      </w:r>
      <w:r w:rsidR="006230F2" w:rsidRPr="00781BD1">
        <w:rPr>
          <w:noProof/>
          <w:lang w:eastAsia="es-MX"/>
        </w:rPr>
        <w:drawing>
          <wp:inline distT="0" distB="0" distL="0" distR="0" wp14:anchorId="3697D490" wp14:editId="79C25DC5">
            <wp:extent cx="5431790" cy="402354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037" t="18637" r="20239" b="5649"/>
                    <a:stretch/>
                  </pic:blipFill>
                  <pic:spPr bwMode="auto">
                    <a:xfrm>
                      <a:off x="0" y="0"/>
                      <a:ext cx="5431790" cy="4023548"/>
                    </a:xfrm>
                    <a:prstGeom prst="rect">
                      <a:avLst/>
                    </a:prstGeom>
                    <a:ln>
                      <a:noFill/>
                    </a:ln>
                    <a:extLst>
                      <a:ext uri="{53640926-AAD7-44D8-BBD7-CCE9431645EC}">
                        <a14:shadowObscured xmlns:a14="http://schemas.microsoft.com/office/drawing/2010/main"/>
                      </a:ext>
                    </a:extLst>
                  </pic:spPr>
                </pic:pic>
              </a:graphicData>
            </a:graphic>
          </wp:inline>
        </w:drawing>
      </w:r>
    </w:p>
    <w:p w:rsidR="00C151A1" w:rsidRDefault="00C151A1" w:rsidP="00933873">
      <w:pPr>
        <w:spacing w:after="0" w:line="360" w:lineRule="auto"/>
        <w:jc w:val="both"/>
        <w:rPr>
          <w:rFonts w:ascii="Arial" w:hAnsi="Arial" w:cs="Arial"/>
          <w:sz w:val="24"/>
          <w:szCs w:val="24"/>
        </w:rPr>
      </w:pPr>
    </w:p>
    <w:p w:rsidR="00933873" w:rsidRDefault="00933873" w:rsidP="00933873">
      <w:pPr>
        <w:spacing w:after="0" w:line="360" w:lineRule="auto"/>
        <w:jc w:val="both"/>
        <w:rPr>
          <w:rFonts w:ascii="Arial" w:hAnsi="Arial" w:cs="Arial"/>
          <w:sz w:val="24"/>
          <w:szCs w:val="24"/>
        </w:rPr>
      </w:pPr>
      <w:r w:rsidRPr="00933873">
        <w:rPr>
          <w:rFonts w:ascii="Arial" w:hAnsi="Arial" w:cs="Arial"/>
          <w:sz w:val="24"/>
          <w:szCs w:val="24"/>
        </w:rPr>
        <w:t>En lo que corresponde al comportamiento por estado de la república (Fig. 3) es un dato importante para podernos ubicar como estado de Chiapas en comparación con los demás estados de lo cual podemos darnos cuenta que si bien no estamos en la parte más alta, ni tampoco en la más baja, sin embargo si es importante destacar que nos encontramos (muy próximos al nivel de la media nacional con una tasa 5 marcada hasta 2017, confirmando con esto la necesidad de abordar el tema y de establecer estrategias dirigidas a disminuir la prevalencia como un objetivo fundamental.</w:t>
      </w:r>
    </w:p>
    <w:p w:rsidR="00E7360E" w:rsidRDefault="00E7360E" w:rsidP="00E7360E">
      <w:pPr>
        <w:spacing w:after="0" w:line="240" w:lineRule="auto"/>
        <w:jc w:val="both"/>
        <w:rPr>
          <w:rFonts w:ascii="Arial" w:hAnsi="Arial" w:cs="Arial"/>
          <w:sz w:val="24"/>
          <w:szCs w:val="24"/>
        </w:rPr>
      </w:pPr>
    </w:p>
    <w:p w:rsidR="00E7360E" w:rsidRPr="00933873" w:rsidRDefault="00E7360E" w:rsidP="00E7360E">
      <w:pPr>
        <w:spacing w:after="0" w:line="240" w:lineRule="auto"/>
        <w:jc w:val="both"/>
        <w:rPr>
          <w:rFonts w:ascii="Arial" w:hAnsi="Arial" w:cs="Arial"/>
          <w:sz w:val="24"/>
          <w:szCs w:val="24"/>
        </w:rPr>
      </w:pPr>
    </w:p>
    <w:p w:rsidR="00933873" w:rsidRPr="00933873" w:rsidRDefault="00933873" w:rsidP="00933873">
      <w:pPr>
        <w:spacing w:after="0" w:line="360" w:lineRule="auto"/>
        <w:jc w:val="both"/>
        <w:rPr>
          <w:rFonts w:ascii="Arial" w:hAnsi="Arial" w:cs="Arial"/>
          <w:sz w:val="24"/>
          <w:szCs w:val="24"/>
        </w:rPr>
      </w:pPr>
      <w:r w:rsidRPr="00933873">
        <w:rPr>
          <w:rFonts w:ascii="Arial" w:hAnsi="Arial" w:cs="Arial"/>
          <w:sz w:val="24"/>
          <w:szCs w:val="24"/>
        </w:rPr>
        <w:t xml:space="preserve">Es muy mencionar que en muchas ocasiones se ha mencionado que el suicidio está muy relacionado con la pobreza o la marginación, dato que resulta muy interesante mostrar el comportamiento tomando en consideración este factor y </w:t>
      </w:r>
      <w:r w:rsidRPr="00933873">
        <w:rPr>
          <w:rFonts w:ascii="Arial" w:hAnsi="Arial" w:cs="Arial"/>
          <w:sz w:val="24"/>
          <w:szCs w:val="24"/>
        </w:rPr>
        <w:lastRenderedPageBreak/>
        <w:t>vemos encabezando la lista a estados como Chihuahua, Aguascalientes… y en los límites inferiores a estados como Guerrero, Veracruz y Oaxaca.</w:t>
      </w:r>
    </w:p>
    <w:p w:rsidR="00933873" w:rsidRDefault="00933873" w:rsidP="00E7360E">
      <w:pPr>
        <w:spacing w:after="0" w:line="240" w:lineRule="auto"/>
        <w:jc w:val="both"/>
        <w:rPr>
          <w:rFonts w:ascii="Arial" w:hAnsi="Arial" w:cs="Arial"/>
          <w:sz w:val="24"/>
          <w:szCs w:val="24"/>
        </w:rPr>
      </w:pPr>
    </w:p>
    <w:p w:rsidR="00E7360E" w:rsidRPr="00933873" w:rsidRDefault="00E7360E" w:rsidP="00E7360E">
      <w:pPr>
        <w:spacing w:after="0" w:line="240" w:lineRule="auto"/>
        <w:jc w:val="both"/>
        <w:rPr>
          <w:rFonts w:ascii="Arial" w:hAnsi="Arial" w:cs="Arial"/>
          <w:sz w:val="24"/>
          <w:szCs w:val="24"/>
        </w:rPr>
      </w:pPr>
    </w:p>
    <w:p w:rsidR="00933873" w:rsidRPr="00933873" w:rsidRDefault="00933873" w:rsidP="00933873">
      <w:pPr>
        <w:spacing w:after="0" w:line="360" w:lineRule="auto"/>
        <w:jc w:val="both"/>
        <w:rPr>
          <w:rFonts w:ascii="Arial" w:hAnsi="Arial" w:cs="Arial"/>
          <w:sz w:val="24"/>
          <w:szCs w:val="24"/>
        </w:rPr>
      </w:pPr>
      <w:r w:rsidRPr="00933873">
        <w:rPr>
          <w:rFonts w:ascii="Arial" w:hAnsi="Arial" w:cs="Arial"/>
          <w:sz w:val="24"/>
          <w:szCs w:val="24"/>
        </w:rPr>
        <w:t>Otro dato que es importante analizar es la cuestión educativa, se ha hablado sobre el comportamiento de la ideación con respecto al nivel de estudios, es por ello que también el INEGI genera la estadística en este contexto, porque son fundamentales cuando se tratan de analizar elementos o factores determinantes o la existencia de una correlación, es decir de qué forma el movimiento de una variable puede mover o influenciar a otra (fig. 3)</w:t>
      </w:r>
    </w:p>
    <w:p w:rsidR="00B131C1" w:rsidRDefault="00B131C1" w:rsidP="00933873">
      <w:pPr>
        <w:spacing w:after="0" w:line="360" w:lineRule="auto"/>
        <w:jc w:val="both"/>
        <w:rPr>
          <w:rFonts w:ascii="Arial" w:hAnsi="Arial" w:cs="Arial"/>
          <w:sz w:val="24"/>
          <w:szCs w:val="24"/>
        </w:rPr>
      </w:pPr>
    </w:p>
    <w:p w:rsidR="00DF0D56" w:rsidRPr="005D022D" w:rsidRDefault="00DF0D56" w:rsidP="00933873">
      <w:pPr>
        <w:spacing w:after="0" w:line="360" w:lineRule="auto"/>
        <w:jc w:val="both"/>
        <w:rPr>
          <w:rFonts w:ascii="Arial" w:hAnsi="Arial" w:cs="Arial"/>
          <w:b/>
          <w:sz w:val="24"/>
          <w:szCs w:val="24"/>
        </w:rPr>
      </w:pPr>
      <w:r w:rsidRPr="005D022D">
        <w:rPr>
          <w:rFonts w:ascii="Arial" w:hAnsi="Arial" w:cs="Arial"/>
          <w:b/>
          <w:sz w:val="24"/>
          <w:szCs w:val="24"/>
        </w:rPr>
        <w:t>(Fig. 3)</w:t>
      </w:r>
    </w:p>
    <w:p w:rsidR="00376588" w:rsidRDefault="00D7640B" w:rsidP="00DF0D56">
      <w:pPr>
        <w:spacing w:after="0" w:line="360" w:lineRule="auto"/>
        <w:jc w:val="both"/>
        <w:rPr>
          <w:rFonts w:ascii="Arial" w:hAnsi="Arial" w:cs="Arial"/>
          <w:sz w:val="24"/>
          <w:szCs w:val="24"/>
        </w:rPr>
      </w:pPr>
      <w:r>
        <w:rPr>
          <w:noProof/>
          <w:lang w:eastAsia="es-MX"/>
        </w:rPr>
        <mc:AlternateContent>
          <mc:Choice Requires="wps">
            <w:drawing>
              <wp:anchor distT="0" distB="0" distL="114300" distR="114300" simplePos="0" relativeHeight="251665408" behindDoc="0" locked="0" layoutInCell="1" allowOverlap="1" wp14:anchorId="2071C401" wp14:editId="477925BE">
                <wp:simplePos x="0" y="0"/>
                <wp:positionH relativeFrom="column">
                  <wp:posOffset>2800350</wp:posOffset>
                </wp:positionH>
                <wp:positionV relativeFrom="paragraph">
                  <wp:posOffset>3262630</wp:posOffset>
                </wp:positionV>
                <wp:extent cx="876300" cy="190500"/>
                <wp:effectExtent l="19050" t="19050" r="19050" b="38100"/>
                <wp:wrapNone/>
                <wp:docPr id="12" name="Flecha derecha 12"/>
                <wp:cNvGraphicFramePr/>
                <a:graphic xmlns:a="http://schemas.openxmlformats.org/drawingml/2006/main">
                  <a:graphicData uri="http://schemas.microsoft.com/office/word/2010/wordprocessingShape">
                    <wps:wsp>
                      <wps:cNvSpPr/>
                      <wps:spPr>
                        <a:xfrm flipH="1">
                          <a:off x="0" y="0"/>
                          <a:ext cx="876300" cy="190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BC8C18" id="Flecha derecha 12" o:spid="_x0000_s1026" type="#_x0000_t13" style="position:absolute;margin-left:220.5pt;margin-top:256.9pt;width:69pt;height:15pt;flip:x;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" adj="19252" fillcolor="#5b9bd5 [3204]" strokecolor="#1f4d78 [1604]" strokeweight="1pt"/>
            </w:pict>
          </mc:Fallback>
        </mc:AlternateContent>
      </w:r>
      <w:r w:rsidR="004C2BE3">
        <w:rPr>
          <w:noProof/>
          <w:lang w:eastAsia="es-MX"/>
        </w:rPr>
        <w:drawing>
          <wp:inline distT="0" distB="0" distL="0" distR="0" wp14:anchorId="47B913CA" wp14:editId="2238F78A">
            <wp:extent cx="4114800" cy="5192996"/>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9931" t="7558" r="33560" b="10854"/>
                    <a:stretch/>
                  </pic:blipFill>
                  <pic:spPr bwMode="auto">
                    <a:xfrm>
                      <a:off x="0" y="0"/>
                      <a:ext cx="4206339" cy="5308520"/>
                    </a:xfrm>
                    <a:prstGeom prst="rect">
                      <a:avLst/>
                    </a:prstGeom>
                    <a:ln>
                      <a:noFill/>
                    </a:ln>
                    <a:extLst>
                      <a:ext uri="{53640926-AAD7-44D8-BBD7-CCE9431645EC}">
                        <a14:shadowObscured xmlns:a14="http://schemas.microsoft.com/office/drawing/2010/main"/>
                      </a:ext>
                    </a:extLst>
                  </pic:spPr>
                </pic:pic>
              </a:graphicData>
            </a:graphic>
          </wp:inline>
        </w:drawing>
      </w:r>
    </w:p>
    <w:p w:rsidR="00EB1F6E" w:rsidRPr="00EB1F6E" w:rsidRDefault="00EB1F6E" w:rsidP="00EB1F6E">
      <w:pPr>
        <w:spacing w:after="0" w:line="360" w:lineRule="auto"/>
        <w:jc w:val="both"/>
        <w:rPr>
          <w:rFonts w:ascii="Arial" w:hAnsi="Arial" w:cs="Arial"/>
          <w:sz w:val="24"/>
          <w:szCs w:val="24"/>
        </w:rPr>
      </w:pPr>
      <w:r w:rsidRPr="00EB1F6E">
        <w:rPr>
          <w:rFonts w:ascii="Arial" w:hAnsi="Arial" w:cs="Arial"/>
          <w:sz w:val="24"/>
          <w:szCs w:val="24"/>
        </w:rPr>
        <w:lastRenderedPageBreak/>
        <w:t>Fuente: INEGI. Estadísticas de mortalidad, 2017. Base de datos.</w:t>
      </w:r>
    </w:p>
    <w:p w:rsidR="00EB1F6E" w:rsidRPr="00EB1F6E" w:rsidRDefault="00EB1F6E" w:rsidP="00EB1F6E">
      <w:pPr>
        <w:spacing w:after="0" w:line="360" w:lineRule="auto"/>
        <w:jc w:val="both"/>
        <w:rPr>
          <w:rFonts w:ascii="Arial" w:hAnsi="Arial" w:cs="Arial"/>
          <w:sz w:val="24"/>
          <w:szCs w:val="24"/>
        </w:rPr>
      </w:pPr>
      <w:r w:rsidRPr="00EB1F6E">
        <w:rPr>
          <w:rFonts w:ascii="Arial" w:hAnsi="Arial" w:cs="Arial"/>
          <w:sz w:val="24"/>
          <w:szCs w:val="24"/>
        </w:rPr>
        <w:t>CONAPO. Proyecciones de la población de México 2010 a 2050</w:t>
      </w:r>
    </w:p>
    <w:p w:rsidR="00151A6A" w:rsidRDefault="00151A6A" w:rsidP="000A6906">
      <w:pPr>
        <w:spacing w:after="0" w:line="240" w:lineRule="auto"/>
        <w:jc w:val="both"/>
        <w:rPr>
          <w:rFonts w:ascii="Arial" w:hAnsi="Arial" w:cs="Arial"/>
          <w:sz w:val="24"/>
          <w:szCs w:val="24"/>
        </w:rPr>
      </w:pPr>
    </w:p>
    <w:p w:rsidR="000A6906" w:rsidRDefault="000A6906" w:rsidP="000A6906">
      <w:pPr>
        <w:spacing w:after="0" w:line="240" w:lineRule="auto"/>
        <w:jc w:val="both"/>
        <w:rPr>
          <w:rFonts w:ascii="Arial" w:hAnsi="Arial" w:cs="Arial"/>
          <w:sz w:val="24"/>
          <w:szCs w:val="24"/>
        </w:rPr>
      </w:pPr>
    </w:p>
    <w:p w:rsidR="00852526" w:rsidRPr="007F151A" w:rsidRDefault="00852526" w:rsidP="00852526">
      <w:pPr>
        <w:jc w:val="both"/>
        <w:rPr>
          <w:rFonts w:ascii="Arial" w:hAnsi="Arial" w:cs="Arial"/>
          <w:b/>
          <w:sz w:val="24"/>
          <w:szCs w:val="24"/>
        </w:rPr>
      </w:pPr>
      <w:r w:rsidRPr="007F151A">
        <w:rPr>
          <w:rFonts w:ascii="Arial" w:hAnsi="Arial" w:cs="Arial"/>
          <w:b/>
          <w:sz w:val="24"/>
          <w:szCs w:val="24"/>
        </w:rPr>
        <w:t xml:space="preserve">(Fig. </w:t>
      </w:r>
      <w:r w:rsidR="00B131C1" w:rsidRPr="007F151A">
        <w:rPr>
          <w:rFonts w:ascii="Arial" w:hAnsi="Arial" w:cs="Arial"/>
          <w:b/>
          <w:sz w:val="24"/>
          <w:szCs w:val="24"/>
        </w:rPr>
        <w:t>4</w:t>
      </w:r>
      <w:r w:rsidRPr="007F151A">
        <w:rPr>
          <w:rFonts w:ascii="Arial" w:hAnsi="Arial" w:cs="Arial"/>
          <w:b/>
          <w:sz w:val="24"/>
          <w:szCs w:val="24"/>
        </w:rPr>
        <w:t>)</w:t>
      </w:r>
    </w:p>
    <w:p w:rsidR="00852526" w:rsidRDefault="00852526" w:rsidP="007D585B">
      <w:pPr>
        <w:spacing w:line="360" w:lineRule="auto"/>
        <w:jc w:val="both"/>
        <w:rPr>
          <w:rFonts w:ascii="Arial" w:hAnsi="Arial" w:cs="Arial"/>
          <w:sz w:val="24"/>
          <w:szCs w:val="24"/>
        </w:rPr>
      </w:pPr>
      <w:r>
        <w:rPr>
          <w:noProof/>
          <w:lang w:eastAsia="es-MX"/>
        </w:rPr>
        <w:drawing>
          <wp:inline distT="0" distB="0" distL="0" distR="0" wp14:anchorId="2F89DABA" wp14:editId="5698CB1D">
            <wp:extent cx="5431790" cy="307093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735" t="17472" r="13661" b="15841"/>
                    <a:stretch/>
                  </pic:blipFill>
                  <pic:spPr bwMode="auto">
                    <a:xfrm>
                      <a:off x="0" y="0"/>
                      <a:ext cx="5431790" cy="3070937"/>
                    </a:xfrm>
                    <a:prstGeom prst="rect">
                      <a:avLst/>
                    </a:prstGeom>
                    <a:ln>
                      <a:noFill/>
                    </a:ln>
                    <a:extLst>
                      <a:ext uri="{53640926-AAD7-44D8-BBD7-CCE9431645EC}">
                        <a14:shadowObscured xmlns:a14="http://schemas.microsoft.com/office/drawing/2010/main"/>
                      </a:ext>
                    </a:extLst>
                  </pic:spPr>
                </pic:pic>
              </a:graphicData>
            </a:graphic>
          </wp:inline>
        </w:drawing>
      </w:r>
    </w:p>
    <w:p w:rsidR="005D022D" w:rsidRDefault="005D022D" w:rsidP="005D022D">
      <w:pPr>
        <w:spacing w:after="0" w:line="240" w:lineRule="auto"/>
        <w:jc w:val="both"/>
        <w:rPr>
          <w:rFonts w:ascii="Arial" w:hAnsi="Arial" w:cs="Arial"/>
          <w:sz w:val="24"/>
          <w:szCs w:val="24"/>
        </w:rPr>
      </w:pPr>
    </w:p>
    <w:p w:rsidR="005D022D" w:rsidRDefault="005D022D" w:rsidP="005D022D">
      <w:pPr>
        <w:spacing w:after="0" w:line="240" w:lineRule="auto"/>
        <w:jc w:val="both"/>
        <w:rPr>
          <w:rFonts w:ascii="Arial" w:hAnsi="Arial" w:cs="Arial"/>
          <w:sz w:val="24"/>
          <w:szCs w:val="24"/>
        </w:rPr>
      </w:pPr>
    </w:p>
    <w:p w:rsidR="00B4417C" w:rsidRDefault="00B4417C" w:rsidP="00151A6A">
      <w:pPr>
        <w:spacing w:after="0" w:line="360" w:lineRule="auto"/>
        <w:jc w:val="both"/>
        <w:rPr>
          <w:rFonts w:ascii="Arial" w:hAnsi="Arial" w:cs="Arial"/>
          <w:sz w:val="24"/>
          <w:szCs w:val="24"/>
        </w:rPr>
      </w:pPr>
      <w:r w:rsidRPr="00B4417C">
        <w:rPr>
          <w:rFonts w:ascii="Arial" w:hAnsi="Arial" w:cs="Arial"/>
          <w:sz w:val="24"/>
          <w:szCs w:val="24"/>
        </w:rPr>
        <w:t xml:space="preserve">Como podemos apreciar en la fig. </w:t>
      </w:r>
      <w:r w:rsidR="00B609C2">
        <w:rPr>
          <w:rFonts w:ascii="Arial" w:hAnsi="Arial" w:cs="Arial"/>
          <w:sz w:val="24"/>
          <w:szCs w:val="24"/>
        </w:rPr>
        <w:t>4</w:t>
      </w:r>
      <w:r w:rsidRPr="00B4417C">
        <w:rPr>
          <w:rFonts w:ascii="Arial" w:hAnsi="Arial" w:cs="Arial"/>
          <w:sz w:val="24"/>
          <w:szCs w:val="24"/>
        </w:rPr>
        <w:t>, la mayor incidencia resultó en el grupo de personas con un nivel educativo asociado al grado de secundaria y con algún grado de primaria, será que el nivel educativo es un factor participante dentro de los aspectos multifactoriales, o es más un lógico resultado derivado del nivel de frecuencias asociados al grupo de edad, aunque la misma figura 1 nos diga que la mayor incidencia la encontramos de 20 a 24 años, va a ser interesante usar esta información dentro de las variables que nos apoyaran en determinación de conclusiones del presente proyecto.</w:t>
      </w:r>
    </w:p>
    <w:p w:rsidR="00B4417C" w:rsidRDefault="00B4417C" w:rsidP="00B4417C">
      <w:pPr>
        <w:spacing w:after="0" w:line="240" w:lineRule="auto"/>
        <w:jc w:val="both"/>
        <w:rPr>
          <w:rFonts w:ascii="Arial" w:hAnsi="Arial" w:cs="Arial"/>
          <w:sz w:val="24"/>
          <w:szCs w:val="24"/>
        </w:rPr>
      </w:pPr>
    </w:p>
    <w:p w:rsidR="00B4417C" w:rsidRPr="00B4417C" w:rsidRDefault="00B4417C" w:rsidP="00B4417C">
      <w:pPr>
        <w:spacing w:after="0" w:line="240" w:lineRule="auto"/>
        <w:jc w:val="both"/>
        <w:rPr>
          <w:rFonts w:ascii="Arial" w:hAnsi="Arial" w:cs="Arial"/>
          <w:sz w:val="24"/>
          <w:szCs w:val="24"/>
        </w:rPr>
      </w:pPr>
    </w:p>
    <w:p w:rsidR="00B4417C" w:rsidRPr="00B4417C" w:rsidRDefault="00B4417C" w:rsidP="00B4417C">
      <w:pPr>
        <w:spacing w:line="360" w:lineRule="auto"/>
        <w:jc w:val="both"/>
        <w:rPr>
          <w:rFonts w:ascii="Arial" w:hAnsi="Arial" w:cs="Arial"/>
          <w:sz w:val="24"/>
          <w:szCs w:val="24"/>
        </w:rPr>
      </w:pPr>
      <w:r w:rsidRPr="00B4417C">
        <w:rPr>
          <w:rFonts w:ascii="Arial" w:hAnsi="Arial" w:cs="Arial"/>
          <w:sz w:val="24"/>
          <w:szCs w:val="24"/>
        </w:rPr>
        <w:t xml:space="preserve">En cuanto a su relación con el trabajo, o lo problemas asociados con los ingresos, es interesante poder revisar las estadísticas sobre el estatus laboral que tenían las personas que consumaron el suicidio para esto estamos también apoyándonos de las mismas estadísticas del INEGI sobre un estudio que hizo en </w:t>
      </w:r>
      <w:r w:rsidRPr="00B4417C">
        <w:rPr>
          <w:rFonts w:ascii="Arial" w:hAnsi="Arial" w:cs="Arial"/>
          <w:sz w:val="24"/>
          <w:szCs w:val="24"/>
        </w:rPr>
        <w:lastRenderedPageBreak/>
        <w:t xml:space="preserve">el 2017 como se logra ver en la fig. </w:t>
      </w:r>
      <w:r w:rsidR="00B609C2">
        <w:rPr>
          <w:rFonts w:ascii="Arial" w:hAnsi="Arial" w:cs="Arial"/>
          <w:sz w:val="24"/>
          <w:szCs w:val="24"/>
        </w:rPr>
        <w:t>5</w:t>
      </w:r>
      <w:r w:rsidRPr="00B4417C">
        <w:rPr>
          <w:rFonts w:ascii="Arial" w:hAnsi="Arial" w:cs="Arial"/>
          <w:sz w:val="24"/>
          <w:szCs w:val="24"/>
        </w:rPr>
        <w:t>, éste indicador tiene dos movimientos que reflejan de alguna forma una parte sobre otro indicador con perspectiva de género, por lo que podría representar esta doble interpretación, por ejemplo vemos que del total de los hombres que consumaron el suicidio el 74.1% tenían un empleo y en el caso de las mujeres un 28.2 % trabajaban mientras que un 67.9 % no tenían empleo, en este punto va a ser importante considerar dentro de los factores determinantes investigar la influencia de la economía para el caso de las mujeres, en donde veamos las razones que motivan la ideación y consumación, lo dejamos como un punto abierto para retomar en lo posterior y empezar a crear variables de correlación.</w:t>
      </w:r>
    </w:p>
    <w:p w:rsidR="00376588" w:rsidRDefault="00376588" w:rsidP="00151A6A">
      <w:pPr>
        <w:spacing w:after="0" w:line="240" w:lineRule="auto"/>
        <w:jc w:val="both"/>
        <w:rPr>
          <w:rFonts w:ascii="Arial" w:hAnsi="Arial" w:cs="Arial"/>
          <w:sz w:val="24"/>
          <w:szCs w:val="24"/>
        </w:rPr>
      </w:pPr>
    </w:p>
    <w:p w:rsidR="00151A6A" w:rsidRPr="00577E05" w:rsidRDefault="00151A6A" w:rsidP="00151A6A">
      <w:pPr>
        <w:spacing w:after="0" w:line="240" w:lineRule="auto"/>
        <w:jc w:val="both"/>
        <w:rPr>
          <w:rFonts w:ascii="Arial" w:hAnsi="Arial" w:cs="Arial"/>
          <w:sz w:val="24"/>
          <w:szCs w:val="24"/>
        </w:rPr>
      </w:pPr>
    </w:p>
    <w:p w:rsidR="00577E05" w:rsidRPr="00942FE3" w:rsidRDefault="007F151A" w:rsidP="00577E05">
      <w:pPr>
        <w:jc w:val="both"/>
        <w:rPr>
          <w:rFonts w:ascii="Arial" w:hAnsi="Arial" w:cs="Arial"/>
          <w:b/>
          <w:sz w:val="24"/>
          <w:szCs w:val="24"/>
        </w:rPr>
      </w:pPr>
      <w:r w:rsidRPr="00942FE3">
        <w:rPr>
          <w:rFonts w:ascii="Arial" w:hAnsi="Arial" w:cs="Arial"/>
          <w:b/>
          <w:sz w:val="24"/>
          <w:szCs w:val="24"/>
        </w:rPr>
        <w:t>Fig. 5</w:t>
      </w:r>
    </w:p>
    <w:p w:rsidR="00376588" w:rsidRDefault="00027CA7" w:rsidP="007D585B">
      <w:pPr>
        <w:spacing w:line="360" w:lineRule="auto"/>
        <w:jc w:val="both"/>
        <w:rPr>
          <w:rFonts w:ascii="Arial" w:hAnsi="Arial" w:cs="Arial"/>
          <w:sz w:val="24"/>
          <w:szCs w:val="24"/>
        </w:rPr>
      </w:pPr>
      <w:r w:rsidRPr="00CC1FE7">
        <w:rPr>
          <w:noProof/>
          <w:lang w:eastAsia="es-MX"/>
        </w:rPr>
        <w:drawing>
          <wp:inline distT="0" distB="0" distL="0" distR="0" wp14:anchorId="6E7B349C" wp14:editId="079E3FDC">
            <wp:extent cx="5431790" cy="2759264"/>
            <wp:effectExtent l="0" t="0" r="0" b="317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104" t="21549" r="11359" b="14094"/>
                    <a:stretch/>
                  </pic:blipFill>
                  <pic:spPr bwMode="auto">
                    <a:xfrm>
                      <a:off x="0" y="0"/>
                      <a:ext cx="5431790" cy="2759264"/>
                    </a:xfrm>
                    <a:prstGeom prst="rect">
                      <a:avLst/>
                    </a:prstGeom>
                    <a:ln>
                      <a:noFill/>
                    </a:ln>
                    <a:extLst>
                      <a:ext uri="{53640926-AAD7-44D8-BBD7-CCE9431645EC}">
                        <a14:shadowObscured xmlns:a14="http://schemas.microsoft.com/office/drawing/2010/main"/>
                      </a:ext>
                    </a:extLst>
                  </pic:spPr>
                </pic:pic>
              </a:graphicData>
            </a:graphic>
          </wp:inline>
        </w:drawing>
      </w:r>
    </w:p>
    <w:p w:rsidR="005F6B51" w:rsidRDefault="005F6B51" w:rsidP="005F6B51">
      <w:pPr>
        <w:spacing w:after="0" w:line="240" w:lineRule="auto"/>
        <w:jc w:val="both"/>
        <w:rPr>
          <w:rFonts w:ascii="Arial" w:hAnsi="Arial" w:cs="Arial"/>
          <w:sz w:val="24"/>
          <w:szCs w:val="24"/>
        </w:rPr>
      </w:pPr>
    </w:p>
    <w:p w:rsidR="005F6B51" w:rsidRDefault="005F6B51" w:rsidP="005F6B51">
      <w:pPr>
        <w:spacing w:after="0" w:line="240" w:lineRule="auto"/>
        <w:jc w:val="both"/>
        <w:rPr>
          <w:rFonts w:ascii="Arial" w:hAnsi="Arial" w:cs="Arial"/>
          <w:sz w:val="24"/>
          <w:szCs w:val="24"/>
        </w:rPr>
      </w:pPr>
    </w:p>
    <w:p w:rsidR="000310A4" w:rsidRPr="000310A4" w:rsidRDefault="000310A4" w:rsidP="000310A4">
      <w:pPr>
        <w:spacing w:line="360" w:lineRule="auto"/>
        <w:jc w:val="both"/>
        <w:rPr>
          <w:rFonts w:ascii="Arial" w:hAnsi="Arial" w:cs="Arial"/>
          <w:sz w:val="24"/>
          <w:szCs w:val="24"/>
        </w:rPr>
      </w:pPr>
      <w:r w:rsidRPr="000310A4">
        <w:rPr>
          <w:rFonts w:ascii="Arial" w:hAnsi="Arial" w:cs="Arial"/>
          <w:sz w:val="24"/>
          <w:szCs w:val="24"/>
        </w:rPr>
        <w:t xml:space="preserve">Dentro de las mismas hipótesis para descartar o revisar lo que representa un factor de riesgo, en cuanto a la facilidad dentro de los recursos con los que se cuentan como método para la consumación del acto, nos vemos obligados a evaluar cuáles son los principales recursos que se usan para la comisión, esto nos lleva a evaluar las estadísticas del INEGI aclaro que con datos hasta el último corte que fue del 2017 y que apreciaremos para análisis en la fig. </w:t>
      </w:r>
      <w:r w:rsidR="00FA4797">
        <w:rPr>
          <w:rFonts w:ascii="Arial" w:hAnsi="Arial" w:cs="Arial"/>
          <w:sz w:val="24"/>
          <w:szCs w:val="24"/>
        </w:rPr>
        <w:t>6</w:t>
      </w:r>
      <w:r w:rsidRPr="000310A4">
        <w:rPr>
          <w:rFonts w:ascii="Arial" w:hAnsi="Arial" w:cs="Arial"/>
          <w:sz w:val="24"/>
          <w:szCs w:val="24"/>
        </w:rPr>
        <w:t xml:space="preserve">, en ésta figura </w:t>
      </w:r>
      <w:r w:rsidRPr="000310A4">
        <w:rPr>
          <w:rFonts w:ascii="Arial" w:hAnsi="Arial" w:cs="Arial"/>
          <w:sz w:val="24"/>
          <w:szCs w:val="24"/>
        </w:rPr>
        <w:lastRenderedPageBreak/>
        <w:t>podemos apreciar como método principal el ahorcamiento para los dos casos, es decir que si trabajáramos sobre el tema de la legislación aun así las frecuencias estarían por arriba, pero trasciende el dato cuando analizamos la estadística de las mujeres, en donde el método es un poco mayor con respecto al de los hombre en el uso de plaguicidas, químicos, medicamentos o drogas, significa entonces que estos valores pueden de alguna forma ser modificados si se trabaja en el control de sustancias o inclusive sumando los indicadores de hombre, en la legislación para tener una mayor regulación sobre los métodos que se eligen, sin embargo ese número que podríamos asumir de un máximo de un 16% es virtual si solamente quien lo intenta simplemente usa otro método. No descartamos la puntualización del tema de la legislación, porque también dependemos de los resultados obtenidos en nuestra investigación.</w:t>
      </w:r>
    </w:p>
    <w:p w:rsidR="000310A4" w:rsidRPr="000310A4" w:rsidRDefault="000310A4" w:rsidP="000310A4">
      <w:pPr>
        <w:spacing w:line="360" w:lineRule="auto"/>
        <w:jc w:val="both"/>
        <w:rPr>
          <w:rFonts w:ascii="Arial" w:hAnsi="Arial" w:cs="Arial"/>
          <w:sz w:val="24"/>
          <w:szCs w:val="24"/>
        </w:rPr>
      </w:pPr>
    </w:p>
    <w:p w:rsidR="000310A4" w:rsidRDefault="000310A4" w:rsidP="000310A4">
      <w:pPr>
        <w:spacing w:line="360" w:lineRule="auto"/>
        <w:jc w:val="both"/>
        <w:rPr>
          <w:rFonts w:ascii="Arial" w:hAnsi="Arial" w:cs="Arial"/>
          <w:sz w:val="24"/>
          <w:szCs w:val="24"/>
        </w:rPr>
      </w:pPr>
      <w:r w:rsidRPr="000310A4">
        <w:rPr>
          <w:rFonts w:ascii="Arial" w:hAnsi="Arial" w:cs="Arial"/>
          <w:sz w:val="24"/>
          <w:szCs w:val="24"/>
        </w:rPr>
        <w:t>En este recorrido sobre datos estadísticos lo que estamos haciendo es ofrecer un argumento sobre el cual trabajaremos y que desde el principio representó cuestionamientos importantes sobre las variables que tenemos que revisar para poder desarrollar el proyecto, pero que se hacía indispensable para contextualizar al lector de éste.</w:t>
      </w:r>
    </w:p>
    <w:p w:rsidR="00DF569D" w:rsidRDefault="00DF569D" w:rsidP="00DF569D">
      <w:pPr>
        <w:spacing w:after="0" w:line="240" w:lineRule="auto"/>
        <w:jc w:val="both"/>
        <w:rPr>
          <w:rFonts w:ascii="Arial" w:hAnsi="Arial" w:cs="Arial"/>
          <w:sz w:val="24"/>
          <w:szCs w:val="24"/>
        </w:rPr>
      </w:pPr>
    </w:p>
    <w:p w:rsidR="00A970E5" w:rsidRDefault="00A970E5" w:rsidP="00DF569D">
      <w:pPr>
        <w:spacing w:after="0" w:line="240" w:lineRule="auto"/>
        <w:jc w:val="both"/>
        <w:rPr>
          <w:rFonts w:ascii="Arial" w:hAnsi="Arial" w:cs="Arial"/>
          <w:sz w:val="24"/>
          <w:szCs w:val="24"/>
        </w:rPr>
      </w:pPr>
    </w:p>
    <w:p w:rsidR="00DF569D" w:rsidRPr="002D073C" w:rsidRDefault="00DF569D" w:rsidP="00A970E5">
      <w:pPr>
        <w:spacing w:after="0" w:line="360" w:lineRule="auto"/>
        <w:jc w:val="both"/>
        <w:rPr>
          <w:rFonts w:ascii="Arial" w:hAnsi="Arial" w:cs="Arial"/>
          <w:b/>
          <w:sz w:val="24"/>
          <w:szCs w:val="24"/>
        </w:rPr>
      </w:pPr>
      <w:r w:rsidRPr="002D073C">
        <w:rPr>
          <w:rFonts w:ascii="Arial" w:hAnsi="Arial" w:cs="Arial"/>
          <w:b/>
          <w:sz w:val="24"/>
          <w:szCs w:val="24"/>
        </w:rPr>
        <w:t xml:space="preserve">Fig. </w:t>
      </w:r>
      <w:r w:rsidR="00FA4797">
        <w:rPr>
          <w:rFonts w:ascii="Arial" w:hAnsi="Arial" w:cs="Arial"/>
          <w:b/>
          <w:sz w:val="24"/>
          <w:szCs w:val="24"/>
        </w:rPr>
        <w:t>6</w:t>
      </w:r>
    </w:p>
    <w:p w:rsidR="00376588" w:rsidRDefault="005F6829" w:rsidP="00DF569D">
      <w:pPr>
        <w:jc w:val="both"/>
        <w:rPr>
          <w:rFonts w:ascii="Arial" w:hAnsi="Arial" w:cs="Arial"/>
          <w:sz w:val="24"/>
          <w:szCs w:val="24"/>
        </w:rPr>
      </w:pPr>
      <w:r>
        <w:rPr>
          <w:noProof/>
          <w:lang w:eastAsia="es-MX"/>
        </w:rPr>
        <w:drawing>
          <wp:inline distT="0" distB="0" distL="0" distR="0" wp14:anchorId="2278A692" wp14:editId="099AF4F3">
            <wp:extent cx="4667693" cy="240919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7395" t="19248" r="28648" b="19065"/>
                    <a:stretch/>
                  </pic:blipFill>
                  <pic:spPr bwMode="auto">
                    <a:xfrm>
                      <a:off x="0" y="0"/>
                      <a:ext cx="4722391" cy="2437422"/>
                    </a:xfrm>
                    <a:prstGeom prst="rect">
                      <a:avLst/>
                    </a:prstGeom>
                    <a:ln>
                      <a:noFill/>
                    </a:ln>
                    <a:extLst>
                      <a:ext uri="{53640926-AAD7-44D8-BBD7-CCE9431645EC}">
                        <a14:shadowObscured xmlns:a14="http://schemas.microsoft.com/office/drawing/2010/main"/>
                      </a:ext>
                    </a:extLst>
                  </pic:spPr>
                </pic:pic>
              </a:graphicData>
            </a:graphic>
          </wp:inline>
        </w:drawing>
      </w:r>
    </w:p>
    <w:p w:rsidR="006828C8" w:rsidRPr="006828C8" w:rsidRDefault="006828C8" w:rsidP="002D073C">
      <w:pPr>
        <w:spacing w:after="0" w:line="240" w:lineRule="auto"/>
        <w:jc w:val="both"/>
        <w:rPr>
          <w:rFonts w:ascii="Arial" w:hAnsi="Arial" w:cs="Arial"/>
          <w:b/>
          <w:sz w:val="32"/>
          <w:szCs w:val="28"/>
        </w:rPr>
      </w:pPr>
      <w:r w:rsidRPr="006828C8">
        <w:rPr>
          <w:rFonts w:ascii="Arial" w:hAnsi="Arial" w:cs="Arial"/>
          <w:b/>
          <w:sz w:val="32"/>
          <w:szCs w:val="28"/>
        </w:rPr>
        <w:lastRenderedPageBreak/>
        <w:t>CAPITULO III</w:t>
      </w:r>
    </w:p>
    <w:p w:rsidR="006828C8" w:rsidRDefault="006828C8" w:rsidP="002D073C">
      <w:pPr>
        <w:spacing w:after="0" w:line="240" w:lineRule="auto"/>
        <w:jc w:val="both"/>
        <w:rPr>
          <w:rFonts w:ascii="Gill Sans MT" w:hAnsi="Gill Sans MT"/>
          <w:b/>
          <w:sz w:val="24"/>
          <w:szCs w:val="24"/>
        </w:rPr>
      </w:pPr>
    </w:p>
    <w:p w:rsidR="002D073C" w:rsidRDefault="002D073C" w:rsidP="002D073C">
      <w:pPr>
        <w:spacing w:after="0" w:line="240" w:lineRule="auto"/>
        <w:jc w:val="both"/>
        <w:rPr>
          <w:rFonts w:ascii="Gill Sans MT" w:hAnsi="Gill Sans MT"/>
          <w:b/>
          <w:sz w:val="24"/>
          <w:szCs w:val="24"/>
        </w:rPr>
      </w:pPr>
    </w:p>
    <w:p w:rsidR="006828C8" w:rsidRPr="006828C8" w:rsidRDefault="0081500C" w:rsidP="002D073C">
      <w:pPr>
        <w:spacing w:after="0" w:line="240" w:lineRule="auto"/>
        <w:jc w:val="both"/>
        <w:rPr>
          <w:rFonts w:ascii="Arial" w:hAnsi="Arial" w:cs="Arial"/>
          <w:b/>
          <w:sz w:val="28"/>
          <w:szCs w:val="24"/>
        </w:rPr>
      </w:pPr>
      <w:r>
        <w:rPr>
          <w:rFonts w:ascii="Arial" w:hAnsi="Arial" w:cs="Arial"/>
          <w:b/>
          <w:sz w:val="28"/>
          <w:szCs w:val="24"/>
        </w:rPr>
        <w:t>EL SUICIDIO, SUS CONDICIONANTES Y CARACTERÍSTICAS</w:t>
      </w:r>
      <w:r w:rsidR="001F729A">
        <w:rPr>
          <w:rFonts w:ascii="Arial" w:hAnsi="Arial" w:cs="Arial"/>
          <w:b/>
          <w:sz w:val="28"/>
          <w:szCs w:val="24"/>
        </w:rPr>
        <w:t>.</w:t>
      </w:r>
      <w:bookmarkStart w:id="0" w:name="_GoBack"/>
      <w:bookmarkEnd w:id="0"/>
    </w:p>
    <w:p w:rsidR="006828C8" w:rsidRDefault="006828C8" w:rsidP="002D073C">
      <w:pPr>
        <w:spacing w:after="0" w:line="240" w:lineRule="auto"/>
        <w:jc w:val="both"/>
        <w:rPr>
          <w:rFonts w:ascii="Gill Sans MT" w:hAnsi="Gill Sans MT"/>
          <w:sz w:val="24"/>
          <w:szCs w:val="24"/>
        </w:rPr>
      </w:pPr>
    </w:p>
    <w:p w:rsidR="002D073C" w:rsidRDefault="002D073C" w:rsidP="002D073C">
      <w:pPr>
        <w:spacing w:after="0" w:line="240" w:lineRule="auto"/>
        <w:jc w:val="both"/>
        <w:rPr>
          <w:rFonts w:ascii="Gill Sans MT" w:hAnsi="Gill Sans MT"/>
          <w:sz w:val="24"/>
          <w:szCs w:val="24"/>
        </w:rPr>
      </w:pPr>
    </w:p>
    <w:p w:rsidR="006828C8" w:rsidRPr="001364CE" w:rsidRDefault="006828C8" w:rsidP="006828C8">
      <w:pPr>
        <w:spacing w:after="0" w:line="360" w:lineRule="auto"/>
        <w:jc w:val="both"/>
        <w:rPr>
          <w:rFonts w:ascii="Arial" w:hAnsi="Arial" w:cs="Arial"/>
          <w:sz w:val="24"/>
          <w:szCs w:val="24"/>
        </w:rPr>
      </w:pPr>
      <w:r w:rsidRPr="001364CE">
        <w:rPr>
          <w:rFonts w:ascii="Arial" w:hAnsi="Arial" w:cs="Arial"/>
          <w:sz w:val="24"/>
          <w:szCs w:val="24"/>
        </w:rPr>
        <w:t>En el presente capitulo nos encontra</w:t>
      </w:r>
      <w:r w:rsidR="001364CE">
        <w:rPr>
          <w:rFonts w:ascii="Arial" w:hAnsi="Arial" w:cs="Arial"/>
          <w:sz w:val="24"/>
          <w:szCs w:val="24"/>
        </w:rPr>
        <w:t>remos con la presencia de cinco</w:t>
      </w:r>
      <w:r w:rsidRPr="001364CE">
        <w:rPr>
          <w:rFonts w:ascii="Arial" w:hAnsi="Arial" w:cs="Arial"/>
          <w:sz w:val="24"/>
          <w:szCs w:val="24"/>
        </w:rPr>
        <w:t xml:space="preserve"> segmentos con los que se pretende hacer un abordaje un tanto integral sobre la temática que motiva la elaboración del presente proyecto.</w:t>
      </w:r>
    </w:p>
    <w:p w:rsidR="006828C8" w:rsidRDefault="006828C8" w:rsidP="002D073C">
      <w:pPr>
        <w:spacing w:after="0" w:line="240" w:lineRule="auto"/>
        <w:jc w:val="both"/>
        <w:rPr>
          <w:rFonts w:ascii="Arial" w:hAnsi="Arial" w:cs="Arial"/>
          <w:sz w:val="24"/>
          <w:szCs w:val="24"/>
        </w:rPr>
      </w:pPr>
    </w:p>
    <w:p w:rsidR="002D073C" w:rsidRPr="001364CE" w:rsidRDefault="002D073C" w:rsidP="002D073C">
      <w:pPr>
        <w:spacing w:after="0" w:line="240" w:lineRule="auto"/>
        <w:jc w:val="both"/>
        <w:rPr>
          <w:rFonts w:ascii="Arial" w:hAnsi="Arial" w:cs="Arial"/>
          <w:sz w:val="24"/>
          <w:szCs w:val="24"/>
        </w:rPr>
      </w:pPr>
    </w:p>
    <w:p w:rsidR="006828C8" w:rsidRPr="001364CE" w:rsidRDefault="006828C8" w:rsidP="006828C8">
      <w:pPr>
        <w:spacing w:after="0" w:line="360" w:lineRule="auto"/>
        <w:jc w:val="both"/>
        <w:rPr>
          <w:rFonts w:ascii="Arial" w:hAnsi="Arial" w:cs="Arial"/>
          <w:sz w:val="24"/>
          <w:szCs w:val="24"/>
        </w:rPr>
      </w:pPr>
      <w:r w:rsidRPr="001364CE">
        <w:rPr>
          <w:rFonts w:ascii="Arial" w:hAnsi="Arial" w:cs="Arial"/>
          <w:sz w:val="24"/>
          <w:szCs w:val="24"/>
        </w:rPr>
        <w:t>Segmento 1: Hablaremos del suicidio desde sus propias bases partiendo desde la misma descripción de sus conceptos, los factores determinantes que influyen en la presencia de cualquiera de sus manifestaciones desde una perspectiva de presencia o fuerza exógena, así como los factores a nivel biológico como etiología del surgimiento de dicho pensamiento o ideación como impulso endógeno, y su influencia para la consumación.</w:t>
      </w:r>
    </w:p>
    <w:p w:rsidR="006828C8" w:rsidRDefault="006828C8" w:rsidP="001D1B30">
      <w:pPr>
        <w:spacing w:after="0" w:line="240" w:lineRule="auto"/>
        <w:jc w:val="both"/>
        <w:rPr>
          <w:rFonts w:ascii="Arial" w:hAnsi="Arial" w:cs="Arial"/>
          <w:sz w:val="24"/>
          <w:szCs w:val="24"/>
        </w:rPr>
      </w:pPr>
    </w:p>
    <w:p w:rsidR="001D1B30" w:rsidRPr="001364CE" w:rsidRDefault="001D1B30" w:rsidP="001D1B30">
      <w:pPr>
        <w:spacing w:after="0" w:line="240" w:lineRule="auto"/>
        <w:jc w:val="both"/>
        <w:rPr>
          <w:rFonts w:ascii="Arial" w:hAnsi="Arial" w:cs="Arial"/>
          <w:sz w:val="24"/>
          <w:szCs w:val="24"/>
        </w:rPr>
      </w:pPr>
    </w:p>
    <w:p w:rsidR="006828C8" w:rsidRPr="001364CE" w:rsidRDefault="006828C8" w:rsidP="006828C8">
      <w:pPr>
        <w:spacing w:after="0" w:line="360" w:lineRule="auto"/>
        <w:jc w:val="both"/>
        <w:rPr>
          <w:rFonts w:ascii="Arial" w:hAnsi="Arial" w:cs="Arial"/>
          <w:sz w:val="24"/>
          <w:szCs w:val="24"/>
        </w:rPr>
      </w:pPr>
      <w:r w:rsidRPr="001364CE">
        <w:rPr>
          <w:rFonts w:ascii="Arial" w:hAnsi="Arial" w:cs="Arial"/>
          <w:sz w:val="24"/>
          <w:szCs w:val="24"/>
        </w:rPr>
        <w:t>Segmento 2: Se abordará y elaborará un análisis sobre los indicadores que sugieran la ideación o que permitan indicar los datos de alarma para poderlos detectar a tiempo, es también una intención proporcionar una guía de datos críticos como señales de alarma.</w:t>
      </w:r>
    </w:p>
    <w:p w:rsidR="006828C8" w:rsidRDefault="006828C8" w:rsidP="001D1B30">
      <w:pPr>
        <w:spacing w:after="0" w:line="240" w:lineRule="auto"/>
        <w:jc w:val="both"/>
        <w:rPr>
          <w:rFonts w:ascii="Arial" w:hAnsi="Arial" w:cs="Arial"/>
          <w:sz w:val="24"/>
          <w:szCs w:val="24"/>
        </w:rPr>
      </w:pPr>
    </w:p>
    <w:p w:rsidR="001D1B30" w:rsidRPr="001364CE" w:rsidRDefault="001D1B30" w:rsidP="001D1B30">
      <w:pPr>
        <w:spacing w:after="0" w:line="240" w:lineRule="auto"/>
        <w:jc w:val="both"/>
        <w:rPr>
          <w:rFonts w:ascii="Arial" w:hAnsi="Arial" w:cs="Arial"/>
          <w:sz w:val="24"/>
          <w:szCs w:val="24"/>
        </w:rPr>
      </w:pPr>
    </w:p>
    <w:p w:rsidR="006828C8" w:rsidRPr="001364CE" w:rsidRDefault="006828C8" w:rsidP="006828C8">
      <w:pPr>
        <w:spacing w:after="0" w:line="360" w:lineRule="auto"/>
        <w:jc w:val="both"/>
        <w:rPr>
          <w:rFonts w:ascii="Arial" w:hAnsi="Arial" w:cs="Arial"/>
          <w:sz w:val="24"/>
          <w:szCs w:val="24"/>
        </w:rPr>
      </w:pPr>
      <w:r w:rsidRPr="001364CE">
        <w:rPr>
          <w:rFonts w:ascii="Arial" w:hAnsi="Arial" w:cs="Arial"/>
          <w:sz w:val="24"/>
          <w:szCs w:val="24"/>
        </w:rPr>
        <w:t>Segmento 3: Una vez cumplida los dos primeros relacionados con la comprensión de las bases, y propuestas las guías, es un objetivo también comprender qué pasa con el entorno, nos interesa conocer cuáles son las implicaciones emocionales, de qué forma recibe tanto la familia y los elementos más cercanos a quien está padeciendo tan delicada y compleja problemática, y qué sucede en el caso en el que se concretó la consumación, incluyendo pensamientos filosóficos, religiosos y morales.</w:t>
      </w:r>
    </w:p>
    <w:p w:rsidR="006828C8" w:rsidRDefault="006828C8" w:rsidP="001D1B30">
      <w:pPr>
        <w:spacing w:after="0" w:line="240" w:lineRule="auto"/>
        <w:jc w:val="both"/>
        <w:rPr>
          <w:rFonts w:ascii="Arial" w:hAnsi="Arial" w:cs="Arial"/>
          <w:sz w:val="24"/>
          <w:szCs w:val="24"/>
        </w:rPr>
      </w:pPr>
    </w:p>
    <w:p w:rsidR="001D1B30" w:rsidRPr="001364CE" w:rsidRDefault="001D1B30" w:rsidP="001D1B30">
      <w:pPr>
        <w:spacing w:after="0" w:line="240" w:lineRule="auto"/>
        <w:jc w:val="both"/>
        <w:rPr>
          <w:rFonts w:ascii="Arial" w:hAnsi="Arial" w:cs="Arial"/>
          <w:sz w:val="24"/>
          <w:szCs w:val="24"/>
        </w:rPr>
      </w:pPr>
    </w:p>
    <w:p w:rsidR="006828C8" w:rsidRPr="001364CE" w:rsidRDefault="006828C8" w:rsidP="006828C8">
      <w:pPr>
        <w:spacing w:after="0" w:line="360" w:lineRule="auto"/>
        <w:jc w:val="both"/>
        <w:rPr>
          <w:rFonts w:ascii="Arial" w:hAnsi="Arial" w:cs="Arial"/>
          <w:sz w:val="24"/>
          <w:szCs w:val="24"/>
        </w:rPr>
      </w:pPr>
      <w:r w:rsidRPr="001364CE">
        <w:rPr>
          <w:rFonts w:ascii="Arial" w:hAnsi="Arial" w:cs="Arial"/>
          <w:sz w:val="24"/>
          <w:szCs w:val="24"/>
        </w:rPr>
        <w:t xml:space="preserve">Segmento 4: Este segmento estará enfocado hacia los métodos más utilizados en el intento y consumación del acto, revisando y analizando el contexto legal </w:t>
      </w:r>
      <w:r w:rsidRPr="001364CE">
        <w:rPr>
          <w:rFonts w:ascii="Arial" w:hAnsi="Arial" w:cs="Arial"/>
          <w:sz w:val="24"/>
          <w:szCs w:val="24"/>
        </w:rPr>
        <w:lastRenderedPageBreak/>
        <w:t>con respecto a los instrumentos utilizados en dicho método con la intención de conocer la accesibilidad a esos instrumentos y que tanto podría determinar esa facilidad en el intento y consumación.</w:t>
      </w:r>
    </w:p>
    <w:p w:rsidR="006828C8" w:rsidRDefault="006828C8" w:rsidP="001D1B30">
      <w:pPr>
        <w:spacing w:after="0" w:line="240" w:lineRule="auto"/>
        <w:jc w:val="both"/>
        <w:rPr>
          <w:rFonts w:ascii="Arial" w:hAnsi="Arial" w:cs="Arial"/>
          <w:sz w:val="24"/>
          <w:szCs w:val="24"/>
        </w:rPr>
      </w:pPr>
    </w:p>
    <w:p w:rsidR="001D1B30" w:rsidRPr="001364CE" w:rsidRDefault="001D1B30" w:rsidP="001D1B30">
      <w:pPr>
        <w:spacing w:after="0" w:line="240" w:lineRule="auto"/>
        <w:jc w:val="both"/>
        <w:rPr>
          <w:rFonts w:ascii="Arial" w:hAnsi="Arial" w:cs="Arial"/>
          <w:sz w:val="24"/>
          <w:szCs w:val="24"/>
        </w:rPr>
      </w:pPr>
    </w:p>
    <w:p w:rsidR="006828C8" w:rsidRPr="001364CE" w:rsidRDefault="006828C8" w:rsidP="006828C8">
      <w:pPr>
        <w:spacing w:after="0" w:line="360" w:lineRule="auto"/>
        <w:jc w:val="both"/>
        <w:rPr>
          <w:rFonts w:ascii="Arial" w:hAnsi="Arial" w:cs="Arial"/>
          <w:sz w:val="24"/>
          <w:szCs w:val="24"/>
        </w:rPr>
      </w:pPr>
      <w:r w:rsidRPr="001364CE">
        <w:rPr>
          <w:rFonts w:ascii="Arial" w:hAnsi="Arial" w:cs="Arial"/>
          <w:sz w:val="24"/>
          <w:szCs w:val="24"/>
        </w:rPr>
        <w:t>Segmento 5: Por último se abordará el tema sobre el manejo adecuado de la información relacionada al suicidio conforme a lineamientos específicos, para la difusión correcta y necesaria para promover las guías de apoyo con vistas a la prevención y asistencia de emergencia para la canalización a los centros de ayuda y personal profesional que se encargue de prestar la atención.</w:t>
      </w:r>
    </w:p>
    <w:p w:rsidR="006828C8" w:rsidRDefault="006828C8" w:rsidP="00650F75">
      <w:pPr>
        <w:spacing w:after="0" w:line="240" w:lineRule="auto"/>
        <w:jc w:val="both"/>
        <w:rPr>
          <w:rFonts w:ascii="Arial" w:hAnsi="Arial" w:cs="Arial"/>
          <w:sz w:val="24"/>
          <w:szCs w:val="24"/>
        </w:rPr>
      </w:pPr>
    </w:p>
    <w:p w:rsidR="00650F75" w:rsidRPr="001364CE" w:rsidRDefault="00650F75" w:rsidP="00650F75">
      <w:pPr>
        <w:spacing w:after="0" w:line="240" w:lineRule="auto"/>
        <w:jc w:val="both"/>
        <w:rPr>
          <w:rFonts w:ascii="Arial" w:hAnsi="Arial" w:cs="Arial"/>
          <w:sz w:val="24"/>
          <w:szCs w:val="24"/>
        </w:rPr>
      </w:pPr>
    </w:p>
    <w:p w:rsidR="006828C8" w:rsidRPr="001364CE" w:rsidRDefault="006828C8" w:rsidP="006828C8">
      <w:pPr>
        <w:spacing w:after="0" w:line="360" w:lineRule="auto"/>
        <w:jc w:val="both"/>
        <w:rPr>
          <w:rFonts w:ascii="Arial" w:hAnsi="Arial" w:cs="Arial"/>
          <w:sz w:val="24"/>
          <w:szCs w:val="24"/>
        </w:rPr>
      </w:pPr>
      <w:r w:rsidRPr="001364CE">
        <w:rPr>
          <w:rFonts w:ascii="Arial" w:hAnsi="Arial" w:cs="Arial"/>
          <w:sz w:val="24"/>
          <w:szCs w:val="24"/>
        </w:rPr>
        <w:t>Lo que se espera al finalizar, es poder proporcionar una visión general que pueda funcionar como una guía para poder comprender de alguna forma los puntos que considero relevantes para la comprensión o acercamiento a una sensibilización con respecto al tema del suicidio.</w:t>
      </w:r>
    </w:p>
    <w:p w:rsidR="006828C8" w:rsidRDefault="006828C8" w:rsidP="00650F75">
      <w:pPr>
        <w:spacing w:after="0" w:line="240" w:lineRule="auto"/>
        <w:jc w:val="both"/>
        <w:rPr>
          <w:rFonts w:ascii="Gill Sans MT" w:hAnsi="Gill Sans MT"/>
          <w:sz w:val="24"/>
          <w:szCs w:val="24"/>
        </w:rPr>
      </w:pPr>
    </w:p>
    <w:p w:rsidR="006828C8" w:rsidRPr="000E0949" w:rsidRDefault="006828C8" w:rsidP="00650F75">
      <w:pPr>
        <w:spacing w:after="0" w:line="240" w:lineRule="auto"/>
        <w:jc w:val="both"/>
        <w:rPr>
          <w:rFonts w:ascii="Gill Sans MT" w:hAnsi="Gill Sans MT"/>
          <w:sz w:val="24"/>
          <w:szCs w:val="24"/>
        </w:rPr>
      </w:pPr>
    </w:p>
    <w:p w:rsidR="006828C8" w:rsidRPr="004E3586" w:rsidRDefault="006828C8" w:rsidP="006828C8">
      <w:pPr>
        <w:spacing w:after="0" w:line="360" w:lineRule="auto"/>
        <w:jc w:val="both"/>
        <w:rPr>
          <w:rFonts w:ascii="Arial" w:hAnsi="Arial" w:cs="Arial"/>
          <w:b/>
          <w:sz w:val="24"/>
          <w:szCs w:val="24"/>
        </w:rPr>
      </w:pPr>
      <w:r w:rsidRPr="004E3586">
        <w:rPr>
          <w:rFonts w:ascii="Arial" w:hAnsi="Arial" w:cs="Arial"/>
          <w:b/>
          <w:sz w:val="24"/>
          <w:szCs w:val="24"/>
        </w:rPr>
        <w:t>3.1 El suicidio y sus conceptos</w:t>
      </w:r>
    </w:p>
    <w:p w:rsidR="006828C8" w:rsidRPr="004E3586" w:rsidRDefault="006828C8" w:rsidP="006828C8">
      <w:pPr>
        <w:spacing w:after="0" w:line="360" w:lineRule="auto"/>
        <w:jc w:val="both"/>
        <w:rPr>
          <w:rFonts w:ascii="Arial" w:hAnsi="Arial" w:cs="Arial"/>
          <w:b/>
          <w:sz w:val="24"/>
          <w:szCs w:val="24"/>
        </w:rPr>
      </w:pPr>
      <w:r w:rsidRPr="004E3586">
        <w:rPr>
          <w:rFonts w:ascii="Arial" w:hAnsi="Arial" w:cs="Arial"/>
          <w:b/>
          <w:sz w:val="24"/>
          <w:szCs w:val="24"/>
        </w:rPr>
        <w:t>3.2 Los diferentes entornos, ambientes, factores y sus influencias que representan un riesgo en el individuo</w:t>
      </w:r>
    </w:p>
    <w:p w:rsidR="006828C8" w:rsidRPr="004E3586" w:rsidRDefault="006828C8" w:rsidP="006828C8">
      <w:pPr>
        <w:spacing w:after="0" w:line="360" w:lineRule="auto"/>
        <w:jc w:val="both"/>
        <w:rPr>
          <w:rFonts w:ascii="Arial" w:hAnsi="Arial" w:cs="Arial"/>
          <w:b/>
          <w:sz w:val="24"/>
          <w:szCs w:val="24"/>
        </w:rPr>
      </w:pPr>
      <w:r w:rsidRPr="004E3586">
        <w:rPr>
          <w:rFonts w:ascii="Arial" w:hAnsi="Arial" w:cs="Arial"/>
          <w:b/>
          <w:sz w:val="24"/>
          <w:szCs w:val="24"/>
        </w:rPr>
        <w:t>3.3 Indicadores de un comportamiento suicida y la identificación de los datos de alarma</w:t>
      </w:r>
    </w:p>
    <w:p w:rsidR="006828C8" w:rsidRDefault="006828C8" w:rsidP="006828C8">
      <w:pPr>
        <w:spacing w:line="360" w:lineRule="auto"/>
        <w:jc w:val="both"/>
      </w:pPr>
    </w:p>
    <w:p w:rsidR="006828C8" w:rsidRDefault="006828C8" w:rsidP="006828C8">
      <w:pPr>
        <w:spacing w:line="360" w:lineRule="auto"/>
        <w:jc w:val="both"/>
      </w:pPr>
    </w:p>
    <w:p w:rsidR="006828C8" w:rsidRDefault="006828C8" w:rsidP="006828C8">
      <w:pPr>
        <w:spacing w:line="360" w:lineRule="auto"/>
        <w:jc w:val="both"/>
      </w:pPr>
    </w:p>
    <w:p w:rsidR="006828C8" w:rsidRDefault="006828C8" w:rsidP="006828C8">
      <w:pPr>
        <w:spacing w:line="360" w:lineRule="auto"/>
        <w:jc w:val="both"/>
      </w:pPr>
    </w:p>
    <w:p w:rsidR="006828C8" w:rsidRDefault="006828C8" w:rsidP="006828C8">
      <w:pPr>
        <w:spacing w:line="360" w:lineRule="auto"/>
        <w:jc w:val="both"/>
      </w:pPr>
    </w:p>
    <w:p w:rsidR="006828C8" w:rsidRDefault="006828C8" w:rsidP="006828C8">
      <w:pPr>
        <w:spacing w:line="360" w:lineRule="auto"/>
        <w:jc w:val="both"/>
      </w:pPr>
    </w:p>
    <w:p w:rsidR="006828C8" w:rsidRDefault="006828C8" w:rsidP="006828C8">
      <w:pPr>
        <w:spacing w:line="360" w:lineRule="auto"/>
        <w:jc w:val="both"/>
      </w:pPr>
    </w:p>
    <w:p w:rsidR="006828C8" w:rsidRDefault="00B356FA" w:rsidP="006828C8">
      <w:pPr>
        <w:spacing w:after="0" w:line="360" w:lineRule="auto"/>
        <w:jc w:val="both"/>
        <w:rPr>
          <w:rFonts w:ascii="Arial" w:hAnsi="Arial" w:cs="Arial"/>
          <w:b/>
          <w:sz w:val="28"/>
          <w:szCs w:val="28"/>
        </w:rPr>
      </w:pPr>
      <w:r w:rsidRPr="00B356FA">
        <w:rPr>
          <w:rFonts w:ascii="Arial" w:hAnsi="Arial" w:cs="Arial"/>
          <w:b/>
          <w:sz w:val="28"/>
          <w:szCs w:val="28"/>
        </w:rPr>
        <w:lastRenderedPageBreak/>
        <w:t xml:space="preserve">3.1 </w:t>
      </w:r>
      <w:r>
        <w:rPr>
          <w:rFonts w:ascii="Arial" w:hAnsi="Arial" w:cs="Arial"/>
          <w:b/>
          <w:sz w:val="28"/>
          <w:szCs w:val="28"/>
        </w:rPr>
        <w:t>E</w:t>
      </w:r>
      <w:r w:rsidRPr="00B356FA">
        <w:rPr>
          <w:rFonts w:ascii="Arial" w:hAnsi="Arial" w:cs="Arial"/>
          <w:b/>
          <w:sz w:val="28"/>
          <w:szCs w:val="28"/>
        </w:rPr>
        <w:t>l suicidio y sus conceptos</w:t>
      </w:r>
    </w:p>
    <w:p w:rsidR="004D7AE3" w:rsidRDefault="004D7AE3" w:rsidP="004D7AE3">
      <w:pPr>
        <w:spacing w:after="0" w:line="240" w:lineRule="auto"/>
        <w:jc w:val="both"/>
        <w:rPr>
          <w:rFonts w:ascii="Arial" w:hAnsi="Arial" w:cs="Arial"/>
          <w:b/>
          <w:sz w:val="28"/>
          <w:szCs w:val="28"/>
        </w:rPr>
      </w:pPr>
    </w:p>
    <w:p w:rsidR="004D7AE3" w:rsidRPr="00B356FA" w:rsidRDefault="004D7AE3" w:rsidP="004D7AE3">
      <w:pPr>
        <w:spacing w:after="0" w:line="240" w:lineRule="auto"/>
        <w:jc w:val="both"/>
        <w:rPr>
          <w:rFonts w:ascii="Arial" w:hAnsi="Arial" w:cs="Arial"/>
          <w:b/>
          <w:sz w:val="28"/>
          <w:szCs w:val="28"/>
        </w:rPr>
      </w:pPr>
    </w:p>
    <w:p w:rsidR="006828C8" w:rsidRDefault="006828C8" w:rsidP="006828C8">
      <w:pPr>
        <w:spacing w:line="360" w:lineRule="auto"/>
        <w:jc w:val="both"/>
        <w:rPr>
          <w:rFonts w:ascii="Arial" w:hAnsi="Arial" w:cs="Arial"/>
          <w:sz w:val="24"/>
          <w:szCs w:val="24"/>
        </w:rPr>
      </w:pPr>
      <w:r w:rsidRPr="004D7AE3">
        <w:rPr>
          <w:rFonts w:ascii="Arial" w:hAnsi="Arial" w:cs="Arial"/>
          <w:sz w:val="24"/>
          <w:szCs w:val="24"/>
        </w:rPr>
        <w:t>Cuando abordamos conceptos o definiciones sobre suicidio, no deseamos crear o hacer referencias únicamente a una terminología y movernos solamente de forma técnica, sería un error si no aprendemos a ver y a separar entre un concepto y el sufrimiento que se encuentra de fondo a estos conceptos, los términos serán solamente eso, términos que faciliten nuestra comunicación, y podamos comprendernos mutuamente durante el estudio, sin embargo es mi deber pedirles que jamás olviden que a quienes nos estamos refiriendo, son seres humanos que se encuentran en una condición sumamente compleja y, que ante todo se merecen todo nuestro respeto y consideración, no estamos en el siglo XVIII en donde las personas con antecedentes o intentos de suicidio eran enviadas lejos de la sociedad por el temor de que alguien más los imitara, por eso en la actualidad tener información es fundamental, no podemos darles la espalda, ni tampoco dejarlos en el autoexilio, pero sí requieren de todo nuestro esfuerzo para poder ofrecerles lo mejor de cada uno, y ayudar a esas personas que realmente la están pasando sumamente mal, no se vale solamente criticar desde nuestra perspectiva personal, recordando que al no estar pasando por una condición parecida solemos ser más agresivos, pero al mismo tiempo ser más ignorantes. Más adelante hablaremos sobre influencia de los entornos y ambientes que representan un factor condicionante para desencadenar en parte estos resultados.</w:t>
      </w:r>
    </w:p>
    <w:p w:rsidR="004047F9" w:rsidRDefault="004047F9" w:rsidP="00F326E0">
      <w:pPr>
        <w:spacing w:after="0" w:line="240" w:lineRule="auto"/>
        <w:jc w:val="both"/>
        <w:rPr>
          <w:rFonts w:ascii="Arial" w:hAnsi="Arial" w:cs="Arial"/>
          <w:sz w:val="24"/>
          <w:szCs w:val="24"/>
        </w:rPr>
      </w:pPr>
    </w:p>
    <w:p w:rsidR="004047F9" w:rsidRPr="004D7AE3" w:rsidRDefault="004047F9" w:rsidP="00F326E0">
      <w:pPr>
        <w:spacing w:after="0" w:line="240" w:lineRule="auto"/>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4D7AE3">
        <w:rPr>
          <w:rFonts w:ascii="Arial" w:hAnsi="Arial" w:cs="Arial"/>
          <w:sz w:val="24"/>
          <w:szCs w:val="24"/>
        </w:rPr>
        <w:t xml:space="preserve">“El término suicidio tradicionalmente se dice que por etimología de la palabra proviene del latín sui, de sí mismo, y </w:t>
      </w:r>
      <w:proofErr w:type="spellStart"/>
      <w:r w:rsidRPr="004D7AE3">
        <w:rPr>
          <w:rFonts w:ascii="Arial" w:hAnsi="Arial" w:cs="Arial"/>
          <w:sz w:val="24"/>
          <w:szCs w:val="24"/>
        </w:rPr>
        <w:t>caedĕre</w:t>
      </w:r>
      <w:proofErr w:type="spellEnd"/>
      <w:r w:rsidRPr="004D7AE3">
        <w:rPr>
          <w:rFonts w:ascii="Arial" w:hAnsi="Arial" w:cs="Arial"/>
          <w:sz w:val="24"/>
          <w:szCs w:val="24"/>
        </w:rPr>
        <w:t xml:space="preserve">, matar, y significa matarse a sí mismo” </w:t>
      </w:r>
      <w:sdt>
        <w:sdtPr>
          <w:rPr>
            <w:rFonts w:ascii="Arial" w:hAnsi="Arial" w:cs="Arial"/>
            <w:sz w:val="24"/>
            <w:szCs w:val="24"/>
          </w:rPr>
          <w:id w:val="-1000888224"/>
          <w:citation/>
        </w:sdtPr>
        <w:sdtEndPr/>
        <w:sdtContent>
          <w:r w:rsidRPr="004D7AE3">
            <w:rPr>
              <w:rFonts w:ascii="Arial" w:hAnsi="Arial" w:cs="Arial"/>
              <w:sz w:val="24"/>
              <w:szCs w:val="24"/>
            </w:rPr>
            <w:fldChar w:fldCharType="begin"/>
          </w:r>
          <w:r w:rsidRPr="004D7AE3">
            <w:rPr>
              <w:rFonts w:ascii="Arial" w:hAnsi="Arial" w:cs="Arial"/>
              <w:sz w:val="24"/>
              <w:szCs w:val="24"/>
            </w:rPr>
            <w:instrText xml:space="preserve"> CITATION Ort18 \l 2058 </w:instrText>
          </w:r>
          <w:r w:rsidRPr="004D7AE3">
            <w:rPr>
              <w:rFonts w:ascii="Arial" w:hAnsi="Arial" w:cs="Arial"/>
              <w:sz w:val="24"/>
              <w:szCs w:val="24"/>
            </w:rPr>
            <w:fldChar w:fldCharType="separate"/>
          </w:r>
          <w:r w:rsidRPr="004D7AE3">
            <w:rPr>
              <w:rFonts w:ascii="Arial" w:hAnsi="Arial" w:cs="Arial"/>
              <w:noProof/>
              <w:sz w:val="24"/>
              <w:szCs w:val="24"/>
            </w:rPr>
            <w:t>(Ortega, 2018)</w:t>
          </w:r>
          <w:r w:rsidRPr="004D7AE3">
            <w:rPr>
              <w:rFonts w:ascii="Arial" w:hAnsi="Arial" w:cs="Arial"/>
              <w:sz w:val="24"/>
              <w:szCs w:val="24"/>
            </w:rPr>
            <w:fldChar w:fldCharType="end"/>
          </w:r>
        </w:sdtContent>
      </w:sdt>
      <w:r w:rsidRPr="004D7AE3">
        <w:rPr>
          <w:rFonts w:ascii="Arial" w:hAnsi="Arial" w:cs="Arial"/>
          <w:sz w:val="24"/>
          <w:szCs w:val="24"/>
        </w:rPr>
        <w:t xml:space="preserve"> </w:t>
      </w:r>
    </w:p>
    <w:p w:rsidR="004047F9" w:rsidRDefault="004047F9" w:rsidP="004047F9">
      <w:pPr>
        <w:spacing w:after="0" w:line="240" w:lineRule="auto"/>
        <w:jc w:val="both"/>
        <w:rPr>
          <w:rFonts w:ascii="Arial" w:hAnsi="Arial" w:cs="Arial"/>
          <w:sz w:val="24"/>
          <w:szCs w:val="24"/>
        </w:rPr>
      </w:pPr>
    </w:p>
    <w:p w:rsidR="004047F9" w:rsidRPr="004D7AE3" w:rsidRDefault="004047F9" w:rsidP="004047F9">
      <w:pPr>
        <w:spacing w:after="0" w:line="240" w:lineRule="auto"/>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4D7AE3">
        <w:rPr>
          <w:rFonts w:ascii="Arial" w:hAnsi="Arial" w:cs="Arial"/>
          <w:sz w:val="24"/>
          <w:szCs w:val="24"/>
        </w:rPr>
        <w:t xml:space="preserve">Por otro lado encontramos “En 1986, la Organización Mundial de la Salud (OMS) definió el suicidio como “un acto con resultado letal, deliberadamente iniciado y </w:t>
      </w:r>
      <w:r w:rsidRPr="004D7AE3">
        <w:rPr>
          <w:rFonts w:ascii="Arial" w:hAnsi="Arial" w:cs="Arial"/>
          <w:sz w:val="24"/>
          <w:szCs w:val="24"/>
        </w:rPr>
        <w:lastRenderedPageBreak/>
        <w:t xml:space="preserve">realizado por el sujeto, sabiendo o esperando su resultado letal y a través del cual pretende obtener los cambios deseados”” </w:t>
      </w:r>
      <w:sdt>
        <w:sdtPr>
          <w:rPr>
            <w:rFonts w:ascii="Arial" w:hAnsi="Arial" w:cs="Arial"/>
            <w:sz w:val="24"/>
            <w:szCs w:val="24"/>
          </w:rPr>
          <w:id w:val="2102981572"/>
          <w:citation/>
        </w:sdtPr>
        <w:sdtEndPr/>
        <w:sdtContent>
          <w:r w:rsidRPr="004D7AE3">
            <w:rPr>
              <w:rFonts w:ascii="Arial" w:hAnsi="Arial" w:cs="Arial"/>
              <w:sz w:val="24"/>
              <w:szCs w:val="24"/>
            </w:rPr>
            <w:fldChar w:fldCharType="begin"/>
          </w:r>
          <w:r w:rsidRPr="004D7AE3">
            <w:rPr>
              <w:rFonts w:ascii="Arial" w:hAnsi="Arial" w:cs="Arial"/>
              <w:sz w:val="24"/>
              <w:szCs w:val="24"/>
            </w:rPr>
            <w:instrText xml:space="preserve"> CITATION Poz18 \l 2058 </w:instrText>
          </w:r>
          <w:r w:rsidRPr="004D7AE3">
            <w:rPr>
              <w:rFonts w:ascii="Arial" w:hAnsi="Arial" w:cs="Arial"/>
              <w:sz w:val="24"/>
              <w:szCs w:val="24"/>
            </w:rPr>
            <w:fldChar w:fldCharType="separate"/>
          </w:r>
          <w:r w:rsidRPr="004D7AE3">
            <w:rPr>
              <w:rFonts w:ascii="Arial" w:hAnsi="Arial" w:cs="Arial"/>
              <w:noProof/>
              <w:sz w:val="24"/>
              <w:szCs w:val="24"/>
            </w:rPr>
            <w:t>(Pozo, 2018)</w:t>
          </w:r>
          <w:r w:rsidRPr="004D7AE3">
            <w:rPr>
              <w:rFonts w:ascii="Arial" w:hAnsi="Arial" w:cs="Arial"/>
              <w:sz w:val="24"/>
              <w:szCs w:val="24"/>
            </w:rPr>
            <w:fldChar w:fldCharType="end"/>
          </w:r>
        </w:sdtContent>
      </w:sdt>
    </w:p>
    <w:p w:rsidR="00E405A7" w:rsidRDefault="00E405A7" w:rsidP="00E405A7">
      <w:pPr>
        <w:spacing w:after="0" w:line="240" w:lineRule="auto"/>
        <w:jc w:val="both"/>
        <w:rPr>
          <w:rFonts w:ascii="Arial" w:hAnsi="Arial" w:cs="Arial"/>
          <w:sz w:val="24"/>
          <w:szCs w:val="24"/>
        </w:rPr>
      </w:pPr>
    </w:p>
    <w:p w:rsidR="00E405A7" w:rsidRPr="004D7AE3" w:rsidRDefault="00E405A7" w:rsidP="00E405A7">
      <w:pPr>
        <w:spacing w:after="0" w:line="240" w:lineRule="auto"/>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4D7AE3">
        <w:rPr>
          <w:rFonts w:ascii="Arial" w:hAnsi="Arial" w:cs="Arial"/>
          <w:sz w:val="24"/>
          <w:szCs w:val="24"/>
        </w:rPr>
        <w:t xml:space="preserve">Durkheim plantea que: “Se llama suicidio todo caso de muerte que resulte directa o indirectamente de un acto positivo o negativo, realizado por la víctima misma, siendo que esta sabía que debía producir ese resultado” </w:t>
      </w:r>
      <w:sdt>
        <w:sdtPr>
          <w:rPr>
            <w:rFonts w:ascii="Arial" w:hAnsi="Arial" w:cs="Arial"/>
            <w:sz w:val="24"/>
            <w:szCs w:val="24"/>
          </w:rPr>
          <w:id w:val="-1096097279"/>
          <w:citation/>
        </w:sdtPr>
        <w:sdtEndPr/>
        <w:sdtContent>
          <w:r w:rsidRPr="004D7AE3">
            <w:rPr>
              <w:rFonts w:ascii="Arial" w:hAnsi="Arial" w:cs="Arial"/>
              <w:sz w:val="24"/>
              <w:szCs w:val="24"/>
            </w:rPr>
            <w:fldChar w:fldCharType="begin"/>
          </w:r>
          <w:r w:rsidRPr="004D7AE3">
            <w:rPr>
              <w:rFonts w:ascii="Arial" w:hAnsi="Arial" w:cs="Arial"/>
              <w:sz w:val="24"/>
              <w:szCs w:val="24"/>
            </w:rPr>
            <w:instrText xml:space="preserve"> CITATION Nei18 \l 2058 </w:instrText>
          </w:r>
          <w:r w:rsidRPr="004D7AE3">
            <w:rPr>
              <w:rFonts w:ascii="Arial" w:hAnsi="Arial" w:cs="Arial"/>
              <w:sz w:val="24"/>
              <w:szCs w:val="24"/>
            </w:rPr>
            <w:fldChar w:fldCharType="separate"/>
          </w:r>
          <w:r w:rsidRPr="004D7AE3">
            <w:rPr>
              <w:rFonts w:ascii="Arial" w:hAnsi="Arial" w:cs="Arial"/>
              <w:noProof/>
              <w:sz w:val="24"/>
              <w:szCs w:val="24"/>
            </w:rPr>
            <w:t>(Neira, 2018)</w:t>
          </w:r>
          <w:r w:rsidRPr="004D7AE3">
            <w:rPr>
              <w:rFonts w:ascii="Arial" w:hAnsi="Arial" w:cs="Arial"/>
              <w:sz w:val="24"/>
              <w:szCs w:val="24"/>
            </w:rPr>
            <w:fldChar w:fldCharType="end"/>
          </w:r>
        </w:sdtContent>
      </w:sdt>
      <w:r w:rsidRPr="004D7AE3">
        <w:rPr>
          <w:rFonts w:ascii="Arial" w:hAnsi="Arial" w:cs="Arial"/>
          <w:sz w:val="24"/>
          <w:szCs w:val="24"/>
        </w:rPr>
        <w:t xml:space="preserve"> </w:t>
      </w:r>
    </w:p>
    <w:p w:rsidR="00E405A7" w:rsidRDefault="00E405A7" w:rsidP="00E405A7">
      <w:pPr>
        <w:spacing w:after="0" w:line="240" w:lineRule="auto"/>
        <w:jc w:val="both"/>
        <w:rPr>
          <w:rFonts w:ascii="Arial" w:hAnsi="Arial" w:cs="Arial"/>
          <w:sz w:val="24"/>
          <w:szCs w:val="24"/>
        </w:rPr>
      </w:pPr>
    </w:p>
    <w:p w:rsidR="00E405A7" w:rsidRPr="004D7AE3" w:rsidRDefault="00E405A7" w:rsidP="00E405A7">
      <w:pPr>
        <w:spacing w:after="0" w:line="240" w:lineRule="auto"/>
        <w:jc w:val="both"/>
        <w:rPr>
          <w:rFonts w:ascii="Arial" w:hAnsi="Arial" w:cs="Arial"/>
          <w:sz w:val="24"/>
          <w:szCs w:val="24"/>
        </w:rPr>
      </w:pPr>
    </w:p>
    <w:p w:rsidR="006828C8" w:rsidRDefault="00F326E0" w:rsidP="006828C8">
      <w:pPr>
        <w:spacing w:line="360" w:lineRule="auto"/>
        <w:ind w:left="708"/>
        <w:jc w:val="both"/>
        <w:rPr>
          <w:rFonts w:ascii="Arial" w:hAnsi="Arial" w:cs="Arial"/>
          <w:sz w:val="24"/>
          <w:szCs w:val="24"/>
        </w:rPr>
      </w:pPr>
      <w:r w:rsidRPr="00F326E0">
        <w:rPr>
          <w:rFonts w:ascii="Arial" w:hAnsi="Arial" w:cs="Arial"/>
          <w:b/>
          <w:sz w:val="24"/>
          <w:szCs w:val="24"/>
        </w:rPr>
        <w:t>Suicidio:</w:t>
      </w:r>
      <w:r w:rsidRPr="004D7AE3">
        <w:rPr>
          <w:rFonts w:ascii="Arial" w:hAnsi="Arial" w:cs="Arial"/>
          <w:sz w:val="24"/>
          <w:szCs w:val="24"/>
        </w:rPr>
        <w:t xml:space="preserve"> </w:t>
      </w:r>
      <w:r w:rsidR="006828C8" w:rsidRPr="004D7AE3">
        <w:rPr>
          <w:rFonts w:ascii="Arial" w:hAnsi="Arial" w:cs="Arial"/>
          <w:sz w:val="24"/>
          <w:szCs w:val="24"/>
        </w:rPr>
        <w:t xml:space="preserve">La Clasificación Internacional de Enfermedades CIE-10 define el suicidio como la acción de quitarse la vida de forma voluntaria y premeditada. Se refiere a la muerte por lesión </w:t>
      </w:r>
      <w:proofErr w:type="spellStart"/>
      <w:r w:rsidR="006828C8" w:rsidRPr="004D7AE3">
        <w:rPr>
          <w:rFonts w:ascii="Arial" w:hAnsi="Arial" w:cs="Arial"/>
          <w:sz w:val="24"/>
          <w:szCs w:val="24"/>
        </w:rPr>
        <w:t>autoinfligida</w:t>
      </w:r>
      <w:proofErr w:type="spellEnd"/>
      <w:r w:rsidR="006828C8" w:rsidRPr="004D7AE3">
        <w:rPr>
          <w:rFonts w:ascii="Arial" w:hAnsi="Arial" w:cs="Arial"/>
          <w:sz w:val="24"/>
          <w:szCs w:val="24"/>
        </w:rPr>
        <w:t xml:space="preserve">, con evidencia implícita o explícita, deliberadamente iniciada por la persona, intencional y consciente, en la que se obtiene un resultado deseado como es, el morir. El suicidio es fruto de la interacción de factores biológicos, genéticos, psicológicos, sociológicos, culturales, religiosos y ambientales. Es decir, es un hecho </w:t>
      </w:r>
      <w:proofErr w:type="spellStart"/>
      <w:r w:rsidR="006828C8" w:rsidRPr="004D7AE3">
        <w:rPr>
          <w:rFonts w:ascii="Arial" w:hAnsi="Arial" w:cs="Arial"/>
          <w:sz w:val="24"/>
          <w:szCs w:val="24"/>
        </w:rPr>
        <w:t>multicausal</w:t>
      </w:r>
      <w:proofErr w:type="spellEnd"/>
      <w:r w:rsidR="006828C8" w:rsidRPr="004D7AE3">
        <w:rPr>
          <w:rFonts w:ascii="Arial" w:hAnsi="Arial" w:cs="Arial"/>
          <w:sz w:val="24"/>
          <w:szCs w:val="24"/>
        </w:rPr>
        <w:t xml:space="preserve"> que requiere tener en cuenta diferentes consideraciones metodológicas al momento de implementar un plan preventivo o psicoterapéutico.  </w:t>
      </w:r>
      <w:sdt>
        <w:sdtPr>
          <w:rPr>
            <w:rFonts w:ascii="Arial" w:hAnsi="Arial" w:cs="Arial"/>
            <w:sz w:val="24"/>
            <w:szCs w:val="24"/>
          </w:rPr>
          <w:id w:val="1038096936"/>
          <w:citation/>
        </w:sdtPr>
        <w:sdtEndPr/>
        <w:sdtContent>
          <w:r w:rsidR="006828C8" w:rsidRPr="004D7AE3">
            <w:rPr>
              <w:rFonts w:ascii="Arial" w:hAnsi="Arial" w:cs="Arial"/>
              <w:sz w:val="24"/>
              <w:szCs w:val="24"/>
            </w:rPr>
            <w:fldChar w:fldCharType="begin"/>
          </w:r>
          <w:r w:rsidR="006828C8" w:rsidRPr="004D7AE3">
            <w:rPr>
              <w:rFonts w:ascii="Arial" w:hAnsi="Arial" w:cs="Arial"/>
              <w:sz w:val="24"/>
              <w:szCs w:val="24"/>
            </w:rPr>
            <w:instrText xml:space="preserve"> CITATION SAN14 \l 2058 </w:instrText>
          </w:r>
          <w:r w:rsidR="006828C8" w:rsidRPr="004D7AE3">
            <w:rPr>
              <w:rFonts w:ascii="Arial" w:hAnsi="Arial" w:cs="Arial"/>
              <w:sz w:val="24"/>
              <w:szCs w:val="24"/>
            </w:rPr>
            <w:fldChar w:fldCharType="separate"/>
          </w:r>
          <w:r w:rsidR="006828C8" w:rsidRPr="004D7AE3">
            <w:rPr>
              <w:rFonts w:ascii="Arial" w:hAnsi="Arial" w:cs="Arial"/>
              <w:noProof/>
              <w:sz w:val="24"/>
              <w:szCs w:val="24"/>
            </w:rPr>
            <w:t>(SANTANDER, 2014)</w:t>
          </w:r>
          <w:r w:rsidR="006828C8" w:rsidRPr="004D7AE3">
            <w:rPr>
              <w:rFonts w:ascii="Arial" w:hAnsi="Arial" w:cs="Arial"/>
              <w:sz w:val="24"/>
              <w:szCs w:val="24"/>
            </w:rPr>
            <w:fldChar w:fldCharType="end"/>
          </w:r>
        </w:sdtContent>
      </w:sdt>
    </w:p>
    <w:p w:rsidR="00877458" w:rsidRDefault="00877458" w:rsidP="00877458">
      <w:pPr>
        <w:spacing w:after="0" w:line="240" w:lineRule="auto"/>
        <w:ind w:left="708"/>
        <w:jc w:val="both"/>
        <w:rPr>
          <w:rFonts w:ascii="Arial" w:hAnsi="Arial" w:cs="Arial"/>
          <w:sz w:val="24"/>
          <w:szCs w:val="24"/>
        </w:rPr>
      </w:pPr>
    </w:p>
    <w:p w:rsidR="00877458" w:rsidRPr="004D7AE3" w:rsidRDefault="00877458" w:rsidP="00877458">
      <w:pPr>
        <w:spacing w:after="0" w:line="240" w:lineRule="auto"/>
        <w:ind w:left="708"/>
        <w:jc w:val="both"/>
        <w:rPr>
          <w:rFonts w:ascii="Arial" w:hAnsi="Arial" w:cs="Arial"/>
          <w:sz w:val="24"/>
          <w:szCs w:val="24"/>
        </w:rPr>
      </w:pPr>
    </w:p>
    <w:p w:rsidR="006828C8" w:rsidRDefault="006828C8" w:rsidP="00F326E0">
      <w:pPr>
        <w:spacing w:after="0" w:line="240" w:lineRule="auto"/>
        <w:jc w:val="both"/>
        <w:rPr>
          <w:rFonts w:ascii="Arial" w:hAnsi="Arial" w:cs="Arial"/>
          <w:sz w:val="24"/>
          <w:szCs w:val="24"/>
        </w:rPr>
      </w:pPr>
      <w:r w:rsidRPr="004D7AE3">
        <w:rPr>
          <w:rFonts w:ascii="Arial" w:hAnsi="Arial" w:cs="Arial"/>
          <w:sz w:val="24"/>
          <w:szCs w:val="24"/>
        </w:rPr>
        <w:t>Otra terminología que debemos manejar es:</w:t>
      </w:r>
    </w:p>
    <w:p w:rsidR="00F326E0" w:rsidRDefault="00F326E0" w:rsidP="00F326E0">
      <w:pPr>
        <w:spacing w:after="0" w:line="240" w:lineRule="auto"/>
        <w:jc w:val="both"/>
        <w:rPr>
          <w:rFonts w:ascii="Arial" w:hAnsi="Arial" w:cs="Arial"/>
          <w:sz w:val="24"/>
          <w:szCs w:val="24"/>
        </w:rPr>
      </w:pPr>
    </w:p>
    <w:p w:rsidR="00F326E0" w:rsidRPr="004D7AE3" w:rsidRDefault="00F326E0" w:rsidP="00F326E0">
      <w:pPr>
        <w:spacing w:after="0" w:line="240" w:lineRule="auto"/>
        <w:jc w:val="both"/>
        <w:rPr>
          <w:rFonts w:ascii="Arial" w:hAnsi="Arial" w:cs="Arial"/>
          <w:sz w:val="24"/>
          <w:szCs w:val="24"/>
        </w:rPr>
      </w:pPr>
    </w:p>
    <w:p w:rsidR="006828C8" w:rsidRDefault="002D5A87" w:rsidP="006828C8">
      <w:pPr>
        <w:spacing w:line="360" w:lineRule="auto"/>
        <w:ind w:left="708"/>
        <w:jc w:val="both"/>
        <w:rPr>
          <w:rFonts w:ascii="Arial" w:hAnsi="Arial" w:cs="Arial"/>
          <w:sz w:val="24"/>
          <w:szCs w:val="24"/>
        </w:rPr>
      </w:pPr>
      <w:r w:rsidRPr="002D5A87">
        <w:rPr>
          <w:rFonts w:ascii="Arial" w:hAnsi="Arial" w:cs="Arial"/>
          <w:b/>
          <w:sz w:val="24"/>
          <w:szCs w:val="24"/>
        </w:rPr>
        <w:t>Conducta Suicida:</w:t>
      </w:r>
      <w:r w:rsidR="006828C8" w:rsidRPr="004D7AE3">
        <w:rPr>
          <w:rFonts w:ascii="Arial" w:hAnsi="Arial" w:cs="Arial"/>
          <w:sz w:val="24"/>
          <w:szCs w:val="24"/>
        </w:rPr>
        <w:t xml:space="preserve"> Todo comportamiento, determinado o no, de autoagresión potencialmente lesivo y </w:t>
      </w:r>
      <w:proofErr w:type="spellStart"/>
      <w:r w:rsidR="006828C8" w:rsidRPr="004D7AE3">
        <w:rPr>
          <w:rFonts w:ascii="Arial" w:hAnsi="Arial" w:cs="Arial"/>
          <w:sz w:val="24"/>
          <w:szCs w:val="24"/>
        </w:rPr>
        <w:t>autoinflingido</w:t>
      </w:r>
      <w:proofErr w:type="spellEnd"/>
      <w:r w:rsidR="006828C8" w:rsidRPr="004D7AE3">
        <w:rPr>
          <w:rFonts w:ascii="Arial" w:hAnsi="Arial" w:cs="Arial"/>
          <w:sz w:val="24"/>
          <w:szCs w:val="24"/>
        </w:rPr>
        <w:t xml:space="preserve"> con intencionalidad y conocimiento de lo que se realiza. En la conducta suicida hay evidencia implícita o explícita de un deseo aparente o intención de morir con alguna finalidad. La conducta suicida puede no provocar lesiones, provocarlas con diferente gravedad, e incluso, producir la muerte</w:t>
      </w:r>
      <w:r>
        <w:rPr>
          <w:rFonts w:ascii="Arial" w:hAnsi="Arial" w:cs="Arial"/>
          <w:sz w:val="24"/>
          <w:szCs w:val="24"/>
        </w:rPr>
        <w:t>.</w:t>
      </w:r>
    </w:p>
    <w:p w:rsidR="002D5A87" w:rsidRDefault="002D5A87" w:rsidP="002D5A87">
      <w:pPr>
        <w:spacing w:after="0" w:line="240" w:lineRule="auto"/>
        <w:ind w:left="708"/>
        <w:jc w:val="both"/>
        <w:rPr>
          <w:rFonts w:ascii="Arial" w:hAnsi="Arial" w:cs="Arial"/>
          <w:sz w:val="24"/>
          <w:szCs w:val="24"/>
        </w:rPr>
      </w:pPr>
    </w:p>
    <w:p w:rsidR="002D5A87" w:rsidRPr="004D7AE3" w:rsidRDefault="002D5A87" w:rsidP="002D5A87">
      <w:pPr>
        <w:spacing w:after="0" w:line="240" w:lineRule="auto"/>
        <w:ind w:left="708"/>
        <w:jc w:val="both"/>
        <w:rPr>
          <w:rFonts w:ascii="Arial" w:hAnsi="Arial" w:cs="Arial"/>
          <w:sz w:val="24"/>
          <w:szCs w:val="24"/>
        </w:rPr>
      </w:pPr>
    </w:p>
    <w:p w:rsidR="006828C8" w:rsidRDefault="002D5A87" w:rsidP="006828C8">
      <w:pPr>
        <w:spacing w:line="360" w:lineRule="auto"/>
        <w:ind w:left="708"/>
        <w:jc w:val="both"/>
        <w:rPr>
          <w:rFonts w:ascii="Arial" w:hAnsi="Arial" w:cs="Arial"/>
          <w:sz w:val="24"/>
          <w:szCs w:val="24"/>
        </w:rPr>
      </w:pPr>
      <w:r w:rsidRPr="002D5A87">
        <w:rPr>
          <w:rFonts w:ascii="Arial" w:hAnsi="Arial" w:cs="Arial"/>
          <w:b/>
          <w:sz w:val="24"/>
          <w:szCs w:val="24"/>
        </w:rPr>
        <w:lastRenderedPageBreak/>
        <w:t>Ideación Suicida:</w:t>
      </w:r>
      <w:r w:rsidR="006828C8" w:rsidRPr="004D7AE3">
        <w:rPr>
          <w:rFonts w:ascii="Arial" w:hAnsi="Arial" w:cs="Arial"/>
          <w:sz w:val="24"/>
          <w:szCs w:val="24"/>
        </w:rPr>
        <w:t xml:space="preserve"> Pensamientos o cogniciones frecuentes sobre el cese de la propia vida y/o elaboración de planes para acabar con la propia vida, con diversos grados de intensidad y elaboración. La ideación suicida suele ser un paso previo de la conducta suicida, aunque no se sigue de esta necesariamente.</w:t>
      </w:r>
    </w:p>
    <w:p w:rsidR="002D5A87" w:rsidRDefault="002D5A87" w:rsidP="002D5A87">
      <w:pPr>
        <w:spacing w:after="0" w:line="240" w:lineRule="auto"/>
        <w:ind w:left="708"/>
        <w:jc w:val="both"/>
        <w:rPr>
          <w:rFonts w:ascii="Arial" w:hAnsi="Arial" w:cs="Arial"/>
          <w:sz w:val="24"/>
          <w:szCs w:val="24"/>
        </w:rPr>
      </w:pPr>
    </w:p>
    <w:p w:rsidR="002D5A87" w:rsidRPr="004D7AE3" w:rsidRDefault="002D5A87" w:rsidP="002D5A87">
      <w:pPr>
        <w:spacing w:after="0" w:line="240" w:lineRule="auto"/>
        <w:ind w:left="708"/>
        <w:jc w:val="both"/>
        <w:rPr>
          <w:rFonts w:ascii="Arial" w:hAnsi="Arial" w:cs="Arial"/>
          <w:sz w:val="24"/>
          <w:szCs w:val="24"/>
        </w:rPr>
      </w:pPr>
    </w:p>
    <w:p w:rsidR="006828C8" w:rsidRDefault="002D5A87" w:rsidP="006828C8">
      <w:pPr>
        <w:spacing w:line="360" w:lineRule="auto"/>
        <w:ind w:left="708"/>
        <w:jc w:val="both"/>
        <w:rPr>
          <w:rFonts w:ascii="Arial" w:hAnsi="Arial" w:cs="Arial"/>
          <w:sz w:val="24"/>
          <w:szCs w:val="24"/>
        </w:rPr>
      </w:pPr>
      <w:r w:rsidRPr="002D5A87">
        <w:rPr>
          <w:rFonts w:ascii="Arial" w:hAnsi="Arial" w:cs="Arial"/>
          <w:b/>
          <w:sz w:val="24"/>
          <w:szCs w:val="24"/>
        </w:rPr>
        <w:t xml:space="preserve">Intento </w:t>
      </w:r>
      <w:r>
        <w:rPr>
          <w:rFonts w:ascii="Arial" w:hAnsi="Arial" w:cs="Arial"/>
          <w:b/>
          <w:sz w:val="24"/>
          <w:szCs w:val="24"/>
        </w:rPr>
        <w:t>d</w:t>
      </w:r>
      <w:r w:rsidRPr="002D5A87">
        <w:rPr>
          <w:rFonts w:ascii="Arial" w:hAnsi="Arial" w:cs="Arial"/>
          <w:b/>
          <w:sz w:val="24"/>
          <w:szCs w:val="24"/>
        </w:rPr>
        <w:t>e Suicidio:</w:t>
      </w:r>
      <w:r w:rsidRPr="004D7AE3">
        <w:rPr>
          <w:rFonts w:ascii="Arial" w:hAnsi="Arial" w:cs="Arial"/>
          <w:sz w:val="24"/>
          <w:szCs w:val="24"/>
        </w:rPr>
        <w:t xml:space="preserve"> </w:t>
      </w:r>
      <w:r w:rsidR="006828C8" w:rsidRPr="004D7AE3">
        <w:rPr>
          <w:rFonts w:ascii="Arial" w:hAnsi="Arial" w:cs="Arial"/>
          <w:sz w:val="24"/>
          <w:szCs w:val="24"/>
        </w:rPr>
        <w:t xml:space="preserve">Conducta potencialmente lesiva, </w:t>
      </w:r>
      <w:proofErr w:type="spellStart"/>
      <w:r w:rsidR="006828C8" w:rsidRPr="004D7AE3">
        <w:rPr>
          <w:rFonts w:ascii="Arial" w:hAnsi="Arial" w:cs="Arial"/>
          <w:sz w:val="24"/>
          <w:szCs w:val="24"/>
        </w:rPr>
        <w:t>autoinfligida</w:t>
      </w:r>
      <w:proofErr w:type="spellEnd"/>
      <w:r w:rsidR="006828C8" w:rsidRPr="004D7AE3">
        <w:rPr>
          <w:rFonts w:ascii="Arial" w:hAnsi="Arial" w:cs="Arial"/>
          <w:sz w:val="24"/>
          <w:szCs w:val="24"/>
        </w:rPr>
        <w:t>, no habitual, deliberadamente realizada por el sujeto con evidencia implícita o explícita de intencionalidad de causarse daño o provocarse la muerte, que tiene un resultado final no letal, aunque puede ocasionar lesiones o secuelas, independientemente de la letalidad del método utilizado. Engloba todos aquellos actos deliberados con diferente grado de intención de morir.</w:t>
      </w:r>
    </w:p>
    <w:p w:rsidR="002D5A87" w:rsidRDefault="002D5A87" w:rsidP="002D5A87">
      <w:pPr>
        <w:spacing w:after="0" w:line="240" w:lineRule="auto"/>
        <w:ind w:left="708"/>
        <w:jc w:val="both"/>
        <w:rPr>
          <w:rFonts w:ascii="Arial" w:hAnsi="Arial" w:cs="Arial"/>
          <w:sz w:val="24"/>
          <w:szCs w:val="24"/>
        </w:rPr>
      </w:pPr>
    </w:p>
    <w:p w:rsidR="002D5A87" w:rsidRPr="004D7AE3" w:rsidRDefault="002D5A87" w:rsidP="002D5A87">
      <w:pPr>
        <w:spacing w:after="0" w:line="240" w:lineRule="auto"/>
        <w:ind w:left="708"/>
        <w:jc w:val="both"/>
        <w:rPr>
          <w:rFonts w:ascii="Arial" w:hAnsi="Arial" w:cs="Arial"/>
          <w:sz w:val="24"/>
          <w:szCs w:val="24"/>
        </w:rPr>
      </w:pPr>
    </w:p>
    <w:p w:rsidR="006828C8" w:rsidRDefault="002D5A87" w:rsidP="00F326E0">
      <w:pPr>
        <w:spacing w:after="0" w:line="360" w:lineRule="auto"/>
        <w:ind w:left="708"/>
        <w:jc w:val="both"/>
        <w:rPr>
          <w:rFonts w:ascii="Arial" w:hAnsi="Arial" w:cs="Arial"/>
          <w:sz w:val="24"/>
          <w:szCs w:val="24"/>
        </w:rPr>
      </w:pPr>
      <w:proofErr w:type="spellStart"/>
      <w:r>
        <w:rPr>
          <w:rFonts w:ascii="Arial" w:hAnsi="Arial" w:cs="Arial"/>
          <w:b/>
          <w:sz w:val="24"/>
          <w:szCs w:val="24"/>
        </w:rPr>
        <w:t>Parasuicidio</w:t>
      </w:r>
      <w:proofErr w:type="spellEnd"/>
      <w:r w:rsidRPr="002D5A87">
        <w:rPr>
          <w:rFonts w:ascii="Arial" w:hAnsi="Arial" w:cs="Arial"/>
          <w:b/>
          <w:sz w:val="24"/>
          <w:szCs w:val="24"/>
        </w:rPr>
        <w:t>:</w:t>
      </w:r>
      <w:r w:rsidRPr="004D7AE3">
        <w:rPr>
          <w:rFonts w:ascii="Arial" w:hAnsi="Arial" w:cs="Arial"/>
          <w:sz w:val="24"/>
          <w:szCs w:val="24"/>
        </w:rPr>
        <w:t xml:space="preserve"> </w:t>
      </w:r>
      <w:r w:rsidR="006828C8" w:rsidRPr="004D7AE3">
        <w:rPr>
          <w:rFonts w:ascii="Arial" w:hAnsi="Arial" w:cs="Arial"/>
          <w:sz w:val="24"/>
          <w:szCs w:val="24"/>
        </w:rPr>
        <w:t xml:space="preserve">Autolesión o lesión deliberada. Conjunto de conductas impulsivas e irresistibles donde el sujeto de forma voluntaria e intencional busca infligirse daño corporal o físico, cuya consecuencia es el dolor, desfiguración o daño de alguna función y/o parte de su cuerpo, sin la intención aparente de matarse. Forman parte del </w:t>
      </w:r>
      <w:proofErr w:type="spellStart"/>
      <w:r w:rsidR="006828C8" w:rsidRPr="004D7AE3">
        <w:rPr>
          <w:rFonts w:ascii="Arial" w:hAnsi="Arial" w:cs="Arial"/>
          <w:sz w:val="24"/>
          <w:szCs w:val="24"/>
        </w:rPr>
        <w:t>parasuicidio</w:t>
      </w:r>
      <w:proofErr w:type="spellEnd"/>
      <w:r w:rsidR="006828C8" w:rsidRPr="004D7AE3">
        <w:rPr>
          <w:rFonts w:ascii="Arial" w:hAnsi="Arial" w:cs="Arial"/>
          <w:sz w:val="24"/>
          <w:szCs w:val="24"/>
        </w:rPr>
        <w:t xml:space="preserve"> las </w:t>
      </w:r>
      <w:proofErr w:type="spellStart"/>
      <w:r w:rsidR="006828C8" w:rsidRPr="004D7AE3">
        <w:rPr>
          <w:rFonts w:ascii="Arial" w:hAnsi="Arial" w:cs="Arial"/>
          <w:sz w:val="24"/>
          <w:szCs w:val="24"/>
        </w:rPr>
        <w:t>autolaceraciones</w:t>
      </w:r>
      <w:proofErr w:type="spellEnd"/>
      <w:r w:rsidR="006828C8" w:rsidRPr="004D7AE3">
        <w:rPr>
          <w:rFonts w:ascii="Arial" w:hAnsi="Arial" w:cs="Arial"/>
          <w:sz w:val="24"/>
          <w:szCs w:val="24"/>
        </w:rPr>
        <w:t xml:space="preserve"> (como cortes en las muñecas), los </w:t>
      </w:r>
      <w:proofErr w:type="spellStart"/>
      <w:r w:rsidR="006828C8" w:rsidRPr="004D7AE3">
        <w:rPr>
          <w:rFonts w:ascii="Arial" w:hAnsi="Arial" w:cs="Arial"/>
          <w:sz w:val="24"/>
          <w:szCs w:val="24"/>
        </w:rPr>
        <w:t>autoenvenenamientos</w:t>
      </w:r>
      <w:proofErr w:type="spellEnd"/>
      <w:r w:rsidR="006828C8" w:rsidRPr="004D7AE3">
        <w:rPr>
          <w:rFonts w:ascii="Arial" w:hAnsi="Arial" w:cs="Arial"/>
          <w:sz w:val="24"/>
          <w:szCs w:val="24"/>
        </w:rPr>
        <w:t xml:space="preserve"> (ingestión medicamentosa) y las </w:t>
      </w:r>
      <w:proofErr w:type="spellStart"/>
      <w:r w:rsidR="006828C8" w:rsidRPr="004D7AE3">
        <w:rPr>
          <w:rFonts w:ascii="Arial" w:hAnsi="Arial" w:cs="Arial"/>
          <w:sz w:val="24"/>
          <w:szCs w:val="24"/>
        </w:rPr>
        <w:t>autoquemaduras</w:t>
      </w:r>
      <w:proofErr w:type="spellEnd"/>
      <w:r w:rsidR="006828C8" w:rsidRPr="004D7AE3">
        <w:rPr>
          <w:rFonts w:ascii="Arial" w:hAnsi="Arial" w:cs="Arial"/>
          <w:sz w:val="24"/>
          <w:szCs w:val="24"/>
        </w:rPr>
        <w:t xml:space="preserve">. </w:t>
      </w:r>
      <w:sdt>
        <w:sdtPr>
          <w:rPr>
            <w:rFonts w:ascii="Arial" w:hAnsi="Arial" w:cs="Arial"/>
            <w:sz w:val="24"/>
            <w:szCs w:val="24"/>
          </w:rPr>
          <w:id w:val="-1352329898"/>
          <w:citation/>
        </w:sdtPr>
        <w:sdtEndPr/>
        <w:sdtContent>
          <w:r w:rsidR="006828C8" w:rsidRPr="004D7AE3">
            <w:rPr>
              <w:rFonts w:ascii="Arial" w:hAnsi="Arial" w:cs="Arial"/>
              <w:sz w:val="24"/>
              <w:szCs w:val="24"/>
            </w:rPr>
            <w:fldChar w:fldCharType="begin"/>
          </w:r>
          <w:r w:rsidR="006828C8" w:rsidRPr="004D7AE3">
            <w:rPr>
              <w:rFonts w:ascii="Arial" w:hAnsi="Arial" w:cs="Arial"/>
              <w:sz w:val="24"/>
              <w:szCs w:val="24"/>
            </w:rPr>
            <w:instrText xml:space="preserve"> CITATION SAN14 \l 2058 </w:instrText>
          </w:r>
          <w:r w:rsidR="006828C8" w:rsidRPr="004D7AE3">
            <w:rPr>
              <w:rFonts w:ascii="Arial" w:hAnsi="Arial" w:cs="Arial"/>
              <w:sz w:val="24"/>
              <w:szCs w:val="24"/>
            </w:rPr>
            <w:fldChar w:fldCharType="separate"/>
          </w:r>
          <w:r w:rsidR="006828C8" w:rsidRPr="004D7AE3">
            <w:rPr>
              <w:rFonts w:ascii="Arial" w:hAnsi="Arial" w:cs="Arial"/>
              <w:noProof/>
              <w:sz w:val="24"/>
              <w:szCs w:val="24"/>
            </w:rPr>
            <w:t>(SANTANDER, 2014)</w:t>
          </w:r>
          <w:r w:rsidR="006828C8" w:rsidRPr="004D7AE3">
            <w:rPr>
              <w:rFonts w:ascii="Arial" w:hAnsi="Arial" w:cs="Arial"/>
              <w:sz w:val="24"/>
              <w:szCs w:val="24"/>
            </w:rPr>
            <w:fldChar w:fldCharType="end"/>
          </w:r>
        </w:sdtContent>
      </w:sdt>
    </w:p>
    <w:p w:rsidR="00F326E0" w:rsidRDefault="00F326E0" w:rsidP="00F326E0">
      <w:pPr>
        <w:spacing w:after="0" w:line="240" w:lineRule="auto"/>
        <w:ind w:left="708"/>
        <w:jc w:val="both"/>
        <w:rPr>
          <w:rFonts w:ascii="Arial" w:hAnsi="Arial" w:cs="Arial"/>
          <w:sz w:val="24"/>
          <w:szCs w:val="24"/>
        </w:rPr>
      </w:pPr>
    </w:p>
    <w:p w:rsidR="00F326E0" w:rsidRPr="004D7AE3" w:rsidRDefault="00F326E0" w:rsidP="00F326E0">
      <w:pPr>
        <w:spacing w:after="0" w:line="240" w:lineRule="auto"/>
        <w:ind w:left="708"/>
        <w:jc w:val="both"/>
        <w:rPr>
          <w:rFonts w:ascii="Arial" w:hAnsi="Arial" w:cs="Arial"/>
          <w:sz w:val="24"/>
          <w:szCs w:val="24"/>
        </w:rPr>
      </w:pPr>
    </w:p>
    <w:p w:rsidR="006828C8" w:rsidRPr="004D7AE3" w:rsidRDefault="006828C8" w:rsidP="006828C8">
      <w:pPr>
        <w:spacing w:line="360" w:lineRule="auto"/>
        <w:jc w:val="both"/>
        <w:rPr>
          <w:rFonts w:ascii="Arial" w:hAnsi="Arial" w:cs="Arial"/>
          <w:sz w:val="24"/>
          <w:szCs w:val="24"/>
        </w:rPr>
      </w:pPr>
      <w:r w:rsidRPr="004D7AE3">
        <w:rPr>
          <w:rFonts w:ascii="Arial" w:hAnsi="Arial" w:cs="Arial"/>
          <w:sz w:val="24"/>
          <w:szCs w:val="24"/>
        </w:rPr>
        <w:t xml:space="preserve">El término de suicidio es un concepto que concreta la muerte ocasionada por uno mismo en general, y esa es la única naturaleza que no puede ser cambiado, sin embargo, la forma o el motivo habla mucho sobre su connotación, y puede asumir múltiples valores y connotaciones por que la forma en la puede llevarse a cabo puede enmascararse con mucha facilidad, inclusive vimos las diferentes formas que ha tomado en el transcurso de la historia, pero también para nuestro tiempo </w:t>
      </w:r>
      <w:r w:rsidRPr="004D7AE3">
        <w:rPr>
          <w:rFonts w:ascii="Arial" w:hAnsi="Arial" w:cs="Arial"/>
          <w:sz w:val="24"/>
          <w:szCs w:val="24"/>
        </w:rPr>
        <w:lastRenderedPageBreak/>
        <w:t>se han enfrentado retos importantes y que inclusive han sido temas relacionados a la bioética que posteriormente comentaremos.</w:t>
      </w:r>
    </w:p>
    <w:p w:rsidR="006828C8" w:rsidRPr="002D2932" w:rsidRDefault="006828C8" w:rsidP="002D2932">
      <w:pPr>
        <w:spacing w:after="0" w:line="240" w:lineRule="auto"/>
        <w:jc w:val="both"/>
        <w:rPr>
          <w:rFonts w:ascii="Arial" w:hAnsi="Arial" w:cs="Arial"/>
          <w:sz w:val="24"/>
          <w:szCs w:val="24"/>
        </w:rPr>
      </w:pPr>
    </w:p>
    <w:p w:rsidR="002D2932" w:rsidRPr="002D2932" w:rsidRDefault="002D2932" w:rsidP="002D2932">
      <w:pPr>
        <w:spacing w:after="0" w:line="240" w:lineRule="auto"/>
        <w:jc w:val="both"/>
        <w:rPr>
          <w:rFonts w:ascii="Arial" w:hAnsi="Arial" w:cs="Arial"/>
          <w:sz w:val="24"/>
          <w:szCs w:val="24"/>
        </w:rPr>
      </w:pPr>
    </w:p>
    <w:p w:rsidR="006828C8" w:rsidRDefault="006828C8" w:rsidP="006828C8">
      <w:pPr>
        <w:spacing w:after="0" w:line="360" w:lineRule="auto"/>
        <w:jc w:val="both"/>
        <w:rPr>
          <w:rFonts w:ascii="Arial" w:hAnsi="Arial" w:cs="Arial"/>
          <w:b/>
          <w:sz w:val="28"/>
          <w:szCs w:val="24"/>
        </w:rPr>
      </w:pPr>
      <w:r w:rsidRPr="002D2932">
        <w:rPr>
          <w:rFonts w:ascii="Arial" w:hAnsi="Arial" w:cs="Arial"/>
          <w:b/>
          <w:sz w:val="28"/>
          <w:szCs w:val="24"/>
        </w:rPr>
        <w:t>3.2 Los diferentes entornos, ambientes, factores y sus influencias que representan un riesgo en el individuo</w:t>
      </w:r>
      <w:r w:rsidR="002D2932">
        <w:rPr>
          <w:rFonts w:ascii="Arial" w:hAnsi="Arial" w:cs="Arial"/>
          <w:b/>
          <w:sz w:val="28"/>
          <w:szCs w:val="24"/>
        </w:rPr>
        <w:t>.</w:t>
      </w:r>
    </w:p>
    <w:p w:rsidR="002D2932" w:rsidRDefault="002D2932" w:rsidP="002D2932">
      <w:pPr>
        <w:spacing w:after="0" w:line="240" w:lineRule="auto"/>
        <w:jc w:val="both"/>
        <w:rPr>
          <w:rFonts w:ascii="Arial" w:hAnsi="Arial" w:cs="Arial"/>
          <w:b/>
          <w:sz w:val="28"/>
          <w:szCs w:val="24"/>
        </w:rPr>
      </w:pPr>
    </w:p>
    <w:p w:rsidR="002D2932" w:rsidRPr="002D2932" w:rsidRDefault="002D2932" w:rsidP="002D2932">
      <w:pPr>
        <w:spacing w:after="0" w:line="240" w:lineRule="auto"/>
        <w:jc w:val="both"/>
        <w:rPr>
          <w:rFonts w:ascii="Arial" w:hAnsi="Arial" w:cs="Arial"/>
          <w:b/>
          <w:sz w:val="28"/>
          <w:szCs w:val="24"/>
        </w:rPr>
      </w:pPr>
    </w:p>
    <w:p w:rsidR="006828C8" w:rsidRDefault="006828C8" w:rsidP="006828C8">
      <w:pPr>
        <w:spacing w:line="360" w:lineRule="auto"/>
        <w:jc w:val="both"/>
        <w:rPr>
          <w:rFonts w:ascii="Arial" w:hAnsi="Arial" w:cs="Arial"/>
          <w:sz w:val="24"/>
          <w:szCs w:val="24"/>
        </w:rPr>
      </w:pPr>
      <w:r w:rsidRPr="00C650A8">
        <w:rPr>
          <w:rFonts w:ascii="Arial" w:hAnsi="Arial" w:cs="Arial"/>
          <w:sz w:val="24"/>
          <w:szCs w:val="24"/>
        </w:rPr>
        <w:t>El nacimiento de la ideación suicida sabemos que es multifactorial, y la influencia que conduce al mismo nivel de riesgo de una persona para cometer el acto dependerá en gran medida de ese origen determinante o desencadenante, sabemos que los factores o las causas pueden ser muchas, y la influencia también dependerá y funcionará de acuerdo al mismo nivel de exposición a esa experiencia o interpretación estimulante sobre la cual responderá de forma variable, de allí la importancia de la detección oportuna, recordemos que el mismo tratamiento dependerá del nivel en el que se encuentre, por lo que el área de psicología tendrá un apoyo multidisciplinario para conseguir un abordaje integral en donde si es necesario requerirá del uso de fármacos, para conseguir una estabilización, para los casos específicos y en consideración de la misma etiología.</w:t>
      </w:r>
    </w:p>
    <w:p w:rsidR="005A42AC" w:rsidRDefault="005A42AC" w:rsidP="004035B0">
      <w:pPr>
        <w:spacing w:after="0" w:line="240" w:lineRule="auto"/>
        <w:jc w:val="both"/>
        <w:rPr>
          <w:rFonts w:ascii="Arial" w:hAnsi="Arial" w:cs="Arial"/>
          <w:sz w:val="24"/>
          <w:szCs w:val="24"/>
        </w:rPr>
      </w:pPr>
    </w:p>
    <w:p w:rsidR="005A42AC" w:rsidRPr="00C650A8" w:rsidRDefault="005A42AC" w:rsidP="004035B0">
      <w:pPr>
        <w:spacing w:line="240" w:lineRule="auto"/>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C650A8">
        <w:rPr>
          <w:rFonts w:ascii="Arial" w:hAnsi="Arial" w:cs="Arial"/>
          <w:sz w:val="24"/>
          <w:szCs w:val="24"/>
        </w:rPr>
        <w:t>En este apartado abordaremos los que consideraremos como los principales factores que pueden determinar esta tendencia, dentro de los cuales abordaremos:</w:t>
      </w:r>
    </w:p>
    <w:p w:rsidR="004035B0" w:rsidRDefault="004035B0" w:rsidP="004035B0">
      <w:pPr>
        <w:spacing w:after="0" w:line="240" w:lineRule="auto"/>
        <w:jc w:val="both"/>
        <w:rPr>
          <w:rFonts w:ascii="Arial" w:hAnsi="Arial" w:cs="Arial"/>
          <w:sz w:val="24"/>
          <w:szCs w:val="24"/>
        </w:rPr>
      </w:pPr>
    </w:p>
    <w:p w:rsidR="004035B0" w:rsidRDefault="004035B0" w:rsidP="004035B0">
      <w:pPr>
        <w:spacing w:after="0" w:line="240" w:lineRule="auto"/>
        <w:jc w:val="both"/>
        <w:rPr>
          <w:rFonts w:ascii="Arial" w:hAnsi="Arial" w:cs="Arial"/>
          <w:sz w:val="24"/>
          <w:szCs w:val="24"/>
        </w:rPr>
      </w:pPr>
    </w:p>
    <w:p w:rsidR="00093E71" w:rsidRPr="00CE4E73" w:rsidRDefault="00CE4E73" w:rsidP="00093E71">
      <w:pPr>
        <w:spacing w:line="360" w:lineRule="auto"/>
        <w:rPr>
          <w:rFonts w:ascii="Arial" w:hAnsi="Arial" w:cs="Arial"/>
          <w:b/>
          <w:sz w:val="28"/>
          <w:szCs w:val="24"/>
        </w:rPr>
      </w:pPr>
      <w:r w:rsidRPr="00CE4E73">
        <w:rPr>
          <w:rFonts w:ascii="Arial" w:hAnsi="Arial" w:cs="Arial"/>
          <w:b/>
          <w:sz w:val="28"/>
          <w:szCs w:val="24"/>
        </w:rPr>
        <w:t>Factores de riesgo asociados a la conducta suicida</w:t>
      </w:r>
    </w:p>
    <w:p w:rsidR="006828C8" w:rsidRPr="00644B35" w:rsidRDefault="00CE4E73" w:rsidP="006828C8">
      <w:pPr>
        <w:pStyle w:val="Prrafodelista"/>
        <w:numPr>
          <w:ilvl w:val="0"/>
          <w:numId w:val="14"/>
        </w:numPr>
        <w:spacing w:line="360" w:lineRule="auto"/>
        <w:jc w:val="both"/>
        <w:rPr>
          <w:rFonts w:ascii="Arial" w:hAnsi="Arial" w:cs="Arial"/>
          <w:b/>
          <w:sz w:val="24"/>
          <w:szCs w:val="24"/>
        </w:rPr>
      </w:pPr>
      <w:r w:rsidRPr="00644B35">
        <w:rPr>
          <w:rFonts w:ascii="Arial" w:hAnsi="Arial" w:cs="Arial"/>
          <w:b/>
          <w:sz w:val="24"/>
          <w:szCs w:val="24"/>
        </w:rPr>
        <w:t>Factores Individuales</w:t>
      </w:r>
    </w:p>
    <w:p w:rsidR="006828C8" w:rsidRPr="00644B35" w:rsidRDefault="00CE4E73" w:rsidP="006828C8">
      <w:pPr>
        <w:pStyle w:val="Prrafodelista"/>
        <w:numPr>
          <w:ilvl w:val="0"/>
          <w:numId w:val="14"/>
        </w:numPr>
        <w:spacing w:line="360" w:lineRule="auto"/>
        <w:jc w:val="both"/>
        <w:rPr>
          <w:rFonts w:ascii="Arial" w:hAnsi="Arial" w:cs="Arial"/>
          <w:b/>
          <w:sz w:val="24"/>
          <w:szCs w:val="24"/>
        </w:rPr>
      </w:pPr>
      <w:r>
        <w:rPr>
          <w:rFonts w:ascii="Arial" w:hAnsi="Arial" w:cs="Arial"/>
          <w:b/>
          <w:sz w:val="24"/>
          <w:szCs w:val="24"/>
        </w:rPr>
        <w:t>Factores Familiares y</w:t>
      </w:r>
      <w:r w:rsidRPr="00644B35">
        <w:rPr>
          <w:rFonts w:ascii="Arial" w:hAnsi="Arial" w:cs="Arial"/>
          <w:b/>
          <w:sz w:val="24"/>
          <w:szCs w:val="24"/>
        </w:rPr>
        <w:t xml:space="preserve"> Contextuales</w:t>
      </w:r>
    </w:p>
    <w:p w:rsidR="006828C8" w:rsidRPr="00644B35" w:rsidRDefault="00CE4E73" w:rsidP="006828C8">
      <w:pPr>
        <w:pStyle w:val="Prrafodelista"/>
        <w:numPr>
          <w:ilvl w:val="0"/>
          <w:numId w:val="14"/>
        </w:numPr>
        <w:spacing w:line="360" w:lineRule="auto"/>
        <w:jc w:val="both"/>
        <w:rPr>
          <w:rFonts w:ascii="Arial" w:hAnsi="Arial" w:cs="Arial"/>
          <w:b/>
          <w:sz w:val="24"/>
          <w:szCs w:val="24"/>
        </w:rPr>
      </w:pPr>
      <w:r w:rsidRPr="00644B35">
        <w:rPr>
          <w:rFonts w:ascii="Arial" w:hAnsi="Arial" w:cs="Arial"/>
          <w:b/>
          <w:sz w:val="24"/>
          <w:szCs w:val="24"/>
        </w:rPr>
        <w:t>Otros Factores</w:t>
      </w:r>
    </w:p>
    <w:p w:rsidR="006828C8" w:rsidRDefault="005F1DE8" w:rsidP="004035B0">
      <w:pPr>
        <w:spacing w:after="0" w:line="240" w:lineRule="auto"/>
        <w:jc w:val="both"/>
        <w:rPr>
          <w:rFonts w:ascii="Arial" w:hAnsi="Arial" w:cs="Arial"/>
          <w:b/>
          <w:sz w:val="28"/>
          <w:szCs w:val="24"/>
        </w:rPr>
      </w:pPr>
      <w:r w:rsidRPr="005F1DE8">
        <w:rPr>
          <w:rFonts w:ascii="Arial" w:hAnsi="Arial" w:cs="Arial"/>
          <w:b/>
          <w:sz w:val="28"/>
          <w:szCs w:val="24"/>
        </w:rPr>
        <w:lastRenderedPageBreak/>
        <w:t>Factores individuales</w:t>
      </w:r>
    </w:p>
    <w:p w:rsidR="004035B0" w:rsidRDefault="004035B0" w:rsidP="004035B0">
      <w:pPr>
        <w:spacing w:after="0" w:line="240" w:lineRule="auto"/>
        <w:jc w:val="both"/>
        <w:rPr>
          <w:rFonts w:ascii="Arial" w:hAnsi="Arial" w:cs="Arial"/>
          <w:b/>
          <w:sz w:val="28"/>
          <w:szCs w:val="24"/>
        </w:rPr>
      </w:pPr>
    </w:p>
    <w:p w:rsidR="004035B0" w:rsidRPr="005F1DE8" w:rsidRDefault="004035B0" w:rsidP="004035B0">
      <w:pPr>
        <w:spacing w:after="0" w:line="240" w:lineRule="auto"/>
        <w:jc w:val="both"/>
        <w:rPr>
          <w:rFonts w:ascii="Arial" w:hAnsi="Arial" w:cs="Arial"/>
          <w:b/>
          <w:sz w:val="28"/>
          <w:szCs w:val="24"/>
        </w:rPr>
      </w:pPr>
    </w:p>
    <w:p w:rsidR="006828C8" w:rsidRDefault="006828C8" w:rsidP="006828C8">
      <w:pPr>
        <w:spacing w:line="360" w:lineRule="auto"/>
        <w:jc w:val="both"/>
        <w:rPr>
          <w:rFonts w:ascii="Arial" w:hAnsi="Arial" w:cs="Arial"/>
          <w:sz w:val="24"/>
          <w:szCs w:val="24"/>
        </w:rPr>
      </w:pPr>
      <w:r w:rsidRPr="00644B35">
        <w:rPr>
          <w:rFonts w:ascii="Arial" w:hAnsi="Arial" w:cs="Arial"/>
          <w:sz w:val="24"/>
          <w:szCs w:val="24"/>
        </w:rPr>
        <w:t>Dentro de los factores principales agrupados y hablamos de factores de riesgo individuales veremos los relacionados a los trastornos mentales que es muy importante enfatizar que en estos encontramos una gran parte de las conductas suicidas, que en su momento describiremos los principales, sin embargo la influencia de los rasgos psicológicos que forman parte de la misma estructura del individuo incrementarán dicha frecuencia.</w:t>
      </w:r>
    </w:p>
    <w:p w:rsidR="00B52023" w:rsidRDefault="00B52023" w:rsidP="00B52023">
      <w:pPr>
        <w:spacing w:after="0" w:line="240" w:lineRule="auto"/>
        <w:jc w:val="both"/>
        <w:rPr>
          <w:rFonts w:ascii="Arial" w:hAnsi="Arial" w:cs="Arial"/>
          <w:sz w:val="24"/>
          <w:szCs w:val="24"/>
        </w:rPr>
      </w:pPr>
    </w:p>
    <w:p w:rsidR="00B52023" w:rsidRPr="00644B35" w:rsidRDefault="00B52023" w:rsidP="00B52023">
      <w:pPr>
        <w:spacing w:after="0" w:line="240" w:lineRule="auto"/>
        <w:jc w:val="both"/>
        <w:rPr>
          <w:rFonts w:ascii="Arial" w:hAnsi="Arial" w:cs="Arial"/>
          <w:sz w:val="24"/>
          <w:szCs w:val="24"/>
        </w:rPr>
      </w:pPr>
    </w:p>
    <w:p w:rsidR="006828C8" w:rsidRPr="007C4311" w:rsidRDefault="006828C8" w:rsidP="006828C8">
      <w:pPr>
        <w:pStyle w:val="Prrafodelista"/>
        <w:numPr>
          <w:ilvl w:val="0"/>
          <w:numId w:val="11"/>
        </w:numPr>
        <w:spacing w:line="360" w:lineRule="auto"/>
        <w:ind w:left="426"/>
        <w:jc w:val="both"/>
        <w:rPr>
          <w:rFonts w:ascii="Arial" w:hAnsi="Arial" w:cs="Arial"/>
          <w:b/>
          <w:i/>
          <w:sz w:val="28"/>
          <w:szCs w:val="24"/>
          <w:u w:val="single"/>
        </w:rPr>
      </w:pPr>
      <w:r w:rsidRPr="007C4311">
        <w:rPr>
          <w:rFonts w:ascii="Arial" w:hAnsi="Arial" w:cs="Arial"/>
          <w:b/>
          <w:i/>
          <w:sz w:val="28"/>
          <w:szCs w:val="24"/>
          <w:u w:val="single"/>
        </w:rPr>
        <w:t>Trastornos Mentales</w:t>
      </w:r>
    </w:p>
    <w:p w:rsidR="006828C8" w:rsidRPr="00644B35" w:rsidRDefault="006828C8" w:rsidP="006828C8">
      <w:pPr>
        <w:spacing w:line="360" w:lineRule="auto"/>
        <w:ind w:left="1416"/>
        <w:jc w:val="both"/>
        <w:rPr>
          <w:rFonts w:ascii="Arial" w:hAnsi="Arial" w:cs="Arial"/>
          <w:sz w:val="24"/>
          <w:szCs w:val="24"/>
        </w:rPr>
      </w:pPr>
      <w:r w:rsidRPr="00644B35">
        <w:rPr>
          <w:rFonts w:ascii="Arial" w:hAnsi="Arial" w:cs="Arial"/>
          <w:sz w:val="24"/>
          <w:szCs w:val="24"/>
        </w:rPr>
        <w:t>El suicidio se asocia con frecuencia a la presencia de trastornos mentales, como:</w:t>
      </w:r>
    </w:p>
    <w:p w:rsidR="006828C8" w:rsidRPr="00644B35" w:rsidRDefault="006828C8" w:rsidP="006828C8">
      <w:pPr>
        <w:pStyle w:val="Prrafodelista"/>
        <w:numPr>
          <w:ilvl w:val="0"/>
          <w:numId w:val="9"/>
        </w:numPr>
        <w:spacing w:line="360" w:lineRule="auto"/>
        <w:ind w:left="1428"/>
        <w:jc w:val="both"/>
        <w:rPr>
          <w:rFonts w:ascii="Arial" w:hAnsi="Arial" w:cs="Arial"/>
          <w:sz w:val="24"/>
          <w:szCs w:val="24"/>
        </w:rPr>
      </w:pPr>
      <w:r w:rsidRPr="00644B35">
        <w:rPr>
          <w:rFonts w:ascii="Arial" w:hAnsi="Arial" w:cs="Arial"/>
          <w:sz w:val="24"/>
          <w:szCs w:val="24"/>
        </w:rPr>
        <w:t>Depresión mayor</w:t>
      </w:r>
    </w:p>
    <w:p w:rsidR="006828C8" w:rsidRPr="00644B35" w:rsidRDefault="006828C8" w:rsidP="006828C8">
      <w:pPr>
        <w:pStyle w:val="Prrafodelista"/>
        <w:numPr>
          <w:ilvl w:val="0"/>
          <w:numId w:val="9"/>
        </w:numPr>
        <w:spacing w:line="360" w:lineRule="auto"/>
        <w:ind w:left="1428"/>
        <w:jc w:val="both"/>
        <w:rPr>
          <w:rFonts w:ascii="Arial" w:hAnsi="Arial" w:cs="Arial"/>
          <w:sz w:val="24"/>
          <w:szCs w:val="24"/>
        </w:rPr>
      </w:pPr>
      <w:r w:rsidRPr="00644B35">
        <w:rPr>
          <w:rFonts w:ascii="Arial" w:hAnsi="Arial" w:cs="Arial"/>
          <w:sz w:val="24"/>
          <w:szCs w:val="24"/>
        </w:rPr>
        <w:t>Trastorno esquizofrénico</w:t>
      </w:r>
    </w:p>
    <w:p w:rsidR="006828C8" w:rsidRPr="00644B35" w:rsidRDefault="006828C8" w:rsidP="006828C8">
      <w:pPr>
        <w:pStyle w:val="Prrafodelista"/>
        <w:numPr>
          <w:ilvl w:val="0"/>
          <w:numId w:val="9"/>
        </w:numPr>
        <w:spacing w:line="360" w:lineRule="auto"/>
        <w:ind w:left="1428"/>
        <w:jc w:val="both"/>
        <w:rPr>
          <w:rFonts w:ascii="Arial" w:hAnsi="Arial" w:cs="Arial"/>
          <w:sz w:val="24"/>
          <w:szCs w:val="24"/>
        </w:rPr>
      </w:pPr>
      <w:r w:rsidRPr="00644B35">
        <w:rPr>
          <w:rFonts w:ascii="Arial" w:hAnsi="Arial" w:cs="Arial"/>
          <w:sz w:val="24"/>
          <w:szCs w:val="24"/>
        </w:rPr>
        <w:t>Trastornos de ansiedad</w:t>
      </w:r>
    </w:p>
    <w:p w:rsidR="006828C8" w:rsidRPr="00644B35" w:rsidRDefault="006828C8" w:rsidP="006828C8">
      <w:pPr>
        <w:pStyle w:val="Prrafodelista"/>
        <w:numPr>
          <w:ilvl w:val="0"/>
          <w:numId w:val="9"/>
        </w:numPr>
        <w:spacing w:line="360" w:lineRule="auto"/>
        <w:ind w:left="1428"/>
        <w:jc w:val="both"/>
        <w:rPr>
          <w:rFonts w:ascii="Arial" w:hAnsi="Arial" w:cs="Arial"/>
          <w:sz w:val="24"/>
          <w:szCs w:val="24"/>
        </w:rPr>
      </w:pPr>
      <w:r w:rsidRPr="00644B35">
        <w:rPr>
          <w:rFonts w:ascii="Arial" w:hAnsi="Arial" w:cs="Arial"/>
          <w:sz w:val="24"/>
          <w:szCs w:val="24"/>
        </w:rPr>
        <w:t>Trastornos de la conducta alimentaria</w:t>
      </w:r>
    </w:p>
    <w:p w:rsidR="006828C8" w:rsidRPr="00644B35" w:rsidRDefault="006828C8" w:rsidP="006828C8">
      <w:pPr>
        <w:pStyle w:val="Prrafodelista"/>
        <w:numPr>
          <w:ilvl w:val="0"/>
          <w:numId w:val="9"/>
        </w:numPr>
        <w:spacing w:line="360" w:lineRule="auto"/>
        <w:ind w:left="1428"/>
        <w:jc w:val="both"/>
        <w:rPr>
          <w:rFonts w:ascii="Arial" w:hAnsi="Arial" w:cs="Arial"/>
          <w:sz w:val="24"/>
          <w:szCs w:val="24"/>
        </w:rPr>
      </w:pPr>
      <w:r w:rsidRPr="00644B35">
        <w:rPr>
          <w:rFonts w:ascii="Arial" w:hAnsi="Arial" w:cs="Arial"/>
          <w:sz w:val="24"/>
          <w:szCs w:val="24"/>
        </w:rPr>
        <w:t>Trastorno de personalidad antisocial</w:t>
      </w:r>
    </w:p>
    <w:p w:rsidR="006828C8" w:rsidRPr="00644B35" w:rsidRDefault="006828C8" w:rsidP="006828C8">
      <w:pPr>
        <w:pStyle w:val="Prrafodelista"/>
        <w:numPr>
          <w:ilvl w:val="0"/>
          <w:numId w:val="9"/>
        </w:numPr>
        <w:spacing w:line="360" w:lineRule="auto"/>
        <w:ind w:left="1428"/>
        <w:jc w:val="both"/>
        <w:rPr>
          <w:rFonts w:ascii="Arial" w:hAnsi="Arial" w:cs="Arial"/>
          <w:sz w:val="24"/>
          <w:szCs w:val="24"/>
        </w:rPr>
      </w:pPr>
      <w:r w:rsidRPr="00644B35">
        <w:rPr>
          <w:rFonts w:ascii="Arial" w:hAnsi="Arial" w:cs="Arial"/>
          <w:sz w:val="24"/>
          <w:szCs w:val="24"/>
        </w:rPr>
        <w:t>Trastorno límite de personalidad</w:t>
      </w:r>
    </w:p>
    <w:p w:rsidR="006828C8" w:rsidRPr="00644B35" w:rsidRDefault="006828C8" w:rsidP="006828C8">
      <w:pPr>
        <w:pStyle w:val="Prrafodelista"/>
        <w:numPr>
          <w:ilvl w:val="0"/>
          <w:numId w:val="9"/>
        </w:numPr>
        <w:spacing w:line="360" w:lineRule="auto"/>
        <w:ind w:left="1428"/>
        <w:jc w:val="both"/>
        <w:rPr>
          <w:rFonts w:ascii="Arial" w:hAnsi="Arial" w:cs="Arial"/>
          <w:sz w:val="24"/>
          <w:szCs w:val="24"/>
        </w:rPr>
      </w:pPr>
      <w:r w:rsidRPr="00644B35">
        <w:rPr>
          <w:rFonts w:ascii="Arial" w:hAnsi="Arial" w:cs="Arial"/>
          <w:sz w:val="24"/>
          <w:szCs w:val="24"/>
        </w:rPr>
        <w:t>Abuso de alcohol y otras sustancias</w:t>
      </w:r>
    </w:p>
    <w:p w:rsidR="006828C8" w:rsidRDefault="001F729A" w:rsidP="006828C8">
      <w:pPr>
        <w:spacing w:line="360" w:lineRule="auto"/>
        <w:ind w:left="1416"/>
        <w:jc w:val="both"/>
        <w:rPr>
          <w:rFonts w:ascii="Arial" w:hAnsi="Arial" w:cs="Arial"/>
          <w:sz w:val="24"/>
          <w:szCs w:val="24"/>
        </w:rPr>
      </w:pPr>
      <w:sdt>
        <w:sdtPr>
          <w:rPr>
            <w:rFonts w:ascii="Arial" w:hAnsi="Arial" w:cs="Arial"/>
            <w:sz w:val="24"/>
            <w:szCs w:val="24"/>
          </w:rPr>
          <w:id w:val="1655868364"/>
          <w:citation/>
        </w:sdtPr>
        <w:sdtEndPr/>
        <w:sdtContent>
          <w:r w:rsidR="006828C8" w:rsidRPr="00644B35">
            <w:rPr>
              <w:rFonts w:ascii="Arial" w:hAnsi="Arial" w:cs="Arial"/>
              <w:sz w:val="24"/>
              <w:szCs w:val="24"/>
            </w:rPr>
            <w:fldChar w:fldCharType="begin"/>
          </w:r>
          <w:r w:rsidR="006828C8" w:rsidRPr="00644B35">
            <w:rPr>
              <w:rFonts w:ascii="Arial" w:hAnsi="Arial" w:cs="Arial"/>
              <w:sz w:val="24"/>
              <w:szCs w:val="24"/>
            </w:rPr>
            <w:instrText xml:space="preserve"> CITATION Nav14 \l 2058 </w:instrText>
          </w:r>
          <w:r w:rsidR="006828C8" w:rsidRPr="00644B35">
            <w:rPr>
              <w:rFonts w:ascii="Arial" w:hAnsi="Arial" w:cs="Arial"/>
              <w:sz w:val="24"/>
              <w:szCs w:val="24"/>
            </w:rPr>
            <w:fldChar w:fldCharType="separate"/>
          </w:r>
          <w:r w:rsidR="006828C8" w:rsidRPr="00644B35">
            <w:rPr>
              <w:rFonts w:ascii="Arial" w:hAnsi="Arial" w:cs="Arial"/>
              <w:noProof/>
              <w:sz w:val="24"/>
              <w:szCs w:val="24"/>
            </w:rPr>
            <w:t>(Navarra, 2014)</w:t>
          </w:r>
          <w:r w:rsidR="006828C8" w:rsidRPr="00644B35">
            <w:rPr>
              <w:rFonts w:ascii="Arial" w:hAnsi="Arial" w:cs="Arial"/>
              <w:sz w:val="24"/>
              <w:szCs w:val="24"/>
            </w:rPr>
            <w:fldChar w:fldCharType="end"/>
          </w:r>
        </w:sdtContent>
      </w:sdt>
    </w:p>
    <w:p w:rsidR="004035B0" w:rsidRDefault="004035B0" w:rsidP="004035B0">
      <w:pPr>
        <w:spacing w:after="0" w:line="240" w:lineRule="auto"/>
        <w:ind w:left="1416"/>
        <w:jc w:val="both"/>
        <w:rPr>
          <w:rFonts w:ascii="Arial" w:hAnsi="Arial" w:cs="Arial"/>
          <w:sz w:val="24"/>
          <w:szCs w:val="24"/>
        </w:rPr>
      </w:pPr>
    </w:p>
    <w:p w:rsidR="004035B0" w:rsidRPr="00644B35" w:rsidRDefault="004035B0" w:rsidP="004035B0">
      <w:pPr>
        <w:spacing w:after="0" w:line="240" w:lineRule="auto"/>
        <w:ind w:left="1416"/>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644B35">
        <w:rPr>
          <w:rFonts w:ascii="Arial" w:hAnsi="Arial" w:cs="Arial"/>
          <w:sz w:val="24"/>
          <w:szCs w:val="24"/>
        </w:rPr>
        <w:t>Uno de los trastornos más asociados con la conducta suicida es la depresión mayor.</w:t>
      </w:r>
    </w:p>
    <w:p w:rsidR="004035B0" w:rsidRDefault="004035B0" w:rsidP="004035B0">
      <w:pPr>
        <w:spacing w:after="0" w:line="240" w:lineRule="auto"/>
        <w:jc w:val="both"/>
        <w:rPr>
          <w:rFonts w:ascii="Arial" w:hAnsi="Arial" w:cs="Arial"/>
          <w:sz w:val="24"/>
          <w:szCs w:val="24"/>
        </w:rPr>
      </w:pPr>
    </w:p>
    <w:p w:rsidR="004035B0" w:rsidRPr="00644B35" w:rsidRDefault="004035B0" w:rsidP="004035B0">
      <w:pPr>
        <w:spacing w:after="0" w:line="240" w:lineRule="auto"/>
        <w:jc w:val="both"/>
        <w:rPr>
          <w:rFonts w:ascii="Arial" w:hAnsi="Arial" w:cs="Arial"/>
          <w:sz w:val="24"/>
          <w:szCs w:val="24"/>
        </w:rPr>
      </w:pPr>
    </w:p>
    <w:p w:rsidR="006828C8" w:rsidRPr="00644B35" w:rsidRDefault="006828C8" w:rsidP="006828C8">
      <w:pPr>
        <w:spacing w:line="360" w:lineRule="auto"/>
        <w:jc w:val="both"/>
        <w:rPr>
          <w:rFonts w:ascii="Arial" w:hAnsi="Arial" w:cs="Arial"/>
          <w:sz w:val="24"/>
          <w:szCs w:val="24"/>
        </w:rPr>
      </w:pPr>
      <w:r w:rsidRPr="00644B35">
        <w:rPr>
          <w:rFonts w:ascii="Arial" w:hAnsi="Arial" w:cs="Arial"/>
          <w:sz w:val="24"/>
          <w:szCs w:val="24"/>
        </w:rPr>
        <w:t>Otros trastornos que también podemos encontrar son:</w:t>
      </w:r>
    </w:p>
    <w:p w:rsidR="006828C8" w:rsidRPr="00644B35" w:rsidRDefault="006828C8" w:rsidP="006828C8">
      <w:pPr>
        <w:pStyle w:val="Prrafodelista"/>
        <w:numPr>
          <w:ilvl w:val="0"/>
          <w:numId w:val="12"/>
        </w:numPr>
        <w:spacing w:line="360" w:lineRule="auto"/>
        <w:jc w:val="both"/>
        <w:rPr>
          <w:rFonts w:ascii="Arial" w:hAnsi="Arial" w:cs="Arial"/>
          <w:sz w:val="24"/>
          <w:szCs w:val="24"/>
        </w:rPr>
      </w:pPr>
      <w:r w:rsidRPr="00644B35">
        <w:rPr>
          <w:rFonts w:ascii="Arial" w:hAnsi="Arial" w:cs="Arial"/>
          <w:sz w:val="24"/>
          <w:szCs w:val="24"/>
        </w:rPr>
        <w:t>Trastorno bipolar</w:t>
      </w:r>
    </w:p>
    <w:p w:rsidR="006828C8" w:rsidRPr="00644B35" w:rsidRDefault="006828C8" w:rsidP="006828C8">
      <w:pPr>
        <w:pStyle w:val="Prrafodelista"/>
        <w:numPr>
          <w:ilvl w:val="0"/>
          <w:numId w:val="12"/>
        </w:numPr>
        <w:spacing w:line="360" w:lineRule="auto"/>
        <w:jc w:val="both"/>
        <w:rPr>
          <w:rFonts w:ascii="Arial" w:hAnsi="Arial" w:cs="Arial"/>
          <w:sz w:val="24"/>
          <w:szCs w:val="24"/>
        </w:rPr>
      </w:pPr>
      <w:r w:rsidRPr="00644B35">
        <w:rPr>
          <w:rFonts w:ascii="Arial" w:hAnsi="Arial" w:cs="Arial"/>
          <w:sz w:val="24"/>
          <w:szCs w:val="24"/>
        </w:rPr>
        <w:lastRenderedPageBreak/>
        <w:t>Trastornos psicóticos</w:t>
      </w:r>
    </w:p>
    <w:p w:rsidR="006828C8" w:rsidRPr="00644B35" w:rsidRDefault="006828C8" w:rsidP="006828C8">
      <w:pPr>
        <w:pStyle w:val="Prrafodelista"/>
        <w:numPr>
          <w:ilvl w:val="0"/>
          <w:numId w:val="12"/>
        </w:numPr>
        <w:spacing w:line="360" w:lineRule="auto"/>
        <w:jc w:val="both"/>
        <w:rPr>
          <w:rFonts w:ascii="Arial" w:hAnsi="Arial" w:cs="Arial"/>
          <w:sz w:val="24"/>
          <w:szCs w:val="24"/>
        </w:rPr>
      </w:pPr>
      <w:r w:rsidRPr="00644B35">
        <w:rPr>
          <w:rFonts w:ascii="Arial" w:hAnsi="Arial" w:cs="Arial"/>
          <w:sz w:val="24"/>
          <w:szCs w:val="24"/>
        </w:rPr>
        <w:t>Trastornos de personalidad</w:t>
      </w:r>
    </w:p>
    <w:p w:rsidR="006828C8" w:rsidRDefault="001F729A" w:rsidP="00655CE2">
      <w:pPr>
        <w:spacing w:after="0" w:line="240" w:lineRule="auto"/>
        <w:ind w:left="360" w:firstLine="708"/>
        <w:jc w:val="both"/>
        <w:rPr>
          <w:rFonts w:ascii="Arial" w:hAnsi="Arial" w:cs="Arial"/>
          <w:sz w:val="24"/>
          <w:szCs w:val="24"/>
        </w:rPr>
      </w:pPr>
      <w:sdt>
        <w:sdtPr>
          <w:rPr>
            <w:rFonts w:ascii="Arial" w:hAnsi="Arial" w:cs="Arial"/>
            <w:sz w:val="24"/>
            <w:szCs w:val="24"/>
          </w:rPr>
          <w:id w:val="1901406135"/>
          <w:citation/>
        </w:sdtPr>
        <w:sdtEndPr/>
        <w:sdtContent>
          <w:r w:rsidR="006828C8" w:rsidRPr="00644B35">
            <w:rPr>
              <w:rFonts w:ascii="Arial" w:hAnsi="Arial" w:cs="Arial"/>
              <w:sz w:val="24"/>
              <w:szCs w:val="24"/>
            </w:rPr>
            <w:fldChar w:fldCharType="begin"/>
          </w:r>
          <w:r w:rsidR="006828C8" w:rsidRPr="00644B35">
            <w:rPr>
              <w:rFonts w:ascii="Arial" w:hAnsi="Arial" w:cs="Arial"/>
              <w:sz w:val="24"/>
              <w:szCs w:val="24"/>
            </w:rPr>
            <w:instrText xml:space="preserve"> CITATION Álv11 \l 2058 </w:instrText>
          </w:r>
          <w:r w:rsidR="006828C8" w:rsidRPr="00644B35">
            <w:rPr>
              <w:rFonts w:ascii="Arial" w:hAnsi="Arial" w:cs="Arial"/>
              <w:sz w:val="24"/>
              <w:szCs w:val="24"/>
            </w:rPr>
            <w:fldChar w:fldCharType="separate"/>
          </w:r>
          <w:r w:rsidR="006828C8" w:rsidRPr="00644B35">
            <w:rPr>
              <w:rFonts w:ascii="Arial" w:hAnsi="Arial" w:cs="Arial"/>
              <w:noProof/>
              <w:sz w:val="24"/>
              <w:szCs w:val="24"/>
            </w:rPr>
            <w:t>(Álvarez, 2011)</w:t>
          </w:r>
          <w:r w:rsidR="006828C8" w:rsidRPr="00644B35">
            <w:rPr>
              <w:rFonts w:ascii="Arial" w:hAnsi="Arial" w:cs="Arial"/>
              <w:sz w:val="24"/>
              <w:szCs w:val="24"/>
            </w:rPr>
            <w:fldChar w:fldCharType="end"/>
          </w:r>
        </w:sdtContent>
      </w:sdt>
    </w:p>
    <w:p w:rsidR="005538C8" w:rsidRDefault="005538C8" w:rsidP="00655CE2">
      <w:pPr>
        <w:spacing w:after="0" w:line="240" w:lineRule="auto"/>
        <w:ind w:left="360" w:firstLine="708"/>
        <w:jc w:val="both"/>
        <w:rPr>
          <w:rFonts w:ascii="Arial" w:hAnsi="Arial" w:cs="Arial"/>
          <w:sz w:val="24"/>
          <w:szCs w:val="24"/>
        </w:rPr>
      </w:pPr>
    </w:p>
    <w:p w:rsidR="005538C8" w:rsidRPr="00644B35" w:rsidRDefault="005538C8" w:rsidP="00655CE2">
      <w:pPr>
        <w:spacing w:after="0" w:line="240" w:lineRule="auto"/>
        <w:ind w:left="360" w:firstLine="708"/>
        <w:jc w:val="both"/>
        <w:rPr>
          <w:rFonts w:ascii="Arial" w:hAnsi="Arial" w:cs="Arial"/>
          <w:sz w:val="24"/>
          <w:szCs w:val="24"/>
        </w:rPr>
      </w:pPr>
    </w:p>
    <w:p w:rsidR="006828C8" w:rsidRDefault="006828C8" w:rsidP="00655CE2">
      <w:pPr>
        <w:pStyle w:val="Prrafodelista"/>
        <w:numPr>
          <w:ilvl w:val="0"/>
          <w:numId w:val="11"/>
        </w:numPr>
        <w:spacing w:after="0" w:line="240" w:lineRule="auto"/>
        <w:ind w:left="360"/>
        <w:jc w:val="both"/>
        <w:rPr>
          <w:rFonts w:ascii="Arial" w:hAnsi="Arial" w:cs="Arial"/>
          <w:b/>
          <w:i/>
          <w:sz w:val="28"/>
          <w:szCs w:val="24"/>
          <w:u w:val="single"/>
        </w:rPr>
      </w:pPr>
      <w:r w:rsidRPr="005906F3">
        <w:rPr>
          <w:rFonts w:ascii="Arial" w:hAnsi="Arial" w:cs="Arial"/>
          <w:b/>
          <w:i/>
          <w:sz w:val="28"/>
          <w:szCs w:val="24"/>
          <w:u w:val="single"/>
        </w:rPr>
        <w:t>Factores Psicológicos</w:t>
      </w:r>
    </w:p>
    <w:p w:rsidR="004035B0" w:rsidRDefault="004035B0" w:rsidP="00655CE2">
      <w:pPr>
        <w:spacing w:after="0" w:line="240" w:lineRule="auto"/>
        <w:jc w:val="both"/>
        <w:rPr>
          <w:rFonts w:ascii="Arial" w:hAnsi="Arial" w:cs="Arial"/>
          <w:b/>
          <w:i/>
          <w:sz w:val="28"/>
          <w:szCs w:val="24"/>
          <w:u w:val="single"/>
        </w:rPr>
      </w:pPr>
    </w:p>
    <w:p w:rsidR="004035B0" w:rsidRPr="004035B0" w:rsidRDefault="004035B0" w:rsidP="00655CE2">
      <w:pPr>
        <w:spacing w:after="0" w:line="240" w:lineRule="auto"/>
        <w:jc w:val="both"/>
        <w:rPr>
          <w:rFonts w:ascii="Arial" w:hAnsi="Arial" w:cs="Arial"/>
          <w:b/>
          <w:i/>
          <w:sz w:val="28"/>
          <w:szCs w:val="24"/>
          <w:u w:val="single"/>
        </w:rPr>
      </w:pPr>
    </w:p>
    <w:p w:rsidR="006828C8" w:rsidRDefault="006828C8" w:rsidP="004035B0">
      <w:pPr>
        <w:spacing w:after="0" w:line="240" w:lineRule="auto"/>
        <w:jc w:val="both"/>
        <w:rPr>
          <w:rFonts w:ascii="Arial" w:hAnsi="Arial" w:cs="Arial"/>
          <w:sz w:val="24"/>
          <w:szCs w:val="24"/>
        </w:rPr>
      </w:pPr>
      <w:r w:rsidRPr="00644B35">
        <w:rPr>
          <w:rFonts w:ascii="Arial" w:hAnsi="Arial" w:cs="Arial"/>
          <w:sz w:val="24"/>
          <w:szCs w:val="24"/>
        </w:rPr>
        <w:t>Dentro de los Factores Psicológicos</w:t>
      </w:r>
    </w:p>
    <w:p w:rsidR="004035B0" w:rsidRDefault="004035B0" w:rsidP="004035B0">
      <w:pPr>
        <w:spacing w:after="0" w:line="240" w:lineRule="auto"/>
        <w:jc w:val="both"/>
        <w:rPr>
          <w:rFonts w:ascii="Arial" w:hAnsi="Arial" w:cs="Arial"/>
          <w:sz w:val="24"/>
          <w:szCs w:val="24"/>
        </w:rPr>
      </w:pPr>
    </w:p>
    <w:p w:rsidR="004035B0" w:rsidRPr="00644B35" w:rsidRDefault="004035B0" w:rsidP="004035B0">
      <w:pPr>
        <w:spacing w:after="0" w:line="240" w:lineRule="auto"/>
        <w:jc w:val="both"/>
        <w:rPr>
          <w:rFonts w:ascii="Arial" w:hAnsi="Arial" w:cs="Arial"/>
          <w:sz w:val="24"/>
          <w:szCs w:val="24"/>
        </w:rPr>
      </w:pPr>
    </w:p>
    <w:p w:rsidR="006828C8" w:rsidRPr="00644B35" w:rsidRDefault="006828C8" w:rsidP="006828C8">
      <w:pPr>
        <w:spacing w:line="360" w:lineRule="auto"/>
        <w:ind w:left="1416"/>
        <w:jc w:val="both"/>
        <w:rPr>
          <w:rFonts w:ascii="Arial" w:hAnsi="Arial" w:cs="Arial"/>
          <w:sz w:val="24"/>
          <w:szCs w:val="24"/>
        </w:rPr>
      </w:pPr>
      <w:r w:rsidRPr="00644B35">
        <w:rPr>
          <w:rFonts w:ascii="Arial" w:hAnsi="Arial" w:cs="Arial"/>
          <w:sz w:val="24"/>
          <w:szCs w:val="24"/>
        </w:rPr>
        <w:t xml:space="preserve">Las variables psicológicas que pueden estar asociadas a la conducta suicida son la impulsividad, el pensamiento dicotómico, la rigidez cognitiva, la desesperanza, la dificultad de resolución de problemas, la </w:t>
      </w:r>
      <w:proofErr w:type="spellStart"/>
      <w:r w:rsidRPr="00644B35">
        <w:rPr>
          <w:rFonts w:ascii="Arial" w:hAnsi="Arial" w:cs="Arial"/>
          <w:sz w:val="24"/>
          <w:szCs w:val="24"/>
        </w:rPr>
        <w:t>sobregeneralización</w:t>
      </w:r>
      <w:proofErr w:type="spellEnd"/>
      <w:r w:rsidRPr="00644B35">
        <w:rPr>
          <w:rFonts w:ascii="Arial" w:hAnsi="Arial" w:cs="Arial"/>
          <w:sz w:val="24"/>
          <w:szCs w:val="24"/>
        </w:rPr>
        <w:t xml:space="preserve"> en el recuerdo autobiográfico y el perfeccionismo. Estos factores varían en función de la edad, aunque hay dos de especial importancia: la desesperanza y la rigidez cognitiva. Hasta un 91% de los pacientes con conductas suicidas expresan desesperanza en la escala de Beck.</w:t>
      </w:r>
    </w:p>
    <w:p w:rsidR="006828C8" w:rsidRDefault="006828C8" w:rsidP="006828C8">
      <w:pPr>
        <w:spacing w:line="360" w:lineRule="auto"/>
        <w:ind w:left="1416"/>
        <w:jc w:val="both"/>
        <w:rPr>
          <w:rFonts w:ascii="Arial" w:hAnsi="Arial" w:cs="Arial"/>
          <w:sz w:val="24"/>
          <w:szCs w:val="24"/>
        </w:rPr>
      </w:pPr>
      <w:r w:rsidRPr="00644B35">
        <w:rPr>
          <w:rFonts w:ascii="Arial" w:hAnsi="Arial" w:cs="Arial"/>
          <w:sz w:val="24"/>
          <w:szCs w:val="24"/>
        </w:rPr>
        <w:t>(Navarra, 2014)</w:t>
      </w:r>
    </w:p>
    <w:p w:rsidR="005906F3" w:rsidRDefault="005906F3" w:rsidP="005906F3">
      <w:pPr>
        <w:spacing w:after="0" w:line="240" w:lineRule="auto"/>
        <w:ind w:left="1416"/>
        <w:jc w:val="both"/>
        <w:rPr>
          <w:rFonts w:ascii="Arial" w:hAnsi="Arial" w:cs="Arial"/>
          <w:sz w:val="24"/>
          <w:szCs w:val="24"/>
        </w:rPr>
      </w:pPr>
    </w:p>
    <w:p w:rsidR="005906F3" w:rsidRPr="00644B35" w:rsidRDefault="005906F3" w:rsidP="005906F3">
      <w:pPr>
        <w:spacing w:after="0" w:line="240" w:lineRule="auto"/>
        <w:ind w:left="1416"/>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644B35">
        <w:rPr>
          <w:rFonts w:ascii="Arial" w:hAnsi="Arial" w:cs="Arial"/>
          <w:sz w:val="24"/>
          <w:szCs w:val="24"/>
        </w:rPr>
        <w:t xml:space="preserve">Dentro de las mismas problemáticas basadas en las experiencias vividas, no siempre corresponden (en muchos de los casos) en sí a la propia experiencia, sino que se encuentran encerradas en una interpretación sobre las vivencias en donde la tendencia se dirige a la maximización del pensamiento convirtiéndose en pensamientos que evitan un avance, es sumamente importante de que las personas comprendan de que necesitan ayuda profesional, en algún punto se habló de la estigmatización asociada a la intervención, desgraciadamente muchas de las personas deciden un </w:t>
      </w:r>
      <w:proofErr w:type="spellStart"/>
      <w:r w:rsidRPr="00644B35">
        <w:rPr>
          <w:rFonts w:ascii="Arial" w:hAnsi="Arial" w:cs="Arial"/>
          <w:sz w:val="24"/>
          <w:szCs w:val="24"/>
        </w:rPr>
        <w:t>autoconfinamiento</w:t>
      </w:r>
      <w:proofErr w:type="spellEnd"/>
      <w:r w:rsidRPr="00644B35">
        <w:rPr>
          <w:rFonts w:ascii="Arial" w:hAnsi="Arial" w:cs="Arial"/>
          <w:sz w:val="24"/>
          <w:szCs w:val="24"/>
        </w:rPr>
        <w:t xml:space="preserve"> que agudiza el problema, saber pedir ayuda es vital, y como sociedad no debemos criticar o señalar, es precisamente esa la razón que favorece a la ideación y tentativa.</w:t>
      </w:r>
    </w:p>
    <w:p w:rsidR="004035B0" w:rsidRDefault="004035B0" w:rsidP="004035B0">
      <w:pPr>
        <w:spacing w:after="0" w:line="240" w:lineRule="auto"/>
        <w:jc w:val="both"/>
        <w:rPr>
          <w:rFonts w:ascii="Arial" w:hAnsi="Arial" w:cs="Arial"/>
          <w:sz w:val="24"/>
          <w:szCs w:val="24"/>
        </w:rPr>
      </w:pPr>
    </w:p>
    <w:p w:rsidR="004035B0" w:rsidRPr="00644B35" w:rsidRDefault="004035B0" w:rsidP="004035B0">
      <w:pPr>
        <w:spacing w:after="0" w:line="240" w:lineRule="auto"/>
        <w:jc w:val="both"/>
        <w:rPr>
          <w:rFonts w:ascii="Arial" w:hAnsi="Arial" w:cs="Arial"/>
          <w:sz w:val="24"/>
          <w:szCs w:val="24"/>
        </w:rPr>
      </w:pPr>
    </w:p>
    <w:p w:rsidR="006828C8" w:rsidRDefault="006828C8" w:rsidP="004035B0">
      <w:pPr>
        <w:pStyle w:val="Prrafodelista"/>
        <w:numPr>
          <w:ilvl w:val="0"/>
          <w:numId w:val="11"/>
        </w:numPr>
        <w:spacing w:after="0" w:line="240" w:lineRule="auto"/>
        <w:ind w:left="360"/>
        <w:jc w:val="both"/>
        <w:rPr>
          <w:rFonts w:ascii="Arial" w:hAnsi="Arial" w:cs="Arial"/>
          <w:b/>
          <w:i/>
          <w:sz w:val="28"/>
          <w:szCs w:val="24"/>
          <w:u w:val="single"/>
        </w:rPr>
      </w:pPr>
      <w:r w:rsidRPr="00303F81">
        <w:rPr>
          <w:rFonts w:ascii="Arial" w:hAnsi="Arial" w:cs="Arial"/>
          <w:b/>
          <w:i/>
          <w:sz w:val="28"/>
          <w:szCs w:val="24"/>
          <w:u w:val="single"/>
        </w:rPr>
        <w:t>Intentos Previos de Suicidio e Ideación Suicida</w:t>
      </w:r>
    </w:p>
    <w:p w:rsidR="004035B0" w:rsidRDefault="004035B0" w:rsidP="004035B0">
      <w:pPr>
        <w:spacing w:after="0" w:line="240" w:lineRule="auto"/>
        <w:jc w:val="both"/>
        <w:rPr>
          <w:rFonts w:ascii="Arial" w:hAnsi="Arial" w:cs="Arial"/>
          <w:b/>
          <w:i/>
          <w:sz w:val="28"/>
          <w:szCs w:val="24"/>
          <w:u w:val="single"/>
        </w:rPr>
      </w:pPr>
    </w:p>
    <w:p w:rsidR="004035B0" w:rsidRPr="004035B0" w:rsidRDefault="004035B0" w:rsidP="004035B0">
      <w:pPr>
        <w:spacing w:after="0" w:line="240" w:lineRule="auto"/>
        <w:jc w:val="both"/>
        <w:rPr>
          <w:rFonts w:ascii="Arial" w:hAnsi="Arial" w:cs="Arial"/>
          <w:b/>
          <w:i/>
          <w:sz w:val="28"/>
          <w:szCs w:val="24"/>
          <w:u w:val="single"/>
        </w:rPr>
      </w:pPr>
    </w:p>
    <w:p w:rsidR="006828C8" w:rsidRPr="00644B35" w:rsidRDefault="006828C8" w:rsidP="006828C8">
      <w:pPr>
        <w:spacing w:line="360" w:lineRule="auto"/>
        <w:jc w:val="both"/>
        <w:rPr>
          <w:rFonts w:ascii="Arial" w:hAnsi="Arial" w:cs="Arial"/>
          <w:sz w:val="24"/>
          <w:szCs w:val="24"/>
        </w:rPr>
      </w:pPr>
      <w:r w:rsidRPr="00644B35">
        <w:rPr>
          <w:rFonts w:ascii="Arial" w:hAnsi="Arial" w:cs="Arial"/>
          <w:sz w:val="24"/>
          <w:szCs w:val="24"/>
        </w:rPr>
        <w:t>Intentos previos de suicidio e ideación suicida.</w:t>
      </w:r>
    </w:p>
    <w:p w:rsidR="006828C8" w:rsidRPr="00644B35" w:rsidRDefault="006828C8" w:rsidP="006828C8">
      <w:pPr>
        <w:spacing w:line="360" w:lineRule="auto"/>
        <w:ind w:left="1068"/>
        <w:jc w:val="both"/>
        <w:rPr>
          <w:rFonts w:ascii="Arial" w:hAnsi="Arial" w:cs="Arial"/>
          <w:sz w:val="24"/>
          <w:szCs w:val="24"/>
        </w:rPr>
      </w:pPr>
      <w:r w:rsidRPr="00644B35">
        <w:rPr>
          <w:rFonts w:ascii="Arial" w:hAnsi="Arial" w:cs="Arial"/>
          <w:sz w:val="24"/>
          <w:szCs w:val="24"/>
        </w:rPr>
        <w:t>La ideación suicida y la presencia de planificación aumentan considerablemente el riesgo de suicidio. Pero los intentos previos son el predictor más fuerte de riesgo suicida. Durante los seis primeros meses e incluso durante el primer año después del intento, el riesgo aumenta considerablemente (especialmente en el caso de los ancianos).</w:t>
      </w:r>
    </w:p>
    <w:p w:rsidR="006828C8" w:rsidRDefault="006828C8" w:rsidP="006828C8">
      <w:pPr>
        <w:spacing w:line="360" w:lineRule="auto"/>
        <w:ind w:left="1068"/>
        <w:jc w:val="both"/>
        <w:rPr>
          <w:rFonts w:ascii="Arial" w:hAnsi="Arial" w:cs="Arial"/>
          <w:sz w:val="24"/>
          <w:szCs w:val="24"/>
        </w:rPr>
      </w:pPr>
      <w:r w:rsidRPr="00644B35">
        <w:rPr>
          <w:rFonts w:ascii="Arial" w:hAnsi="Arial" w:cs="Arial"/>
          <w:sz w:val="24"/>
          <w:szCs w:val="24"/>
        </w:rPr>
        <w:t>(Navarra, 2014)</w:t>
      </w:r>
    </w:p>
    <w:p w:rsidR="00303F81" w:rsidRDefault="00303F81" w:rsidP="00303F81">
      <w:pPr>
        <w:spacing w:after="0" w:line="240" w:lineRule="auto"/>
        <w:ind w:left="1068"/>
        <w:jc w:val="both"/>
        <w:rPr>
          <w:rFonts w:ascii="Arial" w:hAnsi="Arial" w:cs="Arial"/>
          <w:sz w:val="24"/>
          <w:szCs w:val="24"/>
        </w:rPr>
      </w:pPr>
    </w:p>
    <w:p w:rsidR="00303F81" w:rsidRPr="00644B35" w:rsidRDefault="00303F81" w:rsidP="00303F81">
      <w:pPr>
        <w:spacing w:after="0" w:line="240" w:lineRule="auto"/>
        <w:ind w:left="1068"/>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644B35">
        <w:rPr>
          <w:rFonts w:ascii="Arial" w:hAnsi="Arial" w:cs="Arial"/>
          <w:sz w:val="24"/>
          <w:szCs w:val="24"/>
        </w:rPr>
        <w:t xml:space="preserve">Si sabemos que alguien ha cometido un intento como sociedad debemos entender el tipo de problema que la persona está viviendo, al formar parte del entorno cercano debemos mantener una estrecha vigilancia sobre las señales de alerta, integrarlo en la actividad familiar y activación gradual en actividades que favorezcan su integración e incentivarlos o inclusive acompañarlos en la búsqueda de la ayuda, en el caso de ya estar acudiendo en una atención terapéutica debemos también buscar la forma de entrevistarnos también con el profesional que este atendiendo al paciente, esto con la finalidad de recibir </w:t>
      </w:r>
      <w:proofErr w:type="spellStart"/>
      <w:r w:rsidRPr="00644B35">
        <w:rPr>
          <w:rFonts w:ascii="Arial" w:hAnsi="Arial" w:cs="Arial"/>
          <w:sz w:val="24"/>
          <w:szCs w:val="24"/>
        </w:rPr>
        <w:t>psico</w:t>
      </w:r>
      <w:proofErr w:type="spellEnd"/>
      <w:r w:rsidRPr="00644B35">
        <w:rPr>
          <w:rFonts w:ascii="Arial" w:hAnsi="Arial" w:cs="Arial"/>
          <w:sz w:val="24"/>
          <w:szCs w:val="24"/>
        </w:rPr>
        <w:t>-educación en la que nos doten de herramientas para aprender a vivir con una persona con estas “tendencias” o propensiones. Lo peor que podemos hacer es aislarlo o tenerle miedo, desgraciadamente la sociedad tiende a marginarlos y surge una sensación de vergüenza que en nada ayuda a su proceso terapéutico.</w:t>
      </w:r>
    </w:p>
    <w:p w:rsidR="005B5CD7" w:rsidRDefault="005B5CD7" w:rsidP="005B5CD7">
      <w:pPr>
        <w:spacing w:after="0" w:line="240" w:lineRule="auto"/>
        <w:jc w:val="both"/>
        <w:rPr>
          <w:rFonts w:ascii="Arial" w:hAnsi="Arial" w:cs="Arial"/>
          <w:sz w:val="24"/>
          <w:szCs w:val="24"/>
        </w:rPr>
      </w:pPr>
    </w:p>
    <w:p w:rsidR="005B5CD7" w:rsidRDefault="005B5CD7" w:rsidP="005B5CD7">
      <w:pPr>
        <w:spacing w:after="0" w:line="240" w:lineRule="auto"/>
        <w:jc w:val="both"/>
        <w:rPr>
          <w:rFonts w:ascii="Arial" w:hAnsi="Arial" w:cs="Arial"/>
          <w:sz w:val="24"/>
          <w:szCs w:val="24"/>
        </w:rPr>
      </w:pPr>
    </w:p>
    <w:p w:rsidR="006D4ECC" w:rsidRDefault="006D4ECC" w:rsidP="005B5CD7">
      <w:pPr>
        <w:spacing w:after="0" w:line="240" w:lineRule="auto"/>
        <w:jc w:val="both"/>
        <w:rPr>
          <w:rFonts w:ascii="Arial" w:hAnsi="Arial" w:cs="Arial"/>
          <w:sz w:val="24"/>
          <w:szCs w:val="24"/>
        </w:rPr>
      </w:pPr>
    </w:p>
    <w:p w:rsidR="006D4ECC" w:rsidRDefault="006D4ECC" w:rsidP="005B5CD7">
      <w:pPr>
        <w:spacing w:after="0" w:line="240" w:lineRule="auto"/>
        <w:jc w:val="both"/>
        <w:rPr>
          <w:rFonts w:ascii="Arial" w:hAnsi="Arial" w:cs="Arial"/>
          <w:sz w:val="24"/>
          <w:szCs w:val="24"/>
        </w:rPr>
      </w:pPr>
    </w:p>
    <w:p w:rsidR="006D4ECC" w:rsidRDefault="006D4ECC" w:rsidP="005B5CD7">
      <w:pPr>
        <w:spacing w:after="0" w:line="240" w:lineRule="auto"/>
        <w:jc w:val="both"/>
        <w:rPr>
          <w:rFonts w:ascii="Arial" w:hAnsi="Arial" w:cs="Arial"/>
          <w:sz w:val="24"/>
          <w:szCs w:val="24"/>
        </w:rPr>
      </w:pPr>
    </w:p>
    <w:p w:rsidR="006D4ECC" w:rsidRDefault="006D4ECC" w:rsidP="005B5CD7">
      <w:pPr>
        <w:spacing w:after="0" w:line="240" w:lineRule="auto"/>
        <w:jc w:val="both"/>
        <w:rPr>
          <w:rFonts w:ascii="Arial" w:hAnsi="Arial" w:cs="Arial"/>
          <w:sz w:val="24"/>
          <w:szCs w:val="24"/>
        </w:rPr>
      </w:pPr>
    </w:p>
    <w:p w:rsidR="006D4ECC" w:rsidRPr="00644B35" w:rsidRDefault="006D4ECC" w:rsidP="005B5CD7">
      <w:pPr>
        <w:spacing w:after="0" w:line="240" w:lineRule="auto"/>
        <w:jc w:val="both"/>
        <w:rPr>
          <w:rFonts w:ascii="Arial" w:hAnsi="Arial" w:cs="Arial"/>
          <w:sz w:val="24"/>
          <w:szCs w:val="24"/>
        </w:rPr>
      </w:pPr>
    </w:p>
    <w:p w:rsidR="006828C8" w:rsidRDefault="006828C8" w:rsidP="004035B0">
      <w:pPr>
        <w:pStyle w:val="Prrafodelista"/>
        <w:numPr>
          <w:ilvl w:val="0"/>
          <w:numId w:val="11"/>
        </w:numPr>
        <w:spacing w:after="0" w:line="240" w:lineRule="auto"/>
        <w:ind w:left="426"/>
        <w:rPr>
          <w:rFonts w:ascii="Arial" w:hAnsi="Arial" w:cs="Arial"/>
          <w:b/>
          <w:i/>
          <w:sz w:val="28"/>
          <w:szCs w:val="24"/>
          <w:u w:val="single"/>
        </w:rPr>
      </w:pPr>
      <w:r w:rsidRPr="005B5CD7">
        <w:rPr>
          <w:rFonts w:ascii="Arial" w:hAnsi="Arial" w:cs="Arial"/>
          <w:b/>
          <w:i/>
          <w:sz w:val="28"/>
          <w:szCs w:val="24"/>
          <w:u w:val="single"/>
        </w:rPr>
        <w:lastRenderedPageBreak/>
        <w:t>Edad.</w:t>
      </w:r>
    </w:p>
    <w:p w:rsidR="004035B0" w:rsidRDefault="004035B0" w:rsidP="004035B0">
      <w:pPr>
        <w:spacing w:after="0" w:line="240" w:lineRule="auto"/>
        <w:ind w:left="66"/>
        <w:rPr>
          <w:rFonts w:ascii="Arial" w:hAnsi="Arial" w:cs="Arial"/>
          <w:b/>
          <w:i/>
          <w:sz w:val="28"/>
          <w:szCs w:val="24"/>
          <w:u w:val="single"/>
        </w:rPr>
      </w:pPr>
    </w:p>
    <w:p w:rsidR="004035B0" w:rsidRPr="004035B0" w:rsidRDefault="004035B0" w:rsidP="004035B0">
      <w:pPr>
        <w:spacing w:after="0" w:line="240" w:lineRule="auto"/>
        <w:ind w:left="66"/>
        <w:rPr>
          <w:rFonts w:ascii="Arial" w:hAnsi="Arial" w:cs="Arial"/>
          <w:b/>
          <w:i/>
          <w:sz w:val="28"/>
          <w:szCs w:val="24"/>
          <w:u w:val="single"/>
        </w:rPr>
      </w:pPr>
    </w:p>
    <w:p w:rsidR="006828C8" w:rsidRDefault="006828C8" w:rsidP="006828C8">
      <w:pPr>
        <w:spacing w:line="360" w:lineRule="auto"/>
        <w:ind w:left="1068"/>
        <w:jc w:val="both"/>
        <w:rPr>
          <w:rFonts w:ascii="Arial" w:hAnsi="Arial" w:cs="Arial"/>
          <w:sz w:val="24"/>
          <w:szCs w:val="24"/>
        </w:rPr>
      </w:pPr>
      <w:r w:rsidRPr="00644B35">
        <w:rPr>
          <w:rFonts w:ascii="Arial" w:hAnsi="Arial" w:cs="Arial"/>
          <w:sz w:val="24"/>
          <w:szCs w:val="24"/>
        </w:rPr>
        <w:t>Los momentos con más riesgo de intentos y de suicidios consumados a lo largo de la vida son la adolescencia y la edad avanzada. Dentro de estos grupos, los ancianos usan métodos más letales y presentan tasas de suicidio más elevadas.</w:t>
      </w:r>
    </w:p>
    <w:p w:rsidR="005B5CD7" w:rsidRDefault="005B5CD7" w:rsidP="005B5CD7">
      <w:pPr>
        <w:spacing w:after="0" w:line="240" w:lineRule="auto"/>
        <w:ind w:left="1068"/>
        <w:jc w:val="both"/>
        <w:rPr>
          <w:rFonts w:ascii="Arial" w:hAnsi="Arial" w:cs="Arial"/>
          <w:sz w:val="24"/>
          <w:szCs w:val="24"/>
        </w:rPr>
      </w:pPr>
    </w:p>
    <w:p w:rsidR="005B5CD7" w:rsidRPr="00644B35" w:rsidRDefault="005B5CD7" w:rsidP="005B5CD7">
      <w:pPr>
        <w:spacing w:after="0" w:line="240" w:lineRule="auto"/>
        <w:ind w:left="1068"/>
        <w:jc w:val="both"/>
        <w:rPr>
          <w:rFonts w:ascii="Arial" w:hAnsi="Arial" w:cs="Arial"/>
          <w:sz w:val="24"/>
          <w:szCs w:val="24"/>
        </w:rPr>
      </w:pPr>
    </w:p>
    <w:p w:rsidR="006828C8" w:rsidRDefault="006828C8" w:rsidP="004035B0">
      <w:pPr>
        <w:pStyle w:val="Prrafodelista"/>
        <w:numPr>
          <w:ilvl w:val="0"/>
          <w:numId w:val="11"/>
        </w:numPr>
        <w:spacing w:after="0" w:line="240" w:lineRule="auto"/>
        <w:ind w:left="284"/>
        <w:jc w:val="both"/>
        <w:rPr>
          <w:rFonts w:ascii="Arial" w:hAnsi="Arial" w:cs="Arial"/>
          <w:b/>
          <w:i/>
          <w:sz w:val="28"/>
          <w:szCs w:val="24"/>
          <w:u w:val="single"/>
        </w:rPr>
      </w:pPr>
      <w:r w:rsidRPr="005B5CD7">
        <w:rPr>
          <w:rFonts w:ascii="Arial" w:hAnsi="Arial" w:cs="Arial"/>
          <w:b/>
          <w:i/>
          <w:sz w:val="28"/>
          <w:szCs w:val="24"/>
          <w:u w:val="single"/>
        </w:rPr>
        <w:t>Sexo.</w:t>
      </w:r>
    </w:p>
    <w:p w:rsidR="004035B0" w:rsidRDefault="004035B0" w:rsidP="004035B0">
      <w:pPr>
        <w:spacing w:after="0" w:line="240" w:lineRule="auto"/>
        <w:ind w:left="-76"/>
        <w:jc w:val="both"/>
        <w:rPr>
          <w:rFonts w:ascii="Arial" w:hAnsi="Arial" w:cs="Arial"/>
          <w:b/>
          <w:i/>
          <w:sz w:val="28"/>
          <w:szCs w:val="24"/>
          <w:u w:val="single"/>
        </w:rPr>
      </w:pPr>
    </w:p>
    <w:p w:rsidR="004035B0" w:rsidRPr="004035B0" w:rsidRDefault="004035B0" w:rsidP="004035B0">
      <w:pPr>
        <w:spacing w:after="0" w:line="240" w:lineRule="auto"/>
        <w:ind w:left="-76"/>
        <w:jc w:val="both"/>
        <w:rPr>
          <w:rFonts w:ascii="Arial" w:hAnsi="Arial" w:cs="Arial"/>
          <w:b/>
          <w:i/>
          <w:sz w:val="28"/>
          <w:szCs w:val="24"/>
          <w:u w:val="single"/>
        </w:rPr>
      </w:pPr>
    </w:p>
    <w:p w:rsidR="006828C8" w:rsidRPr="00644B35" w:rsidRDefault="006828C8" w:rsidP="006828C8">
      <w:pPr>
        <w:spacing w:line="360" w:lineRule="auto"/>
        <w:ind w:left="1068"/>
        <w:jc w:val="both"/>
        <w:rPr>
          <w:rFonts w:ascii="Arial" w:hAnsi="Arial" w:cs="Arial"/>
          <w:sz w:val="24"/>
          <w:szCs w:val="24"/>
        </w:rPr>
      </w:pPr>
      <w:r w:rsidRPr="00644B35">
        <w:rPr>
          <w:rFonts w:ascii="Arial" w:hAnsi="Arial" w:cs="Arial"/>
          <w:sz w:val="24"/>
          <w:szCs w:val="24"/>
        </w:rPr>
        <w:t>En líneas generales, los hombres presentan mayores tasas de suicidios consumados y utilizan métodos más letales, mientras que las mujeres presentan mayor número de intentos. Existen, de todos modos, diferencias culturales en cuanto al influjo de este factor (en China e India el suicidio es más frecuente en mujeres).</w:t>
      </w:r>
    </w:p>
    <w:p w:rsidR="006828C8" w:rsidRDefault="006828C8" w:rsidP="006828C8">
      <w:pPr>
        <w:spacing w:line="360" w:lineRule="auto"/>
        <w:ind w:left="1068"/>
        <w:jc w:val="both"/>
        <w:rPr>
          <w:rFonts w:ascii="Arial" w:hAnsi="Arial" w:cs="Arial"/>
          <w:sz w:val="24"/>
          <w:szCs w:val="24"/>
        </w:rPr>
      </w:pPr>
      <w:r w:rsidRPr="00644B35">
        <w:rPr>
          <w:rFonts w:ascii="Arial" w:hAnsi="Arial" w:cs="Arial"/>
          <w:sz w:val="24"/>
          <w:szCs w:val="24"/>
        </w:rPr>
        <w:t>(Navarra, 2014)</w:t>
      </w:r>
    </w:p>
    <w:p w:rsidR="00A06515" w:rsidRDefault="00A06515" w:rsidP="004035B0">
      <w:pPr>
        <w:spacing w:after="0" w:line="240" w:lineRule="auto"/>
        <w:ind w:left="1068"/>
        <w:jc w:val="both"/>
        <w:rPr>
          <w:rFonts w:ascii="Arial" w:hAnsi="Arial" w:cs="Arial"/>
          <w:sz w:val="24"/>
          <w:szCs w:val="24"/>
        </w:rPr>
      </w:pPr>
    </w:p>
    <w:p w:rsidR="00A06515" w:rsidRPr="00644B35" w:rsidRDefault="00A06515" w:rsidP="004035B0">
      <w:pPr>
        <w:spacing w:line="240" w:lineRule="auto"/>
        <w:ind w:left="1068"/>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644B35">
        <w:rPr>
          <w:rFonts w:ascii="Arial" w:hAnsi="Arial" w:cs="Arial"/>
          <w:sz w:val="24"/>
          <w:szCs w:val="24"/>
        </w:rPr>
        <w:t>En el caso de México el dato sigue la misma tendencia descrita en los párrafos anteriores en lo correspondiente a la edad y el sexo. Según datos proporcionados por el INEGI en un comunicado de prensa proporcionado en Septiembre de 2019 con datos de 2017 informó:</w:t>
      </w:r>
    </w:p>
    <w:p w:rsidR="00A06515" w:rsidRDefault="00A06515" w:rsidP="00A06515">
      <w:pPr>
        <w:spacing w:after="0" w:line="240" w:lineRule="auto"/>
        <w:jc w:val="both"/>
        <w:rPr>
          <w:rFonts w:ascii="Arial" w:hAnsi="Arial" w:cs="Arial"/>
          <w:sz w:val="24"/>
          <w:szCs w:val="24"/>
        </w:rPr>
      </w:pPr>
    </w:p>
    <w:p w:rsidR="00A06515" w:rsidRPr="00644B35" w:rsidRDefault="00A06515" w:rsidP="00A06515">
      <w:pPr>
        <w:spacing w:after="0" w:line="240" w:lineRule="auto"/>
        <w:jc w:val="both"/>
        <w:rPr>
          <w:rFonts w:ascii="Arial" w:hAnsi="Arial" w:cs="Arial"/>
          <w:sz w:val="24"/>
          <w:szCs w:val="24"/>
        </w:rPr>
      </w:pPr>
    </w:p>
    <w:p w:rsidR="006828C8" w:rsidRPr="00644B35" w:rsidRDefault="006828C8" w:rsidP="006828C8">
      <w:pPr>
        <w:spacing w:line="360" w:lineRule="auto"/>
        <w:ind w:left="1068"/>
        <w:jc w:val="both"/>
        <w:rPr>
          <w:rFonts w:ascii="Arial" w:hAnsi="Arial" w:cs="Arial"/>
          <w:sz w:val="24"/>
          <w:szCs w:val="24"/>
        </w:rPr>
      </w:pPr>
      <w:r w:rsidRPr="00644B35">
        <w:rPr>
          <w:rFonts w:ascii="Arial" w:hAnsi="Arial" w:cs="Arial"/>
          <w:sz w:val="24"/>
          <w:szCs w:val="24"/>
        </w:rPr>
        <w:t>Con respecto al sexo de las personas fallecidas por suicidio, es conocido que la tendencia ha sido más pronunciada en los hombres que en las mujeres; así, para ellos, la tasa de suicidio en 2017 fue de 8.7 por cada 100 mil hombres; en tanto que, para ellas, de 1.9 por cada 100 mil mujeres</w:t>
      </w:r>
    </w:p>
    <w:p w:rsidR="006828C8" w:rsidRDefault="006828C8" w:rsidP="006828C8">
      <w:pPr>
        <w:spacing w:line="360" w:lineRule="auto"/>
        <w:ind w:left="1068"/>
        <w:jc w:val="both"/>
        <w:rPr>
          <w:rFonts w:ascii="Arial" w:hAnsi="Arial" w:cs="Arial"/>
          <w:sz w:val="24"/>
          <w:szCs w:val="24"/>
        </w:rPr>
      </w:pPr>
      <w:r w:rsidRPr="00644B35">
        <w:rPr>
          <w:rFonts w:ascii="Arial" w:hAnsi="Arial" w:cs="Arial"/>
          <w:sz w:val="24"/>
          <w:szCs w:val="24"/>
        </w:rPr>
        <w:lastRenderedPageBreak/>
        <w:t>Según la edad de los fallecidos, a partir del grupo de 15 a 19 años hasta el grupo de 50 a 54 años, las tasas de suicidio superan el dato nacional; de ellos, llama la atención que los jóvenes de 20 a 24 años ocupan la tasa más alta con 9.3 por cada 100 mil jóvenes entre estas edades.</w:t>
      </w:r>
    </w:p>
    <w:p w:rsidR="004035B0" w:rsidRDefault="004035B0" w:rsidP="004035B0">
      <w:pPr>
        <w:spacing w:after="0" w:line="240" w:lineRule="auto"/>
        <w:ind w:left="1068"/>
        <w:jc w:val="both"/>
        <w:rPr>
          <w:rFonts w:ascii="Arial" w:hAnsi="Arial" w:cs="Arial"/>
          <w:sz w:val="24"/>
          <w:szCs w:val="24"/>
        </w:rPr>
      </w:pPr>
    </w:p>
    <w:p w:rsidR="004035B0" w:rsidRPr="00644B35" w:rsidRDefault="004035B0" w:rsidP="004035B0">
      <w:pPr>
        <w:spacing w:after="0" w:line="240" w:lineRule="auto"/>
        <w:ind w:left="1068"/>
        <w:jc w:val="both"/>
        <w:rPr>
          <w:rFonts w:ascii="Arial" w:hAnsi="Arial" w:cs="Arial"/>
          <w:sz w:val="24"/>
          <w:szCs w:val="24"/>
        </w:rPr>
      </w:pPr>
    </w:p>
    <w:p w:rsidR="006828C8" w:rsidRPr="00644B35" w:rsidRDefault="006828C8" w:rsidP="006828C8">
      <w:pPr>
        <w:spacing w:line="360" w:lineRule="auto"/>
        <w:ind w:left="1068"/>
        <w:jc w:val="both"/>
        <w:rPr>
          <w:rFonts w:ascii="Arial" w:hAnsi="Arial" w:cs="Arial"/>
          <w:sz w:val="24"/>
          <w:szCs w:val="24"/>
        </w:rPr>
      </w:pPr>
      <w:r w:rsidRPr="00644B35">
        <w:rPr>
          <w:rFonts w:ascii="Arial" w:hAnsi="Arial" w:cs="Arial"/>
          <w:sz w:val="24"/>
          <w:szCs w:val="24"/>
        </w:rPr>
        <w:t>Por sexo y grupo de edad, en el caso de las mujeres, el grupo de 15 a 19 años presenta la tasa de suicidio más alta con 4.0 suicidios por cada 100 mil mujeres; en los hombres, sobresale el grupo de 20 a 24 años con una tasa de 15.1 suicidios por cada 100 mil jóvenes de esas edades.</w:t>
      </w:r>
    </w:p>
    <w:p w:rsidR="006828C8" w:rsidRDefault="006828C8" w:rsidP="006828C8">
      <w:pPr>
        <w:spacing w:line="360" w:lineRule="auto"/>
        <w:ind w:left="1068"/>
        <w:jc w:val="both"/>
        <w:rPr>
          <w:rFonts w:ascii="Arial" w:hAnsi="Arial" w:cs="Arial"/>
          <w:sz w:val="24"/>
          <w:szCs w:val="24"/>
        </w:rPr>
      </w:pPr>
      <w:r w:rsidRPr="00644B35">
        <w:rPr>
          <w:rFonts w:ascii="Arial" w:hAnsi="Arial" w:cs="Arial"/>
          <w:sz w:val="24"/>
          <w:szCs w:val="24"/>
        </w:rPr>
        <w:t>(INEGI, 2019) Factores Genéticos y Biológicos</w:t>
      </w:r>
    </w:p>
    <w:p w:rsidR="00196B23" w:rsidRDefault="00196B23" w:rsidP="00196B23">
      <w:pPr>
        <w:spacing w:after="0" w:line="240" w:lineRule="auto"/>
        <w:ind w:left="1068"/>
        <w:jc w:val="both"/>
        <w:rPr>
          <w:rFonts w:ascii="Arial" w:hAnsi="Arial" w:cs="Arial"/>
          <w:sz w:val="24"/>
          <w:szCs w:val="24"/>
        </w:rPr>
      </w:pPr>
    </w:p>
    <w:p w:rsidR="00196B23" w:rsidRPr="00644B35" w:rsidRDefault="00196B23" w:rsidP="00196B23">
      <w:pPr>
        <w:spacing w:after="0" w:line="240" w:lineRule="auto"/>
        <w:ind w:left="1068"/>
        <w:jc w:val="both"/>
        <w:rPr>
          <w:rFonts w:ascii="Arial" w:hAnsi="Arial" w:cs="Arial"/>
          <w:b/>
          <w:i/>
          <w:color w:val="ED7D31" w:themeColor="accent2"/>
          <w:sz w:val="24"/>
          <w:szCs w:val="24"/>
          <w:u w:val="single"/>
        </w:rPr>
      </w:pPr>
    </w:p>
    <w:p w:rsidR="006828C8" w:rsidRDefault="006828C8" w:rsidP="00890FCE">
      <w:pPr>
        <w:pStyle w:val="Prrafodelista"/>
        <w:numPr>
          <w:ilvl w:val="0"/>
          <w:numId w:val="11"/>
        </w:numPr>
        <w:spacing w:after="0" w:line="240" w:lineRule="auto"/>
        <w:ind w:left="426"/>
        <w:jc w:val="both"/>
        <w:rPr>
          <w:rFonts w:ascii="Arial" w:hAnsi="Arial" w:cs="Arial"/>
          <w:b/>
          <w:i/>
          <w:sz w:val="28"/>
          <w:szCs w:val="24"/>
        </w:rPr>
      </w:pPr>
      <w:r w:rsidRPr="00196B23">
        <w:rPr>
          <w:rFonts w:ascii="Arial" w:hAnsi="Arial" w:cs="Arial"/>
          <w:b/>
          <w:i/>
          <w:sz w:val="28"/>
          <w:szCs w:val="24"/>
        </w:rPr>
        <w:t xml:space="preserve">Factores </w:t>
      </w:r>
      <w:r w:rsidR="00B67637" w:rsidRPr="00196B23">
        <w:rPr>
          <w:rFonts w:ascii="Arial" w:hAnsi="Arial" w:cs="Arial"/>
          <w:b/>
          <w:i/>
          <w:sz w:val="28"/>
          <w:szCs w:val="24"/>
        </w:rPr>
        <w:t xml:space="preserve">Genéticos </w:t>
      </w:r>
      <w:r w:rsidR="00B67637">
        <w:rPr>
          <w:rFonts w:ascii="Arial" w:hAnsi="Arial" w:cs="Arial"/>
          <w:b/>
          <w:i/>
          <w:sz w:val="28"/>
          <w:szCs w:val="24"/>
        </w:rPr>
        <w:t>y</w:t>
      </w:r>
      <w:r w:rsidR="00B67637" w:rsidRPr="00196B23">
        <w:rPr>
          <w:rFonts w:ascii="Arial" w:hAnsi="Arial" w:cs="Arial"/>
          <w:b/>
          <w:i/>
          <w:sz w:val="28"/>
          <w:szCs w:val="24"/>
        </w:rPr>
        <w:t xml:space="preserve"> Biológicos</w:t>
      </w:r>
      <w:r w:rsidRPr="00196B23">
        <w:rPr>
          <w:rFonts w:ascii="Arial" w:hAnsi="Arial" w:cs="Arial"/>
          <w:b/>
          <w:i/>
          <w:sz w:val="28"/>
          <w:szCs w:val="24"/>
        </w:rPr>
        <w:t>.</w:t>
      </w:r>
    </w:p>
    <w:p w:rsidR="00890FCE" w:rsidRDefault="00890FCE" w:rsidP="00890FCE">
      <w:pPr>
        <w:spacing w:after="0" w:line="240" w:lineRule="auto"/>
        <w:ind w:left="66"/>
        <w:jc w:val="both"/>
        <w:rPr>
          <w:rFonts w:ascii="Arial" w:hAnsi="Arial" w:cs="Arial"/>
          <w:b/>
          <w:i/>
          <w:sz w:val="28"/>
          <w:szCs w:val="24"/>
        </w:rPr>
      </w:pPr>
    </w:p>
    <w:p w:rsidR="00890FCE" w:rsidRPr="00890FCE" w:rsidRDefault="00890FCE" w:rsidP="00890FCE">
      <w:pPr>
        <w:spacing w:after="0" w:line="240" w:lineRule="auto"/>
        <w:ind w:left="66"/>
        <w:jc w:val="both"/>
        <w:rPr>
          <w:rFonts w:ascii="Arial" w:hAnsi="Arial" w:cs="Arial"/>
          <w:b/>
          <w:i/>
          <w:sz w:val="28"/>
          <w:szCs w:val="24"/>
        </w:rPr>
      </w:pPr>
    </w:p>
    <w:p w:rsidR="006828C8" w:rsidRDefault="006828C8" w:rsidP="006828C8">
      <w:pPr>
        <w:spacing w:line="360" w:lineRule="auto"/>
        <w:ind w:left="708"/>
        <w:jc w:val="both"/>
        <w:rPr>
          <w:rFonts w:ascii="Arial" w:hAnsi="Arial" w:cs="Arial"/>
          <w:sz w:val="24"/>
          <w:szCs w:val="24"/>
        </w:rPr>
      </w:pPr>
      <w:r w:rsidRPr="00644B35">
        <w:rPr>
          <w:rFonts w:ascii="Arial" w:hAnsi="Arial" w:cs="Arial"/>
          <w:sz w:val="24"/>
          <w:szCs w:val="24"/>
        </w:rPr>
        <w:t xml:space="preserve">En la población general la conducta suicida se asocia con una disfunción del sistema </w:t>
      </w:r>
      <w:proofErr w:type="spellStart"/>
      <w:r w:rsidRPr="00644B35">
        <w:rPr>
          <w:rFonts w:ascii="Arial" w:hAnsi="Arial" w:cs="Arial"/>
          <w:sz w:val="24"/>
          <w:szCs w:val="24"/>
        </w:rPr>
        <w:t>serotoninérgico</w:t>
      </w:r>
      <w:proofErr w:type="spellEnd"/>
      <w:r w:rsidRPr="00644B35">
        <w:rPr>
          <w:rFonts w:ascii="Arial" w:hAnsi="Arial" w:cs="Arial"/>
          <w:sz w:val="24"/>
          <w:szCs w:val="24"/>
        </w:rPr>
        <w:t xml:space="preserve"> central, habiéndose encontrado bajos niveles de serotonina y de metabolitos en el líquido cefalorraquídeo de pacientes que se habían suicidado. Además, existe una correspondencia directa entre bajos niveles de la serotonina y escaso control de impulsos. Desde el punto de vista biológico, los factores relevantes en relación con la conducta suicida serían aquellos que reducen la actividad </w:t>
      </w:r>
      <w:proofErr w:type="spellStart"/>
      <w:r w:rsidRPr="00644B35">
        <w:rPr>
          <w:rFonts w:ascii="Arial" w:hAnsi="Arial" w:cs="Arial"/>
          <w:sz w:val="24"/>
          <w:szCs w:val="24"/>
        </w:rPr>
        <w:t>serotoninergica</w:t>
      </w:r>
      <w:proofErr w:type="spellEnd"/>
      <w:r w:rsidRPr="00644B35">
        <w:rPr>
          <w:rFonts w:ascii="Arial" w:hAnsi="Arial" w:cs="Arial"/>
          <w:sz w:val="24"/>
          <w:szCs w:val="24"/>
        </w:rPr>
        <w:t xml:space="preserve">, como: 1) factores genéticos: polimorfismos en el gen de la enzima triptófano </w:t>
      </w:r>
      <w:proofErr w:type="spellStart"/>
      <w:r w:rsidRPr="00644B35">
        <w:rPr>
          <w:rFonts w:ascii="Arial" w:hAnsi="Arial" w:cs="Arial"/>
          <w:sz w:val="24"/>
          <w:szCs w:val="24"/>
        </w:rPr>
        <w:t>hidroxilasa</w:t>
      </w:r>
      <w:proofErr w:type="spellEnd"/>
      <w:r w:rsidRPr="00644B35">
        <w:rPr>
          <w:rFonts w:ascii="Arial" w:hAnsi="Arial" w:cs="Arial"/>
          <w:sz w:val="24"/>
          <w:szCs w:val="24"/>
        </w:rPr>
        <w:t xml:space="preserve">-TPH (2, 4, 18, 27, 36, 44, 49) o del gen del receptor 5-HT2A36; 2) factores bioquímicos: bajos niveles de proteína trasportadora de serotonina (50), bajos niveles de </w:t>
      </w:r>
      <w:proofErr w:type="spellStart"/>
      <w:r w:rsidRPr="00644B35">
        <w:rPr>
          <w:rFonts w:ascii="Arial" w:hAnsi="Arial" w:cs="Arial"/>
          <w:sz w:val="24"/>
          <w:szCs w:val="24"/>
        </w:rPr>
        <w:t>monoamino</w:t>
      </w:r>
      <w:proofErr w:type="spellEnd"/>
      <w:r w:rsidRPr="00644B35">
        <w:rPr>
          <w:rFonts w:ascii="Arial" w:hAnsi="Arial" w:cs="Arial"/>
          <w:sz w:val="24"/>
          <w:szCs w:val="24"/>
        </w:rPr>
        <w:t xml:space="preserve"> oxidasa en sangre (49), altos niveles de receptores 5-HT 1A y 5-HT 2A </w:t>
      </w:r>
      <w:proofErr w:type="spellStart"/>
      <w:r w:rsidRPr="00644B35">
        <w:rPr>
          <w:rFonts w:ascii="Arial" w:hAnsi="Arial" w:cs="Arial"/>
          <w:sz w:val="24"/>
          <w:szCs w:val="24"/>
        </w:rPr>
        <w:t>postsinápticos</w:t>
      </w:r>
      <w:proofErr w:type="spellEnd"/>
      <w:r w:rsidRPr="00644B35">
        <w:rPr>
          <w:rFonts w:ascii="Arial" w:hAnsi="Arial" w:cs="Arial"/>
          <w:sz w:val="24"/>
          <w:szCs w:val="24"/>
        </w:rPr>
        <w:t xml:space="preserve"> (49), bajos niveles de colesterol en sangre (2) o una disminución del ácido </w:t>
      </w:r>
      <w:proofErr w:type="spellStart"/>
      <w:r w:rsidRPr="00644B35">
        <w:rPr>
          <w:rFonts w:ascii="Arial" w:hAnsi="Arial" w:cs="Arial"/>
          <w:sz w:val="24"/>
          <w:szCs w:val="24"/>
        </w:rPr>
        <w:t>homovalínico</w:t>
      </w:r>
      <w:proofErr w:type="spellEnd"/>
      <w:r w:rsidRPr="00644B35">
        <w:rPr>
          <w:rFonts w:ascii="Arial" w:hAnsi="Arial" w:cs="Arial"/>
          <w:sz w:val="24"/>
          <w:szCs w:val="24"/>
        </w:rPr>
        <w:t xml:space="preserve"> en el líquido cefalorraquídeo (27, 44). Por otro lado, dos marcadores se han asociado de forma significativa con la ideación suicida: </w:t>
      </w:r>
      <w:r w:rsidRPr="00644B35">
        <w:rPr>
          <w:rFonts w:ascii="Arial" w:hAnsi="Arial" w:cs="Arial"/>
          <w:sz w:val="24"/>
          <w:szCs w:val="24"/>
        </w:rPr>
        <w:lastRenderedPageBreak/>
        <w:t xml:space="preserve">ambos residen en los genes GRIA3 y GRIK2 y codifican los receptores </w:t>
      </w:r>
      <w:proofErr w:type="spellStart"/>
      <w:r w:rsidRPr="00644B35">
        <w:rPr>
          <w:rFonts w:ascii="Arial" w:hAnsi="Arial" w:cs="Arial"/>
          <w:sz w:val="24"/>
          <w:szCs w:val="24"/>
        </w:rPr>
        <w:t>iono</w:t>
      </w:r>
      <w:r w:rsidR="00890FCE">
        <w:rPr>
          <w:rFonts w:ascii="Arial" w:hAnsi="Arial" w:cs="Arial"/>
          <w:sz w:val="24"/>
          <w:szCs w:val="24"/>
        </w:rPr>
        <w:t>trópicos</w:t>
      </w:r>
      <w:proofErr w:type="spellEnd"/>
      <w:r w:rsidR="00890FCE">
        <w:rPr>
          <w:rFonts w:ascii="Arial" w:hAnsi="Arial" w:cs="Arial"/>
          <w:sz w:val="24"/>
          <w:szCs w:val="24"/>
        </w:rPr>
        <w:t xml:space="preserve"> del glutamato.</w:t>
      </w:r>
    </w:p>
    <w:p w:rsidR="00890FCE" w:rsidRDefault="00890FCE" w:rsidP="00890FCE">
      <w:pPr>
        <w:spacing w:after="0" w:line="240" w:lineRule="auto"/>
        <w:ind w:left="708"/>
        <w:jc w:val="both"/>
        <w:rPr>
          <w:rFonts w:ascii="Arial" w:hAnsi="Arial" w:cs="Arial"/>
          <w:sz w:val="24"/>
          <w:szCs w:val="24"/>
        </w:rPr>
      </w:pPr>
    </w:p>
    <w:p w:rsidR="00890FCE" w:rsidRPr="00644B35" w:rsidRDefault="00890FCE" w:rsidP="00890FCE">
      <w:pPr>
        <w:spacing w:after="0" w:line="240" w:lineRule="auto"/>
        <w:ind w:left="708"/>
        <w:jc w:val="both"/>
        <w:rPr>
          <w:rFonts w:ascii="Arial" w:hAnsi="Arial" w:cs="Arial"/>
          <w:sz w:val="24"/>
          <w:szCs w:val="24"/>
        </w:rPr>
      </w:pPr>
    </w:p>
    <w:p w:rsidR="006828C8" w:rsidRPr="00644B35" w:rsidRDefault="006828C8" w:rsidP="006828C8">
      <w:pPr>
        <w:spacing w:line="360" w:lineRule="auto"/>
        <w:ind w:left="708"/>
        <w:jc w:val="both"/>
        <w:rPr>
          <w:rFonts w:ascii="Arial" w:hAnsi="Arial" w:cs="Arial"/>
          <w:sz w:val="24"/>
          <w:szCs w:val="24"/>
        </w:rPr>
      </w:pPr>
      <w:r w:rsidRPr="00644B35">
        <w:rPr>
          <w:rFonts w:ascii="Arial" w:hAnsi="Arial" w:cs="Arial"/>
          <w:sz w:val="24"/>
          <w:szCs w:val="24"/>
        </w:rPr>
        <w:t>Un estudio realizado por Baca-García et al. (52) encontró tres polimorfismos de un solo nucleótido de tres genes (rs10944288, HTR1E; hCV8953491, GABRP y rs707216, ACTN2) que clasificaron correctamente el 67% de los intentos de suicidio y los no intentos en un total de 277 individuos.</w:t>
      </w:r>
    </w:p>
    <w:p w:rsidR="006828C8" w:rsidRDefault="001F729A" w:rsidP="006828C8">
      <w:pPr>
        <w:spacing w:line="360" w:lineRule="auto"/>
        <w:ind w:left="708"/>
        <w:jc w:val="both"/>
        <w:rPr>
          <w:rFonts w:ascii="Arial" w:hAnsi="Arial" w:cs="Arial"/>
          <w:sz w:val="24"/>
          <w:szCs w:val="24"/>
        </w:rPr>
      </w:pPr>
      <w:sdt>
        <w:sdtPr>
          <w:rPr>
            <w:rFonts w:ascii="Arial" w:hAnsi="Arial" w:cs="Arial"/>
            <w:sz w:val="24"/>
            <w:szCs w:val="24"/>
          </w:rPr>
          <w:id w:val="-1204015953"/>
          <w:citation/>
        </w:sdtPr>
        <w:sdtEndPr/>
        <w:sdtContent>
          <w:r w:rsidR="006828C8" w:rsidRPr="00644B35">
            <w:rPr>
              <w:rFonts w:ascii="Arial" w:hAnsi="Arial" w:cs="Arial"/>
              <w:sz w:val="24"/>
              <w:szCs w:val="24"/>
            </w:rPr>
            <w:fldChar w:fldCharType="begin"/>
          </w:r>
          <w:r w:rsidR="006828C8" w:rsidRPr="00644B35">
            <w:rPr>
              <w:rFonts w:ascii="Arial" w:hAnsi="Arial" w:cs="Arial"/>
              <w:sz w:val="24"/>
              <w:szCs w:val="24"/>
            </w:rPr>
            <w:instrText xml:space="preserve"> CITATION Álv11 \l 2058 </w:instrText>
          </w:r>
          <w:r w:rsidR="006828C8" w:rsidRPr="00644B35">
            <w:rPr>
              <w:rFonts w:ascii="Arial" w:hAnsi="Arial" w:cs="Arial"/>
              <w:sz w:val="24"/>
              <w:szCs w:val="24"/>
            </w:rPr>
            <w:fldChar w:fldCharType="separate"/>
          </w:r>
          <w:r w:rsidR="006828C8" w:rsidRPr="00644B35">
            <w:rPr>
              <w:rFonts w:ascii="Arial" w:hAnsi="Arial" w:cs="Arial"/>
              <w:noProof/>
              <w:sz w:val="24"/>
              <w:szCs w:val="24"/>
            </w:rPr>
            <w:t>(Álvarez, 2011)</w:t>
          </w:r>
          <w:r w:rsidR="006828C8" w:rsidRPr="00644B35">
            <w:rPr>
              <w:rFonts w:ascii="Arial" w:hAnsi="Arial" w:cs="Arial"/>
              <w:sz w:val="24"/>
              <w:szCs w:val="24"/>
            </w:rPr>
            <w:fldChar w:fldCharType="end"/>
          </w:r>
        </w:sdtContent>
      </w:sdt>
    </w:p>
    <w:p w:rsidR="00196B23" w:rsidRDefault="00196B23" w:rsidP="00196B23">
      <w:pPr>
        <w:spacing w:after="0" w:line="240" w:lineRule="auto"/>
        <w:ind w:left="708"/>
        <w:jc w:val="both"/>
        <w:rPr>
          <w:rFonts w:ascii="Arial" w:hAnsi="Arial" w:cs="Arial"/>
          <w:sz w:val="24"/>
          <w:szCs w:val="24"/>
        </w:rPr>
      </w:pPr>
    </w:p>
    <w:p w:rsidR="00196B23" w:rsidRPr="00644B35" w:rsidRDefault="00196B23" w:rsidP="00196B23">
      <w:pPr>
        <w:spacing w:after="0" w:line="240" w:lineRule="auto"/>
        <w:ind w:left="708"/>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644B35">
        <w:rPr>
          <w:rFonts w:ascii="Arial" w:hAnsi="Arial" w:cs="Arial"/>
          <w:sz w:val="24"/>
          <w:szCs w:val="24"/>
        </w:rPr>
        <w:t>Se sabe por las investigaciones que el desequilibrio bioquímico es causante de muchos de los trastornos o generación de episodios, los estados de ánimo son precisamente un reflejo de un equilibrio químico que necesita ser vigilado, de allí la necesidad del manejo conjunto, ya que la atención por parte de un psiquiatra es vital para el manejo de dichos pacientes, obviamente por el tratamiento farmacológico, otro tipo de trastornos como la esquizofrenia que parte de una etiología genética forma parte de este grupo, hablamos también de casos de trasto</w:t>
      </w:r>
      <w:r w:rsidR="00196B23">
        <w:rPr>
          <w:rFonts w:ascii="Arial" w:hAnsi="Arial" w:cs="Arial"/>
          <w:sz w:val="24"/>
          <w:szCs w:val="24"/>
        </w:rPr>
        <w:t>rnos bipolares entre otros más.</w:t>
      </w:r>
    </w:p>
    <w:p w:rsidR="00196B23" w:rsidRDefault="00196B23" w:rsidP="009258CA">
      <w:pPr>
        <w:spacing w:after="0" w:line="240" w:lineRule="auto"/>
        <w:jc w:val="both"/>
        <w:rPr>
          <w:rFonts w:ascii="Arial" w:hAnsi="Arial" w:cs="Arial"/>
          <w:sz w:val="24"/>
          <w:szCs w:val="24"/>
        </w:rPr>
      </w:pPr>
    </w:p>
    <w:p w:rsidR="00196B23" w:rsidRPr="00644B35" w:rsidRDefault="00196B23" w:rsidP="009258CA">
      <w:pPr>
        <w:spacing w:line="240" w:lineRule="auto"/>
        <w:jc w:val="both"/>
        <w:rPr>
          <w:rFonts w:ascii="Arial" w:hAnsi="Arial" w:cs="Arial"/>
          <w:sz w:val="24"/>
          <w:szCs w:val="24"/>
        </w:rPr>
      </w:pPr>
    </w:p>
    <w:p w:rsidR="006828C8" w:rsidRDefault="006828C8" w:rsidP="009258CA">
      <w:pPr>
        <w:pStyle w:val="Prrafodelista"/>
        <w:numPr>
          <w:ilvl w:val="0"/>
          <w:numId w:val="11"/>
        </w:numPr>
        <w:spacing w:after="0" w:line="240" w:lineRule="auto"/>
        <w:ind w:left="284"/>
        <w:jc w:val="both"/>
        <w:rPr>
          <w:rFonts w:ascii="Arial" w:hAnsi="Arial" w:cs="Arial"/>
          <w:b/>
          <w:i/>
          <w:sz w:val="28"/>
          <w:szCs w:val="24"/>
          <w:u w:val="single"/>
        </w:rPr>
      </w:pPr>
      <w:r w:rsidRPr="00196B23">
        <w:rPr>
          <w:rFonts w:ascii="Arial" w:hAnsi="Arial" w:cs="Arial"/>
          <w:b/>
          <w:i/>
          <w:sz w:val="28"/>
          <w:szCs w:val="24"/>
          <w:u w:val="single"/>
        </w:rPr>
        <w:t>Enfermedad Física, Cronicidad, Dolor o Discapacidad</w:t>
      </w:r>
    </w:p>
    <w:p w:rsidR="009B484D" w:rsidRDefault="009B484D" w:rsidP="00C965A3">
      <w:pPr>
        <w:spacing w:after="0" w:line="240" w:lineRule="auto"/>
        <w:jc w:val="both"/>
        <w:rPr>
          <w:rFonts w:ascii="Arial" w:hAnsi="Arial" w:cs="Arial"/>
          <w:b/>
          <w:i/>
          <w:sz w:val="28"/>
          <w:szCs w:val="24"/>
          <w:u w:val="single"/>
        </w:rPr>
      </w:pPr>
    </w:p>
    <w:p w:rsidR="009B484D" w:rsidRPr="009B484D" w:rsidRDefault="009B484D" w:rsidP="00C965A3">
      <w:pPr>
        <w:spacing w:after="0" w:line="240" w:lineRule="auto"/>
        <w:jc w:val="both"/>
        <w:rPr>
          <w:rFonts w:ascii="Arial" w:hAnsi="Arial" w:cs="Arial"/>
          <w:b/>
          <w:i/>
          <w:sz w:val="28"/>
          <w:szCs w:val="24"/>
          <w:u w:val="single"/>
        </w:rPr>
      </w:pPr>
    </w:p>
    <w:p w:rsidR="006828C8" w:rsidRDefault="006828C8" w:rsidP="006828C8">
      <w:pPr>
        <w:spacing w:line="360" w:lineRule="auto"/>
        <w:ind w:left="708"/>
        <w:jc w:val="both"/>
        <w:rPr>
          <w:rFonts w:ascii="Arial" w:hAnsi="Arial" w:cs="Arial"/>
          <w:sz w:val="24"/>
          <w:szCs w:val="24"/>
        </w:rPr>
      </w:pPr>
      <w:r w:rsidRPr="00644B35">
        <w:rPr>
          <w:rFonts w:ascii="Arial" w:hAnsi="Arial" w:cs="Arial"/>
          <w:sz w:val="24"/>
          <w:szCs w:val="24"/>
        </w:rPr>
        <w:t xml:space="preserve">El dolor en una enfermedad crónica, la pérdida de movilidad, la desfiguración, así como algunas formas de discapacidad o un mal pronóstico de la enfermedad se relacionan con mayor riesgo de suicidio. La enfermedad física está presente en el 25% de los suicidios y en el 80% cuando hablamos de personas de edad avanzada, aunque el suicidio rara </w:t>
      </w:r>
      <w:r w:rsidRPr="00644B35">
        <w:rPr>
          <w:rFonts w:ascii="Arial" w:hAnsi="Arial" w:cs="Arial"/>
          <w:sz w:val="24"/>
          <w:szCs w:val="24"/>
        </w:rPr>
        <w:lastRenderedPageBreak/>
        <w:t>vez se produce sólo por una enfermedad física, sin asociarse a trastornos mentales.</w:t>
      </w:r>
    </w:p>
    <w:p w:rsidR="001D7EDD" w:rsidRDefault="001D7EDD" w:rsidP="001D7EDD">
      <w:pPr>
        <w:spacing w:after="0" w:line="240" w:lineRule="auto"/>
        <w:ind w:left="708"/>
        <w:jc w:val="both"/>
        <w:rPr>
          <w:rFonts w:ascii="Arial" w:hAnsi="Arial" w:cs="Arial"/>
          <w:sz w:val="24"/>
          <w:szCs w:val="24"/>
        </w:rPr>
      </w:pPr>
    </w:p>
    <w:p w:rsidR="001D7EDD" w:rsidRPr="00644B35" w:rsidRDefault="001D7EDD" w:rsidP="001D7EDD">
      <w:pPr>
        <w:spacing w:after="0" w:line="240" w:lineRule="auto"/>
        <w:ind w:left="708"/>
        <w:jc w:val="both"/>
        <w:rPr>
          <w:rFonts w:ascii="Arial" w:hAnsi="Arial" w:cs="Arial"/>
          <w:sz w:val="24"/>
          <w:szCs w:val="24"/>
        </w:rPr>
      </w:pPr>
    </w:p>
    <w:p w:rsidR="006828C8" w:rsidRPr="00644B35" w:rsidRDefault="006828C8" w:rsidP="006828C8">
      <w:pPr>
        <w:spacing w:line="360" w:lineRule="auto"/>
        <w:ind w:left="708"/>
        <w:jc w:val="both"/>
        <w:rPr>
          <w:rFonts w:ascii="Arial" w:hAnsi="Arial" w:cs="Arial"/>
          <w:b/>
          <w:i/>
          <w:sz w:val="24"/>
          <w:szCs w:val="24"/>
          <w:u w:val="single"/>
        </w:rPr>
      </w:pPr>
      <w:r w:rsidRPr="00644B35">
        <w:rPr>
          <w:rFonts w:ascii="Arial" w:hAnsi="Arial" w:cs="Arial"/>
          <w:sz w:val="24"/>
          <w:szCs w:val="24"/>
        </w:rPr>
        <w:t>Los enfermos de cáncer presentan similar prevalencia de ideación suicida que la población general aunque con mayores tasas de suicidio. Respecto al virus de la inmunodeficiencia humana (VIH), la tasa de suicidios ha disminuido desde la introducción de los antirretrovirales y actualmente es comparable con la de otras afecciones crónicas, siendo un 2-4% más elevada que en la población general.</w:t>
      </w:r>
    </w:p>
    <w:p w:rsidR="006828C8" w:rsidRDefault="006828C8" w:rsidP="006828C8">
      <w:pPr>
        <w:spacing w:line="360" w:lineRule="auto"/>
        <w:jc w:val="both"/>
        <w:rPr>
          <w:rFonts w:ascii="Arial" w:hAnsi="Arial" w:cs="Arial"/>
          <w:b/>
          <w:sz w:val="24"/>
          <w:szCs w:val="24"/>
        </w:rPr>
      </w:pPr>
      <w:r w:rsidRPr="00644B35">
        <w:rPr>
          <w:rFonts w:ascii="Arial" w:hAnsi="Arial" w:cs="Arial"/>
          <w:b/>
          <w:sz w:val="24"/>
          <w:szCs w:val="24"/>
        </w:rPr>
        <w:tab/>
      </w:r>
      <w:sdt>
        <w:sdtPr>
          <w:rPr>
            <w:rFonts w:ascii="Arial" w:hAnsi="Arial" w:cs="Arial"/>
            <w:b/>
            <w:sz w:val="24"/>
            <w:szCs w:val="24"/>
          </w:rPr>
          <w:id w:val="810600347"/>
          <w:citation/>
        </w:sdtPr>
        <w:sdtEndPr/>
        <w:sdtContent>
          <w:r w:rsidRPr="00644B35">
            <w:rPr>
              <w:rFonts w:ascii="Arial" w:hAnsi="Arial" w:cs="Arial"/>
              <w:b/>
              <w:sz w:val="24"/>
              <w:szCs w:val="24"/>
            </w:rPr>
            <w:fldChar w:fldCharType="begin"/>
          </w:r>
          <w:r w:rsidRPr="00644B35">
            <w:rPr>
              <w:rFonts w:ascii="Arial" w:hAnsi="Arial" w:cs="Arial"/>
              <w:b/>
              <w:sz w:val="24"/>
              <w:szCs w:val="24"/>
            </w:rPr>
            <w:instrText xml:space="preserve"> CITATION Nav14 \l 2058 </w:instrText>
          </w:r>
          <w:r w:rsidRPr="00644B35">
            <w:rPr>
              <w:rFonts w:ascii="Arial" w:hAnsi="Arial" w:cs="Arial"/>
              <w:b/>
              <w:sz w:val="24"/>
              <w:szCs w:val="24"/>
            </w:rPr>
            <w:fldChar w:fldCharType="separate"/>
          </w:r>
          <w:r w:rsidRPr="00644B35">
            <w:rPr>
              <w:rFonts w:ascii="Arial" w:hAnsi="Arial" w:cs="Arial"/>
              <w:noProof/>
              <w:sz w:val="24"/>
              <w:szCs w:val="24"/>
            </w:rPr>
            <w:t>(Navarra, 2014)</w:t>
          </w:r>
          <w:r w:rsidRPr="00644B35">
            <w:rPr>
              <w:rFonts w:ascii="Arial" w:hAnsi="Arial" w:cs="Arial"/>
              <w:b/>
              <w:sz w:val="24"/>
              <w:szCs w:val="24"/>
            </w:rPr>
            <w:fldChar w:fldCharType="end"/>
          </w:r>
        </w:sdtContent>
      </w:sdt>
    </w:p>
    <w:p w:rsidR="001D7EDD" w:rsidRDefault="001D7EDD" w:rsidP="001D7EDD">
      <w:pPr>
        <w:spacing w:after="0" w:line="240" w:lineRule="auto"/>
        <w:jc w:val="both"/>
        <w:rPr>
          <w:rFonts w:ascii="Arial" w:hAnsi="Arial" w:cs="Arial"/>
          <w:b/>
          <w:sz w:val="24"/>
          <w:szCs w:val="24"/>
        </w:rPr>
      </w:pPr>
    </w:p>
    <w:p w:rsidR="001D7EDD" w:rsidRPr="00644B35" w:rsidRDefault="001D7EDD" w:rsidP="001D7EDD">
      <w:pPr>
        <w:spacing w:after="0" w:line="240" w:lineRule="auto"/>
        <w:jc w:val="both"/>
        <w:rPr>
          <w:rFonts w:ascii="Arial" w:hAnsi="Arial" w:cs="Arial"/>
          <w:b/>
          <w:sz w:val="24"/>
          <w:szCs w:val="24"/>
        </w:rPr>
      </w:pPr>
    </w:p>
    <w:p w:rsidR="006828C8" w:rsidRDefault="006828C8" w:rsidP="006828C8">
      <w:pPr>
        <w:spacing w:line="360" w:lineRule="auto"/>
        <w:jc w:val="both"/>
        <w:rPr>
          <w:rFonts w:ascii="Arial" w:hAnsi="Arial" w:cs="Arial"/>
          <w:sz w:val="24"/>
          <w:szCs w:val="24"/>
        </w:rPr>
      </w:pPr>
      <w:r w:rsidRPr="00644B35">
        <w:rPr>
          <w:rFonts w:ascii="Arial" w:hAnsi="Arial" w:cs="Arial"/>
          <w:sz w:val="24"/>
          <w:szCs w:val="24"/>
        </w:rPr>
        <w:t>En este concepto o la naturaleza de la palabra suicidio, sabemos que parte del matarse a uno mismo, y normalmente lo tenemos asociado a un método por medio del cual se lleva a cabo, pero qué pasa con un paciente, que no se ocasiona la muerte de forma directa, pero sí de forma indirecta, pongamos el caso de una paciente de VIH, normalmente con el adecuado manejo médico, una persona puede tener una adecuada esperanza de vida, y casi normalidad, obviamente con todos los cuidados y todas las medidas de seguridad, pero resulta que él o la paciente entra en un trastorno llámese por ejemplo de depresión mayor, sin un proceso terapéutico por parte de un profesional y el paciente en lugar de buscar esa ayuda se sumerge aún más dentro de la sintomatología y signos del trastorno, sabemos que una manifestación se da en el pensamiento o ideación del suicidio, entonces él o la paciente suspende su tratamiento, esto desencadena lo que según la patología médica llevará a la paciente a la muerte, y en el certificado se plasmaran los diagnósticos principales como motivo de muerte, pero, qué pasa con la consumación del acto del suicidio al abandono intencionado para ocasionarse la muerte, sin que ésta llegue a considerarse como un suicidio.</w:t>
      </w:r>
    </w:p>
    <w:p w:rsidR="001D7EDD" w:rsidRDefault="001D7EDD" w:rsidP="001D7EDD">
      <w:pPr>
        <w:spacing w:after="0" w:line="240" w:lineRule="auto"/>
        <w:jc w:val="both"/>
        <w:rPr>
          <w:rFonts w:ascii="Arial" w:hAnsi="Arial" w:cs="Arial"/>
          <w:sz w:val="24"/>
          <w:szCs w:val="24"/>
        </w:rPr>
      </w:pPr>
    </w:p>
    <w:p w:rsidR="001D7EDD" w:rsidRPr="00644B35" w:rsidRDefault="001D7EDD" w:rsidP="001D7EDD">
      <w:pPr>
        <w:spacing w:after="0" w:line="240" w:lineRule="auto"/>
        <w:jc w:val="both"/>
        <w:rPr>
          <w:rFonts w:ascii="Arial" w:hAnsi="Arial" w:cs="Arial"/>
          <w:sz w:val="24"/>
          <w:szCs w:val="24"/>
        </w:rPr>
      </w:pPr>
    </w:p>
    <w:p w:rsidR="006828C8" w:rsidRPr="00644B35" w:rsidRDefault="006828C8" w:rsidP="006828C8">
      <w:pPr>
        <w:spacing w:line="360" w:lineRule="auto"/>
        <w:jc w:val="both"/>
        <w:rPr>
          <w:rFonts w:ascii="Arial" w:hAnsi="Arial" w:cs="Arial"/>
          <w:sz w:val="24"/>
          <w:szCs w:val="24"/>
        </w:rPr>
      </w:pPr>
      <w:r w:rsidRPr="00644B35">
        <w:rPr>
          <w:rFonts w:ascii="Arial" w:hAnsi="Arial" w:cs="Arial"/>
          <w:sz w:val="24"/>
          <w:szCs w:val="24"/>
        </w:rPr>
        <w:t xml:space="preserve">En muchos casos como el anterior queda de lado el concepto de suicidio, por lo que considero que dentro de las mismas estadísticas existe un </w:t>
      </w:r>
      <w:proofErr w:type="spellStart"/>
      <w:r w:rsidRPr="00644B35">
        <w:rPr>
          <w:rFonts w:ascii="Arial" w:hAnsi="Arial" w:cs="Arial"/>
          <w:sz w:val="24"/>
          <w:szCs w:val="24"/>
        </w:rPr>
        <w:t>subregistro</w:t>
      </w:r>
      <w:proofErr w:type="spellEnd"/>
      <w:r w:rsidRPr="00644B35">
        <w:rPr>
          <w:rFonts w:ascii="Arial" w:hAnsi="Arial" w:cs="Arial"/>
          <w:sz w:val="24"/>
          <w:szCs w:val="24"/>
        </w:rPr>
        <w:t xml:space="preserve"> sobre el cual no existe la medición derivada de una intención, y partimos desde la simple falta de apego a un tratamiento con la plena intención de ocasionare la muerte, tal es el caso también de alguien con anorexia, de una persona que hace una huelga de hambre, dónde queda el concepto de suicidio, casos de eutanasia, la búsqueda y el encuentro con la muerte como en un caso de trastorno límite de la personalidad, etc… puede ser entonces que los números sean aún más alarmantes y no lo sepamos.</w:t>
      </w:r>
    </w:p>
    <w:p w:rsidR="006828C8" w:rsidRDefault="006828C8" w:rsidP="001D7EDD">
      <w:pPr>
        <w:spacing w:after="0" w:line="240" w:lineRule="auto"/>
        <w:jc w:val="both"/>
        <w:rPr>
          <w:rFonts w:ascii="Arial" w:hAnsi="Arial" w:cs="Arial"/>
          <w:b/>
          <w:sz w:val="24"/>
          <w:szCs w:val="24"/>
        </w:rPr>
      </w:pPr>
    </w:p>
    <w:p w:rsidR="001D7EDD" w:rsidRPr="00644B35" w:rsidRDefault="001D7EDD" w:rsidP="001D7EDD">
      <w:pPr>
        <w:spacing w:after="0" w:line="240" w:lineRule="auto"/>
        <w:jc w:val="both"/>
        <w:rPr>
          <w:rFonts w:ascii="Arial" w:hAnsi="Arial" w:cs="Arial"/>
          <w:b/>
          <w:sz w:val="24"/>
          <w:szCs w:val="24"/>
        </w:rPr>
      </w:pPr>
    </w:p>
    <w:p w:rsidR="006828C8" w:rsidRDefault="006828C8" w:rsidP="00C965A3">
      <w:pPr>
        <w:spacing w:after="0" w:line="240" w:lineRule="auto"/>
        <w:jc w:val="both"/>
        <w:rPr>
          <w:rFonts w:ascii="Arial" w:hAnsi="Arial" w:cs="Arial"/>
          <w:b/>
          <w:sz w:val="28"/>
          <w:szCs w:val="24"/>
        </w:rPr>
      </w:pPr>
      <w:r w:rsidRPr="00B67637">
        <w:rPr>
          <w:rFonts w:ascii="Arial" w:hAnsi="Arial" w:cs="Arial"/>
          <w:b/>
          <w:sz w:val="28"/>
          <w:szCs w:val="24"/>
        </w:rPr>
        <w:t>Factores Socio-familiares y Ambientales.</w:t>
      </w:r>
    </w:p>
    <w:p w:rsidR="00C965A3" w:rsidRDefault="00C965A3" w:rsidP="00C965A3">
      <w:pPr>
        <w:spacing w:after="0" w:line="240" w:lineRule="auto"/>
        <w:jc w:val="both"/>
        <w:rPr>
          <w:rFonts w:ascii="Arial" w:hAnsi="Arial" w:cs="Arial"/>
          <w:b/>
          <w:sz w:val="28"/>
          <w:szCs w:val="24"/>
        </w:rPr>
      </w:pPr>
    </w:p>
    <w:p w:rsidR="00C965A3" w:rsidRPr="00B67637" w:rsidRDefault="00C965A3" w:rsidP="00C965A3">
      <w:pPr>
        <w:spacing w:after="0" w:line="240" w:lineRule="auto"/>
        <w:jc w:val="both"/>
        <w:rPr>
          <w:rFonts w:ascii="Arial" w:hAnsi="Arial" w:cs="Arial"/>
          <w:b/>
          <w:sz w:val="28"/>
          <w:szCs w:val="24"/>
        </w:rPr>
      </w:pPr>
    </w:p>
    <w:p w:rsidR="006828C8" w:rsidRDefault="006828C8" w:rsidP="006828C8">
      <w:pPr>
        <w:spacing w:line="360" w:lineRule="auto"/>
        <w:ind w:left="708"/>
        <w:jc w:val="both"/>
        <w:rPr>
          <w:rFonts w:ascii="Arial" w:hAnsi="Arial" w:cs="Arial"/>
          <w:sz w:val="24"/>
          <w:szCs w:val="24"/>
        </w:rPr>
      </w:pPr>
      <w:r w:rsidRPr="00644B35">
        <w:rPr>
          <w:rFonts w:ascii="Arial" w:hAnsi="Arial" w:cs="Arial"/>
          <w:sz w:val="24"/>
          <w:szCs w:val="24"/>
        </w:rPr>
        <w:t>La conducta suicida es más frecuente entre individuos solteros, divorciados, que viven solos o carecen de Apoyo social y familiar y, principalmente en los hombres, durante los primeros meses tras la pérdida (aunque también en este factor existen importantes diferencias culturales).</w:t>
      </w:r>
    </w:p>
    <w:p w:rsidR="00C965A3" w:rsidRDefault="00C965A3" w:rsidP="00C965A3">
      <w:pPr>
        <w:spacing w:after="0" w:line="240" w:lineRule="auto"/>
        <w:ind w:left="708"/>
        <w:jc w:val="both"/>
        <w:rPr>
          <w:rFonts w:ascii="Arial" w:hAnsi="Arial" w:cs="Arial"/>
          <w:sz w:val="24"/>
          <w:szCs w:val="24"/>
        </w:rPr>
      </w:pPr>
    </w:p>
    <w:p w:rsidR="00C965A3" w:rsidRPr="00644B35" w:rsidRDefault="00C965A3" w:rsidP="00C965A3">
      <w:pPr>
        <w:spacing w:after="0" w:line="240" w:lineRule="auto"/>
        <w:ind w:left="708"/>
        <w:jc w:val="both"/>
        <w:rPr>
          <w:rFonts w:ascii="Arial" w:hAnsi="Arial" w:cs="Arial"/>
          <w:sz w:val="24"/>
          <w:szCs w:val="24"/>
        </w:rPr>
      </w:pPr>
    </w:p>
    <w:p w:rsidR="006828C8" w:rsidRDefault="006828C8" w:rsidP="006828C8">
      <w:pPr>
        <w:spacing w:line="360" w:lineRule="auto"/>
        <w:ind w:left="708"/>
        <w:jc w:val="both"/>
        <w:rPr>
          <w:rFonts w:ascii="Arial" w:hAnsi="Arial" w:cs="Arial"/>
          <w:sz w:val="24"/>
          <w:szCs w:val="24"/>
        </w:rPr>
      </w:pPr>
      <w:r w:rsidRPr="00644B35">
        <w:rPr>
          <w:rFonts w:ascii="Arial" w:hAnsi="Arial" w:cs="Arial"/>
          <w:sz w:val="24"/>
          <w:szCs w:val="24"/>
        </w:rPr>
        <w:t>La Pobreza, así como la Pérdida de empleo y la Jubilación como eventos estresantes, se asocian en el mundo desarrollado con un mayor riesgo de suicidio. El riesgo se eleva también en Trabajos con alto nivel de estrés y muy cualificados. Por otro lado, parece haber asociación entre Bajo nivel educativo y aumento del riesgo de suicidio.</w:t>
      </w:r>
    </w:p>
    <w:p w:rsidR="00B67637" w:rsidRDefault="00B67637" w:rsidP="00B67637">
      <w:pPr>
        <w:spacing w:after="0" w:line="240" w:lineRule="auto"/>
        <w:ind w:left="708"/>
        <w:jc w:val="both"/>
        <w:rPr>
          <w:rFonts w:ascii="Arial" w:hAnsi="Arial" w:cs="Arial"/>
          <w:sz w:val="24"/>
          <w:szCs w:val="24"/>
        </w:rPr>
      </w:pPr>
    </w:p>
    <w:p w:rsidR="00B67637" w:rsidRPr="00644B35" w:rsidRDefault="00B67637" w:rsidP="00B67637">
      <w:pPr>
        <w:spacing w:after="0" w:line="240" w:lineRule="auto"/>
        <w:ind w:left="708"/>
        <w:jc w:val="both"/>
        <w:rPr>
          <w:rFonts w:ascii="Arial" w:hAnsi="Arial" w:cs="Arial"/>
          <w:sz w:val="24"/>
          <w:szCs w:val="24"/>
        </w:rPr>
      </w:pPr>
    </w:p>
    <w:p w:rsidR="006828C8" w:rsidRDefault="006828C8" w:rsidP="006828C8">
      <w:pPr>
        <w:spacing w:line="360" w:lineRule="auto"/>
        <w:ind w:left="708"/>
        <w:jc w:val="both"/>
        <w:rPr>
          <w:rFonts w:ascii="Arial" w:hAnsi="Arial" w:cs="Arial"/>
          <w:sz w:val="24"/>
          <w:szCs w:val="24"/>
        </w:rPr>
      </w:pPr>
      <w:r w:rsidRPr="00644B35">
        <w:rPr>
          <w:rFonts w:ascii="Arial" w:hAnsi="Arial" w:cs="Arial"/>
          <w:sz w:val="24"/>
          <w:szCs w:val="24"/>
        </w:rPr>
        <w:t>La Creencia Religiosa, así como la afiliación y la práctica religiosa parecen proteger del suicidio. Los países con prácticas religiosas prohibidas (como la antigua Unión Soviética) presentan las mayores tasas de suicidios; después seguirían los budistas e hinduistas (con creencias de reencarnación) y, por último, los protestantes, católicos y musulmanes.</w:t>
      </w:r>
    </w:p>
    <w:p w:rsidR="00B67637" w:rsidRDefault="00B67637" w:rsidP="00B67637">
      <w:pPr>
        <w:spacing w:after="0" w:line="240" w:lineRule="auto"/>
        <w:ind w:left="708"/>
        <w:jc w:val="both"/>
        <w:rPr>
          <w:rFonts w:ascii="Arial" w:hAnsi="Arial" w:cs="Arial"/>
          <w:sz w:val="24"/>
          <w:szCs w:val="24"/>
        </w:rPr>
      </w:pPr>
    </w:p>
    <w:p w:rsidR="00B67637" w:rsidRPr="00644B35" w:rsidRDefault="00B67637" w:rsidP="00B67637">
      <w:pPr>
        <w:spacing w:after="0" w:line="240" w:lineRule="auto"/>
        <w:ind w:left="708"/>
        <w:jc w:val="both"/>
        <w:rPr>
          <w:rFonts w:ascii="Arial" w:hAnsi="Arial" w:cs="Arial"/>
          <w:sz w:val="24"/>
          <w:szCs w:val="24"/>
        </w:rPr>
      </w:pPr>
    </w:p>
    <w:p w:rsidR="006828C8" w:rsidRPr="00644B35" w:rsidRDefault="006828C8" w:rsidP="006828C8">
      <w:pPr>
        <w:spacing w:line="360" w:lineRule="auto"/>
        <w:ind w:left="708"/>
        <w:jc w:val="both"/>
        <w:rPr>
          <w:rFonts w:ascii="Arial" w:hAnsi="Arial" w:cs="Arial"/>
          <w:sz w:val="24"/>
          <w:szCs w:val="24"/>
        </w:rPr>
      </w:pPr>
      <w:r w:rsidRPr="00644B35">
        <w:rPr>
          <w:rFonts w:ascii="Arial" w:hAnsi="Arial" w:cs="Arial"/>
          <w:sz w:val="24"/>
          <w:szCs w:val="24"/>
        </w:rPr>
        <w:t>Por último, el Efecto Werther (imitación de modelos), la exposición a casos de suicidio cercanos o a determinadas informaciones sobre suicidio en medios de comunicación se ha asociado también a la conducta suicida. Los jóvenes vulnerables son especialmente sensibles a las informaciones sobre el suicidio.</w:t>
      </w:r>
    </w:p>
    <w:p w:rsidR="006828C8" w:rsidRDefault="001F729A" w:rsidP="006828C8">
      <w:pPr>
        <w:spacing w:line="360" w:lineRule="auto"/>
        <w:ind w:left="708"/>
        <w:jc w:val="both"/>
        <w:rPr>
          <w:rFonts w:ascii="Arial" w:hAnsi="Arial" w:cs="Arial"/>
          <w:sz w:val="24"/>
          <w:szCs w:val="24"/>
        </w:rPr>
      </w:pPr>
      <w:sdt>
        <w:sdtPr>
          <w:rPr>
            <w:rFonts w:ascii="Arial" w:hAnsi="Arial" w:cs="Arial"/>
            <w:sz w:val="24"/>
            <w:szCs w:val="24"/>
          </w:rPr>
          <w:id w:val="1978729909"/>
          <w:citation/>
        </w:sdtPr>
        <w:sdtEndPr/>
        <w:sdtContent>
          <w:r w:rsidR="006828C8" w:rsidRPr="00644B35">
            <w:rPr>
              <w:rFonts w:ascii="Arial" w:hAnsi="Arial" w:cs="Arial"/>
              <w:sz w:val="24"/>
              <w:szCs w:val="24"/>
            </w:rPr>
            <w:fldChar w:fldCharType="begin"/>
          </w:r>
          <w:r w:rsidR="006828C8" w:rsidRPr="00644B35">
            <w:rPr>
              <w:rFonts w:ascii="Arial" w:hAnsi="Arial" w:cs="Arial"/>
              <w:sz w:val="24"/>
              <w:szCs w:val="24"/>
            </w:rPr>
            <w:instrText xml:space="preserve"> CITATION Nav14 \l 2058 </w:instrText>
          </w:r>
          <w:r w:rsidR="006828C8" w:rsidRPr="00644B35">
            <w:rPr>
              <w:rFonts w:ascii="Arial" w:hAnsi="Arial" w:cs="Arial"/>
              <w:sz w:val="24"/>
              <w:szCs w:val="24"/>
            </w:rPr>
            <w:fldChar w:fldCharType="separate"/>
          </w:r>
          <w:r w:rsidR="006828C8" w:rsidRPr="00644B35">
            <w:rPr>
              <w:rFonts w:ascii="Arial" w:hAnsi="Arial" w:cs="Arial"/>
              <w:noProof/>
              <w:sz w:val="24"/>
              <w:szCs w:val="24"/>
            </w:rPr>
            <w:t>(Navarra, 2014)</w:t>
          </w:r>
          <w:r w:rsidR="006828C8" w:rsidRPr="00644B35">
            <w:rPr>
              <w:rFonts w:ascii="Arial" w:hAnsi="Arial" w:cs="Arial"/>
              <w:sz w:val="24"/>
              <w:szCs w:val="24"/>
            </w:rPr>
            <w:fldChar w:fldCharType="end"/>
          </w:r>
        </w:sdtContent>
      </w:sdt>
    </w:p>
    <w:p w:rsidR="00C965A3" w:rsidRDefault="00C965A3" w:rsidP="00C965A3">
      <w:pPr>
        <w:spacing w:after="0" w:line="240" w:lineRule="auto"/>
        <w:ind w:left="708"/>
        <w:jc w:val="both"/>
        <w:rPr>
          <w:rFonts w:ascii="Arial" w:hAnsi="Arial" w:cs="Arial"/>
          <w:sz w:val="24"/>
          <w:szCs w:val="24"/>
        </w:rPr>
      </w:pPr>
    </w:p>
    <w:p w:rsidR="00C965A3" w:rsidRPr="00644B35" w:rsidRDefault="00C965A3" w:rsidP="00C965A3">
      <w:pPr>
        <w:spacing w:after="0" w:line="240" w:lineRule="auto"/>
        <w:ind w:left="708"/>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644B35">
        <w:rPr>
          <w:rFonts w:ascii="Arial" w:hAnsi="Arial" w:cs="Arial"/>
          <w:sz w:val="24"/>
          <w:szCs w:val="24"/>
        </w:rPr>
        <w:t>El aspecto social es sumamente influyente en las tendencias, cada vez existen mayores diferencias entre los grupos, el nivel de competencia, la exigibilidad, la modificación radical para los canales de comunicación, específicamente los relacionados a la impersonalidad, la apertura al consumo de tantos productos nocivos, la normalización de las conductas inapropiadas y el surgimiento de relaciones agrupadas con rasgos de sub-cultura, la inundación inapropiada del concepto del suicidio, el surgimiento de literatura que modifica y estimula la ideación, la discriminación, el abuso, al indiferencia, en fin son tantos los elementos incluidos en este concepto, sabemos que lo jóvenes tienen una tasa incidental elevada.</w:t>
      </w:r>
    </w:p>
    <w:p w:rsidR="00B67637" w:rsidRDefault="00B67637" w:rsidP="00B67637">
      <w:pPr>
        <w:spacing w:after="0" w:line="240" w:lineRule="auto"/>
        <w:jc w:val="both"/>
        <w:rPr>
          <w:rFonts w:ascii="Arial" w:hAnsi="Arial" w:cs="Arial"/>
          <w:sz w:val="24"/>
          <w:szCs w:val="24"/>
        </w:rPr>
      </w:pPr>
    </w:p>
    <w:p w:rsidR="00B67637" w:rsidRPr="00644B35" w:rsidRDefault="00B67637" w:rsidP="00B67637">
      <w:pPr>
        <w:spacing w:after="0" w:line="240" w:lineRule="auto"/>
        <w:jc w:val="both"/>
        <w:rPr>
          <w:rFonts w:ascii="Arial" w:hAnsi="Arial" w:cs="Arial"/>
          <w:sz w:val="24"/>
          <w:szCs w:val="24"/>
        </w:rPr>
      </w:pPr>
    </w:p>
    <w:p w:rsidR="006828C8" w:rsidRPr="00644B35" w:rsidRDefault="006828C8" w:rsidP="006828C8">
      <w:pPr>
        <w:spacing w:line="360" w:lineRule="auto"/>
        <w:ind w:left="708"/>
        <w:jc w:val="both"/>
        <w:rPr>
          <w:rFonts w:ascii="Arial" w:hAnsi="Arial" w:cs="Arial"/>
          <w:sz w:val="24"/>
          <w:szCs w:val="24"/>
        </w:rPr>
      </w:pPr>
      <w:r w:rsidRPr="00644B35">
        <w:rPr>
          <w:rFonts w:ascii="Arial" w:hAnsi="Arial" w:cs="Arial"/>
          <w:sz w:val="24"/>
          <w:szCs w:val="24"/>
        </w:rPr>
        <w:t>La adolescencia es, quizá de todas las etapas de la vida del ser humano, donde la influencia del contexto, más allá de la familia, cobra una significación mayúscula. Los adolescentes se encuentran ante el desafío de transición entre la niñez y la vida adulta (</w:t>
      </w:r>
      <w:proofErr w:type="spellStart"/>
      <w:r w:rsidRPr="00644B35">
        <w:rPr>
          <w:rFonts w:ascii="Arial" w:hAnsi="Arial" w:cs="Arial"/>
          <w:sz w:val="24"/>
          <w:szCs w:val="24"/>
        </w:rPr>
        <w:t>Bertolino</w:t>
      </w:r>
      <w:proofErr w:type="spellEnd"/>
      <w:r w:rsidRPr="00644B35">
        <w:rPr>
          <w:rFonts w:ascii="Arial" w:hAnsi="Arial" w:cs="Arial"/>
          <w:sz w:val="24"/>
          <w:szCs w:val="24"/>
        </w:rPr>
        <w:t>, 2006), convirtiéndose en agentes que interactúan de manera directa con su medio (Taylor, 2004)… Las principales tareas de desarrollo con las que se enfrenta el adolescente son la consolidación de identidad, el establecimiento de autonomía (</w:t>
      </w:r>
      <w:proofErr w:type="spellStart"/>
      <w:r w:rsidRPr="00644B35">
        <w:rPr>
          <w:rFonts w:ascii="Arial" w:hAnsi="Arial" w:cs="Arial"/>
          <w:sz w:val="24"/>
          <w:szCs w:val="24"/>
        </w:rPr>
        <w:t>Micucci</w:t>
      </w:r>
      <w:proofErr w:type="spellEnd"/>
      <w:r w:rsidRPr="00644B35">
        <w:rPr>
          <w:rFonts w:ascii="Arial" w:hAnsi="Arial" w:cs="Arial"/>
          <w:sz w:val="24"/>
          <w:szCs w:val="24"/>
        </w:rPr>
        <w:t xml:space="preserve">, 2005), y la adquisición de destrezas que le permitan la integración en el mundo social, </w:t>
      </w:r>
      <w:r w:rsidRPr="00644B35">
        <w:rPr>
          <w:rFonts w:ascii="Arial" w:hAnsi="Arial" w:cs="Arial"/>
          <w:sz w:val="24"/>
          <w:szCs w:val="24"/>
        </w:rPr>
        <w:lastRenderedPageBreak/>
        <w:t xml:space="preserve">principalmente a través del grupo de pares (González, 2002; </w:t>
      </w:r>
      <w:proofErr w:type="spellStart"/>
      <w:r w:rsidRPr="00644B35">
        <w:rPr>
          <w:rFonts w:ascii="Arial" w:hAnsi="Arial" w:cs="Arial"/>
          <w:sz w:val="24"/>
          <w:szCs w:val="24"/>
        </w:rPr>
        <w:t>Leveton</w:t>
      </w:r>
      <w:proofErr w:type="spellEnd"/>
      <w:r w:rsidRPr="00644B35">
        <w:rPr>
          <w:rFonts w:ascii="Arial" w:hAnsi="Arial" w:cs="Arial"/>
          <w:sz w:val="24"/>
          <w:szCs w:val="24"/>
        </w:rPr>
        <w:t>, 2005).</w:t>
      </w:r>
    </w:p>
    <w:p w:rsidR="006828C8" w:rsidRDefault="001F729A" w:rsidP="003E21FF">
      <w:pPr>
        <w:spacing w:after="0" w:line="240" w:lineRule="auto"/>
        <w:ind w:left="708"/>
        <w:jc w:val="both"/>
        <w:rPr>
          <w:rFonts w:ascii="Arial" w:hAnsi="Arial" w:cs="Arial"/>
          <w:sz w:val="24"/>
          <w:szCs w:val="24"/>
        </w:rPr>
      </w:pPr>
      <w:sdt>
        <w:sdtPr>
          <w:rPr>
            <w:rFonts w:ascii="Arial" w:hAnsi="Arial" w:cs="Arial"/>
            <w:sz w:val="24"/>
            <w:szCs w:val="24"/>
          </w:rPr>
          <w:id w:val="-801763414"/>
          <w:citation/>
        </w:sdtPr>
        <w:sdtEndPr/>
        <w:sdtContent>
          <w:r w:rsidR="006828C8" w:rsidRPr="00644B35">
            <w:rPr>
              <w:rFonts w:ascii="Arial" w:hAnsi="Arial" w:cs="Arial"/>
              <w:sz w:val="24"/>
              <w:szCs w:val="24"/>
            </w:rPr>
            <w:fldChar w:fldCharType="begin"/>
          </w:r>
          <w:r w:rsidR="006828C8" w:rsidRPr="00644B35">
            <w:rPr>
              <w:rFonts w:ascii="Arial" w:hAnsi="Arial" w:cs="Arial"/>
              <w:sz w:val="24"/>
              <w:szCs w:val="24"/>
            </w:rPr>
            <w:instrText xml:space="preserve"> CITATION Bra18 \l 2058 </w:instrText>
          </w:r>
          <w:r w:rsidR="006828C8" w:rsidRPr="00644B35">
            <w:rPr>
              <w:rFonts w:ascii="Arial" w:hAnsi="Arial" w:cs="Arial"/>
              <w:sz w:val="24"/>
              <w:szCs w:val="24"/>
            </w:rPr>
            <w:fldChar w:fldCharType="separate"/>
          </w:r>
          <w:r w:rsidR="006828C8" w:rsidRPr="00644B35">
            <w:rPr>
              <w:rFonts w:ascii="Arial" w:hAnsi="Arial" w:cs="Arial"/>
              <w:noProof/>
              <w:sz w:val="24"/>
              <w:szCs w:val="24"/>
            </w:rPr>
            <w:t>(Bravo, 2018)</w:t>
          </w:r>
          <w:r w:rsidR="006828C8" w:rsidRPr="00644B35">
            <w:rPr>
              <w:rFonts w:ascii="Arial" w:hAnsi="Arial" w:cs="Arial"/>
              <w:sz w:val="24"/>
              <w:szCs w:val="24"/>
            </w:rPr>
            <w:fldChar w:fldCharType="end"/>
          </w:r>
        </w:sdtContent>
      </w:sdt>
    </w:p>
    <w:p w:rsidR="00B67637" w:rsidRDefault="00B67637" w:rsidP="003E21FF">
      <w:pPr>
        <w:spacing w:after="0" w:line="240" w:lineRule="auto"/>
        <w:ind w:left="708"/>
        <w:jc w:val="both"/>
        <w:rPr>
          <w:rFonts w:ascii="Arial" w:hAnsi="Arial" w:cs="Arial"/>
          <w:sz w:val="24"/>
          <w:szCs w:val="24"/>
        </w:rPr>
      </w:pPr>
    </w:p>
    <w:p w:rsidR="00B67637" w:rsidRPr="00644B35" w:rsidRDefault="00B67637" w:rsidP="003E21FF">
      <w:pPr>
        <w:spacing w:after="0" w:line="240" w:lineRule="auto"/>
        <w:ind w:left="708"/>
        <w:jc w:val="both"/>
        <w:rPr>
          <w:rFonts w:ascii="Arial" w:hAnsi="Arial" w:cs="Arial"/>
          <w:sz w:val="24"/>
          <w:szCs w:val="24"/>
        </w:rPr>
      </w:pPr>
    </w:p>
    <w:p w:rsidR="006828C8" w:rsidRDefault="006828C8" w:rsidP="003E21FF">
      <w:pPr>
        <w:spacing w:after="0" w:line="240" w:lineRule="auto"/>
        <w:jc w:val="both"/>
        <w:rPr>
          <w:rFonts w:ascii="Arial" w:hAnsi="Arial" w:cs="Arial"/>
          <w:sz w:val="24"/>
          <w:szCs w:val="24"/>
        </w:rPr>
      </w:pPr>
      <w:r w:rsidRPr="00644B35">
        <w:rPr>
          <w:rFonts w:ascii="Arial" w:hAnsi="Arial" w:cs="Arial"/>
          <w:sz w:val="24"/>
          <w:szCs w:val="24"/>
        </w:rPr>
        <w:t>Dentro de este apartado podemos encontrar</w:t>
      </w:r>
      <w:r w:rsidR="00B518A4">
        <w:rPr>
          <w:rFonts w:ascii="Arial" w:hAnsi="Arial" w:cs="Arial"/>
          <w:sz w:val="24"/>
          <w:szCs w:val="24"/>
        </w:rPr>
        <w:t>:</w:t>
      </w:r>
    </w:p>
    <w:p w:rsidR="00C965A3" w:rsidRDefault="00C965A3" w:rsidP="00C965A3">
      <w:pPr>
        <w:spacing w:after="0" w:line="240" w:lineRule="auto"/>
        <w:jc w:val="both"/>
        <w:rPr>
          <w:rFonts w:ascii="Arial" w:hAnsi="Arial" w:cs="Arial"/>
          <w:sz w:val="24"/>
          <w:szCs w:val="24"/>
        </w:rPr>
      </w:pPr>
    </w:p>
    <w:p w:rsidR="00C965A3" w:rsidRPr="00644B35" w:rsidRDefault="00C965A3" w:rsidP="00C965A3">
      <w:pPr>
        <w:spacing w:after="0" w:line="240" w:lineRule="auto"/>
        <w:jc w:val="both"/>
        <w:rPr>
          <w:rFonts w:ascii="Arial" w:hAnsi="Arial" w:cs="Arial"/>
          <w:sz w:val="24"/>
          <w:szCs w:val="24"/>
        </w:rPr>
      </w:pPr>
    </w:p>
    <w:p w:rsidR="006828C8" w:rsidRDefault="006828C8" w:rsidP="003E21FF">
      <w:pPr>
        <w:pStyle w:val="Prrafodelista"/>
        <w:numPr>
          <w:ilvl w:val="1"/>
          <w:numId w:val="13"/>
        </w:numPr>
        <w:spacing w:after="0" w:line="240" w:lineRule="auto"/>
        <w:jc w:val="both"/>
        <w:rPr>
          <w:rFonts w:ascii="Arial" w:hAnsi="Arial" w:cs="Arial"/>
          <w:b/>
          <w:i/>
          <w:sz w:val="24"/>
          <w:szCs w:val="24"/>
        </w:rPr>
      </w:pPr>
      <w:r w:rsidRPr="00644B35">
        <w:rPr>
          <w:rFonts w:ascii="Arial" w:hAnsi="Arial" w:cs="Arial"/>
          <w:b/>
          <w:i/>
          <w:sz w:val="24"/>
          <w:szCs w:val="24"/>
        </w:rPr>
        <w:t>Historia familiar previa de suicidio</w:t>
      </w:r>
    </w:p>
    <w:p w:rsidR="003E21FF" w:rsidRDefault="003E21FF" w:rsidP="003E21FF">
      <w:pPr>
        <w:pStyle w:val="Prrafodelista"/>
        <w:spacing w:after="0" w:line="240" w:lineRule="auto"/>
        <w:ind w:left="1440"/>
        <w:jc w:val="both"/>
        <w:rPr>
          <w:rFonts w:ascii="Arial" w:hAnsi="Arial" w:cs="Arial"/>
          <w:b/>
          <w:i/>
          <w:sz w:val="24"/>
          <w:szCs w:val="24"/>
        </w:rPr>
      </w:pPr>
    </w:p>
    <w:p w:rsidR="007F6B0B" w:rsidRPr="007F6B0B" w:rsidRDefault="007F6B0B" w:rsidP="003E21FF">
      <w:pPr>
        <w:spacing w:after="0" w:line="240" w:lineRule="auto"/>
        <w:ind w:left="1080"/>
        <w:jc w:val="both"/>
        <w:rPr>
          <w:rFonts w:ascii="Arial" w:hAnsi="Arial" w:cs="Arial"/>
          <w:b/>
          <w:i/>
          <w:sz w:val="24"/>
          <w:szCs w:val="24"/>
        </w:rPr>
      </w:pPr>
    </w:p>
    <w:p w:rsidR="006828C8" w:rsidRDefault="006828C8" w:rsidP="006828C8">
      <w:pPr>
        <w:pStyle w:val="Prrafodelista"/>
        <w:numPr>
          <w:ilvl w:val="1"/>
          <w:numId w:val="13"/>
        </w:numPr>
        <w:spacing w:line="360" w:lineRule="auto"/>
        <w:jc w:val="both"/>
        <w:rPr>
          <w:rFonts w:ascii="Arial" w:hAnsi="Arial" w:cs="Arial"/>
          <w:sz w:val="24"/>
          <w:szCs w:val="24"/>
        </w:rPr>
      </w:pPr>
      <w:r w:rsidRPr="00644B35">
        <w:rPr>
          <w:rFonts w:ascii="Arial" w:hAnsi="Arial" w:cs="Arial"/>
          <w:b/>
          <w:i/>
          <w:sz w:val="24"/>
          <w:szCs w:val="24"/>
        </w:rPr>
        <w:t>Eventos vitales estresantes</w:t>
      </w:r>
      <w:r w:rsidRPr="00644B35">
        <w:rPr>
          <w:rFonts w:ascii="Arial" w:hAnsi="Arial" w:cs="Arial"/>
          <w:sz w:val="24"/>
          <w:szCs w:val="24"/>
        </w:rPr>
        <w:t xml:space="preserve"> ((divorcio, separación, muertes), pérdidas financieras (pérdidas de dinero o de trabajo), problemas legales y acontecimientos negativos (conflictos y relaciones interpersonales)) clasificados también como factores precipitantes.</w:t>
      </w:r>
    </w:p>
    <w:p w:rsidR="007F6B0B" w:rsidRDefault="007F6B0B" w:rsidP="003E21FF">
      <w:pPr>
        <w:pStyle w:val="Prrafodelista"/>
        <w:spacing w:after="0" w:line="240" w:lineRule="auto"/>
        <w:ind w:left="1440"/>
        <w:jc w:val="both"/>
        <w:rPr>
          <w:rFonts w:ascii="Arial" w:hAnsi="Arial" w:cs="Arial"/>
          <w:sz w:val="24"/>
          <w:szCs w:val="24"/>
        </w:rPr>
      </w:pPr>
    </w:p>
    <w:p w:rsidR="003E21FF" w:rsidRPr="00644B35" w:rsidRDefault="003E21FF" w:rsidP="003E21FF">
      <w:pPr>
        <w:pStyle w:val="Prrafodelista"/>
        <w:spacing w:after="0" w:line="240" w:lineRule="auto"/>
        <w:ind w:left="1440"/>
        <w:jc w:val="both"/>
        <w:rPr>
          <w:rFonts w:ascii="Arial" w:hAnsi="Arial" w:cs="Arial"/>
          <w:sz w:val="24"/>
          <w:szCs w:val="24"/>
        </w:rPr>
      </w:pPr>
    </w:p>
    <w:p w:rsidR="006828C8" w:rsidRDefault="006828C8" w:rsidP="006828C8">
      <w:pPr>
        <w:pStyle w:val="Prrafodelista"/>
        <w:numPr>
          <w:ilvl w:val="1"/>
          <w:numId w:val="13"/>
        </w:numPr>
        <w:spacing w:line="360" w:lineRule="auto"/>
        <w:jc w:val="both"/>
        <w:rPr>
          <w:rFonts w:ascii="Arial" w:hAnsi="Arial" w:cs="Arial"/>
          <w:sz w:val="24"/>
          <w:szCs w:val="24"/>
        </w:rPr>
      </w:pPr>
      <w:r w:rsidRPr="00644B35">
        <w:rPr>
          <w:rFonts w:ascii="Arial" w:hAnsi="Arial" w:cs="Arial"/>
          <w:b/>
          <w:i/>
          <w:sz w:val="24"/>
          <w:szCs w:val="24"/>
        </w:rPr>
        <w:t xml:space="preserve">Factores </w:t>
      </w:r>
      <w:proofErr w:type="spellStart"/>
      <w:r w:rsidRPr="00644B35">
        <w:rPr>
          <w:rFonts w:ascii="Arial" w:hAnsi="Arial" w:cs="Arial"/>
          <w:b/>
          <w:i/>
          <w:sz w:val="24"/>
          <w:szCs w:val="24"/>
        </w:rPr>
        <w:t>sociofamiliares</w:t>
      </w:r>
      <w:proofErr w:type="spellEnd"/>
      <w:r w:rsidRPr="00644B35">
        <w:rPr>
          <w:rFonts w:ascii="Arial" w:hAnsi="Arial" w:cs="Arial"/>
          <w:b/>
          <w:i/>
          <w:sz w:val="24"/>
          <w:szCs w:val="24"/>
        </w:rPr>
        <w:t xml:space="preserve"> y ambientales</w:t>
      </w:r>
      <w:r w:rsidRPr="00644B35">
        <w:rPr>
          <w:rFonts w:ascii="Arial" w:hAnsi="Arial" w:cs="Arial"/>
          <w:sz w:val="24"/>
          <w:szCs w:val="24"/>
        </w:rPr>
        <w:t xml:space="preserve"> (Apoyo </w:t>
      </w:r>
      <w:proofErr w:type="spellStart"/>
      <w:r w:rsidRPr="00644B35">
        <w:rPr>
          <w:rFonts w:ascii="Arial" w:hAnsi="Arial" w:cs="Arial"/>
          <w:sz w:val="24"/>
          <w:szCs w:val="24"/>
        </w:rPr>
        <w:t>sociofamiliar</w:t>
      </w:r>
      <w:proofErr w:type="spellEnd"/>
      <w:r w:rsidRPr="00644B35">
        <w:rPr>
          <w:rFonts w:ascii="Arial" w:hAnsi="Arial" w:cs="Arial"/>
          <w:sz w:val="24"/>
          <w:szCs w:val="24"/>
        </w:rPr>
        <w:t>, Nivel socioeconómico, situación laboral y nivel educativo, Religión)</w:t>
      </w:r>
    </w:p>
    <w:p w:rsidR="007F6B0B" w:rsidRDefault="007F6B0B" w:rsidP="003E21FF">
      <w:pPr>
        <w:pStyle w:val="Prrafodelista"/>
        <w:spacing w:after="0" w:line="240" w:lineRule="auto"/>
        <w:ind w:left="1440"/>
        <w:jc w:val="both"/>
        <w:rPr>
          <w:rFonts w:ascii="Arial" w:hAnsi="Arial" w:cs="Arial"/>
          <w:sz w:val="24"/>
          <w:szCs w:val="24"/>
        </w:rPr>
      </w:pPr>
    </w:p>
    <w:p w:rsidR="003E21FF" w:rsidRPr="00644B35" w:rsidRDefault="003E21FF" w:rsidP="003E21FF">
      <w:pPr>
        <w:pStyle w:val="Prrafodelista"/>
        <w:spacing w:after="0" w:line="240" w:lineRule="auto"/>
        <w:ind w:left="1440"/>
        <w:jc w:val="both"/>
        <w:rPr>
          <w:rFonts w:ascii="Arial" w:hAnsi="Arial" w:cs="Arial"/>
          <w:sz w:val="24"/>
          <w:szCs w:val="24"/>
        </w:rPr>
      </w:pPr>
    </w:p>
    <w:p w:rsidR="006828C8" w:rsidRDefault="006828C8" w:rsidP="006828C8">
      <w:pPr>
        <w:pStyle w:val="Prrafodelista"/>
        <w:numPr>
          <w:ilvl w:val="1"/>
          <w:numId w:val="13"/>
        </w:numPr>
        <w:spacing w:line="360" w:lineRule="auto"/>
        <w:jc w:val="both"/>
        <w:rPr>
          <w:rFonts w:ascii="Arial" w:hAnsi="Arial" w:cs="Arial"/>
          <w:sz w:val="24"/>
          <w:szCs w:val="24"/>
        </w:rPr>
      </w:pPr>
      <w:r w:rsidRPr="00644B35">
        <w:rPr>
          <w:rFonts w:ascii="Arial" w:hAnsi="Arial" w:cs="Arial"/>
          <w:b/>
          <w:i/>
          <w:sz w:val="24"/>
          <w:szCs w:val="24"/>
        </w:rPr>
        <w:t>Exposición (efecto “contagio”)</w:t>
      </w:r>
      <w:r w:rsidRPr="00644B35">
        <w:rPr>
          <w:rFonts w:ascii="Arial" w:hAnsi="Arial" w:cs="Arial"/>
          <w:sz w:val="24"/>
          <w:szCs w:val="24"/>
        </w:rPr>
        <w:t xml:space="preserve"> (La exposición a casos de suicidio cercanos (efecto “contagio” o Werther) o a determinado tipo de informaciones sobre el suicidio en los medios de comunicación, se ha asociado también a la conducta suicida. Un tipo particular son los suicidios en “racimo”, por comunidades, más frecuentes entre jóvenes)</w:t>
      </w:r>
    </w:p>
    <w:p w:rsidR="000A746D" w:rsidRDefault="000A746D" w:rsidP="000A746D">
      <w:pPr>
        <w:spacing w:after="0" w:line="240" w:lineRule="auto"/>
        <w:jc w:val="both"/>
        <w:rPr>
          <w:rFonts w:ascii="Arial" w:hAnsi="Arial" w:cs="Arial"/>
          <w:sz w:val="24"/>
          <w:szCs w:val="24"/>
        </w:rPr>
      </w:pPr>
    </w:p>
    <w:p w:rsidR="000A746D" w:rsidRPr="000A746D" w:rsidRDefault="000A746D" w:rsidP="000A746D">
      <w:pPr>
        <w:spacing w:after="0" w:line="240" w:lineRule="auto"/>
        <w:jc w:val="both"/>
        <w:rPr>
          <w:rFonts w:ascii="Arial" w:hAnsi="Arial" w:cs="Arial"/>
          <w:sz w:val="24"/>
          <w:szCs w:val="24"/>
        </w:rPr>
      </w:pPr>
    </w:p>
    <w:p w:rsidR="006828C8" w:rsidRDefault="000A746D" w:rsidP="003E21FF">
      <w:pPr>
        <w:spacing w:after="0" w:line="240" w:lineRule="auto"/>
        <w:ind w:left="708"/>
        <w:jc w:val="both"/>
        <w:rPr>
          <w:rFonts w:ascii="Arial" w:hAnsi="Arial" w:cs="Arial"/>
          <w:b/>
          <w:sz w:val="28"/>
          <w:szCs w:val="24"/>
        </w:rPr>
      </w:pPr>
      <w:r w:rsidRPr="000A746D">
        <w:rPr>
          <w:rFonts w:ascii="Arial" w:hAnsi="Arial" w:cs="Arial"/>
          <w:b/>
          <w:sz w:val="28"/>
          <w:szCs w:val="24"/>
        </w:rPr>
        <w:t>Otros Factores</w:t>
      </w:r>
    </w:p>
    <w:p w:rsidR="003E21FF" w:rsidRDefault="003E21FF" w:rsidP="003E21FF">
      <w:pPr>
        <w:spacing w:after="0" w:line="240" w:lineRule="auto"/>
        <w:ind w:left="708"/>
        <w:jc w:val="both"/>
        <w:rPr>
          <w:rFonts w:ascii="Arial" w:hAnsi="Arial" w:cs="Arial"/>
          <w:b/>
          <w:sz w:val="28"/>
          <w:szCs w:val="24"/>
        </w:rPr>
      </w:pPr>
    </w:p>
    <w:p w:rsidR="003E21FF" w:rsidRPr="000A746D" w:rsidRDefault="003E21FF" w:rsidP="003E21FF">
      <w:pPr>
        <w:spacing w:after="0" w:line="240" w:lineRule="auto"/>
        <w:ind w:left="708"/>
        <w:jc w:val="both"/>
        <w:rPr>
          <w:rFonts w:ascii="Arial" w:hAnsi="Arial" w:cs="Arial"/>
          <w:b/>
          <w:sz w:val="28"/>
          <w:szCs w:val="24"/>
        </w:rPr>
      </w:pPr>
    </w:p>
    <w:p w:rsidR="006828C8" w:rsidRPr="00644B35" w:rsidRDefault="006828C8" w:rsidP="006828C8">
      <w:pPr>
        <w:pStyle w:val="Prrafodelista"/>
        <w:numPr>
          <w:ilvl w:val="0"/>
          <w:numId w:val="10"/>
        </w:numPr>
        <w:spacing w:line="360" w:lineRule="auto"/>
        <w:ind w:left="1428"/>
        <w:jc w:val="both"/>
        <w:rPr>
          <w:rFonts w:ascii="Arial" w:hAnsi="Arial" w:cs="Arial"/>
          <w:sz w:val="24"/>
          <w:szCs w:val="24"/>
        </w:rPr>
      </w:pPr>
      <w:r w:rsidRPr="00644B35">
        <w:rPr>
          <w:rFonts w:ascii="Arial" w:hAnsi="Arial" w:cs="Arial"/>
          <w:sz w:val="24"/>
          <w:szCs w:val="24"/>
        </w:rPr>
        <w:t>Historia de maltrato físico o abuso sexual</w:t>
      </w:r>
    </w:p>
    <w:p w:rsidR="006828C8" w:rsidRPr="00644B35" w:rsidRDefault="006828C8" w:rsidP="006828C8">
      <w:pPr>
        <w:pStyle w:val="Prrafodelista"/>
        <w:numPr>
          <w:ilvl w:val="0"/>
          <w:numId w:val="10"/>
        </w:numPr>
        <w:spacing w:line="360" w:lineRule="auto"/>
        <w:ind w:left="1428"/>
        <w:jc w:val="both"/>
        <w:rPr>
          <w:rFonts w:ascii="Arial" w:hAnsi="Arial" w:cs="Arial"/>
          <w:sz w:val="24"/>
          <w:szCs w:val="24"/>
        </w:rPr>
      </w:pPr>
      <w:r w:rsidRPr="00644B35">
        <w:rPr>
          <w:rFonts w:ascii="Arial" w:hAnsi="Arial" w:cs="Arial"/>
          <w:sz w:val="24"/>
          <w:szCs w:val="24"/>
        </w:rPr>
        <w:t>Orientación sexual</w:t>
      </w:r>
    </w:p>
    <w:p w:rsidR="006828C8" w:rsidRPr="00644B35" w:rsidRDefault="006828C8" w:rsidP="006828C8">
      <w:pPr>
        <w:pStyle w:val="Prrafodelista"/>
        <w:numPr>
          <w:ilvl w:val="0"/>
          <w:numId w:val="10"/>
        </w:numPr>
        <w:spacing w:line="360" w:lineRule="auto"/>
        <w:ind w:left="1428"/>
        <w:jc w:val="both"/>
        <w:rPr>
          <w:rFonts w:ascii="Arial" w:hAnsi="Arial" w:cs="Arial"/>
          <w:sz w:val="24"/>
          <w:szCs w:val="24"/>
        </w:rPr>
      </w:pPr>
      <w:r w:rsidRPr="00644B35">
        <w:rPr>
          <w:rFonts w:ascii="Arial" w:hAnsi="Arial" w:cs="Arial"/>
          <w:sz w:val="24"/>
          <w:szCs w:val="24"/>
        </w:rPr>
        <w:t>Acoso por parte de iguales (adolescentes)</w:t>
      </w:r>
    </w:p>
    <w:p w:rsidR="006828C8" w:rsidRPr="00644B35" w:rsidRDefault="006828C8" w:rsidP="006828C8">
      <w:pPr>
        <w:pStyle w:val="Prrafodelista"/>
        <w:numPr>
          <w:ilvl w:val="0"/>
          <w:numId w:val="10"/>
        </w:numPr>
        <w:spacing w:after="0" w:line="360" w:lineRule="auto"/>
        <w:ind w:left="1428"/>
        <w:jc w:val="both"/>
        <w:rPr>
          <w:rFonts w:ascii="Arial" w:hAnsi="Arial" w:cs="Arial"/>
          <w:sz w:val="24"/>
          <w:szCs w:val="24"/>
        </w:rPr>
      </w:pPr>
      <w:r w:rsidRPr="00644B35">
        <w:rPr>
          <w:rFonts w:ascii="Arial" w:hAnsi="Arial" w:cs="Arial"/>
          <w:sz w:val="24"/>
          <w:szCs w:val="24"/>
        </w:rPr>
        <w:t>Fácil acceso a armas/medicamentos/tóxicos</w:t>
      </w:r>
    </w:p>
    <w:p w:rsidR="006828C8" w:rsidRDefault="006828C8" w:rsidP="006828C8">
      <w:pPr>
        <w:pStyle w:val="Bibliografa"/>
        <w:spacing w:after="0" w:line="360" w:lineRule="auto"/>
        <w:jc w:val="both"/>
        <w:rPr>
          <w:rFonts w:ascii="Arial" w:hAnsi="Arial" w:cs="Arial"/>
          <w:sz w:val="24"/>
          <w:szCs w:val="24"/>
        </w:rPr>
      </w:pPr>
      <w:r w:rsidRPr="00644B35">
        <w:rPr>
          <w:rFonts w:ascii="Arial" w:hAnsi="Arial" w:cs="Arial"/>
          <w:sz w:val="24"/>
          <w:szCs w:val="24"/>
        </w:rPr>
        <w:lastRenderedPageBreak/>
        <w:t xml:space="preserve">También podemos encontrar </w:t>
      </w:r>
    </w:p>
    <w:p w:rsidR="007F6B0B" w:rsidRDefault="007F6B0B" w:rsidP="00911884">
      <w:pPr>
        <w:spacing w:after="0" w:line="240" w:lineRule="auto"/>
      </w:pPr>
    </w:p>
    <w:p w:rsidR="00911884" w:rsidRPr="007F6B0B" w:rsidRDefault="00911884" w:rsidP="00911884">
      <w:pPr>
        <w:spacing w:after="0" w:line="240" w:lineRule="auto"/>
      </w:pPr>
    </w:p>
    <w:p w:rsidR="006828C8" w:rsidRDefault="00160634" w:rsidP="002755EA">
      <w:pPr>
        <w:pStyle w:val="Bibliografa"/>
        <w:spacing w:after="0" w:line="240" w:lineRule="auto"/>
        <w:ind w:left="1428" w:hanging="720"/>
        <w:jc w:val="both"/>
        <w:rPr>
          <w:rFonts w:ascii="Arial" w:hAnsi="Arial" w:cs="Arial"/>
          <w:b/>
          <w:sz w:val="28"/>
          <w:szCs w:val="24"/>
        </w:rPr>
      </w:pPr>
      <w:r w:rsidRPr="00160634">
        <w:rPr>
          <w:rFonts w:ascii="Arial" w:hAnsi="Arial" w:cs="Arial"/>
          <w:b/>
          <w:sz w:val="28"/>
          <w:szCs w:val="24"/>
        </w:rPr>
        <w:t>Factores Precipitantes</w:t>
      </w:r>
    </w:p>
    <w:p w:rsidR="00160634" w:rsidRDefault="00160634" w:rsidP="002755EA">
      <w:pPr>
        <w:spacing w:after="0" w:line="240" w:lineRule="auto"/>
      </w:pPr>
    </w:p>
    <w:p w:rsidR="00160634" w:rsidRPr="00160634" w:rsidRDefault="00160634" w:rsidP="002755EA">
      <w:pPr>
        <w:spacing w:after="0" w:line="240" w:lineRule="auto"/>
      </w:pPr>
    </w:p>
    <w:p w:rsidR="006828C8" w:rsidRPr="006A0865" w:rsidRDefault="006828C8" w:rsidP="006828C8">
      <w:pPr>
        <w:pStyle w:val="Bibliografa"/>
        <w:ind w:left="1428" w:hanging="720"/>
        <w:jc w:val="both"/>
        <w:rPr>
          <w:rFonts w:ascii="Arial" w:hAnsi="Arial" w:cs="Arial"/>
          <w:b/>
          <w:sz w:val="28"/>
          <w:szCs w:val="24"/>
        </w:rPr>
      </w:pPr>
      <w:r w:rsidRPr="006A0865">
        <w:rPr>
          <w:rFonts w:ascii="Arial" w:hAnsi="Arial" w:cs="Arial"/>
          <w:b/>
          <w:sz w:val="28"/>
          <w:szCs w:val="24"/>
        </w:rPr>
        <w:t xml:space="preserve">Acontecimientos </w:t>
      </w:r>
      <w:r w:rsidR="006A0865" w:rsidRPr="006A0865">
        <w:rPr>
          <w:rFonts w:ascii="Arial" w:hAnsi="Arial" w:cs="Arial"/>
          <w:b/>
          <w:sz w:val="28"/>
          <w:szCs w:val="24"/>
        </w:rPr>
        <w:t xml:space="preserve">Vitales Estresantes </w:t>
      </w:r>
      <w:r w:rsidR="006A0865">
        <w:rPr>
          <w:rFonts w:ascii="Arial" w:hAnsi="Arial" w:cs="Arial"/>
          <w:b/>
          <w:sz w:val="28"/>
          <w:szCs w:val="24"/>
        </w:rPr>
        <w:t>t</w:t>
      </w:r>
      <w:r w:rsidR="006A0865" w:rsidRPr="006A0865">
        <w:rPr>
          <w:rFonts w:ascii="Arial" w:hAnsi="Arial" w:cs="Arial"/>
          <w:b/>
          <w:sz w:val="28"/>
          <w:szCs w:val="24"/>
        </w:rPr>
        <w:t xml:space="preserve">ales </w:t>
      </w:r>
      <w:r w:rsidR="006A0865">
        <w:rPr>
          <w:rFonts w:ascii="Arial" w:hAnsi="Arial" w:cs="Arial"/>
          <w:b/>
          <w:sz w:val="28"/>
          <w:szCs w:val="24"/>
        </w:rPr>
        <w:t>c</w:t>
      </w:r>
      <w:r w:rsidR="006A0865" w:rsidRPr="006A0865">
        <w:rPr>
          <w:rFonts w:ascii="Arial" w:hAnsi="Arial" w:cs="Arial"/>
          <w:b/>
          <w:sz w:val="28"/>
          <w:szCs w:val="24"/>
        </w:rPr>
        <w:t>omo:</w:t>
      </w:r>
    </w:p>
    <w:p w:rsidR="006828C8" w:rsidRPr="00644B35" w:rsidRDefault="006828C8" w:rsidP="006828C8">
      <w:pPr>
        <w:pStyle w:val="Bibliografa"/>
        <w:numPr>
          <w:ilvl w:val="0"/>
          <w:numId w:val="9"/>
        </w:numPr>
        <w:ind w:left="1428"/>
        <w:jc w:val="both"/>
        <w:rPr>
          <w:rFonts w:ascii="Arial" w:hAnsi="Arial" w:cs="Arial"/>
          <w:sz w:val="24"/>
          <w:szCs w:val="24"/>
        </w:rPr>
      </w:pPr>
      <w:r w:rsidRPr="00644B35">
        <w:rPr>
          <w:rFonts w:ascii="Arial" w:hAnsi="Arial" w:cs="Arial"/>
          <w:sz w:val="24"/>
          <w:szCs w:val="24"/>
        </w:rPr>
        <w:t>Viudedad</w:t>
      </w:r>
    </w:p>
    <w:p w:rsidR="006828C8" w:rsidRPr="00644B35" w:rsidRDefault="006828C8" w:rsidP="006828C8">
      <w:pPr>
        <w:pStyle w:val="Bibliografa"/>
        <w:numPr>
          <w:ilvl w:val="0"/>
          <w:numId w:val="9"/>
        </w:numPr>
        <w:ind w:left="1428"/>
        <w:jc w:val="both"/>
        <w:rPr>
          <w:rFonts w:ascii="Arial" w:hAnsi="Arial" w:cs="Arial"/>
          <w:sz w:val="24"/>
          <w:szCs w:val="24"/>
        </w:rPr>
      </w:pPr>
      <w:r w:rsidRPr="00644B35">
        <w:rPr>
          <w:rFonts w:ascii="Arial" w:hAnsi="Arial" w:cs="Arial"/>
          <w:sz w:val="24"/>
          <w:szCs w:val="24"/>
        </w:rPr>
        <w:t>Divorcio</w:t>
      </w:r>
    </w:p>
    <w:p w:rsidR="006828C8" w:rsidRPr="00644B35" w:rsidRDefault="006828C8" w:rsidP="006828C8">
      <w:pPr>
        <w:pStyle w:val="Bibliografa"/>
        <w:numPr>
          <w:ilvl w:val="0"/>
          <w:numId w:val="9"/>
        </w:numPr>
        <w:ind w:left="1428"/>
        <w:jc w:val="both"/>
        <w:rPr>
          <w:rFonts w:ascii="Arial" w:hAnsi="Arial" w:cs="Arial"/>
          <w:sz w:val="24"/>
          <w:szCs w:val="24"/>
        </w:rPr>
      </w:pPr>
      <w:r w:rsidRPr="00644B35">
        <w:rPr>
          <w:rFonts w:ascii="Arial" w:hAnsi="Arial" w:cs="Arial"/>
          <w:sz w:val="24"/>
          <w:szCs w:val="24"/>
        </w:rPr>
        <w:t>Pérdida del empleo</w:t>
      </w:r>
    </w:p>
    <w:p w:rsidR="006828C8" w:rsidRPr="00644B35" w:rsidRDefault="006828C8" w:rsidP="006828C8">
      <w:pPr>
        <w:pStyle w:val="Bibliografa"/>
        <w:numPr>
          <w:ilvl w:val="0"/>
          <w:numId w:val="9"/>
        </w:numPr>
        <w:ind w:left="1428"/>
        <w:jc w:val="both"/>
        <w:rPr>
          <w:rFonts w:ascii="Arial" w:hAnsi="Arial" w:cs="Arial"/>
          <w:sz w:val="24"/>
          <w:szCs w:val="24"/>
        </w:rPr>
      </w:pPr>
      <w:r w:rsidRPr="00644B35">
        <w:rPr>
          <w:rFonts w:ascii="Arial" w:hAnsi="Arial" w:cs="Arial"/>
          <w:sz w:val="24"/>
          <w:szCs w:val="24"/>
        </w:rPr>
        <w:t>Ruptura sentimental</w:t>
      </w:r>
    </w:p>
    <w:p w:rsidR="006828C8" w:rsidRDefault="006828C8" w:rsidP="006828C8">
      <w:pPr>
        <w:pStyle w:val="Bibliografa"/>
        <w:numPr>
          <w:ilvl w:val="0"/>
          <w:numId w:val="9"/>
        </w:numPr>
        <w:ind w:left="1428"/>
        <w:jc w:val="both"/>
        <w:rPr>
          <w:rFonts w:ascii="Arial" w:hAnsi="Arial" w:cs="Arial"/>
          <w:sz w:val="24"/>
          <w:szCs w:val="24"/>
        </w:rPr>
      </w:pPr>
      <w:r w:rsidRPr="00644B35">
        <w:rPr>
          <w:rFonts w:ascii="Arial" w:hAnsi="Arial" w:cs="Arial"/>
          <w:sz w:val="24"/>
          <w:szCs w:val="24"/>
        </w:rPr>
        <w:t>Aislamiento social en adolescentes y ancianos</w:t>
      </w:r>
    </w:p>
    <w:p w:rsidR="0086286B" w:rsidRDefault="0086286B" w:rsidP="002755EA">
      <w:pPr>
        <w:spacing w:after="0" w:line="240" w:lineRule="auto"/>
      </w:pPr>
    </w:p>
    <w:p w:rsidR="0086286B" w:rsidRPr="0086286B" w:rsidRDefault="0086286B" w:rsidP="002755EA">
      <w:pPr>
        <w:spacing w:after="0" w:line="240" w:lineRule="auto"/>
      </w:pPr>
    </w:p>
    <w:p w:rsidR="006828C8" w:rsidRPr="00644B35" w:rsidRDefault="006828C8" w:rsidP="002755EA">
      <w:pPr>
        <w:pStyle w:val="Bibliografa"/>
        <w:spacing w:line="240" w:lineRule="auto"/>
        <w:ind w:left="1428" w:hanging="720"/>
        <w:jc w:val="both"/>
        <w:rPr>
          <w:rFonts w:ascii="Arial" w:hAnsi="Arial" w:cs="Arial"/>
          <w:b/>
          <w:sz w:val="24"/>
          <w:szCs w:val="24"/>
        </w:rPr>
      </w:pPr>
      <w:r w:rsidRPr="00644B35">
        <w:rPr>
          <w:rFonts w:ascii="Arial" w:hAnsi="Arial" w:cs="Arial"/>
          <w:b/>
          <w:sz w:val="24"/>
          <w:szCs w:val="24"/>
        </w:rPr>
        <w:t>Factores psicológicos individuales</w:t>
      </w:r>
    </w:p>
    <w:p w:rsidR="006828C8" w:rsidRPr="00644B35" w:rsidRDefault="006828C8" w:rsidP="006828C8">
      <w:pPr>
        <w:pStyle w:val="Bibliografa"/>
        <w:numPr>
          <w:ilvl w:val="0"/>
          <w:numId w:val="9"/>
        </w:numPr>
        <w:ind w:left="1428"/>
        <w:jc w:val="both"/>
        <w:rPr>
          <w:rFonts w:ascii="Arial" w:hAnsi="Arial" w:cs="Arial"/>
          <w:noProof/>
          <w:sz w:val="24"/>
          <w:szCs w:val="24"/>
        </w:rPr>
      </w:pPr>
      <w:r w:rsidRPr="00644B35">
        <w:rPr>
          <w:rFonts w:ascii="Arial" w:hAnsi="Arial" w:cs="Arial"/>
          <w:sz w:val="24"/>
          <w:szCs w:val="24"/>
        </w:rPr>
        <w:t>Humillación en adolescentes</w:t>
      </w:r>
      <w:r w:rsidRPr="00644B35">
        <w:rPr>
          <w:rFonts w:ascii="Arial" w:hAnsi="Arial" w:cs="Arial"/>
          <w:sz w:val="24"/>
          <w:szCs w:val="24"/>
        </w:rPr>
        <w:fldChar w:fldCharType="begin"/>
      </w:r>
      <w:r w:rsidRPr="00644B35">
        <w:rPr>
          <w:rFonts w:ascii="Arial" w:hAnsi="Arial" w:cs="Arial"/>
          <w:sz w:val="24"/>
          <w:szCs w:val="24"/>
        </w:rPr>
        <w:instrText xml:space="preserve"> BIBLIOGRAPHY  \l 2058 </w:instrText>
      </w:r>
      <w:r w:rsidRPr="00644B35">
        <w:rPr>
          <w:rFonts w:ascii="Arial" w:hAnsi="Arial" w:cs="Arial"/>
          <w:sz w:val="24"/>
          <w:szCs w:val="24"/>
        </w:rPr>
        <w:fldChar w:fldCharType="separate"/>
      </w:r>
    </w:p>
    <w:p w:rsidR="006828C8" w:rsidRPr="00644B35" w:rsidRDefault="006828C8" w:rsidP="006828C8">
      <w:pPr>
        <w:spacing w:line="360" w:lineRule="auto"/>
        <w:ind w:left="708"/>
        <w:jc w:val="both"/>
        <w:rPr>
          <w:rFonts w:ascii="Arial" w:hAnsi="Arial" w:cs="Arial"/>
          <w:sz w:val="24"/>
          <w:szCs w:val="24"/>
        </w:rPr>
      </w:pPr>
      <w:r w:rsidRPr="00644B35">
        <w:rPr>
          <w:rFonts w:ascii="Arial" w:hAnsi="Arial" w:cs="Arial"/>
          <w:sz w:val="24"/>
          <w:szCs w:val="24"/>
        </w:rPr>
        <w:fldChar w:fldCharType="end"/>
      </w:r>
      <w:sdt>
        <w:sdtPr>
          <w:rPr>
            <w:rFonts w:ascii="Arial" w:hAnsi="Arial" w:cs="Arial"/>
            <w:sz w:val="24"/>
            <w:szCs w:val="24"/>
          </w:rPr>
          <w:id w:val="-1400746591"/>
          <w:citation/>
        </w:sdtPr>
        <w:sdtEndPr/>
        <w:sdtContent>
          <w:r w:rsidRPr="00644B35">
            <w:rPr>
              <w:rFonts w:ascii="Arial" w:hAnsi="Arial" w:cs="Arial"/>
              <w:sz w:val="24"/>
              <w:szCs w:val="24"/>
            </w:rPr>
            <w:fldChar w:fldCharType="begin"/>
          </w:r>
          <w:r w:rsidRPr="00644B35">
            <w:rPr>
              <w:rFonts w:ascii="Arial" w:hAnsi="Arial" w:cs="Arial"/>
              <w:sz w:val="24"/>
              <w:szCs w:val="24"/>
            </w:rPr>
            <w:instrText xml:space="preserve"> CITATION Nav14 \l 2058 </w:instrText>
          </w:r>
          <w:r w:rsidRPr="00644B35">
            <w:rPr>
              <w:rFonts w:ascii="Arial" w:hAnsi="Arial" w:cs="Arial"/>
              <w:sz w:val="24"/>
              <w:szCs w:val="24"/>
            </w:rPr>
            <w:fldChar w:fldCharType="separate"/>
          </w:r>
          <w:r w:rsidRPr="00644B35">
            <w:rPr>
              <w:rFonts w:ascii="Arial" w:hAnsi="Arial" w:cs="Arial"/>
              <w:noProof/>
              <w:sz w:val="24"/>
              <w:szCs w:val="24"/>
            </w:rPr>
            <w:t xml:space="preserve"> (Navarra, 2014)</w:t>
          </w:r>
          <w:r w:rsidRPr="00644B35">
            <w:rPr>
              <w:rFonts w:ascii="Arial" w:hAnsi="Arial" w:cs="Arial"/>
              <w:sz w:val="24"/>
              <w:szCs w:val="24"/>
            </w:rPr>
            <w:fldChar w:fldCharType="end"/>
          </w:r>
        </w:sdtContent>
      </w:sdt>
      <w:r w:rsidRPr="00644B35">
        <w:rPr>
          <w:rFonts w:ascii="Arial" w:hAnsi="Arial" w:cs="Arial"/>
          <w:sz w:val="24"/>
          <w:szCs w:val="24"/>
        </w:rPr>
        <w:t xml:space="preserve"> </w:t>
      </w:r>
      <w:sdt>
        <w:sdtPr>
          <w:rPr>
            <w:rFonts w:ascii="Arial" w:hAnsi="Arial" w:cs="Arial"/>
            <w:sz w:val="24"/>
            <w:szCs w:val="24"/>
          </w:rPr>
          <w:id w:val="772593771"/>
          <w:citation/>
        </w:sdtPr>
        <w:sdtEndPr/>
        <w:sdtContent>
          <w:r w:rsidRPr="00644B35">
            <w:rPr>
              <w:rFonts w:ascii="Arial" w:hAnsi="Arial" w:cs="Arial"/>
              <w:sz w:val="24"/>
              <w:szCs w:val="24"/>
            </w:rPr>
            <w:fldChar w:fldCharType="begin"/>
          </w:r>
          <w:r w:rsidRPr="00644B35">
            <w:rPr>
              <w:rFonts w:ascii="Arial" w:hAnsi="Arial" w:cs="Arial"/>
              <w:sz w:val="24"/>
              <w:szCs w:val="24"/>
            </w:rPr>
            <w:instrText xml:space="preserve"> CITATION Álv11 \l 2058 </w:instrText>
          </w:r>
          <w:r w:rsidRPr="00644B35">
            <w:rPr>
              <w:rFonts w:ascii="Arial" w:hAnsi="Arial" w:cs="Arial"/>
              <w:sz w:val="24"/>
              <w:szCs w:val="24"/>
            </w:rPr>
            <w:fldChar w:fldCharType="separate"/>
          </w:r>
          <w:r w:rsidRPr="00644B35">
            <w:rPr>
              <w:rFonts w:ascii="Arial" w:hAnsi="Arial" w:cs="Arial"/>
              <w:noProof/>
              <w:sz w:val="24"/>
              <w:szCs w:val="24"/>
            </w:rPr>
            <w:t>(Álvarez, 2011)</w:t>
          </w:r>
          <w:r w:rsidRPr="00644B35">
            <w:rPr>
              <w:rFonts w:ascii="Arial" w:hAnsi="Arial" w:cs="Arial"/>
              <w:sz w:val="24"/>
              <w:szCs w:val="24"/>
            </w:rPr>
            <w:fldChar w:fldCharType="end"/>
          </w:r>
        </w:sdtContent>
      </w:sdt>
    </w:p>
    <w:p w:rsidR="004C5F43" w:rsidRDefault="004C5F43" w:rsidP="004C5F43">
      <w:pPr>
        <w:spacing w:after="0" w:line="240" w:lineRule="auto"/>
        <w:jc w:val="both"/>
        <w:rPr>
          <w:rFonts w:ascii="Arial" w:hAnsi="Arial" w:cs="Arial"/>
          <w:sz w:val="24"/>
          <w:szCs w:val="24"/>
        </w:rPr>
      </w:pPr>
    </w:p>
    <w:p w:rsidR="004C5F43" w:rsidRDefault="004C5F43" w:rsidP="004C5F43">
      <w:pPr>
        <w:spacing w:after="0" w:line="240" w:lineRule="auto"/>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644B35">
        <w:rPr>
          <w:rFonts w:ascii="Arial" w:hAnsi="Arial" w:cs="Arial"/>
          <w:sz w:val="24"/>
          <w:szCs w:val="24"/>
        </w:rPr>
        <w:t>Cualquiera de éstos factores pueden desencadenar la ideación, sin embargo existen mayores probabilidades que están determinados por el estatus del estado mental de la persona, por lo que el nivel de riesgo dependerá de la misma evaluación del profesional que estudia el caso del paciente, sin embargo hay elementos que pueden facilitar (por así decirlo) la apreciación durante la atención, algunos de los aspectos como los menciona:</w:t>
      </w:r>
    </w:p>
    <w:p w:rsidR="009509B6" w:rsidRDefault="009509B6" w:rsidP="009509B6">
      <w:pPr>
        <w:spacing w:after="0" w:line="240" w:lineRule="auto"/>
        <w:jc w:val="both"/>
        <w:rPr>
          <w:rFonts w:ascii="Arial" w:hAnsi="Arial" w:cs="Arial"/>
          <w:sz w:val="24"/>
          <w:szCs w:val="24"/>
        </w:rPr>
      </w:pPr>
    </w:p>
    <w:p w:rsidR="009509B6" w:rsidRPr="00644B35" w:rsidRDefault="009509B6" w:rsidP="009509B6">
      <w:pPr>
        <w:spacing w:after="0" w:line="240" w:lineRule="auto"/>
        <w:jc w:val="both"/>
        <w:rPr>
          <w:rFonts w:ascii="Arial" w:hAnsi="Arial" w:cs="Arial"/>
          <w:sz w:val="24"/>
          <w:szCs w:val="24"/>
        </w:rPr>
      </w:pPr>
    </w:p>
    <w:p w:rsidR="006828C8" w:rsidRPr="00644B35" w:rsidRDefault="006828C8" w:rsidP="006828C8">
      <w:pPr>
        <w:spacing w:line="360" w:lineRule="auto"/>
        <w:ind w:left="708"/>
        <w:jc w:val="both"/>
        <w:rPr>
          <w:rFonts w:ascii="Arial" w:hAnsi="Arial" w:cs="Arial"/>
          <w:sz w:val="24"/>
          <w:szCs w:val="24"/>
        </w:rPr>
      </w:pPr>
      <w:proofErr w:type="spellStart"/>
      <w:r w:rsidRPr="00644B35">
        <w:rPr>
          <w:rFonts w:ascii="Arial" w:hAnsi="Arial" w:cs="Arial"/>
          <w:sz w:val="24"/>
          <w:szCs w:val="24"/>
        </w:rPr>
        <w:t>Carveth</w:t>
      </w:r>
      <w:proofErr w:type="spellEnd"/>
      <w:r w:rsidRPr="00644B35">
        <w:rPr>
          <w:rFonts w:ascii="Arial" w:hAnsi="Arial" w:cs="Arial"/>
          <w:sz w:val="24"/>
          <w:szCs w:val="24"/>
        </w:rPr>
        <w:t xml:space="preserve"> y </w:t>
      </w:r>
      <w:proofErr w:type="spellStart"/>
      <w:r w:rsidRPr="00644B35">
        <w:rPr>
          <w:rFonts w:ascii="Arial" w:hAnsi="Arial" w:cs="Arial"/>
          <w:sz w:val="24"/>
          <w:szCs w:val="24"/>
        </w:rPr>
        <w:t>Gottlieb</w:t>
      </w:r>
      <w:proofErr w:type="spellEnd"/>
      <w:r w:rsidRPr="00644B35">
        <w:rPr>
          <w:rFonts w:ascii="Arial" w:hAnsi="Arial" w:cs="Arial"/>
          <w:sz w:val="24"/>
          <w:szCs w:val="24"/>
        </w:rPr>
        <w:t>, 1979, (citado en: Casullo, 1998), hacen una jerarquía de los factores de riesgo que intervienen en dicha conducta, estos son:</w:t>
      </w:r>
    </w:p>
    <w:p w:rsidR="006828C8" w:rsidRPr="00644B35" w:rsidRDefault="006828C8" w:rsidP="006828C8">
      <w:pPr>
        <w:spacing w:line="360" w:lineRule="auto"/>
        <w:ind w:left="708"/>
        <w:jc w:val="both"/>
        <w:rPr>
          <w:rFonts w:ascii="Arial" w:hAnsi="Arial" w:cs="Arial"/>
          <w:sz w:val="24"/>
          <w:szCs w:val="24"/>
        </w:rPr>
      </w:pPr>
      <w:r w:rsidRPr="00644B35">
        <w:rPr>
          <w:rFonts w:ascii="Arial" w:hAnsi="Arial" w:cs="Arial"/>
          <w:sz w:val="24"/>
          <w:szCs w:val="24"/>
        </w:rPr>
        <w:t>1) nivel de desesperanza,</w:t>
      </w:r>
    </w:p>
    <w:p w:rsidR="006828C8" w:rsidRPr="00644B35" w:rsidRDefault="006828C8" w:rsidP="006828C8">
      <w:pPr>
        <w:spacing w:line="360" w:lineRule="auto"/>
        <w:ind w:left="708"/>
        <w:jc w:val="both"/>
        <w:rPr>
          <w:rFonts w:ascii="Arial" w:hAnsi="Arial" w:cs="Arial"/>
          <w:sz w:val="24"/>
          <w:szCs w:val="24"/>
        </w:rPr>
      </w:pPr>
      <w:r w:rsidRPr="00644B35">
        <w:rPr>
          <w:rFonts w:ascii="Arial" w:hAnsi="Arial" w:cs="Arial"/>
          <w:sz w:val="24"/>
          <w:szCs w:val="24"/>
        </w:rPr>
        <w:t>2) ideación o plan de suicidio,</w:t>
      </w:r>
    </w:p>
    <w:p w:rsidR="006828C8" w:rsidRPr="00644B35" w:rsidRDefault="006828C8" w:rsidP="006828C8">
      <w:pPr>
        <w:spacing w:line="360" w:lineRule="auto"/>
        <w:ind w:left="708"/>
        <w:jc w:val="both"/>
        <w:rPr>
          <w:rFonts w:ascii="Arial" w:hAnsi="Arial" w:cs="Arial"/>
          <w:sz w:val="24"/>
          <w:szCs w:val="24"/>
        </w:rPr>
      </w:pPr>
      <w:r w:rsidRPr="00644B35">
        <w:rPr>
          <w:rFonts w:ascii="Arial" w:hAnsi="Arial" w:cs="Arial"/>
          <w:sz w:val="24"/>
          <w:szCs w:val="24"/>
        </w:rPr>
        <w:lastRenderedPageBreak/>
        <w:t>3) intentos previos,</w:t>
      </w:r>
    </w:p>
    <w:p w:rsidR="006828C8" w:rsidRPr="00644B35" w:rsidRDefault="006828C8" w:rsidP="006828C8">
      <w:pPr>
        <w:spacing w:line="360" w:lineRule="auto"/>
        <w:ind w:left="708"/>
        <w:jc w:val="both"/>
        <w:rPr>
          <w:rFonts w:ascii="Arial" w:hAnsi="Arial" w:cs="Arial"/>
          <w:sz w:val="24"/>
          <w:szCs w:val="24"/>
        </w:rPr>
      </w:pPr>
      <w:r w:rsidRPr="00644B35">
        <w:rPr>
          <w:rFonts w:ascii="Arial" w:hAnsi="Arial" w:cs="Arial"/>
          <w:sz w:val="24"/>
          <w:szCs w:val="24"/>
        </w:rPr>
        <w:t>4) estado emocional y afectivo,</w:t>
      </w:r>
    </w:p>
    <w:p w:rsidR="006828C8" w:rsidRPr="00644B35" w:rsidRDefault="006828C8" w:rsidP="006828C8">
      <w:pPr>
        <w:spacing w:line="360" w:lineRule="auto"/>
        <w:ind w:left="708"/>
        <w:jc w:val="both"/>
        <w:rPr>
          <w:rFonts w:ascii="Arial" w:hAnsi="Arial" w:cs="Arial"/>
          <w:sz w:val="24"/>
          <w:szCs w:val="24"/>
        </w:rPr>
      </w:pPr>
      <w:r w:rsidRPr="00644B35">
        <w:rPr>
          <w:rFonts w:ascii="Arial" w:hAnsi="Arial" w:cs="Arial"/>
          <w:sz w:val="24"/>
          <w:szCs w:val="24"/>
        </w:rPr>
        <w:t>5) baja densidad de las redes de apoyo social,</w:t>
      </w:r>
    </w:p>
    <w:p w:rsidR="006828C8" w:rsidRPr="00644B35" w:rsidRDefault="006828C8" w:rsidP="006828C8">
      <w:pPr>
        <w:spacing w:line="360" w:lineRule="auto"/>
        <w:ind w:left="708"/>
        <w:jc w:val="both"/>
        <w:rPr>
          <w:rFonts w:ascii="Arial" w:hAnsi="Arial" w:cs="Arial"/>
          <w:sz w:val="24"/>
          <w:szCs w:val="24"/>
        </w:rPr>
      </w:pPr>
      <w:r w:rsidRPr="00644B35">
        <w:rPr>
          <w:rFonts w:ascii="Arial" w:hAnsi="Arial" w:cs="Arial"/>
          <w:sz w:val="24"/>
          <w:szCs w:val="24"/>
        </w:rPr>
        <w:t>6) signos y síntomas de depresión,</w:t>
      </w:r>
    </w:p>
    <w:p w:rsidR="006828C8" w:rsidRPr="00644B35" w:rsidRDefault="006828C8" w:rsidP="006828C8">
      <w:pPr>
        <w:spacing w:line="360" w:lineRule="auto"/>
        <w:ind w:left="708"/>
        <w:jc w:val="both"/>
        <w:rPr>
          <w:rFonts w:ascii="Arial" w:hAnsi="Arial" w:cs="Arial"/>
          <w:sz w:val="24"/>
          <w:szCs w:val="24"/>
        </w:rPr>
      </w:pPr>
      <w:r w:rsidRPr="00644B35">
        <w:rPr>
          <w:rFonts w:ascii="Arial" w:hAnsi="Arial" w:cs="Arial"/>
          <w:sz w:val="24"/>
          <w:szCs w:val="24"/>
        </w:rPr>
        <w:t>7) desintegración social,</w:t>
      </w:r>
    </w:p>
    <w:p w:rsidR="006828C8" w:rsidRPr="00644B35" w:rsidRDefault="006828C8" w:rsidP="006828C8">
      <w:pPr>
        <w:spacing w:line="360" w:lineRule="auto"/>
        <w:ind w:left="708"/>
        <w:jc w:val="both"/>
        <w:rPr>
          <w:rFonts w:ascii="Arial" w:hAnsi="Arial" w:cs="Arial"/>
          <w:sz w:val="24"/>
          <w:szCs w:val="24"/>
        </w:rPr>
      </w:pPr>
      <w:r w:rsidRPr="00644B35">
        <w:rPr>
          <w:rFonts w:ascii="Arial" w:hAnsi="Arial" w:cs="Arial"/>
          <w:sz w:val="24"/>
          <w:szCs w:val="24"/>
        </w:rPr>
        <w:t>8) pérdidas afectivas recientes (soledad),</w:t>
      </w:r>
    </w:p>
    <w:p w:rsidR="006828C8" w:rsidRPr="00644B35" w:rsidRDefault="006828C8" w:rsidP="006828C8">
      <w:pPr>
        <w:spacing w:line="360" w:lineRule="auto"/>
        <w:ind w:left="708"/>
        <w:jc w:val="both"/>
        <w:rPr>
          <w:rFonts w:ascii="Arial" w:hAnsi="Arial" w:cs="Arial"/>
          <w:sz w:val="24"/>
          <w:szCs w:val="24"/>
        </w:rPr>
      </w:pPr>
      <w:r w:rsidRPr="00644B35">
        <w:rPr>
          <w:rFonts w:ascii="Arial" w:hAnsi="Arial" w:cs="Arial"/>
          <w:sz w:val="24"/>
          <w:szCs w:val="24"/>
        </w:rPr>
        <w:t>9) estatus mental,</w:t>
      </w:r>
    </w:p>
    <w:p w:rsidR="006828C8" w:rsidRPr="00644B35" w:rsidRDefault="006828C8" w:rsidP="006828C8">
      <w:pPr>
        <w:spacing w:line="360" w:lineRule="auto"/>
        <w:ind w:left="708"/>
        <w:jc w:val="both"/>
        <w:rPr>
          <w:rFonts w:ascii="Arial" w:hAnsi="Arial" w:cs="Arial"/>
          <w:sz w:val="24"/>
          <w:szCs w:val="24"/>
        </w:rPr>
      </w:pPr>
      <w:r w:rsidRPr="00644B35">
        <w:rPr>
          <w:rFonts w:ascii="Arial" w:hAnsi="Arial" w:cs="Arial"/>
          <w:sz w:val="24"/>
          <w:szCs w:val="24"/>
        </w:rPr>
        <w:t>10) deseo de ayuda.</w:t>
      </w:r>
    </w:p>
    <w:p w:rsidR="006828C8" w:rsidRDefault="001F729A" w:rsidP="006828C8">
      <w:pPr>
        <w:spacing w:line="360" w:lineRule="auto"/>
        <w:ind w:firstLine="708"/>
        <w:jc w:val="both"/>
        <w:rPr>
          <w:rFonts w:ascii="Arial" w:hAnsi="Arial" w:cs="Arial"/>
          <w:sz w:val="24"/>
          <w:szCs w:val="24"/>
        </w:rPr>
      </w:pPr>
      <w:sdt>
        <w:sdtPr>
          <w:rPr>
            <w:rFonts w:ascii="Arial" w:hAnsi="Arial" w:cs="Arial"/>
            <w:sz w:val="24"/>
            <w:szCs w:val="24"/>
          </w:rPr>
          <w:id w:val="-1640485750"/>
          <w:citation/>
        </w:sdtPr>
        <w:sdtEndPr/>
        <w:sdtContent>
          <w:r w:rsidR="006828C8" w:rsidRPr="00644B35">
            <w:rPr>
              <w:rFonts w:ascii="Arial" w:hAnsi="Arial" w:cs="Arial"/>
              <w:sz w:val="24"/>
              <w:szCs w:val="24"/>
            </w:rPr>
            <w:fldChar w:fldCharType="begin"/>
          </w:r>
          <w:r w:rsidR="006828C8" w:rsidRPr="00644B35">
            <w:rPr>
              <w:rFonts w:ascii="Arial" w:hAnsi="Arial" w:cs="Arial"/>
              <w:sz w:val="24"/>
              <w:szCs w:val="24"/>
            </w:rPr>
            <w:instrText xml:space="preserve"> CITATION Alc02 \l 2058 </w:instrText>
          </w:r>
          <w:r w:rsidR="006828C8" w:rsidRPr="00644B35">
            <w:rPr>
              <w:rFonts w:ascii="Arial" w:hAnsi="Arial" w:cs="Arial"/>
              <w:sz w:val="24"/>
              <w:szCs w:val="24"/>
            </w:rPr>
            <w:fldChar w:fldCharType="separate"/>
          </w:r>
          <w:r w:rsidR="006828C8" w:rsidRPr="00644B35">
            <w:rPr>
              <w:rFonts w:ascii="Arial" w:hAnsi="Arial" w:cs="Arial"/>
              <w:noProof/>
              <w:sz w:val="24"/>
              <w:szCs w:val="24"/>
            </w:rPr>
            <w:t>(Alcántar, 2002)</w:t>
          </w:r>
          <w:r w:rsidR="006828C8" w:rsidRPr="00644B35">
            <w:rPr>
              <w:rFonts w:ascii="Arial" w:hAnsi="Arial" w:cs="Arial"/>
              <w:sz w:val="24"/>
              <w:szCs w:val="24"/>
            </w:rPr>
            <w:fldChar w:fldCharType="end"/>
          </w:r>
        </w:sdtContent>
      </w:sdt>
    </w:p>
    <w:p w:rsidR="00B54520" w:rsidRDefault="00B54520" w:rsidP="00B54520">
      <w:pPr>
        <w:spacing w:after="0" w:line="240" w:lineRule="auto"/>
        <w:ind w:firstLine="708"/>
        <w:jc w:val="both"/>
        <w:rPr>
          <w:rFonts w:ascii="Arial" w:hAnsi="Arial" w:cs="Arial"/>
          <w:sz w:val="24"/>
          <w:szCs w:val="24"/>
        </w:rPr>
      </w:pPr>
    </w:p>
    <w:p w:rsidR="00B54520" w:rsidRPr="00644B35" w:rsidRDefault="00B54520" w:rsidP="00B54520">
      <w:pPr>
        <w:spacing w:after="0" w:line="240" w:lineRule="auto"/>
        <w:ind w:firstLine="708"/>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644B35">
        <w:rPr>
          <w:rFonts w:ascii="Arial" w:hAnsi="Arial" w:cs="Arial"/>
          <w:sz w:val="24"/>
          <w:szCs w:val="24"/>
        </w:rPr>
        <w:t>El desarrollo puede presentarse ya sea por una respuesta ante la influencia acumulativa de las exposiciones o puede desencadenarse ante un evento único en donde por impulsividad súbitamente se reacciona y se puede dar la comisión, en cualquiera de los casos, van a existir señales que nos den indicios ya sea por la misma verbalización, o a través de la presencia de conductas o comportamientos que por medio de la observación podemos apreciar, allí precisamente radica la importancia de establecer o promover el interés del entorno, o de la sociedad en general en donde siendo una constante o permanente red de apoyo nos involucremos y funcionemos, tenemos que tener información sobre el comportamiento, mismos que abordaremos en lo posterior, con el objetivo de proporcionar la guía necesaria para la identificación de riesgos y proporcionar la ayuda de la manera correcta.</w:t>
      </w:r>
    </w:p>
    <w:p w:rsidR="00F730C9" w:rsidRDefault="00F730C9" w:rsidP="00F730C9">
      <w:pPr>
        <w:spacing w:after="0" w:line="240" w:lineRule="auto"/>
        <w:jc w:val="both"/>
        <w:rPr>
          <w:rFonts w:ascii="Arial" w:hAnsi="Arial" w:cs="Arial"/>
          <w:sz w:val="24"/>
          <w:szCs w:val="24"/>
        </w:rPr>
      </w:pPr>
    </w:p>
    <w:p w:rsidR="00F730C9" w:rsidRPr="00644B35" w:rsidRDefault="00F730C9" w:rsidP="00F730C9">
      <w:pPr>
        <w:spacing w:after="0" w:line="240" w:lineRule="auto"/>
        <w:jc w:val="both"/>
        <w:rPr>
          <w:rFonts w:ascii="Arial" w:hAnsi="Arial" w:cs="Arial"/>
          <w:sz w:val="24"/>
          <w:szCs w:val="24"/>
        </w:rPr>
      </w:pPr>
    </w:p>
    <w:p w:rsidR="006828C8" w:rsidRDefault="006828C8" w:rsidP="004C5F43">
      <w:pPr>
        <w:spacing w:line="360" w:lineRule="auto"/>
        <w:jc w:val="both"/>
        <w:rPr>
          <w:rFonts w:ascii="Arial" w:hAnsi="Arial" w:cs="Arial"/>
          <w:sz w:val="24"/>
          <w:szCs w:val="24"/>
        </w:rPr>
      </w:pPr>
      <w:r w:rsidRPr="00644B35">
        <w:rPr>
          <w:rFonts w:ascii="Arial" w:hAnsi="Arial" w:cs="Arial"/>
          <w:sz w:val="24"/>
          <w:szCs w:val="24"/>
        </w:rPr>
        <w:t xml:space="preserve">A pesar de que encontramos algunos conceptos ya mencionados anteriormente, también adquiere un valor importante el agregar nuevos valores, que tanto </w:t>
      </w:r>
      <w:r w:rsidRPr="00644B35">
        <w:rPr>
          <w:rFonts w:ascii="Arial" w:hAnsi="Arial" w:cs="Arial"/>
          <w:sz w:val="24"/>
          <w:szCs w:val="24"/>
        </w:rPr>
        <w:lastRenderedPageBreak/>
        <w:t>pueden representar una barrera para pedir ayuda, como elementos que surgen bajo nuevas perspectivas o estudios.</w:t>
      </w:r>
    </w:p>
    <w:p w:rsidR="0097784D" w:rsidRDefault="0097784D" w:rsidP="004C5F43">
      <w:pPr>
        <w:spacing w:after="0" w:line="240" w:lineRule="auto"/>
        <w:jc w:val="both"/>
        <w:rPr>
          <w:rFonts w:ascii="Arial" w:hAnsi="Arial" w:cs="Arial"/>
          <w:sz w:val="24"/>
          <w:szCs w:val="24"/>
        </w:rPr>
      </w:pPr>
    </w:p>
    <w:p w:rsidR="0097784D" w:rsidRPr="00644B35" w:rsidRDefault="0097784D" w:rsidP="004C5F43">
      <w:pPr>
        <w:spacing w:after="0" w:line="240" w:lineRule="auto"/>
        <w:jc w:val="both"/>
        <w:rPr>
          <w:rFonts w:ascii="Arial" w:hAnsi="Arial" w:cs="Arial"/>
          <w:sz w:val="24"/>
          <w:szCs w:val="24"/>
        </w:rPr>
      </w:pPr>
    </w:p>
    <w:p w:rsidR="006828C8" w:rsidRPr="00644B35" w:rsidRDefault="006828C8" w:rsidP="004C5F43">
      <w:pPr>
        <w:spacing w:after="0" w:line="240" w:lineRule="auto"/>
        <w:jc w:val="both"/>
        <w:rPr>
          <w:rFonts w:ascii="Arial" w:hAnsi="Arial" w:cs="Arial"/>
          <w:sz w:val="24"/>
          <w:szCs w:val="24"/>
        </w:rPr>
      </w:pPr>
      <w:r w:rsidRPr="00644B35">
        <w:rPr>
          <w:rFonts w:ascii="Arial" w:hAnsi="Arial" w:cs="Arial"/>
          <w:sz w:val="24"/>
          <w:szCs w:val="24"/>
        </w:rPr>
        <w:t xml:space="preserve">Tal y como se muestra en la figura </w:t>
      </w:r>
      <w:r w:rsidR="00986255">
        <w:rPr>
          <w:rFonts w:ascii="Arial" w:hAnsi="Arial" w:cs="Arial"/>
          <w:sz w:val="24"/>
          <w:szCs w:val="24"/>
        </w:rPr>
        <w:t>7</w:t>
      </w:r>
      <w:r w:rsidRPr="00644B35">
        <w:rPr>
          <w:rFonts w:ascii="Arial" w:hAnsi="Arial" w:cs="Arial"/>
          <w:sz w:val="24"/>
          <w:szCs w:val="24"/>
        </w:rPr>
        <w:t>, establecida por la misma OMS</w:t>
      </w:r>
    </w:p>
    <w:p w:rsidR="00933950" w:rsidRDefault="00933950" w:rsidP="004C5F43">
      <w:pPr>
        <w:spacing w:after="0" w:line="240" w:lineRule="auto"/>
        <w:jc w:val="both"/>
        <w:rPr>
          <w:rFonts w:ascii="Arial" w:hAnsi="Arial" w:cs="Arial"/>
          <w:b/>
          <w:sz w:val="24"/>
          <w:szCs w:val="24"/>
        </w:rPr>
      </w:pPr>
    </w:p>
    <w:p w:rsidR="00933950" w:rsidRDefault="00933950" w:rsidP="004C5F43">
      <w:pPr>
        <w:spacing w:after="0" w:line="240" w:lineRule="auto"/>
        <w:jc w:val="both"/>
        <w:rPr>
          <w:rFonts w:ascii="Arial" w:hAnsi="Arial" w:cs="Arial"/>
          <w:b/>
          <w:sz w:val="24"/>
          <w:szCs w:val="24"/>
        </w:rPr>
      </w:pPr>
    </w:p>
    <w:p w:rsidR="006828C8" w:rsidRPr="00986255" w:rsidRDefault="006828C8" w:rsidP="004C5F43">
      <w:pPr>
        <w:spacing w:after="0" w:line="240" w:lineRule="auto"/>
        <w:jc w:val="both"/>
        <w:rPr>
          <w:rFonts w:ascii="Arial" w:hAnsi="Arial" w:cs="Arial"/>
          <w:b/>
          <w:sz w:val="24"/>
          <w:szCs w:val="24"/>
        </w:rPr>
      </w:pPr>
      <w:r w:rsidRPr="00986255">
        <w:rPr>
          <w:rFonts w:ascii="Arial" w:hAnsi="Arial" w:cs="Arial"/>
          <w:b/>
          <w:sz w:val="24"/>
          <w:szCs w:val="24"/>
        </w:rPr>
        <w:t xml:space="preserve">Fig. </w:t>
      </w:r>
      <w:r w:rsidR="00986255" w:rsidRPr="00986255">
        <w:rPr>
          <w:rFonts w:ascii="Arial" w:hAnsi="Arial" w:cs="Arial"/>
          <w:b/>
          <w:sz w:val="24"/>
          <w:szCs w:val="24"/>
        </w:rPr>
        <w:t>7</w:t>
      </w:r>
    </w:p>
    <w:tbl>
      <w:tblPr>
        <w:tblStyle w:val="Tabladecuadrcula4-nfasis4"/>
        <w:tblW w:w="0" w:type="auto"/>
        <w:jc w:val="center"/>
        <w:tblLook w:val="04A0" w:firstRow="1" w:lastRow="0" w:firstColumn="1" w:lastColumn="0" w:noHBand="0" w:noVBand="1"/>
      </w:tblPr>
      <w:tblGrid>
        <w:gridCol w:w="1990"/>
        <w:gridCol w:w="6374"/>
      </w:tblGrid>
      <w:tr w:rsidR="006828C8" w:rsidTr="001E276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tcPr>
          <w:p w:rsidR="006828C8" w:rsidRPr="001E2760" w:rsidRDefault="00534ED7" w:rsidP="006811A6">
            <w:pPr>
              <w:pStyle w:val="Default"/>
              <w:jc w:val="center"/>
              <w:rPr>
                <w:rFonts w:ascii="Arial" w:hAnsi="Arial" w:cs="Arial"/>
              </w:rPr>
            </w:pPr>
            <w:r w:rsidRPr="001E2760">
              <w:rPr>
                <w:rFonts w:ascii="Arial" w:hAnsi="Arial" w:cs="Arial"/>
                <w:bCs w:val="0"/>
              </w:rPr>
              <w:t>Sistemas de salud</w:t>
            </w:r>
          </w:p>
        </w:tc>
        <w:tc>
          <w:tcPr>
            <w:tcW w:w="6374" w:type="dxa"/>
          </w:tcPr>
          <w:p w:rsidR="006828C8" w:rsidRPr="001E2760" w:rsidRDefault="006828C8" w:rsidP="006811A6">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1E2760">
              <w:rPr>
                <w:rFonts w:ascii="Arial" w:hAnsi="Arial" w:cs="Arial"/>
              </w:rPr>
              <w:t>Barreras para obtener acceso a la atención de salud</w:t>
            </w:r>
          </w:p>
        </w:tc>
      </w:tr>
      <w:tr w:rsidR="006828C8" w:rsidTr="001E27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Align w:val="center"/>
          </w:tcPr>
          <w:p w:rsidR="006828C8" w:rsidRPr="00534ED7" w:rsidRDefault="006828C8" w:rsidP="006811A6">
            <w:pPr>
              <w:pStyle w:val="Default"/>
              <w:jc w:val="both"/>
              <w:rPr>
                <w:rFonts w:ascii="Arial" w:hAnsi="Arial" w:cs="Arial"/>
              </w:rPr>
            </w:pPr>
            <w:r w:rsidRPr="00534ED7">
              <w:rPr>
                <w:rFonts w:ascii="Arial" w:hAnsi="Arial" w:cs="Arial"/>
                <w:bCs w:val="0"/>
              </w:rPr>
              <w:t>SOCIEDAD</w:t>
            </w:r>
          </w:p>
        </w:tc>
        <w:tc>
          <w:tcPr>
            <w:tcW w:w="6374" w:type="dxa"/>
          </w:tcPr>
          <w:p w:rsidR="006828C8" w:rsidRPr="001E2760" w:rsidRDefault="006828C8" w:rsidP="006811A6">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E2760">
              <w:rPr>
                <w:rFonts w:ascii="Arial" w:hAnsi="Arial" w:cs="Arial"/>
              </w:rPr>
              <w:t xml:space="preserve">Acceso a medios utilizables para suicidarse </w:t>
            </w:r>
          </w:p>
          <w:p w:rsidR="006828C8" w:rsidRPr="001E2760" w:rsidRDefault="006828C8" w:rsidP="006811A6">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E2760">
              <w:rPr>
                <w:rFonts w:ascii="Arial" w:hAnsi="Arial" w:cs="Arial"/>
              </w:rPr>
              <w:t xml:space="preserve">Notificación inapropiada por los medios de difusión </w:t>
            </w:r>
          </w:p>
          <w:p w:rsidR="006828C8" w:rsidRPr="00B74A50" w:rsidRDefault="006828C8" w:rsidP="006811A6">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E2760">
              <w:rPr>
                <w:rFonts w:ascii="Arial" w:hAnsi="Arial" w:cs="Arial"/>
              </w:rPr>
              <w:t>Estigma asociado a comportamientos de búsqueda de ayudas</w:t>
            </w:r>
            <w:r w:rsidRPr="00B74A50">
              <w:rPr>
                <w:rFonts w:asciiTheme="minorHAnsi" w:hAnsiTheme="minorHAnsi" w:cstheme="minorHAnsi"/>
                <w:sz w:val="22"/>
                <w:szCs w:val="22"/>
              </w:rPr>
              <w:t xml:space="preserve"> </w:t>
            </w:r>
          </w:p>
        </w:tc>
      </w:tr>
      <w:tr w:rsidR="006828C8" w:rsidTr="001E2760">
        <w:trPr>
          <w:jc w:val="center"/>
        </w:trPr>
        <w:tc>
          <w:tcPr>
            <w:cnfStyle w:val="001000000000" w:firstRow="0" w:lastRow="0" w:firstColumn="1" w:lastColumn="0" w:oddVBand="0" w:evenVBand="0" w:oddHBand="0" w:evenHBand="0" w:firstRowFirstColumn="0" w:firstRowLastColumn="0" w:lastRowFirstColumn="0" w:lastRowLastColumn="0"/>
            <w:tcW w:w="1990" w:type="dxa"/>
            <w:vAlign w:val="center"/>
          </w:tcPr>
          <w:p w:rsidR="006828C8" w:rsidRPr="00534ED7" w:rsidRDefault="006828C8" w:rsidP="006811A6">
            <w:pPr>
              <w:pStyle w:val="Default"/>
              <w:jc w:val="both"/>
              <w:rPr>
                <w:rFonts w:ascii="Arial" w:hAnsi="Arial" w:cs="Arial"/>
              </w:rPr>
            </w:pPr>
            <w:r w:rsidRPr="00534ED7">
              <w:rPr>
                <w:rFonts w:ascii="Arial" w:hAnsi="Arial" w:cs="Arial"/>
                <w:bCs w:val="0"/>
              </w:rPr>
              <w:t xml:space="preserve">COMUNIDAD </w:t>
            </w:r>
          </w:p>
        </w:tc>
        <w:tc>
          <w:tcPr>
            <w:tcW w:w="6374" w:type="dxa"/>
          </w:tcPr>
          <w:p w:rsidR="006828C8" w:rsidRPr="00534ED7" w:rsidRDefault="006828C8" w:rsidP="006811A6">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4ED7">
              <w:rPr>
                <w:rFonts w:ascii="Arial" w:hAnsi="Arial" w:cs="Arial"/>
              </w:rPr>
              <w:t xml:space="preserve">Desastres, guerras y conflictos </w:t>
            </w:r>
          </w:p>
          <w:p w:rsidR="006828C8" w:rsidRPr="00534ED7" w:rsidRDefault="006828C8" w:rsidP="006811A6">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4ED7">
              <w:rPr>
                <w:rFonts w:ascii="Arial" w:hAnsi="Arial" w:cs="Arial"/>
              </w:rPr>
              <w:t xml:space="preserve">Estrés por desplazamientos y aculturación </w:t>
            </w:r>
          </w:p>
          <w:p w:rsidR="006828C8" w:rsidRPr="00534ED7" w:rsidRDefault="006828C8" w:rsidP="006811A6">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4ED7">
              <w:rPr>
                <w:rFonts w:ascii="Arial" w:hAnsi="Arial" w:cs="Arial"/>
              </w:rPr>
              <w:t xml:space="preserve">Discriminación </w:t>
            </w:r>
          </w:p>
          <w:p w:rsidR="006828C8" w:rsidRPr="00534ED7" w:rsidRDefault="006828C8" w:rsidP="006811A6">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4ED7">
              <w:rPr>
                <w:rFonts w:ascii="Arial" w:hAnsi="Arial" w:cs="Arial"/>
              </w:rPr>
              <w:t xml:space="preserve">Traumas o abuso </w:t>
            </w:r>
          </w:p>
        </w:tc>
      </w:tr>
      <w:tr w:rsidR="006828C8" w:rsidTr="001E276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vAlign w:val="center"/>
          </w:tcPr>
          <w:p w:rsidR="006828C8" w:rsidRPr="00534ED7" w:rsidRDefault="006828C8" w:rsidP="006811A6">
            <w:pPr>
              <w:pStyle w:val="Default"/>
              <w:jc w:val="both"/>
              <w:rPr>
                <w:rFonts w:ascii="Arial" w:hAnsi="Arial" w:cs="Arial"/>
              </w:rPr>
            </w:pPr>
            <w:r w:rsidRPr="00534ED7">
              <w:rPr>
                <w:rFonts w:ascii="Arial" w:hAnsi="Arial" w:cs="Arial"/>
                <w:bCs w:val="0"/>
              </w:rPr>
              <w:t xml:space="preserve">RELACIONES </w:t>
            </w:r>
          </w:p>
        </w:tc>
        <w:tc>
          <w:tcPr>
            <w:tcW w:w="6374" w:type="dxa"/>
          </w:tcPr>
          <w:p w:rsidR="006828C8" w:rsidRPr="00534ED7" w:rsidRDefault="006828C8" w:rsidP="006811A6">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34ED7">
              <w:rPr>
                <w:rFonts w:ascii="Arial" w:hAnsi="Arial" w:cs="Arial"/>
              </w:rPr>
              <w:t xml:space="preserve">Sentido de aislamiento y falta de apoyo social </w:t>
            </w:r>
          </w:p>
          <w:p w:rsidR="006828C8" w:rsidRPr="00534ED7" w:rsidRDefault="006828C8" w:rsidP="006811A6">
            <w:pPr>
              <w:pStyle w:val="Default"/>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34ED7">
              <w:rPr>
                <w:rFonts w:ascii="Arial" w:hAnsi="Arial" w:cs="Arial"/>
              </w:rPr>
              <w:t xml:space="preserve">Conflictos en las relaciones, disputas, pérdidas </w:t>
            </w:r>
          </w:p>
        </w:tc>
      </w:tr>
      <w:tr w:rsidR="006828C8" w:rsidTr="001E2760">
        <w:trPr>
          <w:jc w:val="center"/>
        </w:trPr>
        <w:tc>
          <w:tcPr>
            <w:cnfStyle w:val="001000000000" w:firstRow="0" w:lastRow="0" w:firstColumn="1" w:lastColumn="0" w:oddVBand="0" w:evenVBand="0" w:oddHBand="0" w:evenHBand="0" w:firstRowFirstColumn="0" w:firstRowLastColumn="0" w:lastRowFirstColumn="0" w:lastRowLastColumn="0"/>
            <w:tcW w:w="1990" w:type="dxa"/>
            <w:vAlign w:val="center"/>
          </w:tcPr>
          <w:p w:rsidR="006828C8" w:rsidRPr="00534ED7" w:rsidRDefault="006828C8" w:rsidP="006811A6">
            <w:pPr>
              <w:pStyle w:val="Default"/>
              <w:jc w:val="both"/>
              <w:rPr>
                <w:rFonts w:ascii="Arial" w:hAnsi="Arial" w:cs="Arial"/>
              </w:rPr>
            </w:pPr>
            <w:r w:rsidRPr="00534ED7">
              <w:rPr>
                <w:rFonts w:ascii="Arial" w:hAnsi="Arial" w:cs="Arial"/>
                <w:bCs w:val="0"/>
              </w:rPr>
              <w:t xml:space="preserve">INDIVIDUO </w:t>
            </w:r>
          </w:p>
        </w:tc>
        <w:tc>
          <w:tcPr>
            <w:tcW w:w="6374" w:type="dxa"/>
          </w:tcPr>
          <w:p w:rsidR="006828C8" w:rsidRPr="00534ED7" w:rsidRDefault="006828C8" w:rsidP="006811A6">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4ED7">
              <w:rPr>
                <w:rFonts w:ascii="Arial" w:hAnsi="Arial" w:cs="Arial"/>
              </w:rPr>
              <w:t xml:space="preserve">Intento de suicidio anterior </w:t>
            </w:r>
          </w:p>
          <w:p w:rsidR="006828C8" w:rsidRPr="00534ED7" w:rsidRDefault="006828C8" w:rsidP="006811A6">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4ED7">
              <w:rPr>
                <w:rFonts w:ascii="Arial" w:hAnsi="Arial" w:cs="Arial"/>
              </w:rPr>
              <w:t xml:space="preserve">Trastornos mentales </w:t>
            </w:r>
          </w:p>
          <w:p w:rsidR="006828C8" w:rsidRPr="00534ED7" w:rsidRDefault="006828C8" w:rsidP="006811A6">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4ED7">
              <w:rPr>
                <w:rFonts w:ascii="Arial" w:hAnsi="Arial" w:cs="Arial"/>
              </w:rPr>
              <w:t xml:space="preserve">Consumo nocivo de alcohol </w:t>
            </w:r>
          </w:p>
          <w:p w:rsidR="006828C8" w:rsidRPr="00534ED7" w:rsidRDefault="006828C8" w:rsidP="006811A6">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4ED7">
              <w:rPr>
                <w:rFonts w:ascii="Arial" w:hAnsi="Arial" w:cs="Arial"/>
              </w:rPr>
              <w:t xml:space="preserve">Pérdida de trabajo y financiera </w:t>
            </w:r>
          </w:p>
          <w:p w:rsidR="006828C8" w:rsidRPr="00534ED7" w:rsidRDefault="006828C8" w:rsidP="006811A6">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4ED7">
              <w:rPr>
                <w:rFonts w:ascii="Arial" w:hAnsi="Arial" w:cs="Arial"/>
              </w:rPr>
              <w:t xml:space="preserve">Desesperanza </w:t>
            </w:r>
          </w:p>
          <w:p w:rsidR="006828C8" w:rsidRPr="00534ED7" w:rsidRDefault="006828C8" w:rsidP="006811A6">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4ED7">
              <w:rPr>
                <w:rFonts w:ascii="Arial" w:hAnsi="Arial" w:cs="Arial"/>
              </w:rPr>
              <w:t xml:space="preserve">Dolor crónico </w:t>
            </w:r>
          </w:p>
          <w:p w:rsidR="006828C8" w:rsidRPr="00534ED7" w:rsidRDefault="006828C8" w:rsidP="006811A6">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4ED7">
              <w:rPr>
                <w:rFonts w:ascii="Arial" w:hAnsi="Arial" w:cs="Arial"/>
              </w:rPr>
              <w:t xml:space="preserve">Antecedentes familiares de suicidio </w:t>
            </w:r>
          </w:p>
          <w:p w:rsidR="006828C8" w:rsidRPr="00534ED7" w:rsidRDefault="006828C8" w:rsidP="006811A6">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4ED7">
              <w:rPr>
                <w:rFonts w:ascii="Arial" w:hAnsi="Arial" w:cs="Arial"/>
              </w:rPr>
              <w:t xml:space="preserve">Factores genéticos y biológicos </w:t>
            </w:r>
          </w:p>
        </w:tc>
      </w:tr>
    </w:tbl>
    <w:p w:rsidR="006828C8" w:rsidRDefault="006828C8" w:rsidP="003D69A6">
      <w:pPr>
        <w:spacing w:after="0" w:line="240" w:lineRule="auto"/>
        <w:jc w:val="both"/>
      </w:pPr>
    </w:p>
    <w:p w:rsidR="003D69A6" w:rsidRDefault="003D69A6" w:rsidP="003D69A6">
      <w:pPr>
        <w:spacing w:after="0" w:line="240" w:lineRule="auto"/>
        <w:jc w:val="both"/>
      </w:pPr>
    </w:p>
    <w:p w:rsidR="006828C8" w:rsidRDefault="006828C8" w:rsidP="006828C8">
      <w:pPr>
        <w:spacing w:line="360" w:lineRule="auto"/>
        <w:jc w:val="both"/>
        <w:rPr>
          <w:rFonts w:ascii="Arial" w:hAnsi="Arial" w:cs="Arial"/>
          <w:sz w:val="24"/>
          <w:szCs w:val="24"/>
        </w:rPr>
      </w:pPr>
      <w:r w:rsidRPr="00E32B79">
        <w:rPr>
          <w:rFonts w:ascii="Arial" w:hAnsi="Arial" w:cs="Arial"/>
          <w:sz w:val="24"/>
          <w:szCs w:val="24"/>
        </w:rPr>
        <w:t>Dentro de los factores determinantes y comúnmente encontrados como elementos que generan esta propensión la podemos ver en la figura 6 en la que seguramente podemos ver varios aspectos dentro de la cotidianidad que nos podría ser familiar pero que son desencadenantes.</w:t>
      </w:r>
    </w:p>
    <w:p w:rsidR="006828C8" w:rsidRPr="00E32B79" w:rsidRDefault="00E32B79" w:rsidP="006828C8">
      <w:pPr>
        <w:spacing w:line="360" w:lineRule="auto"/>
        <w:jc w:val="both"/>
        <w:rPr>
          <w:rFonts w:ascii="Arial" w:hAnsi="Arial" w:cs="Arial"/>
          <w:b/>
          <w:sz w:val="24"/>
          <w:szCs w:val="24"/>
        </w:rPr>
      </w:pPr>
      <w:r w:rsidRPr="00E32B79">
        <w:rPr>
          <w:rFonts w:ascii="Arial" w:hAnsi="Arial" w:cs="Arial"/>
          <w:b/>
          <w:sz w:val="24"/>
          <w:szCs w:val="24"/>
        </w:rPr>
        <w:lastRenderedPageBreak/>
        <w:t>Fig. 8</w:t>
      </w:r>
      <w:r w:rsidR="006828C8" w:rsidRPr="00E32B79">
        <w:rPr>
          <w:rFonts w:ascii="Arial" w:hAnsi="Arial" w:cs="Arial"/>
          <w:b/>
          <w:sz w:val="24"/>
          <w:szCs w:val="24"/>
        </w:rPr>
        <w:t xml:space="preserve"> </w:t>
      </w:r>
      <w:r w:rsidR="006828C8" w:rsidRPr="00E32B79">
        <w:rPr>
          <w:rStyle w:val="A2"/>
          <w:rFonts w:ascii="Arial" w:hAnsi="Arial" w:cs="Arial"/>
          <w:b/>
          <w:sz w:val="24"/>
          <w:szCs w:val="24"/>
        </w:rPr>
        <w:t>Características típicas de las personas propensas al suicidio</w:t>
      </w:r>
    </w:p>
    <w:tbl>
      <w:tblPr>
        <w:tblW w:w="850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686"/>
        <w:gridCol w:w="2127"/>
        <w:gridCol w:w="1872"/>
        <w:gridCol w:w="2820"/>
      </w:tblGrid>
      <w:tr w:rsidR="006828C8" w:rsidRPr="004A68A6" w:rsidTr="00177420">
        <w:trPr>
          <w:trHeight w:val="318"/>
          <w:jc w:val="center"/>
        </w:trPr>
        <w:tc>
          <w:tcPr>
            <w:tcW w:w="1686"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Tristeza </w:t>
            </w:r>
          </w:p>
        </w:tc>
        <w:tc>
          <w:tcPr>
            <w:tcW w:w="2127"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Disfunción familiar </w:t>
            </w:r>
          </w:p>
        </w:tc>
        <w:tc>
          <w:tcPr>
            <w:tcW w:w="1872"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Depresión </w:t>
            </w:r>
          </w:p>
        </w:tc>
        <w:tc>
          <w:tcPr>
            <w:tcW w:w="2820"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Abuso de sustancias </w:t>
            </w:r>
          </w:p>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(consumo de alcohol y drogas) </w:t>
            </w:r>
          </w:p>
        </w:tc>
      </w:tr>
      <w:tr w:rsidR="006828C8" w:rsidRPr="004A68A6" w:rsidTr="00177420">
        <w:trPr>
          <w:trHeight w:val="148"/>
          <w:jc w:val="center"/>
        </w:trPr>
        <w:tc>
          <w:tcPr>
            <w:tcW w:w="1686"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Angustia </w:t>
            </w:r>
          </w:p>
        </w:tc>
        <w:tc>
          <w:tcPr>
            <w:tcW w:w="2127"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Trastorno de Personalidad </w:t>
            </w:r>
          </w:p>
        </w:tc>
        <w:tc>
          <w:tcPr>
            <w:tcW w:w="1872"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Separación marital </w:t>
            </w:r>
          </w:p>
        </w:tc>
        <w:tc>
          <w:tcPr>
            <w:tcW w:w="2820"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Factores climáticos y geográficos </w:t>
            </w:r>
          </w:p>
        </w:tc>
      </w:tr>
      <w:tr w:rsidR="006828C8" w:rsidRPr="004A68A6" w:rsidTr="00177420">
        <w:trPr>
          <w:trHeight w:val="148"/>
          <w:jc w:val="center"/>
        </w:trPr>
        <w:tc>
          <w:tcPr>
            <w:tcW w:w="1686"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Ansiedad </w:t>
            </w:r>
          </w:p>
        </w:tc>
        <w:tc>
          <w:tcPr>
            <w:tcW w:w="2127"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Manifestación de ideas suicidas </w:t>
            </w:r>
          </w:p>
        </w:tc>
        <w:tc>
          <w:tcPr>
            <w:tcW w:w="1872"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Baja autoestima </w:t>
            </w:r>
          </w:p>
        </w:tc>
        <w:tc>
          <w:tcPr>
            <w:tcW w:w="2820"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Desempleo y reveses de fortuna </w:t>
            </w:r>
          </w:p>
        </w:tc>
      </w:tr>
      <w:tr w:rsidR="006828C8" w:rsidRPr="004A68A6" w:rsidTr="00177420">
        <w:trPr>
          <w:trHeight w:val="318"/>
          <w:jc w:val="center"/>
        </w:trPr>
        <w:tc>
          <w:tcPr>
            <w:tcW w:w="1686"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Retraimiento </w:t>
            </w:r>
          </w:p>
        </w:tc>
        <w:tc>
          <w:tcPr>
            <w:tcW w:w="2127"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Abandono y soledad </w:t>
            </w:r>
          </w:p>
        </w:tc>
        <w:tc>
          <w:tcPr>
            <w:tcW w:w="1872"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Abuso paterno </w:t>
            </w:r>
          </w:p>
        </w:tc>
        <w:tc>
          <w:tcPr>
            <w:tcW w:w="2820"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Padres distantes emocionalmente y mala comunicación </w:t>
            </w:r>
          </w:p>
        </w:tc>
      </w:tr>
      <w:tr w:rsidR="006828C8" w:rsidRPr="004A68A6" w:rsidTr="00177420">
        <w:trPr>
          <w:trHeight w:val="318"/>
          <w:jc w:val="center"/>
        </w:trPr>
        <w:tc>
          <w:tcPr>
            <w:tcW w:w="1686"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Ausentismo </w:t>
            </w:r>
          </w:p>
        </w:tc>
        <w:tc>
          <w:tcPr>
            <w:tcW w:w="2127"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Creencias religiosas </w:t>
            </w:r>
          </w:p>
        </w:tc>
        <w:tc>
          <w:tcPr>
            <w:tcW w:w="1872"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Notas suicidas </w:t>
            </w:r>
          </w:p>
        </w:tc>
        <w:tc>
          <w:tcPr>
            <w:tcW w:w="2820"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Perfeccionismo hacia uno mismo y hacia los demás </w:t>
            </w:r>
          </w:p>
        </w:tc>
      </w:tr>
      <w:tr w:rsidR="006828C8" w:rsidRPr="004A68A6" w:rsidTr="00177420">
        <w:trPr>
          <w:trHeight w:val="148"/>
          <w:jc w:val="center"/>
        </w:trPr>
        <w:tc>
          <w:tcPr>
            <w:tcW w:w="1686"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Violencia </w:t>
            </w:r>
          </w:p>
        </w:tc>
        <w:tc>
          <w:tcPr>
            <w:tcW w:w="2127"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Problemas de personalidad </w:t>
            </w:r>
          </w:p>
        </w:tc>
        <w:tc>
          <w:tcPr>
            <w:tcW w:w="1872"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Desesperanza </w:t>
            </w:r>
          </w:p>
        </w:tc>
        <w:tc>
          <w:tcPr>
            <w:tcW w:w="2820"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Factores climáticos y geográficos </w:t>
            </w:r>
          </w:p>
        </w:tc>
      </w:tr>
      <w:tr w:rsidR="006828C8" w:rsidRPr="004A68A6" w:rsidTr="00177420">
        <w:trPr>
          <w:trHeight w:val="148"/>
          <w:jc w:val="center"/>
        </w:trPr>
        <w:tc>
          <w:tcPr>
            <w:tcW w:w="1686"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Pobreza </w:t>
            </w:r>
          </w:p>
        </w:tc>
        <w:tc>
          <w:tcPr>
            <w:tcW w:w="2127"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Exclusión social </w:t>
            </w:r>
          </w:p>
        </w:tc>
        <w:tc>
          <w:tcPr>
            <w:tcW w:w="1872"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Marginalización </w:t>
            </w:r>
          </w:p>
        </w:tc>
        <w:tc>
          <w:tcPr>
            <w:tcW w:w="2820"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Ruptura de la relación erótica o amorosa </w:t>
            </w:r>
          </w:p>
        </w:tc>
      </w:tr>
      <w:tr w:rsidR="006828C8" w:rsidRPr="004A68A6" w:rsidTr="00177420">
        <w:trPr>
          <w:trHeight w:val="148"/>
          <w:jc w:val="center"/>
        </w:trPr>
        <w:tc>
          <w:tcPr>
            <w:tcW w:w="1686"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Educación </w:t>
            </w:r>
          </w:p>
        </w:tc>
        <w:tc>
          <w:tcPr>
            <w:tcW w:w="2127"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Muerte de un ser querido </w:t>
            </w:r>
          </w:p>
        </w:tc>
        <w:tc>
          <w:tcPr>
            <w:tcW w:w="1872"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Fracaso escolar </w:t>
            </w:r>
          </w:p>
        </w:tc>
        <w:tc>
          <w:tcPr>
            <w:tcW w:w="2820"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Altos niveles de autocrítica </w:t>
            </w:r>
          </w:p>
        </w:tc>
      </w:tr>
      <w:tr w:rsidR="006828C8" w:rsidRPr="004A68A6" w:rsidTr="00177420">
        <w:trPr>
          <w:trHeight w:val="148"/>
          <w:jc w:val="center"/>
        </w:trPr>
        <w:tc>
          <w:tcPr>
            <w:tcW w:w="1686"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Jubilación </w:t>
            </w:r>
          </w:p>
        </w:tc>
        <w:tc>
          <w:tcPr>
            <w:tcW w:w="2127"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Conflicto generacional </w:t>
            </w:r>
          </w:p>
        </w:tc>
        <w:tc>
          <w:tcPr>
            <w:tcW w:w="1872"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Celos y envidia </w:t>
            </w:r>
          </w:p>
        </w:tc>
        <w:tc>
          <w:tcPr>
            <w:tcW w:w="2820"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Familia con historial suicida </w:t>
            </w:r>
          </w:p>
        </w:tc>
      </w:tr>
      <w:tr w:rsidR="006828C8" w:rsidRPr="004A68A6" w:rsidTr="00177420">
        <w:trPr>
          <w:trHeight w:val="148"/>
          <w:jc w:val="center"/>
        </w:trPr>
        <w:tc>
          <w:tcPr>
            <w:tcW w:w="1686"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Guerras </w:t>
            </w:r>
          </w:p>
        </w:tc>
        <w:tc>
          <w:tcPr>
            <w:tcW w:w="2127"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Disponibilidad de armas de fuego </w:t>
            </w:r>
          </w:p>
        </w:tc>
        <w:tc>
          <w:tcPr>
            <w:tcW w:w="1872"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Discriminación </w:t>
            </w:r>
          </w:p>
        </w:tc>
        <w:tc>
          <w:tcPr>
            <w:tcW w:w="2820"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Entrega de posesiones valiosas </w:t>
            </w:r>
          </w:p>
        </w:tc>
      </w:tr>
      <w:tr w:rsidR="006828C8" w:rsidRPr="004A68A6" w:rsidTr="00177420">
        <w:trPr>
          <w:trHeight w:val="148"/>
          <w:jc w:val="center"/>
        </w:trPr>
        <w:tc>
          <w:tcPr>
            <w:tcW w:w="1686"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Rebeldía </w:t>
            </w:r>
          </w:p>
        </w:tc>
        <w:tc>
          <w:tcPr>
            <w:tcW w:w="2127"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Rigidez y constricción cognitiva </w:t>
            </w:r>
          </w:p>
        </w:tc>
        <w:tc>
          <w:tcPr>
            <w:tcW w:w="1872"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Deseos de morir </w:t>
            </w:r>
          </w:p>
        </w:tc>
        <w:tc>
          <w:tcPr>
            <w:tcW w:w="2820"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Aparición de alguna enfermedad física </w:t>
            </w:r>
          </w:p>
        </w:tc>
      </w:tr>
      <w:tr w:rsidR="006828C8" w:rsidRPr="004A68A6" w:rsidTr="00177420">
        <w:trPr>
          <w:trHeight w:val="318"/>
          <w:jc w:val="center"/>
        </w:trPr>
        <w:tc>
          <w:tcPr>
            <w:tcW w:w="1686"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Internet </w:t>
            </w:r>
          </w:p>
        </w:tc>
        <w:tc>
          <w:tcPr>
            <w:tcW w:w="2127"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Falta de confianza en uno mismo </w:t>
            </w:r>
          </w:p>
        </w:tc>
        <w:tc>
          <w:tcPr>
            <w:tcW w:w="1872"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Pérdida del poder </w:t>
            </w:r>
          </w:p>
        </w:tc>
        <w:tc>
          <w:tcPr>
            <w:tcW w:w="2820"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Disminución del rendimiento </w:t>
            </w:r>
          </w:p>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(Académico, laboral, sexual, etc.) </w:t>
            </w:r>
          </w:p>
        </w:tc>
      </w:tr>
      <w:tr w:rsidR="006828C8" w:rsidRPr="004A68A6" w:rsidTr="00177420">
        <w:trPr>
          <w:trHeight w:val="148"/>
          <w:jc w:val="center"/>
        </w:trPr>
        <w:tc>
          <w:tcPr>
            <w:tcW w:w="1686"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Desinterés </w:t>
            </w:r>
          </w:p>
        </w:tc>
        <w:tc>
          <w:tcPr>
            <w:tcW w:w="2127"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Alejamiento de la familia </w:t>
            </w:r>
          </w:p>
        </w:tc>
        <w:tc>
          <w:tcPr>
            <w:tcW w:w="1872"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Sucesos estresantes </w:t>
            </w:r>
          </w:p>
        </w:tc>
        <w:tc>
          <w:tcPr>
            <w:tcW w:w="2820"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Preocupación por el tema de la muerte </w:t>
            </w:r>
          </w:p>
        </w:tc>
      </w:tr>
      <w:tr w:rsidR="006828C8" w:rsidRPr="004A68A6" w:rsidTr="00177420">
        <w:trPr>
          <w:trHeight w:val="318"/>
          <w:jc w:val="center"/>
        </w:trPr>
        <w:tc>
          <w:tcPr>
            <w:tcW w:w="1686"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Agresividad </w:t>
            </w:r>
          </w:p>
        </w:tc>
        <w:tc>
          <w:tcPr>
            <w:tcW w:w="2127"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Pensamiento dicotómico </w:t>
            </w:r>
          </w:p>
        </w:tc>
        <w:tc>
          <w:tcPr>
            <w:tcW w:w="1872"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Amenazas suicidas </w:t>
            </w:r>
          </w:p>
        </w:tc>
        <w:tc>
          <w:tcPr>
            <w:tcW w:w="2820"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Cambios en los hábitos de aseo, sueño y alimentación* </w:t>
            </w:r>
          </w:p>
        </w:tc>
      </w:tr>
      <w:tr w:rsidR="006828C8" w:rsidRPr="004A68A6" w:rsidTr="00177420">
        <w:trPr>
          <w:trHeight w:val="149"/>
          <w:jc w:val="center"/>
        </w:trPr>
        <w:tc>
          <w:tcPr>
            <w:tcW w:w="1686"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proofErr w:type="spellStart"/>
            <w:r w:rsidRPr="00D55244">
              <w:rPr>
                <w:rFonts w:ascii="Arial" w:hAnsi="Arial" w:cs="Arial"/>
                <w:i/>
                <w:iCs/>
                <w:color w:val="000000"/>
                <w:sz w:val="24"/>
                <w:szCs w:val="24"/>
              </w:rPr>
              <w:t>Bullying</w:t>
            </w:r>
            <w:proofErr w:type="spellEnd"/>
            <w:r w:rsidRPr="00D55244">
              <w:rPr>
                <w:rFonts w:ascii="Arial" w:hAnsi="Arial" w:cs="Arial"/>
                <w:i/>
                <w:iCs/>
                <w:color w:val="000000"/>
                <w:sz w:val="24"/>
                <w:szCs w:val="24"/>
              </w:rPr>
              <w:t xml:space="preserve"> </w:t>
            </w:r>
          </w:p>
        </w:tc>
        <w:tc>
          <w:tcPr>
            <w:tcW w:w="2127"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Descomposición social </w:t>
            </w:r>
          </w:p>
        </w:tc>
        <w:tc>
          <w:tcPr>
            <w:tcW w:w="1872" w:type="dxa"/>
            <w:shd w:val="clear" w:color="auto" w:fill="FFFFD9"/>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Migración </w:t>
            </w:r>
          </w:p>
        </w:tc>
        <w:tc>
          <w:tcPr>
            <w:tcW w:w="2820" w:type="dxa"/>
            <w:shd w:val="clear" w:color="auto" w:fill="F2F2F2" w:themeFill="background1" w:themeFillShade="F2"/>
            <w:vAlign w:val="center"/>
          </w:tcPr>
          <w:p w:rsidR="006828C8" w:rsidRPr="00D55244" w:rsidRDefault="006828C8" w:rsidP="006811A6">
            <w:pPr>
              <w:autoSpaceDE w:val="0"/>
              <w:autoSpaceDN w:val="0"/>
              <w:adjustRightInd w:val="0"/>
              <w:spacing w:after="0"/>
              <w:rPr>
                <w:rFonts w:ascii="Arial" w:hAnsi="Arial" w:cs="Arial"/>
                <w:color w:val="000000"/>
                <w:sz w:val="24"/>
                <w:szCs w:val="24"/>
              </w:rPr>
            </w:pPr>
            <w:r w:rsidRPr="00D55244">
              <w:rPr>
                <w:rFonts w:ascii="Arial" w:hAnsi="Arial" w:cs="Arial"/>
                <w:color w:val="000000"/>
                <w:sz w:val="24"/>
                <w:szCs w:val="24"/>
              </w:rPr>
              <w:t xml:space="preserve">Incremento en la urbanización </w:t>
            </w:r>
          </w:p>
        </w:tc>
      </w:tr>
    </w:tbl>
    <w:p w:rsidR="006828C8" w:rsidRDefault="001F729A" w:rsidP="006828C8">
      <w:pPr>
        <w:spacing w:line="360" w:lineRule="auto"/>
        <w:jc w:val="both"/>
        <w:rPr>
          <w:rFonts w:ascii="Arial" w:hAnsi="Arial" w:cs="Arial"/>
          <w:sz w:val="24"/>
          <w:szCs w:val="24"/>
        </w:rPr>
      </w:pPr>
      <w:sdt>
        <w:sdtPr>
          <w:rPr>
            <w:rFonts w:ascii="Arial" w:hAnsi="Arial" w:cs="Arial"/>
            <w:sz w:val="24"/>
            <w:szCs w:val="24"/>
          </w:rPr>
          <w:id w:val="1252469359"/>
          <w:citation/>
        </w:sdtPr>
        <w:sdtEndPr/>
        <w:sdtContent>
          <w:r w:rsidR="006828C8" w:rsidRPr="00AC1F8A">
            <w:rPr>
              <w:rFonts w:ascii="Arial" w:hAnsi="Arial" w:cs="Arial"/>
              <w:sz w:val="24"/>
              <w:szCs w:val="24"/>
            </w:rPr>
            <w:fldChar w:fldCharType="begin"/>
          </w:r>
          <w:r w:rsidR="006828C8" w:rsidRPr="00AC1F8A">
            <w:rPr>
              <w:rFonts w:ascii="Arial" w:hAnsi="Arial" w:cs="Arial"/>
              <w:sz w:val="24"/>
              <w:szCs w:val="24"/>
            </w:rPr>
            <w:instrText xml:space="preserve"> CITATION Ort18 \l 2058 </w:instrText>
          </w:r>
          <w:r w:rsidR="006828C8" w:rsidRPr="00AC1F8A">
            <w:rPr>
              <w:rFonts w:ascii="Arial" w:hAnsi="Arial" w:cs="Arial"/>
              <w:sz w:val="24"/>
              <w:szCs w:val="24"/>
            </w:rPr>
            <w:fldChar w:fldCharType="separate"/>
          </w:r>
          <w:r w:rsidR="006828C8" w:rsidRPr="00AC1F8A">
            <w:rPr>
              <w:rFonts w:ascii="Arial" w:hAnsi="Arial" w:cs="Arial"/>
              <w:noProof/>
              <w:sz w:val="24"/>
              <w:szCs w:val="24"/>
            </w:rPr>
            <w:t>(Ortega, 2018)</w:t>
          </w:r>
          <w:r w:rsidR="006828C8" w:rsidRPr="00AC1F8A">
            <w:rPr>
              <w:rFonts w:ascii="Arial" w:hAnsi="Arial" w:cs="Arial"/>
              <w:sz w:val="24"/>
              <w:szCs w:val="24"/>
            </w:rPr>
            <w:fldChar w:fldCharType="end"/>
          </w:r>
        </w:sdtContent>
      </w:sdt>
    </w:p>
    <w:p w:rsidR="0067516E" w:rsidRDefault="0067516E" w:rsidP="0067516E">
      <w:pPr>
        <w:spacing w:after="0" w:line="240" w:lineRule="auto"/>
        <w:jc w:val="both"/>
        <w:rPr>
          <w:rFonts w:ascii="Arial" w:hAnsi="Arial" w:cs="Arial"/>
          <w:sz w:val="24"/>
          <w:szCs w:val="24"/>
        </w:rPr>
      </w:pPr>
    </w:p>
    <w:p w:rsidR="0067516E" w:rsidRPr="00AC1F8A" w:rsidRDefault="0067516E" w:rsidP="0067516E">
      <w:pPr>
        <w:spacing w:after="0" w:line="240" w:lineRule="auto"/>
        <w:jc w:val="both"/>
        <w:rPr>
          <w:rFonts w:ascii="Arial" w:hAnsi="Arial" w:cs="Arial"/>
          <w:sz w:val="24"/>
          <w:szCs w:val="24"/>
        </w:rPr>
      </w:pPr>
    </w:p>
    <w:p w:rsidR="006828C8" w:rsidRDefault="00AC1F8A" w:rsidP="006828C8">
      <w:pPr>
        <w:spacing w:line="360" w:lineRule="auto"/>
        <w:jc w:val="both"/>
        <w:rPr>
          <w:rFonts w:ascii="Arial" w:hAnsi="Arial" w:cs="Arial"/>
          <w:sz w:val="24"/>
          <w:szCs w:val="24"/>
        </w:rPr>
      </w:pPr>
      <w:r>
        <w:rPr>
          <w:rFonts w:ascii="Arial" w:hAnsi="Arial" w:cs="Arial"/>
          <w:sz w:val="24"/>
          <w:szCs w:val="24"/>
        </w:rPr>
        <w:t>En la figura 8</w:t>
      </w:r>
      <w:r w:rsidR="006828C8" w:rsidRPr="00AC1F8A">
        <w:rPr>
          <w:rFonts w:ascii="Arial" w:hAnsi="Arial" w:cs="Arial"/>
          <w:sz w:val="24"/>
          <w:szCs w:val="24"/>
        </w:rPr>
        <w:t xml:space="preserve"> se mencionan algunas de las características y señales típicas de la persona suicida de acuerdo con investigaciones de los últimos años.</w:t>
      </w:r>
    </w:p>
    <w:p w:rsidR="00720EDB" w:rsidRDefault="00720EDB" w:rsidP="00720EDB">
      <w:pPr>
        <w:spacing w:after="0" w:line="240" w:lineRule="auto"/>
        <w:jc w:val="both"/>
        <w:rPr>
          <w:rFonts w:ascii="Arial" w:hAnsi="Arial" w:cs="Arial"/>
          <w:sz w:val="24"/>
          <w:szCs w:val="24"/>
        </w:rPr>
      </w:pPr>
    </w:p>
    <w:p w:rsidR="00720EDB" w:rsidRPr="00AC1F8A" w:rsidRDefault="00720EDB" w:rsidP="00720EDB">
      <w:pPr>
        <w:spacing w:after="0" w:line="240" w:lineRule="auto"/>
        <w:jc w:val="both"/>
        <w:rPr>
          <w:rFonts w:ascii="Arial" w:hAnsi="Arial" w:cs="Arial"/>
          <w:sz w:val="24"/>
          <w:szCs w:val="24"/>
        </w:rPr>
      </w:pPr>
    </w:p>
    <w:p w:rsidR="006828C8" w:rsidRPr="00AC1F8A" w:rsidRDefault="006828C8" w:rsidP="006828C8">
      <w:pPr>
        <w:spacing w:line="360" w:lineRule="auto"/>
        <w:jc w:val="both"/>
        <w:rPr>
          <w:rFonts w:ascii="Arial" w:hAnsi="Arial" w:cs="Arial"/>
          <w:sz w:val="24"/>
          <w:szCs w:val="24"/>
        </w:rPr>
      </w:pPr>
      <w:r w:rsidRPr="00AC1F8A">
        <w:rPr>
          <w:rFonts w:ascii="Arial" w:hAnsi="Arial" w:cs="Arial"/>
          <w:sz w:val="24"/>
          <w:szCs w:val="24"/>
        </w:rPr>
        <w:t xml:space="preserve">A raíz de las propensiones y de los muchos estudios que pueden haber, es aún difícil poder determinar con certeza el nivel de afectación que puede tener una persona que atraviesa con situaciones estresantes, sin embargo dentro del trabajo de la psicología existen herramientas en las que el paciente puede mostrar cómo se encuentra y que podría permitirnos ayudarle, tenemos herramientas que se pueden aplicar dentro de la misma entrevista, pero nunca pasar por alto elementos fundamentales que nos sirven en la clínica y han de permitirnos ejercer un juicio para nuestra impresión diagnóstica o para la determinación del riesgo. La psicometría es una herramienta útil en este acercamiento en el podemos hacer inferencias correlaciónales basados en los resultados proyectivos dentro, durante y posterior al ejercicio. </w:t>
      </w:r>
    </w:p>
    <w:p w:rsidR="006828C8" w:rsidRDefault="006828C8" w:rsidP="00720EDB">
      <w:pPr>
        <w:spacing w:after="0" w:line="240" w:lineRule="auto"/>
        <w:jc w:val="both"/>
        <w:rPr>
          <w:rFonts w:ascii="Arial" w:hAnsi="Arial" w:cs="Arial"/>
          <w:sz w:val="24"/>
          <w:szCs w:val="24"/>
        </w:rPr>
      </w:pPr>
    </w:p>
    <w:p w:rsidR="00720EDB" w:rsidRPr="00AC1F8A" w:rsidRDefault="00720EDB" w:rsidP="00720EDB">
      <w:pPr>
        <w:spacing w:after="0" w:line="240" w:lineRule="auto"/>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AC1F8A">
        <w:rPr>
          <w:rFonts w:ascii="Arial" w:hAnsi="Arial" w:cs="Arial"/>
          <w:sz w:val="24"/>
          <w:szCs w:val="24"/>
        </w:rPr>
        <w:t>Al respecto de las pruebas y herramientas pudiéramos decir:</w:t>
      </w:r>
    </w:p>
    <w:p w:rsidR="0067516E" w:rsidRDefault="0067516E" w:rsidP="0067516E">
      <w:pPr>
        <w:spacing w:after="0" w:line="240" w:lineRule="auto"/>
        <w:jc w:val="both"/>
        <w:rPr>
          <w:rFonts w:ascii="Arial" w:hAnsi="Arial" w:cs="Arial"/>
          <w:sz w:val="24"/>
          <w:szCs w:val="24"/>
        </w:rPr>
      </w:pPr>
    </w:p>
    <w:p w:rsidR="0067516E" w:rsidRPr="00AC1F8A" w:rsidRDefault="0067516E" w:rsidP="0067516E">
      <w:pPr>
        <w:spacing w:after="0" w:line="240" w:lineRule="auto"/>
        <w:jc w:val="both"/>
        <w:rPr>
          <w:rFonts w:ascii="Arial" w:hAnsi="Arial" w:cs="Arial"/>
          <w:sz w:val="24"/>
          <w:szCs w:val="24"/>
        </w:rPr>
      </w:pPr>
    </w:p>
    <w:p w:rsidR="006828C8" w:rsidRPr="00AC1F8A" w:rsidRDefault="006828C8" w:rsidP="006828C8">
      <w:pPr>
        <w:spacing w:after="0" w:line="360" w:lineRule="auto"/>
        <w:ind w:left="708"/>
        <w:jc w:val="both"/>
        <w:rPr>
          <w:rFonts w:ascii="Arial" w:hAnsi="Arial" w:cs="Arial"/>
          <w:sz w:val="24"/>
          <w:szCs w:val="24"/>
        </w:rPr>
      </w:pPr>
      <w:r w:rsidRPr="00AC1F8A">
        <w:rPr>
          <w:rFonts w:ascii="Arial" w:hAnsi="Arial" w:cs="Arial"/>
          <w:sz w:val="24"/>
          <w:szCs w:val="24"/>
        </w:rPr>
        <w:t>En lo que respecta a la psicometría en general se han desarrollado varias medidas e instrumentos de evaluación para el comportamiento suicida. Algunos de los más utilizados en el mundo por su rigurosa validez son los siguientes:</w:t>
      </w:r>
    </w:p>
    <w:p w:rsidR="006828C8" w:rsidRPr="00AC1F8A" w:rsidRDefault="006828C8" w:rsidP="006828C8">
      <w:pPr>
        <w:spacing w:after="0" w:line="360" w:lineRule="auto"/>
        <w:ind w:left="708"/>
        <w:jc w:val="both"/>
        <w:rPr>
          <w:rFonts w:ascii="Arial" w:hAnsi="Arial" w:cs="Arial"/>
          <w:sz w:val="24"/>
          <w:szCs w:val="24"/>
        </w:rPr>
      </w:pPr>
      <w:r w:rsidRPr="00AC1F8A">
        <w:rPr>
          <w:rFonts w:ascii="Arial" w:hAnsi="Arial" w:cs="Arial"/>
          <w:sz w:val="24"/>
          <w:szCs w:val="24"/>
        </w:rPr>
        <w:t xml:space="preserve">1. Inventario </w:t>
      </w:r>
      <w:proofErr w:type="spellStart"/>
      <w:r w:rsidRPr="00AC1F8A">
        <w:rPr>
          <w:rFonts w:ascii="Arial" w:hAnsi="Arial" w:cs="Arial"/>
          <w:sz w:val="24"/>
          <w:szCs w:val="24"/>
        </w:rPr>
        <w:t>Multifásico</w:t>
      </w:r>
      <w:proofErr w:type="spellEnd"/>
      <w:r w:rsidRPr="00AC1F8A">
        <w:rPr>
          <w:rFonts w:ascii="Arial" w:hAnsi="Arial" w:cs="Arial"/>
          <w:sz w:val="24"/>
          <w:szCs w:val="24"/>
        </w:rPr>
        <w:t xml:space="preserve"> de la Personalidad Minnesota (MMPI y MMPI-2)2.</w:t>
      </w:r>
    </w:p>
    <w:p w:rsidR="006828C8" w:rsidRPr="00AC1F8A" w:rsidRDefault="006828C8" w:rsidP="006828C8">
      <w:pPr>
        <w:spacing w:after="0" w:line="360" w:lineRule="auto"/>
        <w:ind w:left="708"/>
        <w:jc w:val="both"/>
        <w:rPr>
          <w:rFonts w:ascii="Arial" w:hAnsi="Arial" w:cs="Arial"/>
          <w:sz w:val="24"/>
          <w:szCs w:val="24"/>
        </w:rPr>
      </w:pPr>
      <w:r w:rsidRPr="00AC1F8A">
        <w:rPr>
          <w:rFonts w:ascii="Arial" w:hAnsi="Arial" w:cs="Arial"/>
          <w:sz w:val="24"/>
          <w:szCs w:val="24"/>
        </w:rPr>
        <w:t>2. Escala de Ideación Suicida de Beck.</w:t>
      </w:r>
    </w:p>
    <w:p w:rsidR="006828C8" w:rsidRPr="00AC1F8A" w:rsidRDefault="006828C8" w:rsidP="006828C8">
      <w:pPr>
        <w:spacing w:after="0" w:line="360" w:lineRule="auto"/>
        <w:ind w:left="708"/>
        <w:jc w:val="both"/>
        <w:rPr>
          <w:rFonts w:ascii="Arial" w:hAnsi="Arial" w:cs="Arial"/>
          <w:sz w:val="24"/>
          <w:szCs w:val="24"/>
        </w:rPr>
      </w:pPr>
      <w:r w:rsidRPr="00AC1F8A">
        <w:rPr>
          <w:rFonts w:ascii="Arial" w:hAnsi="Arial" w:cs="Arial"/>
          <w:sz w:val="24"/>
          <w:szCs w:val="24"/>
        </w:rPr>
        <w:t>3. Escala de Desesperanza de Beck.</w:t>
      </w:r>
    </w:p>
    <w:p w:rsidR="006828C8" w:rsidRPr="00AC1F8A" w:rsidRDefault="006828C8" w:rsidP="006828C8">
      <w:pPr>
        <w:spacing w:after="0" w:line="360" w:lineRule="auto"/>
        <w:ind w:left="708"/>
        <w:jc w:val="both"/>
        <w:rPr>
          <w:rFonts w:ascii="Arial" w:hAnsi="Arial" w:cs="Arial"/>
          <w:sz w:val="24"/>
          <w:szCs w:val="24"/>
        </w:rPr>
      </w:pPr>
      <w:r w:rsidRPr="00AC1F8A">
        <w:rPr>
          <w:rFonts w:ascii="Arial" w:hAnsi="Arial" w:cs="Arial"/>
          <w:sz w:val="24"/>
          <w:szCs w:val="24"/>
        </w:rPr>
        <w:t xml:space="preserve">4. Escala de Expectativas Sobre Vivir-Morir de </w:t>
      </w:r>
      <w:proofErr w:type="spellStart"/>
      <w:r w:rsidRPr="00AC1F8A">
        <w:rPr>
          <w:rFonts w:ascii="Arial" w:hAnsi="Arial" w:cs="Arial"/>
          <w:sz w:val="24"/>
          <w:szCs w:val="24"/>
        </w:rPr>
        <w:t>Okasha</w:t>
      </w:r>
      <w:proofErr w:type="spellEnd"/>
      <w:r w:rsidRPr="00AC1F8A">
        <w:rPr>
          <w:rFonts w:ascii="Arial" w:hAnsi="Arial" w:cs="Arial"/>
          <w:sz w:val="24"/>
          <w:szCs w:val="24"/>
        </w:rPr>
        <w:t>.</w:t>
      </w:r>
    </w:p>
    <w:p w:rsidR="006828C8" w:rsidRPr="00AC1F8A" w:rsidRDefault="006828C8" w:rsidP="006828C8">
      <w:pPr>
        <w:spacing w:after="0" w:line="360" w:lineRule="auto"/>
        <w:ind w:left="708"/>
        <w:jc w:val="both"/>
        <w:rPr>
          <w:rFonts w:ascii="Arial" w:hAnsi="Arial" w:cs="Arial"/>
          <w:sz w:val="24"/>
          <w:szCs w:val="24"/>
        </w:rPr>
      </w:pPr>
      <w:r w:rsidRPr="00AC1F8A">
        <w:rPr>
          <w:rFonts w:ascii="Arial" w:hAnsi="Arial" w:cs="Arial"/>
          <w:sz w:val="24"/>
          <w:szCs w:val="24"/>
        </w:rPr>
        <w:t>5. Escala de Depresión del Centro de Estudio Epidemiológicos.</w:t>
      </w:r>
    </w:p>
    <w:p w:rsidR="006828C8" w:rsidRPr="00AC1F8A" w:rsidRDefault="006828C8" w:rsidP="006828C8">
      <w:pPr>
        <w:spacing w:after="0" w:line="360" w:lineRule="auto"/>
        <w:ind w:left="708"/>
        <w:jc w:val="both"/>
        <w:rPr>
          <w:rFonts w:ascii="Arial" w:hAnsi="Arial" w:cs="Arial"/>
          <w:sz w:val="24"/>
          <w:szCs w:val="24"/>
        </w:rPr>
      </w:pPr>
      <w:r w:rsidRPr="00AC1F8A">
        <w:rPr>
          <w:rFonts w:ascii="Arial" w:hAnsi="Arial" w:cs="Arial"/>
          <w:sz w:val="24"/>
          <w:szCs w:val="24"/>
        </w:rPr>
        <w:lastRenderedPageBreak/>
        <w:t>6. Cuestionario de Intento de Suicidio.</w:t>
      </w:r>
    </w:p>
    <w:p w:rsidR="006828C8" w:rsidRPr="00AC1F8A" w:rsidRDefault="006828C8" w:rsidP="006828C8">
      <w:pPr>
        <w:spacing w:after="0" w:line="360" w:lineRule="auto"/>
        <w:ind w:left="708"/>
        <w:jc w:val="both"/>
        <w:rPr>
          <w:rFonts w:ascii="Arial" w:hAnsi="Arial" w:cs="Arial"/>
          <w:sz w:val="24"/>
          <w:szCs w:val="24"/>
        </w:rPr>
      </w:pPr>
      <w:r w:rsidRPr="00AC1F8A">
        <w:rPr>
          <w:rFonts w:ascii="Arial" w:hAnsi="Arial" w:cs="Arial"/>
          <w:sz w:val="24"/>
          <w:szCs w:val="24"/>
        </w:rPr>
        <w:t>7. Escala de Letalidad.</w:t>
      </w:r>
    </w:p>
    <w:p w:rsidR="006828C8" w:rsidRPr="00AC1F8A" w:rsidRDefault="006828C8" w:rsidP="006828C8">
      <w:pPr>
        <w:spacing w:after="0" w:line="360" w:lineRule="auto"/>
        <w:ind w:left="708"/>
        <w:jc w:val="both"/>
        <w:rPr>
          <w:rFonts w:ascii="Arial" w:hAnsi="Arial" w:cs="Arial"/>
          <w:sz w:val="24"/>
          <w:szCs w:val="24"/>
        </w:rPr>
      </w:pPr>
      <w:r w:rsidRPr="00AC1F8A">
        <w:rPr>
          <w:rFonts w:ascii="Arial" w:hAnsi="Arial" w:cs="Arial"/>
          <w:sz w:val="24"/>
          <w:szCs w:val="24"/>
        </w:rPr>
        <w:t>8. Escala de Estimación de Riesgo Suicida.</w:t>
      </w:r>
    </w:p>
    <w:p w:rsidR="006828C8" w:rsidRPr="00AC1F8A" w:rsidRDefault="006828C8" w:rsidP="006828C8">
      <w:pPr>
        <w:spacing w:after="0" w:line="360" w:lineRule="auto"/>
        <w:ind w:left="708"/>
        <w:jc w:val="both"/>
        <w:rPr>
          <w:rFonts w:ascii="Arial" w:hAnsi="Arial" w:cs="Arial"/>
          <w:sz w:val="24"/>
          <w:szCs w:val="24"/>
        </w:rPr>
      </w:pPr>
      <w:r w:rsidRPr="00AC1F8A">
        <w:rPr>
          <w:rFonts w:ascii="Arial" w:hAnsi="Arial" w:cs="Arial"/>
          <w:sz w:val="24"/>
          <w:szCs w:val="24"/>
        </w:rPr>
        <w:t>9. Escala Tentativa Suicida.</w:t>
      </w:r>
    </w:p>
    <w:p w:rsidR="006828C8" w:rsidRPr="00AC1F8A" w:rsidRDefault="006828C8" w:rsidP="006828C8">
      <w:pPr>
        <w:spacing w:after="0" w:line="360" w:lineRule="auto"/>
        <w:ind w:left="708"/>
        <w:jc w:val="both"/>
        <w:rPr>
          <w:rFonts w:ascii="Arial" w:hAnsi="Arial" w:cs="Arial"/>
          <w:sz w:val="24"/>
          <w:szCs w:val="24"/>
        </w:rPr>
      </w:pPr>
      <w:r w:rsidRPr="00AC1F8A">
        <w:rPr>
          <w:rFonts w:ascii="Arial" w:hAnsi="Arial" w:cs="Arial"/>
          <w:sz w:val="24"/>
          <w:szCs w:val="24"/>
        </w:rPr>
        <w:t>Estas pruebas psicológicas, que son las principales de uso también en México, son derivaciones de los estudios bajo un marco teórico muy particular.</w:t>
      </w:r>
    </w:p>
    <w:p w:rsidR="006828C8" w:rsidRDefault="006828C8" w:rsidP="006828C8">
      <w:pPr>
        <w:spacing w:after="0" w:line="360" w:lineRule="auto"/>
        <w:jc w:val="both"/>
        <w:rPr>
          <w:rFonts w:ascii="Arial" w:hAnsi="Arial" w:cs="Arial"/>
          <w:sz w:val="24"/>
          <w:szCs w:val="24"/>
        </w:rPr>
      </w:pPr>
      <w:r w:rsidRPr="00AC1F8A">
        <w:rPr>
          <w:rFonts w:ascii="Arial" w:hAnsi="Arial" w:cs="Arial"/>
          <w:sz w:val="24"/>
          <w:szCs w:val="24"/>
        </w:rPr>
        <w:tab/>
      </w:r>
      <w:sdt>
        <w:sdtPr>
          <w:rPr>
            <w:rFonts w:ascii="Arial" w:hAnsi="Arial" w:cs="Arial"/>
            <w:sz w:val="24"/>
            <w:szCs w:val="24"/>
          </w:rPr>
          <w:id w:val="-19319641"/>
          <w:citation/>
        </w:sdtPr>
        <w:sdtEndPr/>
        <w:sdtContent>
          <w:r w:rsidRPr="00AC1F8A">
            <w:rPr>
              <w:rFonts w:ascii="Arial" w:hAnsi="Arial" w:cs="Arial"/>
              <w:sz w:val="24"/>
              <w:szCs w:val="24"/>
            </w:rPr>
            <w:fldChar w:fldCharType="begin"/>
          </w:r>
          <w:r w:rsidRPr="00AC1F8A">
            <w:rPr>
              <w:rFonts w:ascii="Arial" w:hAnsi="Arial" w:cs="Arial"/>
              <w:sz w:val="24"/>
              <w:szCs w:val="24"/>
            </w:rPr>
            <w:instrText xml:space="preserve"> CITATION Ort18 \l 2058 </w:instrText>
          </w:r>
          <w:r w:rsidRPr="00AC1F8A">
            <w:rPr>
              <w:rFonts w:ascii="Arial" w:hAnsi="Arial" w:cs="Arial"/>
              <w:sz w:val="24"/>
              <w:szCs w:val="24"/>
            </w:rPr>
            <w:fldChar w:fldCharType="separate"/>
          </w:r>
          <w:r w:rsidRPr="00AC1F8A">
            <w:rPr>
              <w:rFonts w:ascii="Arial" w:hAnsi="Arial" w:cs="Arial"/>
              <w:noProof/>
              <w:sz w:val="24"/>
              <w:szCs w:val="24"/>
            </w:rPr>
            <w:t>(Ortega, 2018)</w:t>
          </w:r>
          <w:r w:rsidRPr="00AC1F8A">
            <w:rPr>
              <w:rFonts w:ascii="Arial" w:hAnsi="Arial" w:cs="Arial"/>
              <w:sz w:val="24"/>
              <w:szCs w:val="24"/>
            </w:rPr>
            <w:fldChar w:fldCharType="end"/>
          </w:r>
        </w:sdtContent>
      </w:sdt>
    </w:p>
    <w:p w:rsidR="00606CAF" w:rsidRDefault="00606CAF" w:rsidP="00606CAF">
      <w:pPr>
        <w:spacing w:after="0" w:line="240" w:lineRule="auto"/>
        <w:jc w:val="both"/>
        <w:rPr>
          <w:rFonts w:ascii="Arial" w:hAnsi="Arial" w:cs="Arial"/>
          <w:sz w:val="24"/>
          <w:szCs w:val="24"/>
        </w:rPr>
      </w:pPr>
    </w:p>
    <w:p w:rsidR="00606CAF" w:rsidRPr="00AC1F8A" w:rsidRDefault="00606CAF" w:rsidP="00606CAF">
      <w:pPr>
        <w:spacing w:after="0" w:line="240" w:lineRule="auto"/>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606CAF">
        <w:rPr>
          <w:rFonts w:ascii="Arial" w:hAnsi="Arial" w:cs="Arial"/>
          <w:sz w:val="24"/>
          <w:szCs w:val="24"/>
        </w:rPr>
        <w:t xml:space="preserve">Estas pruebas son realmente útiles, porque nos ubican en el momento exacto del pensamiento, sin embargo recordemos que las características humanas son altamente cambiantes, por lo que es muy importante detectar las condiciones en las que se encuentra el paciente, porque el hecho de verlo muy activo y motivado no necesariamente representa u bienestar pueda inclusive estar pasando por un episodio maniaco pero con características mixtas, y puede ser que en el cambio al episodio depresivo se desencadenen otras interpretaciones aunque por el lado maniaco la misma impulsividad lo puede llevar al suicidio, en cualquiera de los casos el trastorno en el que se encuentre el paciente por si solo ya representa el riesgo por estar inmersa la misma sintomatología de la ideación, sin importar el episodio en el que se encuentre. </w:t>
      </w:r>
    </w:p>
    <w:p w:rsidR="00606CAF" w:rsidRDefault="00606CAF" w:rsidP="00606CAF">
      <w:pPr>
        <w:spacing w:after="0" w:line="240" w:lineRule="auto"/>
        <w:jc w:val="both"/>
        <w:rPr>
          <w:rFonts w:ascii="Arial" w:hAnsi="Arial" w:cs="Arial"/>
          <w:sz w:val="24"/>
          <w:szCs w:val="24"/>
        </w:rPr>
      </w:pPr>
    </w:p>
    <w:p w:rsidR="00606CAF" w:rsidRPr="00606CAF" w:rsidRDefault="00606CAF" w:rsidP="00606CAF">
      <w:pPr>
        <w:spacing w:after="0" w:line="240" w:lineRule="auto"/>
        <w:jc w:val="both"/>
        <w:rPr>
          <w:rFonts w:ascii="Arial" w:hAnsi="Arial" w:cs="Arial"/>
          <w:sz w:val="24"/>
          <w:szCs w:val="24"/>
        </w:rPr>
      </w:pPr>
    </w:p>
    <w:p w:rsidR="006828C8" w:rsidRPr="00606CAF" w:rsidRDefault="006828C8" w:rsidP="006828C8">
      <w:pPr>
        <w:spacing w:line="360" w:lineRule="auto"/>
        <w:jc w:val="both"/>
        <w:rPr>
          <w:rFonts w:ascii="Arial" w:hAnsi="Arial" w:cs="Arial"/>
          <w:sz w:val="24"/>
          <w:szCs w:val="24"/>
        </w:rPr>
      </w:pPr>
      <w:r w:rsidRPr="00606CAF">
        <w:rPr>
          <w:rFonts w:ascii="Arial" w:hAnsi="Arial" w:cs="Arial"/>
          <w:sz w:val="24"/>
          <w:szCs w:val="24"/>
        </w:rPr>
        <w:t xml:space="preserve">La clave radica en la asistencia oportuna, y la intervención adecuada con los suficientes valores de confiabilidad que garanticen la recuperación, en muchos de los casos requiere ya de tratamiento farmacológico como un recurso que permita un equilibrio emocional (por influencia química), mientras se aborda desde todos los ángulos de forma integral, la alianza terapéutica es muy importante y el seguimiento fundamental, por ninguna razón podemos dar por hecho que un paciente ha superado el problema o el trastorno sin las bases suficientes incluidas las relacionadas al tiempo y el comportamiento, hacerlo representaría un riesgo de recidiva que nos haga retroceder hasta el inicio del </w:t>
      </w:r>
      <w:r w:rsidRPr="00606CAF">
        <w:rPr>
          <w:rFonts w:ascii="Arial" w:hAnsi="Arial" w:cs="Arial"/>
          <w:sz w:val="24"/>
          <w:szCs w:val="24"/>
        </w:rPr>
        <w:lastRenderedPageBreak/>
        <w:t>mismo proceso, un error común suele ser, el abandono de la terapia, como el abandono del fármaco que tiene su propio plan para el retiro gradual.</w:t>
      </w:r>
    </w:p>
    <w:p w:rsidR="006828C8" w:rsidRDefault="006828C8" w:rsidP="00000055">
      <w:pPr>
        <w:spacing w:after="0" w:line="240" w:lineRule="auto"/>
        <w:jc w:val="both"/>
      </w:pPr>
    </w:p>
    <w:p w:rsidR="00000055" w:rsidRDefault="00000055" w:rsidP="00000055">
      <w:pPr>
        <w:spacing w:after="0" w:line="240" w:lineRule="auto"/>
        <w:jc w:val="both"/>
      </w:pPr>
    </w:p>
    <w:p w:rsidR="006828C8" w:rsidRPr="00000055" w:rsidRDefault="00000055" w:rsidP="006828C8">
      <w:pPr>
        <w:spacing w:after="0" w:line="360" w:lineRule="auto"/>
        <w:jc w:val="both"/>
        <w:rPr>
          <w:rFonts w:ascii="Arial" w:hAnsi="Arial" w:cs="Arial"/>
          <w:b/>
          <w:sz w:val="28"/>
          <w:szCs w:val="28"/>
        </w:rPr>
      </w:pPr>
      <w:r w:rsidRPr="00000055">
        <w:rPr>
          <w:rFonts w:ascii="Arial" w:hAnsi="Arial" w:cs="Arial"/>
          <w:b/>
          <w:sz w:val="28"/>
          <w:szCs w:val="28"/>
        </w:rPr>
        <w:t xml:space="preserve">3.3 </w:t>
      </w:r>
      <w:r>
        <w:rPr>
          <w:rFonts w:ascii="Arial" w:hAnsi="Arial" w:cs="Arial"/>
          <w:b/>
          <w:sz w:val="28"/>
          <w:szCs w:val="28"/>
        </w:rPr>
        <w:t>I</w:t>
      </w:r>
      <w:r w:rsidRPr="00000055">
        <w:rPr>
          <w:rFonts w:ascii="Arial" w:hAnsi="Arial" w:cs="Arial"/>
          <w:b/>
          <w:sz w:val="28"/>
          <w:szCs w:val="28"/>
        </w:rPr>
        <w:t>ndicadores de un comportamiento suicida y la identificación de los datos de alarma</w:t>
      </w:r>
      <w:r w:rsidR="00EE6FA9">
        <w:rPr>
          <w:rFonts w:ascii="Arial" w:hAnsi="Arial" w:cs="Arial"/>
          <w:b/>
          <w:sz w:val="28"/>
          <w:szCs w:val="28"/>
        </w:rPr>
        <w:t>.</w:t>
      </w:r>
    </w:p>
    <w:p w:rsidR="005845C8" w:rsidRPr="00EE6FA9" w:rsidRDefault="005845C8" w:rsidP="00EE6FA9">
      <w:pPr>
        <w:spacing w:after="0" w:line="240" w:lineRule="auto"/>
        <w:jc w:val="both"/>
        <w:rPr>
          <w:rFonts w:ascii="Arial" w:hAnsi="Arial" w:cs="Arial"/>
          <w:sz w:val="24"/>
          <w:szCs w:val="24"/>
        </w:rPr>
      </w:pPr>
    </w:p>
    <w:p w:rsidR="00EE6FA9" w:rsidRPr="00EE6FA9" w:rsidRDefault="00EE6FA9" w:rsidP="00EE6FA9">
      <w:pPr>
        <w:spacing w:after="0" w:line="240" w:lineRule="auto"/>
        <w:jc w:val="both"/>
        <w:rPr>
          <w:rFonts w:ascii="Arial" w:hAnsi="Arial" w:cs="Arial"/>
          <w:sz w:val="24"/>
          <w:szCs w:val="24"/>
        </w:rPr>
      </w:pPr>
    </w:p>
    <w:p w:rsidR="006828C8" w:rsidRDefault="006828C8" w:rsidP="00156DB4">
      <w:pPr>
        <w:spacing w:after="0" w:line="360" w:lineRule="auto"/>
        <w:jc w:val="both"/>
        <w:rPr>
          <w:rFonts w:ascii="Arial" w:hAnsi="Arial" w:cs="Arial"/>
          <w:sz w:val="24"/>
          <w:szCs w:val="24"/>
        </w:rPr>
      </w:pPr>
      <w:r w:rsidRPr="00D22A6E">
        <w:rPr>
          <w:rFonts w:ascii="Arial" w:hAnsi="Arial" w:cs="Arial"/>
          <w:sz w:val="24"/>
          <w:szCs w:val="24"/>
        </w:rPr>
        <w:t xml:space="preserve">Para abrir este aparatado me gustaría aclarar que una persona con una ideación suicida o un pensamiento suicida puede ser que no necesariamente esté pensando en morir, la naturaleza del pensamiento viene, no sobre la muerte misma, viene del deseo de dejar de sentir lo que siente, o de estar sufriendo lo que está sufriendo, es lo que el paciente cree que va a detener por lo que está pasando, sin embargo también es un hecho de que el paciente no va a ver por </w:t>
      </w:r>
      <w:proofErr w:type="spellStart"/>
      <w:r w:rsidRPr="00D22A6E">
        <w:rPr>
          <w:rFonts w:ascii="Arial" w:hAnsi="Arial" w:cs="Arial"/>
          <w:sz w:val="24"/>
          <w:szCs w:val="24"/>
        </w:rPr>
        <w:t>si</w:t>
      </w:r>
      <w:proofErr w:type="spellEnd"/>
      <w:r w:rsidRPr="00D22A6E">
        <w:rPr>
          <w:rFonts w:ascii="Arial" w:hAnsi="Arial" w:cs="Arial"/>
          <w:sz w:val="24"/>
          <w:szCs w:val="24"/>
        </w:rPr>
        <w:t xml:space="preserve"> mismo una solución o va a llegar a una interpretación adecuada, necesita forzosamente de alguien que lo ayude, desgraciadamente muchos de ellos se marginan y se entregan a la soledad que ya representa una agonía y será nada más cuestión de tiempo, las frases comunes que se escuchan son palabras coloquiales como “échale ganas” “es que debes valorar la vida” “es que agradece a Dios” pero es que una persona que se encuentra con un desequilibrio o con un trastorno, no es que no le esté “echando ganas” ni tampoco es “que no valore la vida” o que “no esté agradecido con Dios” es que hay un trastorno que va más allá de una voluntad, hablamos también de procesos químicos, pongamos un ejemplo de un esquizofrénico, no va a dejar de escuchar las voces solo con creerlo o desearlo, o una persona con una depresión mayor con un funcionamiento inadecuado a nivel de segregación desequilibrada que propicia un mal funcionamiento a nivel de neurotransmisores, entonces también las personas cercanas debemos ser informados sobre lo que está pasando, conocer el nivel de riesgo del caso específico para poder conseguir la recuperación, sin embargo también sabemos que hay trastornos que no tiene hasta el momento una cura, pero si pueden vivir funcionalmente (dentro de lo posible) con un manejo adecuado.</w:t>
      </w:r>
    </w:p>
    <w:p w:rsidR="005845C8" w:rsidRDefault="005845C8" w:rsidP="005845C8">
      <w:pPr>
        <w:spacing w:after="0" w:line="240" w:lineRule="auto"/>
        <w:jc w:val="both"/>
        <w:rPr>
          <w:rFonts w:ascii="Arial" w:hAnsi="Arial" w:cs="Arial"/>
          <w:sz w:val="24"/>
          <w:szCs w:val="24"/>
        </w:rPr>
      </w:pPr>
    </w:p>
    <w:p w:rsidR="005845C8" w:rsidRPr="00D22A6E" w:rsidRDefault="005845C8" w:rsidP="005845C8">
      <w:pPr>
        <w:spacing w:after="0" w:line="240" w:lineRule="auto"/>
        <w:jc w:val="both"/>
        <w:rPr>
          <w:rFonts w:ascii="Arial" w:hAnsi="Arial" w:cs="Arial"/>
          <w:sz w:val="24"/>
          <w:szCs w:val="24"/>
        </w:rPr>
      </w:pPr>
    </w:p>
    <w:p w:rsidR="006828C8" w:rsidRDefault="006828C8" w:rsidP="00156DB4">
      <w:pPr>
        <w:spacing w:after="0" w:line="360" w:lineRule="auto"/>
        <w:jc w:val="both"/>
        <w:rPr>
          <w:rFonts w:ascii="Arial" w:hAnsi="Arial" w:cs="Arial"/>
          <w:sz w:val="24"/>
          <w:szCs w:val="24"/>
        </w:rPr>
      </w:pPr>
      <w:r w:rsidRPr="00D22A6E">
        <w:rPr>
          <w:rFonts w:ascii="Arial" w:hAnsi="Arial" w:cs="Arial"/>
          <w:sz w:val="24"/>
          <w:szCs w:val="24"/>
        </w:rPr>
        <w:t>Pero qué tipo de recomendaciones pueden acompañar al párrafo anteriormente descrito, bueno pues si alguien tiene estos pensamientos suicidas o si ha comenzado a pensar en el suicidio qué información podría ser importante conocer, a continuación se plantean algunas recomendaciones:</w:t>
      </w:r>
    </w:p>
    <w:p w:rsidR="005845C8" w:rsidRDefault="005845C8" w:rsidP="005845C8">
      <w:pPr>
        <w:spacing w:after="0" w:line="240" w:lineRule="auto"/>
        <w:jc w:val="both"/>
        <w:rPr>
          <w:rFonts w:ascii="Arial" w:hAnsi="Arial" w:cs="Arial"/>
          <w:sz w:val="24"/>
          <w:szCs w:val="24"/>
        </w:rPr>
      </w:pPr>
    </w:p>
    <w:p w:rsidR="005845C8" w:rsidRPr="00D22A6E" w:rsidRDefault="005845C8" w:rsidP="005845C8">
      <w:pPr>
        <w:spacing w:after="0" w:line="240" w:lineRule="auto"/>
        <w:jc w:val="both"/>
        <w:rPr>
          <w:rFonts w:ascii="Arial" w:hAnsi="Arial" w:cs="Arial"/>
          <w:sz w:val="24"/>
          <w:szCs w:val="24"/>
        </w:rPr>
      </w:pPr>
    </w:p>
    <w:p w:rsidR="006828C8" w:rsidRPr="005845C8" w:rsidRDefault="005845C8" w:rsidP="005845C8">
      <w:pPr>
        <w:spacing w:after="0" w:line="360" w:lineRule="auto"/>
        <w:ind w:left="708"/>
        <w:jc w:val="both"/>
        <w:rPr>
          <w:rFonts w:ascii="Arial" w:hAnsi="Arial" w:cs="Arial"/>
          <w:b/>
          <w:i/>
          <w:sz w:val="28"/>
          <w:szCs w:val="24"/>
          <w:u w:val="single"/>
        </w:rPr>
      </w:pPr>
      <w:r w:rsidRPr="005845C8">
        <w:rPr>
          <w:rFonts w:ascii="Arial" w:hAnsi="Arial" w:cs="Arial"/>
          <w:b/>
          <w:i/>
          <w:sz w:val="28"/>
          <w:szCs w:val="24"/>
          <w:u w:val="single"/>
        </w:rPr>
        <w:t>Información para pacientes que presentan ideas suicidas</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t>¿Qué puede hacer usted si ha comenzado a pensar en el suicidio?</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t>A continuación le exponemos una serie de recomendaciones importantes para una persona que tiene ideas de suicidio:</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t>1. Aunque no se le ocurra otra solución que el suicidio, no significa que no la haya, sino que usted no la puede ver en ese momento. Otra persona puede ayudarle a encontrar esa solución.</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t>2. Busque ayuda lo antes posible. Si cree que no puede más, hable con un amigo o con un familiar en quien confíe, vaya a ver a su médico o llame a un servicio de atención telefónica.</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t>3. Hable de sus pensamientos suicidas. No se guarde para sí mismo sus pensamientos suicidas.</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t>4. Posponga cualquier decisión acerca del suicidio: cuando la persona es capaz de posponer su decisión tan sólo 24 horas, las cosas mejoran y se sentirá más capaz de enfrentarse a sus problemas.</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t>5. Permanezca acompañado hasta que los pensamientos sobre el suicidio disminuyan.</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t>6. Las crisis son transitorias. Muchas personas han pensado en el suicidio en algún momento de su vida, pero deciden vivir porque se dan cuenta de que las crisis son transitorias, mientras que la muerte no lo es.</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t>7. Muchas personas que alguna vez han pensado en suicidarse, en realidad no querían morir sino acabar con su sufrimiento. Por eso están contentas de no haberlo hecho una vez que el sufrimiento ha pasado.</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lastRenderedPageBreak/>
        <w:t>8. Piense en las cosas o personas importantes que le han ayudado a superar otros momentos difíciles. Esas son precisamente las cosas o personas por las que también ahora merece la pena vivir.</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t>9. No se aísle. Trate de salir o de recibir en su casa a familiares y amigos, aunque no disfrute de su compañía como antes. Es muy importante seguir manteniendo el contacto.</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t>10. Trate de centrarse en el día a día. Pensar más allá puede ser abrumador si siente que tiene muchos problemas y no se ve capaz de afrontarlos.</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t>11. Cuando esté desanimado, evite las drogas y el alcohol. Muchas sustancias aumentan su malestar. Además, no le ayudarán a resolver los problemas y pueden llevarle a hacer cosas que normalmente no haría.</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t>12. Manténgase sano, trate de hacer suficiente ejercicio y de comer bien. El ejercicio puede ayudarle a sentirse mejor mediante la liberación de ciertas substancias en su cerebro. Comer bien ayuda a notarse con más energía y a sentirse capaz de manejar los momentos difíciles de la vida.</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t>13. Vaya a ver a su médico o a su especialista para hablar del apoyo o el tratamiento. Hable de sus pensamientos y sentimientos sobre el suicidio con su médico. Converse sobre los modos con los que usted se mantiene a salvo y asegúrese de que recibe los mejores tratamientos y cuidados.</w:t>
      </w:r>
    </w:p>
    <w:p w:rsidR="006828C8" w:rsidRPr="005845C8" w:rsidRDefault="006828C8" w:rsidP="005845C8">
      <w:pPr>
        <w:spacing w:after="0" w:line="360" w:lineRule="auto"/>
        <w:ind w:left="708"/>
        <w:jc w:val="both"/>
        <w:rPr>
          <w:rFonts w:ascii="Arial" w:hAnsi="Arial" w:cs="Arial"/>
          <w:sz w:val="24"/>
          <w:szCs w:val="24"/>
        </w:rPr>
      </w:pPr>
      <w:r w:rsidRPr="005845C8">
        <w:rPr>
          <w:rFonts w:ascii="Arial" w:hAnsi="Arial" w:cs="Arial"/>
          <w:sz w:val="24"/>
          <w:szCs w:val="24"/>
        </w:rPr>
        <w:t>14. Escriba un diario en el que pueda anotar las cosas realmente importantes para usted. Escriba sus sentimientos y léalos cuando los pensamientos suicidas le aparezcan.</w:t>
      </w:r>
    </w:p>
    <w:p w:rsidR="006828C8" w:rsidRDefault="006828C8" w:rsidP="005845C8">
      <w:pPr>
        <w:spacing w:after="0" w:line="360" w:lineRule="auto"/>
        <w:jc w:val="both"/>
        <w:rPr>
          <w:rFonts w:ascii="Arial" w:hAnsi="Arial" w:cs="Arial"/>
          <w:sz w:val="24"/>
          <w:szCs w:val="24"/>
        </w:rPr>
      </w:pPr>
      <w:r w:rsidRPr="005845C8">
        <w:rPr>
          <w:rFonts w:ascii="Arial" w:hAnsi="Arial" w:cs="Arial"/>
          <w:sz w:val="24"/>
          <w:szCs w:val="24"/>
        </w:rPr>
        <w:tab/>
      </w:r>
      <w:sdt>
        <w:sdtPr>
          <w:rPr>
            <w:rFonts w:ascii="Arial" w:hAnsi="Arial" w:cs="Arial"/>
            <w:sz w:val="24"/>
            <w:szCs w:val="24"/>
          </w:rPr>
          <w:id w:val="-372467130"/>
          <w:citation/>
        </w:sdtPr>
        <w:sdtEndPr/>
        <w:sdtContent>
          <w:r w:rsidRPr="005845C8">
            <w:rPr>
              <w:rFonts w:ascii="Arial" w:hAnsi="Arial" w:cs="Arial"/>
              <w:sz w:val="24"/>
              <w:szCs w:val="24"/>
            </w:rPr>
            <w:fldChar w:fldCharType="begin"/>
          </w:r>
          <w:r w:rsidRPr="005845C8">
            <w:rPr>
              <w:rFonts w:ascii="Arial" w:hAnsi="Arial" w:cs="Arial"/>
              <w:sz w:val="24"/>
              <w:szCs w:val="24"/>
            </w:rPr>
            <w:instrText xml:space="preserve"> CITATION Álv11 \l 2058 </w:instrText>
          </w:r>
          <w:r w:rsidRPr="005845C8">
            <w:rPr>
              <w:rFonts w:ascii="Arial" w:hAnsi="Arial" w:cs="Arial"/>
              <w:sz w:val="24"/>
              <w:szCs w:val="24"/>
            </w:rPr>
            <w:fldChar w:fldCharType="separate"/>
          </w:r>
          <w:r w:rsidRPr="005845C8">
            <w:rPr>
              <w:rFonts w:ascii="Arial" w:hAnsi="Arial" w:cs="Arial"/>
              <w:noProof/>
              <w:sz w:val="24"/>
              <w:szCs w:val="24"/>
            </w:rPr>
            <w:t>(Álvarez, 2011)</w:t>
          </w:r>
          <w:r w:rsidRPr="005845C8">
            <w:rPr>
              <w:rFonts w:ascii="Arial" w:hAnsi="Arial" w:cs="Arial"/>
              <w:sz w:val="24"/>
              <w:szCs w:val="24"/>
            </w:rPr>
            <w:fldChar w:fldCharType="end"/>
          </w:r>
        </w:sdtContent>
      </w:sdt>
    </w:p>
    <w:p w:rsidR="00422641" w:rsidRDefault="00422641" w:rsidP="00422641">
      <w:pPr>
        <w:spacing w:after="0" w:line="240" w:lineRule="auto"/>
        <w:jc w:val="both"/>
        <w:rPr>
          <w:rFonts w:ascii="Arial" w:hAnsi="Arial" w:cs="Arial"/>
          <w:sz w:val="24"/>
          <w:szCs w:val="24"/>
        </w:rPr>
      </w:pPr>
    </w:p>
    <w:p w:rsidR="00422641" w:rsidRPr="005845C8" w:rsidRDefault="00422641" w:rsidP="00422641">
      <w:pPr>
        <w:spacing w:after="0" w:line="240" w:lineRule="auto"/>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6F26D3">
        <w:rPr>
          <w:rFonts w:ascii="Arial" w:hAnsi="Arial" w:cs="Arial"/>
          <w:sz w:val="24"/>
          <w:szCs w:val="24"/>
        </w:rPr>
        <w:t xml:space="preserve">El pensamiento o la ideación pueden darse de forma súbita, ante un estrés intenso y que se puede sumar a otros factores determinantes, una persona podría creer que no puede ser posible que una discusión podría desencadenarlo, pero no sabemos lo que la persona interpreta ni cómo se suma a sus experiencias de vida y que sea eso lo que interrumpa su estatus mental y lo desborde, algunos </w:t>
      </w:r>
      <w:r w:rsidRPr="006F26D3">
        <w:rPr>
          <w:rFonts w:ascii="Arial" w:hAnsi="Arial" w:cs="Arial"/>
          <w:sz w:val="24"/>
          <w:szCs w:val="24"/>
        </w:rPr>
        <w:lastRenderedPageBreak/>
        <w:t xml:space="preserve">ejemplos ya los hemos visto bajo el concepto de precipitantes y sabemos que podrían ser: </w:t>
      </w:r>
    </w:p>
    <w:p w:rsidR="006F26D3" w:rsidRDefault="006F26D3" w:rsidP="006F26D3">
      <w:pPr>
        <w:spacing w:after="0" w:line="240" w:lineRule="auto"/>
        <w:jc w:val="both"/>
        <w:rPr>
          <w:rFonts w:ascii="Arial" w:hAnsi="Arial" w:cs="Arial"/>
          <w:sz w:val="24"/>
          <w:szCs w:val="24"/>
        </w:rPr>
      </w:pPr>
    </w:p>
    <w:p w:rsidR="006F26D3" w:rsidRPr="006F26D3" w:rsidRDefault="006F26D3" w:rsidP="006F26D3">
      <w:pPr>
        <w:spacing w:after="0" w:line="240" w:lineRule="auto"/>
        <w:jc w:val="both"/>
        <w:rPr>
          <w:rFonts w:ascii="Arial" w:hAnsi="Arial" w:cs="Arial"/>
          <w:sz w:val="24"/>
          <w:szCs w:val="24"/>
        </w:rPr>
      </w:pPr>
    </w:p>
    <w:p w:rsidR="006828C8" w:rsidRPr="006F26D3" w:rsidRDefault="006828C8" w:rsidP="006828C8">
      <w:pPr>
        <w:spacing w:after="0" w:line="360" w:lineRule="auto"/>
        <w:jc w:val="both"/>
        <w:rPr>
          <w:rFonts w:ascii="Arial" w:hAnsi="Arial" w:cs="Arial"/>
          <w:sz w:val="24"/>
          <w:szCs w:val="24"/>
        </w:rPr>
      </w:pPr>
      <w:r w:rsidRPr="006F26D3">
        <w:rPr>
          <w:rFonts w:ascii="Arial" w:hAnsi="Arial" w:cs="Arial"/>
          <w:sz w:val="24"/>
          <w:szCs w:val="24"/>
        </w:rPr>
        <w:t>»»Una discusión con una persona importante o con alguien amado</w:t>
      </w:r>
    </w:p>
    <w:p w:rsidR="006828C8" w:rsidRPr="006F26D3" w:rsidRDefault="006828C8" w:rsidP="006828C8">
      <w:pPr>
        <w:spacing w:after="0" w:line="360" w:lineRule="auto"/>
        <w:jc w:val="both"/>
        <w:rPr>
          <w:rFonts w:ascii="Arial" w:hAnsi="Arial" w:cs="Arial"/>
          <w:sz w:val="24"/>
          <w:szCs w:val="24"/>
        </w:rPr>
      </w:pPr>
      <w:r w:rsidRPr="006F26D3">
        <w:rPr>
          <w:rFonts w:ascii="Arial" w:hAnsi="Arial" w:cs="Arial"/>
          <w:sz w:val="24"/>
          <w:szCs w:val="24"/>
        </w:rPr>
        <w:t>»»La ruptura o pérdida de una relación afectiva</w:t>
      </w:r>
    </w:p>
    <w:p w:rsidR="006828C8" w:rsidRPr="006F26D3" w:rsidRDefault="006828C8" w:rsidP="006828C8">
      <w:pPr>
        <w:spacing w:after="0" w:line="360" w:lineRule="auto"/>
        <w:jc w:val="both"/>
        <w:rPr>
          <w:rFonts w:ascii="Arial" w:hAnsi="Arial" w:cs="Arial"/>
          <w:sz w:val="24"/>
          <w:szCs w:val="24"/>
        </w:rPr>
      </w:pPr>
      <w:r w:rsidRPr="006F26D3">
        <w:rPr>
          <w:rFonts w:ascii="Arial" w:hAnsi="Arial" w:cs="Arial"/>
          <w:sz w:val="24"/>
          <w:szCs w:val="24"/>
        </w:rPr>
        <w:t>»»El suicidio de un familiar, de un amigo o de un personaje público</w:t>
      </w:r>
    </w:p>
    <w:p w:rsidR="006828C8" w:rsidRPr="006F26D3" w:rsidRDefault="006828C8" w:rsidP="006828C8">
      <w:pPr>
        <w:spacing w:after="0" w:line="360" w:lineRule="auto"/>
        <w:jc w:val="both"/>
        <w:rPr>
          <w:rFonts w:ascii="Arial" w:hAnsi="Arial" w:cs="Arial"/>
          <w:sz w:val="24"/>
          <w:szCs w:val="24"/>
        </w:rPr>
      </w:pPr>
      <w:r w:rsidRPr="006F26D3">
        <w:rPr>
          <w:rFonts w:ascii="Arial" w:hAnsi="Arial" w:cs="Arial"/>
          <w:sz w:val="24"/>
          <w:szCs w:val="24"/>
        </w:rPr>
        <w:t>»»Abuso de alcohol o de otra sustancia</w:t>
      </w:r>
    </w:p>
    <w:p w:rsidR="006828C8" w:rsidRPr="006F26D3" w:rsidRDefault="006828C8" w:rsidP="006828C8">
      <w:pPr>
        <w:spacing w:after="0" w:line="360" w:lineRule="auto"/>
        <w:jc w:val="both"/>
        <w:rPr>
          <w:rFonts w:ascii="Arial" w:hAnsi="Arial" w:cs="Arial"/>
          <w:sz w:val="24"/>
          <w:szCs w:val="24"/>
        </w:rPr>
      </w:pPr>
      <w:r w:rsidRPr="006F26D3">
        <w:rPr>
          <w:rFonts w:ascii="Arial" w:hAnsi="Arial" w:cs="Arial"/>
          <w:sz w:val="24"/>
          <w:szCs w:val="24"/>
        </w:rPr>
        <w:t>»»Un reportaje sobre el suicidio o métodos de suicidio</w:t>
      </w:r>
    </w:p>
    <w:p w:rsidR="006828C8" w:rsidRPr="006F26D3" w:rsidRDefault="006828C8" w:rsidP="006828C8">
      <w:pPr>
        <w:spacing w:after="0" w:line="360" w:lineRule="auto"/>
        <w:jc w:val="both"/>
        <w:rPr>
          <w:rFonts w:ascii="Arial" w:hAnsi="Arial" w:cs="Arial"/>
          <w:sz w:val="24"/>
          <w:szCs w:val="24"/>
        </w:rPr>
      </w:pPr>
      <w:r w:rsidRPr="006F26D3">
        <w:rPr>
          <w:rFonts w:ascii="Arial" w:hAnsi="Arial" w:cs="Arial"/>
          <w:sz w:val="24"/>
          <w:szCs w:val="24"/>
        </w:rPr>
        <w:t>»»La aparición o el agravamiento de un trastorno mental o de una enfermedad física o accidente</w:t>
      </w:r>
    </w:p>
    <w:p w:rsidR="006828C8" w:rsidRPr="006F26D3" w:rsidRDefault="006828C8" w:rsidP="006828C8">
      <w:pPr>
        <w:spacing w:after="0" w:line="360" w:lineRule="auto"/>
        <w:jc w:val="both"/>
        <w:rPr>
          <w:rFonts w:ascii="Arial" w:hAnsi="Arial" w:cs="Arial"/>
          <w:sz w:val="24"/>
          <w:szCs w:val="24"/>
        </w:rPr>
      </w:pPr>
      <w:r w:rsidRPr="006F26D3">
        <w:rPr>
          <w:rFonts w:ascii="Arial" w:hAnsi="Arial" w:cs="Arial"/>
          <w:sz w:val="24"/>
          <w:szCs w:val="24"/>
        </w:rPr>
        <w:t>»»Cambios inesperados en las circunstancias de la vida</w:t>
      </w:r>
    </w:p>
    <w:p w:rsidR="006828C8" w:rsidRPr="006F26D3" w:rsidRDefault="006828C8" w:rsidP="006828C8">
      <w:pPr>
        <w:spacing w:after="0" w:line="360" w:lineRule="auto"/>
        <w:jc w:val="both"/>
        <w:rPr>
          <w:rFonts w:ascii="Arial" w:hAnsi="Arial" w:cs="Arial"/>
          <w:sz w:val="24"/>
          <w:szCs w:val="24"/>
        </w:rPr>
      </w:pPr>
      <w:r w:rsidRPr="006F26D3">
        <w:rPr>
          <w:rFonts w:ascii="Arial" w:hAnsi="Arial" w:cs="Arial"/>
          <w:sz w:val="24"/>
          <w:szCs w:val="24"/>
        </w:rPr>
        <w:t>»»Experimentar un acontecimiento vital traumático, como abuso, acoso o violencia</w:t>
      </w:r>
    </w:p>
    <w:p w:rsidR="006828C8" w:rsidRPr="006F26D3" w:rsidRDefault="006828C8" w:rsidP="006828C8">
      <w:pPr>
        <w:spacing w:after="0" w:line="360" w:lineRule="auto"/>
        <w:jc w:val="both"/>
        <w:rPr>
          <w:rFonts w:ascii="Arial" w:hAnsi="Arial" w:cs="Arial"/>
          <w:sz w:val="24"/>
          <w:szCs w:val="24"/>
        </w:rPr>
      </w:pPr>
      <w:r w:rsidRPr="006F26D3">
        <w:rPr>
          <w:rFonts w:ascii="Arial" w:hAnsi="Arial" w:cs="Arial"/>
          <w:sz w:val="24"/>
          <w:szCs w:val="24"/>
        </w:rPr>
        <w:t>»»Pérdida de estatus social, o episodio vivido como de pérdida del respeto por parte de los demás.</w:t>
      </w:r>
    </w:p>
    <w:p w:rsidR="006828C8" w:rsidRDefault="006828C8" w:rsidP="006828C8">
      <w:pPr>
        <w:spacing w:line="360" w:lineRule="auto"/>
        <w:jc w:val="both"/>
        <w:rPr>
          <w:rFonts w:ascii="Arial" w:hAnsi="Arial" w:cs="Arial"/>
          <w:sz w:val="24"/>
          <w:szCs w:val="24"/>
        </w:rPr>
      </w:pPr>
      <w:r w:rsidRPr="006F26D3">
        <w:rPr>
          <w:rFonts w:ascii="Arial" w:hAnsi="Arial" w:cs="Arial"/>
          <w:sz w:val="24"/>
          <w:szCs w:val="24"/>
        </w:rPr>
        <w:t>En la actualidad sabemos del tema de la extorsión, se sabe de personas que se quitan la vida después de que lo amenazan con exponer algún aspecto íntimo de la vida de la persona como por ejemplo fotos, más ahorita con la vulnerabilidad tecnológica, los contenidos de la televisión, la misma literatura puede estimular el pensamiento.</w:t>
      </w:r>
    </w:p>
    <w:p w:rsidR="00766C73" w:rsidRDefault="00766C73" w:rsidP="00766C73">
      <w:pPr>
        <w:spacing w:after="0" w:line="240" w:lineRule="auto"/>
        <w:jc w:val="both"/>
        <w:rPr>
          <w:rFonts w:ascii="Arial" w:hAnsi="Arial" w:cs="Arial"/>
          <w:sz w:val="24"/>
          <w:szCs w:val="24"/>
        </w:rPr>
      </w:pPr>
    </w:p>
    <w:p w:rsidR="00766C73" w:rsidRPr="006F26D3" w:rsidRDefault="00766C73" w:rsidP="00766C73">
      <w:pPr>
        <w:spacing w:after="0" w:line="240" w:lineRule="auto"/>
        <w:jc w:val="both"/>
        <w:rPr>
          <w:rFonts w:ascii="Arial" w:hAnsi="Arial" w:cs="Arial"/>
          <w:sz w:val="24"/>
          <w:szCs w:val="24"/>
        </w:rPr>
      </w:pPr>
    </w:p>
    <w:p w:rsidR="003068B3" w:rsidRDefault="006828C8" w:rsidP="003D69A6">
      <w:pPr>
        <w:spacing w:after="0" w:line="360" w:lineRule="auto"/>
        <w:jc w:val="both"/>
        <w:rPr>
          <w:rFonts w:ascii="Arial" w:hAnsi="Arial" w:cs="Arial"/>
          <w:b/>
          <w:sz w:val="24"/>
          <w:szCs w:val="24"/>
        </w:rPr>
      </w:pPr>
      <w:r w:rsidRPr="006F26D3">
        <w:rPr>
          <w:rFonts w:ascii="Arial" w:hAnsi="Arial" w:cs="Arial"/>
          <w:b/>
          <w:sz w:val="24"/>
          <w:szCs w:val="24"/>
        </w:rPr>
        <w:t>Ahora bien cómo podemos identificar a una persona que podría estar en riesgo.</w:t>
      </w:r>
    </w:p>
    <w:p w:rsidR="003D69A6" w:rsidRDefault="003D69A6" w:rsidP="003D69A6">
      <w:pPr>
        <w:spacing w:after="0" w:line="240" w:lineRule="auto"/>
        <w:jc w:val="both"/>
        <w:rPr>
          <w:rFonts w:ascii="Arial" w:hAnsi="Arial" w:cs="Arial"/>
          <w:b/>
          <w:sz w:val="24"/>
          <w:szCs w:val="24"/>
        </w:rPr>
      </w:pPr>
    </w:p>
    <w:p w:rsidR="003D69A6" w:rsidRPr="006F26D3" w:rsidRDefault="003D69A6" w:rsidP="003D69A6">
      <w:pPr>
        <w:spacing w:after="0" w:line="240" w:lineRule="auto"/>
        <w:jc w:val="both"/>
        <w:rPr>
          <w:rFonts w:ascii="Arial" w:hAnsi="Arial" w:cs="Arial"/>
          <w:b/>
          <w:sz w:val="24"/>
          <w:szCs w:val="24"/>
        </w:rPr>
      </w:pPr>
    </w:p>
    <w:p w:rsidR="006828C8" w:rsidRDefault="006828C8" w:rsidP="006828C8">
      <w:pPr>
        <w:spacing w:line="360" w:lineRule="auto"/>
        <w:ind w:left="708"/>
        <w:jc w:val="both"/>
        <w:rPr>
          <w:rFonts w:ascii="Arial" w:hAnsi="Arial" w:cs="Arial"/>
          <w:sz w:val="24"/>
          <w:szCs w:val="24"/>
        </w:rPr>
      </w:pPr>
      <w:r w:rsidRPr="006F26D3">
        <w:rPr>
          <w:rFonts w:ascii="Arial" w:hAnsi="Arial" w:cs="Arial"/>
          <w:sz w:val="24"/>
          <w:szCs w:val="24"/>
        </w:rPr>
        <w:t>Las señales de alerta podrían ser también una petición de ayuda y nos proporcionan una oportunidad (tanto a la familia como a amigos, conocidos y profesionales de la salud) para intervenir y prevenir que esta persona se suicide.</w:t>
      </w:r>
    </w:p>
    <w:p w:rsidR="00852FA6" w:rsidRDefault="00852FA6" w:rsidP="00852FA6">
      <w:pPr>
        <w:spacing w:after="0" w:line="240" w:lineRule="auto"/>
        <w:ind w:left="708"/>
        <w:jc w:val="both"/>
        <w:rPr>
          <w:rFonts w:ascii="Arial" w:hAnsi="Arial" w:cs="Arial"/>
          <w:sz w:val="24"/>
          <w:szCs w:val="24"/>
        </w:rPr>
      </w:pPr>
    </w:p>
    <w:p w:rsidR="00852FA6" w:rsidRPr="006F26D3" w:rsidRDefault="00852FA6" w:rsidP="00852FA6">
      <w:pPr>
        <w:spacing w:after="0" w:line="240" w:lineRule="auto"/>
        <w:ind w:left="708"/>
        <w:jc w:val="both"/>
        <w:rPr>
          <w:rFonts w:ascii="Arial" w:hAnsi="Arial" w:cs="Arial"/>
          <w:sz w:val="24"/>
          <w:szCs w:val="24"/>
        </w:rPr>
      </w:pPr>
    </w:p>
    <w:p w:rsidR="006828C8" w:rsidRDefault="006828C8" w:rsidP="006828C8">
      <w:pPr>
        <w:spacing w:after="0" w:line="360" w:lineRule="auto"/>
        <w:ind w:left="708"/>
        <w:jc w:val="both"/>
        <w:rPr>
          <w:rFonts w:ascii="Arial" w:hAnsi="Arial" w:cs="Arial"/>
          <w:b/>
          <w:sz w:val="24"/>
          <w:szCs w:val="24"/>
        </w:rPr>
      </w:pPr>
      <w:r w:rsidRPr="006F26D3">
        <w:rPr>
          <w:rFonts w:ascii="Arial" w:hAnsi="Arial" w:cs="Arial"/>
          <w:b/>
          <w:sz w:val="24"/>
          <w:szCs w:val="24"/>
        </w:rPr>
        <w:t>LAS SIGUIENTES CONDUCTAS SON FRECUENTES ENTRE PERSONAS QUE ESTÁN CONSIDERANDO QUITARSE LA VIDA:</w:t>
      </w:r>
    </w:p>
    <w:p w:rsidR="003D69A6" w:rsidRDefault="003D69A6" w:rsidP="003D69A6">
      <w:pPr>
        <w:spacing w:after="0" w:line="240" w:lineRule="auto"/>
        <w:ind w:left="708"/>
        <w:jc w:val="both"/>
        <w:rPr>
          <w:rFonts w:ascii="Arial" w:hAnsi="Arial" w:cs="Arial"/>
          <w:b/>
          <w:sz w:val="24"/>
          <w:szCs w:val="24"/>
        </w:rPr>
      </w:pPr>
    </w:p>
    <w:p w:rsidR="003D69A6" w:rsidRPr="006F26D3" w:rsidRDefault="003D69A6" w:rsidP="003D69A6">
      <w:pPr>
        <w:spacing w:after="0" w:line="240" w:lineRule="auto"/>
        <w:ind w:left="708"/>
        <w:jc w:val="both"/>
        <w:rPr>
          <w:rFonts w:ascii="Arial" w:hAnsi="Arial" w:cs="Arial"/>
          <w:b/>
          <w:sz w:val="24"/>
          <w:szCs w:val="24"/>
        </w:rPr>
      </w:pPr>
    </w:p>
    <w:p w:rsidR="006828C8" w:rsidRPr="00060A98" w:rsidRDefault="006828C8" w:rsidP="006828C8">
      <w:pPr>
        <w:spacing w:after="0" w:line="360" w:lineRule="auto"/>
        <w:ind w:left="708"/>
        <w:jc w:val="both"/>
        <w:rPr>
          <w:rFonts w:ascii="Arial" w:hAnsi="Arial" w:cs="Arial"/>
          <w:sz w:val="24"/>
          <w:szCs w:val="24"/>
        </w:rPr>
      </w:pPr>
      <w:r w:rsidRPr="00060A98">
        <w:rPr>
          <w:rFonts w:ascii="Arial" w:hAnsi="Arial" w:cs="Arial"/>
          <w:sz w:val="24"/>
          <w:szCs w:val="24"/>
        </w:rPr>
        <w:t>»»Amenazan con dañarse o matarse</w:t>
      </w:r>
    </w:p>
    <w:p w:rsidR="006828C8" w:rsidRPr="00060A98" w:rsidRDefault="006828C8" w:rsidP="006828C8">
      <w:pPr>
        <w:spacing w:after="0" w:line="360" w:lineRule="auto"/>
        <w:ind w:left="708"/>
        <w:jc w:val="both"/>
        <w:rPr>
          <w:rFonts w:ascii="Arial" w:hAnsi="Arial" w:cs="Arial"/>
          <w:sz w:val="24"/>
          <w:szCs w:val="24"/>
        </w:rPr>
      </w:pPr>
      <w:r w:rsidRPr="00060A98">
        <w:rPr>
          <w:rFonts w:ascii="Arial" w:hAnsi="Arial" w:cs="Arial"/>
          <w:sz w:val="24"/>
          <w:szCs w:val="24"/>
        </w:rPr>
        <w:t>»»Buscan medios para suicidarse o hablan de un plan de suicidio</w:t>
      </w:r>
    </w:p>
    <w:p w:rsidR="006828C8" w:rsidRPr="00060A98" w:rsidRDefault="006828C8" w:rsidP="006828C8">
      <w:pPr>
        <w:spacing w:after="0" w:line="360" w:lineRule="auto"/>
        <w:ind w:left="708"/>
        <w:jc w:val="both"/>
        <w:rPr>
          <w:rFonts w:ascii="Arial" w:hAnsi="Arial" w:cs="Arial"/>
          <w:sz w:val="24"/>
          <w:szCs w:val="24"/>
        </w:rPr>
      </w:pPr>
      <w:r w:rsidRPr="00060A98">
        <w:rPr>
          <w:rFonts w:ascii="Arial" w:hAnsi="Arial" w:cs="Arial"/>
          <w:sz w:val="24"/>
          <w:szCs w:val="24"/>
        </w:rPr>
        <w:t>»»Hablan o escriben sobre la muerte, el morirse o el suicidio (sobre todo cuando esto no era propio de la persona o era muy raro)</w:t>
      </w:r>
    </w:p>
    <w:p w:rsidR="006828C8" w:rsidRPr="00060A98" w:rsidRDefault="006828C8" w:rsidP="006828C8">
      <w:pPr>
        <w:spacing w:after="0" w:line="360" w:lineRule="auto"/>
        <w:ind w:left="708"/>
        <w:jc w:val="both"/>
        <w:rPr>
          <w:rFonts w:ascii="Arial" w:hAnsi="Arial" w:cs="Arial"/>
          <w:sz w:val="24"/>
          <w:szCs w:val="24"/>
        </w:rPr>
      </w:pPr>
      <w:r w:rsidRPr="00060A98">
        <w:rPr>
          <w:rFonts w:ascii="Arial" w:hAnsi="Arial" w:cs="Arial"/>
          <w:sz w:val="24"/>
          <w:szCs w:val="24"/>
        </w:rPr>
        <w:t>»»Expresan sentimientos de desesperanza</w:t>
      </w:r>
    </w:p>
    <w:p w:rsidR="006828C8" w:rsidRPr="00060A98" w:rsidRDefault="006828C8" w:rsidP="006828C8">
      <w:pPr>
        <w:spacing w:after="0" w:line="360" w:lineRule="auto"/>
        <w:ind w:left="708"/>
        <w:jc w:val="both"/>
        <w:rPr>
          <w:rFonts w:ascii="Arial" w:hAnsi="Arial" w:cs="Arial"/>
          <w:sz w:val="24"/>
          <w:szCs w:val="24"/>
        </w:rPr>
      </w:pPr>
      <w:r w:rsidRPr="00060A98">
        <w:rPr>
          <w:rFonts w:ascii="Arial" w:hAnsi="Arial" w:cs="Arial"/>
          <w:sz w:val="24"/>
          <w:szCs w:val="24"/>
        </w:rPr>
        <w:t>»»Expresan sentimientos de ira, rabia o venganza</w:t>
      </w:r>
    </w:p>
    <w:p w:rsidR="006828C8" w:rsidRPr="00060A98" w:rsidRDefault="006828C8" w:rsidP="006828C8">
      <w:pPr>
        <w:spacing w:after="0" w:line="360" w:lineRule="auto"/>
        <w:ind w:left="708"/>
        <w:jc w:val="both"/>
        <w:rPr>
          <w:rFonts w:ascii="Arial" w:hAnsi="Arial" w:cs="Arial"/>
          <w:sz w:val="24"/>
          <w:szCs w:val="24"/>
        </w:rPr>
      </w:pPr>
      <w:r w:rsidRPr="00060A98">
        <w:rPr>
          <w:rFonts w:ascii="Arial" w:hAnsi="Arial" w:cs="Arial"/>
          <w:sz w:val="24"/>
          <w:szCs w:val="24"/>
        </w:rPr>
        <w:t>»»Se involucran en conductas que implican un riesgo innecesario o que son irresponsables</w:t>
      </w:r>
    </w:p>
    <w:p w:rsidR="006828C8" w:rsidRPr="00060A98" w:rsidRDefault="006828C8" w:rsidP="006828C8">
      <w:pPr>
        <w:spacing w:after="0" w:line="360" w:lineRule="auto"/>
        <w:ind w:left="708"/>
        <w:jc w:val="both"/>
        <w:rPr>
          <w:rFonts w:ascii="Arial" w:hAnsi="Arial" w:cs="Arial"/>
          <w:sz w:val="24"/>
          <w:szCs w:val="24"/>
        </w:rPr>
      </w:pPr>
      <w:r w:rsidRPr="00060A98">
        <w:rPr>
          <w:rFonts w:ascii="Arial" w:hAnsi="Arial" w:cs="Arial"/>
          <w:sz w:val="24"/>
          <w:szCs w:val="24"/>
        </w:rPr>
        <w:t>»»Expresan sentimientos de estar atrapado, de no ver una salida</w:t>
      </w:r>
    </w:p>
    <w:p w:rsidR="006828C8" w:rsidRPr="00060A98" w:rsidRDefault="006828C8" w:rsidP="006828C8">
      <w:pPr>
        <w:spacing w:after="0" w:line="360" w:lineRule="auto"/>
        <w:ind w:left="708"/>
        <w:jc w:val="both"/>
        <w:rPr>
          <w:rFonts w:ascii="Arial" w:hAnsi="Arial" w:cs="Arial"/>
          <w:sz w:val="24"/>
          <w:szCs w:val="24"/>
        </w:rPr>
      </w:pPr>
      <w:r w:rsidRPr="00060A98">
        <w:rPr>
          <w:rFonts w:ascii="Arial" w:hAnsi="Arial" w:cs="Arial"/>
          <w:sz w:val="24"/>
          <w:szCs w:val="24"/>
        </w:rPr>
        <w:t>»»Incrementan el uso de alcohol u otras drogas</w:t>
      </w:r>
    </w:p>
    <w:p w:rsidR="006828C8" w:rsidRPr="00060A98" w:rsidRDefault="006828C8" w:rsidP="006828C8">
      <w:pPr>
        <w:spacing w:after="0" w:line="360" w:lineRule="auto"/>
        <w:ind w:left="708"/>
        <w:jc w:val="both"/>
        <w:rPr>
          <w:rFonts w:ascii="Arial" w:hAnsi="Arial" w:cs="Arial"/>
          <w:sz w:val="24"/>
          <w:szCs w:val="24"/>
        </w:rPr>
      </w:pPr>
      <w:r w:rsidRPr="00060A98">
        <w:rPr>
          <w:rFonts w:ascii="Arial" w:hAnsi="Arial" w:cs="Arial"/>
          <w:sz w:val="24"/>
          <w:szCs w:val="24"/>
        </w:rPr>
        <w:t>»»Se retiran o evitan el contacto con amigos, familias o su entorno</w:t>
      </w:r>
    </w:p>
    <w:p w:rsidR="006828C8" w:rsidRPr="00060A98" w:rsidRDefault="006828C8" w:rsidP="006828C8">
      <w:pPr>
        <w:spacing w:after="0" w:line="360" w:lineRule="auto"/>
        <w:ind w:left="708"/>
        <w:jc w:val="both"/>
        <w:rPr>
          <w:rFonts w:ascii="Arial" w:hAnsi="Arial" w:cs="Arial"/>
          <w:sz w:val="24"/>
          <w:szCs w:val="24"/>
        </w:rPr>
      </w:pPr>
      <w:r w:rsidRPr="00060A98">
        <w:rPr>
          <w:rFonts w:ascii="Arial" w:hAnsi="Arial" w:cs="Arial"/>
          <w:sz w:val="24"/>
          <w:szCs w:val="24"/>
        </w:rPr>
        <w:t>»»Se muestran ansiosos o agitados</w:t>
      </w:r>
    </w:p>
    <w:p w:rsidR="006828C8" w:rsidRPr="00060A98" w:rsidRDefault="006828C8" w:rsidP="006828C8">
      <w:pPr>
        <w:spacing w:after="0" w:line="360" w:lineRule="auto"/>
        <w:ind w:left="708"/>
        <w:jc w:val="both"/>
        <w:rPr>
          <w:rFonts w:ascii="Arial" w:hAnsi="Arial" w:cs="Arial"/>
          <w:sz w:val="24"/>
          <w:szCs w:val="24"/>
        </w:rPr>
      </w:pPr>
      <w:r w:rsidRPr="00060A98">
        <w:rPr>
          <w:rFonts w:ascii="Arial" w:hAnsi="Arial" w:cs="Arial"/>
          <w:sz w:val="24"/>
          <w:szCs w:val="24"/>
        </w:rPr>
        <w:t>»»Hay patrones anormales de sueño, como el no dormir o el dormir todo el tiempo</w:t>
      </w:r>
    </w:p>
    <w:p w:rsidR="006828C8" w:rsidRPr="00060A98" w:rsidRDefault="006828C8" w:rsidP="006828C8">
      <w:pPr>
        <w:spacing w:after="0" w:line="360" w:lineRule="auto"/>
        <w:ind w:left="708"/>
        <w:jc w:val="both"/>
        <w:rPr>
          <w:rFonts w:ascii="Arial" w:hAnsi="Arial" w:cs="Arial"/>
          <w:sz w:val="24"/>
          <w:szCs w:val="24"/>
        </w:rPr>
      </w:pPr>
      <w:r w:rsidRPr="00060A98">
        <w:rPr>
          <w:rFonts w:ascii="Arial" w:hAnsi="Arial" w:cs="Arial"/>
          <w:sz w:val="24"/>
          <w:szCs w:val="24"/>
        </w:rPr>
        <w:t>»»Cambios dramáticos en el humor, tales como sentimientos de alegría tras un largo período de tristeza o depresión</w:t>
      </w:r>
    </w:p>
    <w:p w:rsidR="006828C8" w:rsidRPr="00060A98" w:rsidRDefault="006828C8" w:rsidP="006828C8">
      <w:pPr>
        <w:spacing w:after="0" w:line="360" w:lineRule="auto"/>
        <w:ind w:left="708"/>
        <w:jc w:val="both"/>
        <w:rPr>
          <w:rFonts w:ascii="Arial" w:hAnsi="Arial" w:cs="Arial"/>
          <w:sz w:val="24"/>
          <w:szCs w:val="24"/>
        </w:rPr>
      </w:pPr>
      <w:r w:rsidRPr="00060A98">
        <w:rPr>
          <w:rFonts w:ascii="Arial" w:hAnsi="Arial" w:cs="Arial"/>
          <w:sz w:val="24"/>
          <w:szCs w:val="24"/>
        </w:rPr>
        <w:t>»»Se desprenden de sus posesiones o se despiden de su familia y amigos</w:t>
      </w:r>
    </w:p>
    <w:p w:rsidR="006828C8" w:rsidRPr="00060A98" w:rsidRDefault="006828C8" w:rsidP="006828C8">
      <w:pPr>
        <w:spacing w:after="0" w:line="360" w:lineRule="auto"/>
        <w:ind w:left="708"/>
        <w:jc w:val="both"/>
        <w:rPr>
          <w:rFonts w:ascii="Arial" w:hAnsi="Arial" w:cs="Arial"/>
          <w:sz w:val="24"/>
          <w:szCs w:val="24"/>
        </w:rPr>
      </w:pPr>
      <w:r w:rsidRPr="00060A98">
        <w:rPr>
          <w:rFonts w:ascii="Arial" w:hAnsi="Arial" w:cs="Arial"/>
          <w:sz w:val="24"/>
          <w:szCs w:val="24"/>
        </w:rPr>
        <w:t>»»Pierden el interés en muchas actividades en las que antes participaban</w:t>
      </w:r>
    </w:p>
    <w:p w:rsidR="006828C8" w:rsidRPr="00060A98" w:rsidRDefault="006828C8" w:rsidP="006828C8">
      <w:pPr>
        <w:spacing w:after="0" w:line="360" w:lineRule="auto"/>
        <w:jc w:val="both"/>
        <w:rPr>
          <w:rFonts w:ascii="Arial" w:hAnsi="Arial" w:cs="Arial"/>
          <w:sz w:val="24"/>
          <w:szCs w:val="24"/>
        </w:rPr>
      </w:pPr>
      <w:r w:rsidRPr="00060A98">
        <w:rPr>
          <w:rFonts w:ascii="Arial" w:hAnsi="Arial" w:cs="Arial"/>
          <w:sz w:val="24"/>
          <w:szCs w:val="24"/>
        </w:rPr>
        <w:tab/>
        <w:t>»»Dicen que no hay razones para vivir o que la vida es un despropósito.</w:t>
      </w:r>
    </w:p>
    <w:p w:rsidR="006828C8" w:rsidRPr="006F26D3" w:rsidRDefault="006828C8" w:rsidP="006828C8">
      <w:pPr>
        <w:spacing w:line="360" w:lineRule="auto"/>
        <w:ind w:left="708"/>
        <w:jc w:val="both"/>
        <w:rPr>
          <w:rFonts w:ascii="Arial" w:hAnsi="Arial" w:cs="Arial"/>
          <w:sz w:val="24"/>
          <w:szCs w:val="24"/>
        </w:rPr>
      </w:pPr>
      <w:r w:rsidRPr="006F26D3">
        <w:rPr>
          <w:rFonts w:ascii="Arial" w:hAnsi="Arial" w:cs="Arial"/>
          <w:sz w:val="24"/>
          <w:szCs w:val="24"/>
        </w:rPr>
        <w:t>En caso de identificarlos, es importante responder con rapidez, especialmente si la persona muestra varios al mismo tiempo, hablando con la persona y buscando la ayuda y el apoyo de otros.</w:t>
      </w:r>
    </w:p>
    <w:p w:rsidR="006828C8" w:rsidRDefault="001F729A" w:rsidP="006828C8">
      <w:pPr>
        <w:spacing w:line="360" w:lineRule="auto"/>
        <w:ind w:left="708"/>
        <w:jc w:val="both"/>
        <w:rPr>
          <w:rFonts w:ascii="Arial" w:hAnsi="Arial" w:cs="Arial"/>
          <w:sz w:val="24"/>
          <w:szCs w:val="24"/>
        </w:rPr>
      </w:pPr>
      <w:sdt>
        <w:sdtPr>
          <w:rPr>
            <w:rFonts w:ascii="Arial" w:hAnsi="Arial" w:cs="Arial"/>
            <w:sz w:val="24"/>
            <w:szCs w:val="24"/>
          </w:rPr>
          <w:id w:val="-1212962209"/>
          <w:citation/>
        </w:sdtPr>
        <w:sdtEndPr/>
        <w:sdtContent>
          <w:r w:rsidR="006828C8" w:rsidRPr="006F26D3">
            <w:rPr>
              <w:rFonts w:ascii="Arial" w:hAnsi="Arial" w:cs="Arial"/>
              <w:sz w:val="24"/>
              <w:szCs w:val="24"/>
            </w:rPr>
            <w:fldChar w:fldCharType="begin"/>
          </w:r>
          <w:r w:rsidR="006828C8" w:rsidRPr="006F26D3">
            <w:rPr>
              <w:rFonts w:ascii="Arial" w:hAnsi="Arial" w:cs="Arial"/>
              <w:sz w:val="24"/>
              <w:szCs w:val="24"/>
            </w:rPr>
            <w:instrText xml:space="preserve"> CITATION Álv11 \l 2058 </w:instrText>
          </w:r>
          <w:r w:rsidR="006828C8" w:rsidRPr="006F26D3">
            <w:rPr>
              <w:rFonts w:ascii="Arial" w:hAnsi="Arial" w:cs="Arial"/>
              <w:sz w:val="24"/>
              <w:szCs w:val="24"/>
            </w:rPr>
            <w:fldChar w:fldCharType="separate"/>
          </w:r>
          <w:r w:rsidR="006828C8" w:rsidRPr="006F26D3">
            <w:rPr>
              <w:rFonts w:ascii="Arial" w:hAnsi="Arial" w:cs="Arial"/>
              <w:noProof/>
              <w:sz w:val="24"/>
              <w:szCs w:val="24"/>
            </w:rPr>
            <w:t>(Álvarez, 2011)</w:t>
          </w:r>
          <w:r w:rsidR="006828C8" w:rsidRPr="006F26D3">
            <w:rPr>
              <w:rFonts w:ascii="Arial" w:hAnsi="Arial" w:cs="Arial"/>
              <w:sz w:val="24"/>
              <w:szCs w:val="24"/>
            </w:rPr>
            <w:fldChar w:fldCharType="end"/>
          </w:r>
        </w:sdtContent>
      </w:sdt>
    </w:p>
    <w:p w:rsidR="009D618E" w:rsidRDefault="009D618E" w:rsidP="009D618E">
      <w:pPr>
        <w:spacing w:after="0" w:line="240" w:lineRule="auto"/>
        <w:ind w:left="708"/>
        <w:jc w:val="both"/>
        <w:rPr>
          <w:rFonts w:ascii="Arial" w:hAnsi="Arial" w:cs="Arial"/>
          <w:sz w:val="24"/>
          <w:szCs w:val="24"/>
        </w:rPr>
      </w:pPr>
    </w:p>
    <w:p w:rsidR="009D618E" w:rsidRPr="006F26D3" w:rsidRDefault="009D618E" w:rsidP="009D618E">
      <w:pPr>
        <w:spacing w:after="0" w:line="240" w:lineRule="auto"/>
        <w:ind w:left="708"/>
        <w:jc w:val="both"/>
        <w:rPr>
          <w:rFonts w:ascii="Arial" w:hAnsi="Arial" w:cs="Arial"/>
          <w:sz w:val="24"/>
          <w:szCs w:val="24"/>
        </w:rPr>
      </w:pPr>
    </w:p>
    <w:p w:rsidR="006828C8" w:rsidRPr="006F26D3" w:rsidRDefault="006828C8" w:rsidP="006828C8">
      <w:pPr>
        <w:spacing w:after="0" w:line="360" w:lineRule="auto"/>
        <w:jc w:val="both"/>
        <w:rPr>
          <w:rFonts w:ascii="Arial" w:hAnsi="Arial" w:cs="Arial"/>
          <w:sz w:val="24"/>
          <w:szCs w:val="24"/>
        </w:rPr>
      </w:pPr>
      <w:r w:rsidRPr="006F26D3">
        <w:rPr>
          <w:rFonts w:ascii="Arial" w:hAnsi="Arial" w:cs="Arial"/>
          <w:sz w:val="24"/>
          <w:szCs w:val="24"/>
        </w:rPr>
        <w:t xml:space="preserve">Del mismo modo hay expresiones que podemos escuchar o leer de personas que tienen esta propensión y que es necesario atenderlo con urgencia, no hacer </w:t>
      </w:r>
      <w:r w:rsidRPr="006F26D3">
        <w:rPr>
          <w:rFonts w:ascii="Arial" w:hAnsi="Arial" w:cs="Arial"/>
          <w:sz w:val="24"/>
          <w:szCs w:val="24"/>
        </w:rPr>
        <w:lastRenderedPageBreak/>
        <w:t xml:space="preserve">bromas sobre lo que escuchamos, normalmente quien tiene el pensamiento de alguna forma lo va a expresar, se sabe que normalmente lo verbalizan y es necesario hacer la traducción real del contenido de esas palabras algunas de las expresiones que podemos leer o escuchar de ellos son: </w:t>
      </w:r>
    </w:p>
    <w:p w:rsidR="006828C8" w:rsidRDefault="006828C8" w:rsidP="009C73A6">
      <w:pPr>
        <w:autoSpaceDE w:val="0"/>
        <w:autoSpaceDN w:val="0"/>
        <w:adjustRightInd w:val="0"/>
        <w:spacing w:after="0" w:line="240" w:lineRule="auto"/>
        <w:rPr>
          <w:rFonts w:ascii="Arial" w:hAnsi="Arial" w:cs="Arial"/>
          <w:color w:val="000000"/>
          <w:sz w:val="24"/>
          <w:szCs w:val="24"/>
        </w:rPr>
      </w:pPr>
    </w:p>
    <w:p w:rsidR="009C73A6" w:rsidRPr="006F26D3" w:rsidRDefault="009C73A6" w:rsidP="009C73A6">
      <w:pPr>
        <w:autoSpaceDE w:val="0"/>
        <w:autoSpaceDN w:val="0"/>
        <w:adjustRightInd w:val="0"/>
        <w:spacing w:after="0" w:line="240" w:lineRule="auto"/>
        <w:rPr>
          <w:rFonts w:ascii="Arial" w:hAnsi="Arial" w:cs="Arial"/>
          <w:color w:val="000000"/>
          <w:sz w:val="24"/>
          <w:szCs w:val="24"/>
        </w:rPr>
      </w:pPr>
    </w:p>
    <w:p w:rsidR="006828C8" w:rsidRPr="006F26D3" w:rsidRDefault="006828C8" w:rsidP="006828C8">
      <w:pPr>
        <w:spacing w:after="0" w:line="360" w:lineRule="auto"/>
        <w:ind w:left="708"/>
        <w:jc w:val="both"/>
        <w:rPr>
          <w:rFonts w:ascii="Arial" w:hAnsi="Arial" w:cs="Arial"/>
          <w:i/>
          <w:iCs/>
          <w:color w:val="000000"/>
          <w:sz w:val="24"/>
          <w:szCs w:val="24"/>
        </w:rPr>
      </w:pPr>
      <w:r w:rsidRPr="006F26D3">
        <w:rPr>
          <w:rFonts w:ascii="Arial" w:hAnsi="Arial" w:cs="Arial"/>
          <w:b/>
          <w:i/>
          <w:iCs/>
          <w:color w:val="000000"/>
          <w:sz w:val="24"/>
          <w:szCs w:val="24"/>
        </w:rPr>
        <w:t>Me odio a mí mismo.</w:t>
      </w:r>
      <w:r w:rsidRPr="006F26D3">
        <w:rPr>
          <w:rFonts w:ascii="Arial" w:hAnsi="Arial" w:cs="Arial"/>
          <w:i/>
          <w:iCs/>
          <w:color w:val="000000"/>
          <w:sz w:val="24"/>
          <w:szCs w:val="24"/>
        </w:rPr>
        <w:t xml:space="preserve"> (Conducta sustitutiva autorreferencial en el </w:t>
      </w:r>
      <w:proofErr w:type="spellStart"/>
      <w:r w:rsidRPr="006F26D3">
        <w:rPr>
          <w:rFonts w:ascii="Arial" w:hAnsi="Arial" w:cs="Arial"/>
          <w:i/>
          <w:iCs/>
          <w:color w:val="000000"/>
          <w:sz w:val="24"/>
          <w:szCs w:val="24"/>
        </w:rPr>
        <w:t>subcaso</w:t>
      </w:r>
      <w:proofErr w:type="spellEnd"/>
      <w:r w:rsidRPr="006F26D3">
        <w:rPr>
          <w:rFonts w:ascii="Arial" w:hAnsi="Arial" w:cs="Arial"/>
          <w:i/>
          <w:iCs/>
          <w:color w:val="000000"/>
          <w:sz w:val="24"/>
          <w:szCs w:val="24"/>
        </w:rPr>
        <w:t xml:space="preserve"> de mediación de referente con propiedades del propio </w:t>
      </w:r>
      <w:proofErr w:type="spellStart"/>
      <w:r w:rsidRPr="006F26D3">
        <w:rPr>
          <w:rFonts w:ascii="Arial" w:hAnsi="Arial" w:cs="Arial"/>
          <w:i/>
          <w:iCs/>
          <w:color w:val="000000"/>
          <w:sz w:val="24"/>
          <w:szCs w:val="24"/>
        </w:rPr>
        <w:t>referidor</w:t>
      </w:r>
      <w:proofErr w:type="spellEnd"/>
      <w:r w:rsidRPr="006F26D3">
        <w:rPr>
          <w:rFonts w:ascii="Arial" w:hAnsi="Arial" w:cs="Arial"/>
          <w:i/>
          <w:iCs/>
          <w:color w:val="000000"/>
          <w:sz w:val="24"/>
          <w:szCs w:val="24"/>
        </w:rPr>
        <w:t>).</w:t>
      </w:r>
    </w:p>
    <w:p w:rsidR="006828C8" w:rsidRPr="006F26D3" w:rsidRDefault="006828C8" w:rsidP="006828C8">
      <w:pPr>
        <w:spacing w:after="0" w:line="360" w:lineRule="auto"/>
        <w:ind w:left="708"/>
        <w:jc w:val="both"/>
        <w:rPr>
          <w:rFonts w:ascii="Arial" w:hAnsi="Arial" w:cs="Arial"/>
          <w:i/>
          <w:iCs/>
          <w:color w:val="000000"/>
          <w:sz w:val="24"/>
          <w:szCs w:val="24"/>
        </w:rPr>
      </w:pPr>
      <w:r w:rsidRPr="006F26D3">
        <w:rPr>
          <w:rFonts w:ascii="Arial" w:hAnsi="Arial" w:cs="Arial"/>
          <w:i/>
          <w:iCs/>
          <w:color w:val="000000"/>
          <w:sz w:val="24"/>
          <w:szCs w:val="24"/>
        </w:rPr>
        <w:t xml:space="preserve">• </w:t>
      </w:r>
      <w:r w:rsidRPr="006F26D3">
        <w:rPr>
          <w:rFonts w:ascii="Arial" w:hAnsi="Arial" w:cs="Arial"/>
          <w:b/>
          <w:i/>
          <w:iCs/>
          <w:color w:val="000000"/>
          <w:sz w:val="24"/>
          <w:szCs w:val="24"/>
        </w:rPr>
        <w:t>Estaría mejor muerto que con este sufrimiento.</w:t>
      </w:r>
      <w:r w:rsidRPr="006F26D3">
        <w:rPr>
          <w:rFonts w:ascii="Arial" w:hAnsi="Arial" w:cs="Arial"/>
          <w:i/>
          <w:iCs/>
          <w:color w:val="000000"/>
          <w:sz w:val="24"/>
          <w:szCs w:val="24"/>
        </w:rPr>
        <w:t xml:space="preserve"> (Conducta sustitutiva mediando interacciones suplementarias ante un estímulo aversivo).</w:t>
      </w:r>
    </w:p>
    <w:p w:rsidR="006828C8" w:rsidRPr="006F26D3" w:rsidRDefault="006828C8" w:rsidP="006828C8">
      <w:pPr>
        <w:spacing w:after="0" w:line="360" w:lineRule="auto"/>
        <w:ind w:left="708"/>
        <w:jc w:val="both"/>
        <w:rPr>
          <w:rFonts w:ascii="Arial" w:hAnsi="Arial" w:cs="Arial"/>
          <w:i/>
          <w:iCs/>
          <w:color w:val="000000"/>
          <w:sz w:val="24"/>
          <w:szCs w:val="24"/>
        </w:rPr>
      </w:pPr>
      <w:r w:rsidRPr="006F26D3">
        <w:rPr>
          <w:rFonts w:ascii="Arial" w:hAnsi="Arial" w:cs="Arial"/>
          <w:i/>
          <w:iCs/>
          <w:color w:val="000000"/>
          <w:sz w:val="24"/>
          <w:szCs w:val="24"/>
        </w:rPr>
        <w:t>•</w:t>
      </w:r>
      <w:r w:rsidRPr="006F26D3">
        <w:rPr>
          <w:rFonts w:ascii="Arial" w:hAnsi="Arial" w:cs="Arial"/>
          <w:b/>
          <w:i/>
          <w:iCs/>
          <w:color w:val="000000"/>
          <w:sz w:val="24"/>
          <w:szCs w:val="24"/>
        </w:rPr>
        <w:t xml:space="preserve"> No puedo seguir deprimido, tengo que terminar con este dolor que tengo en el alma. </w:t>
      </w:r>
      <w:r w:rsidRPr="006F26D3">
        <w:rPr>
          <w:rFonts w:ascii="Arial" w:hAnsi="Arial" w:cs="Arial"/>
          <w:i/>
          <w:iCs/>
          <w:color w:val="000000"/>
          <w:sz w:val="24"/>
          <w:szCs w:val="24"/>
        </w:rPr>
        <w:t>(Hace referencia a una “larga” historia interactiva como conducta sustitutiva mediando interacciones suplementarias en las que forma parte diferentes eventos de estímulo aversivos).</w:t>
      </w:r>
    </w:p>
    <w:p w:rsidR="006828C8" w:rsidRPr="006F26D3" w:rsidRDefault="006828C8" w:rsidP="006828C8">
      <w:pPr>
        <w:spacing w:after="0" w:line="360" w:lineRule="auto"/>
        <w:ind w:left="708"/>
        <w:jc w:val="both"/>
        <w:rPr>
          <w:rFonts w:ascii="Arial" w:hAnsi="Arial" w:cs="Arial"/>
          <w:i/>
          <w:iCs/>
          <w:color w:val="000000"/>
          <w:sz w:val="24"/>
          <w:szCs w:val="24"/>
        </w:rPr>
      </w:pPr>
      <w:r w:rsidRPr="006F26D3">
        <w:rPr>
          <w:rFonts w:ascii="Arial" w:hAnsi="Arial" w:cs="Arial"/>
          <w:b/>
          <w:i/>
          <w:iCs/>
          <w:color w:val="000000"/>
          <w:sz w:val="24"/>
          <w:szCs w:val="24"/>
        </w:rPr>
        <w:t xml:space="preserve">• Creo que el suicidio es la única opción que tengo. </w:t>
      </w:r>
      <w:r w:rsidRPr="006F26D3">
        <w:rPr>
          <w:rFonts w:ascii="Arial" w:hAnsi="Arial" w:cs="Arial"/>
          <w:i/>
          <w:iCs/>
          <w:color w:val="000000"/>
          <w:sz w:val="24"/>
          <w:szCs w:val="24"/>
        </w:rPr>
        <w:t>(La persona refiere a una interacción como contingencia cerrada, es decir, en donde únicamente hay una forma de respuesta funcional para satisfacer un criterio de logro. Carece de competencias para comportarse de manera efectiva y variada).</w:t>
      </w:r>
    </w:p>
    <w:p w:rsidR="006828C8" w:rsidRPr="006F26D3" w:rsidRDefault="006828C8" w:rsidP="006828C8">
      <w:pPr>
        <w:spacing w:after="0" w:line="360" w:lineRule="auto"/>
        <w:ind w:left="708"/>
        <w:jc w:val="both"/>
        <w:rPr>
          <w:rFonts w:ascii="Arial" w:hAnsi="Arial" w:cs="Arial"/>
          <w:i/>
          <w:iCs/>
          <w:color w:val="000000"/>
          <w:sz w:val="24"/>
          <w:szCs w:val="24"/>
        </w:rPr>
      </w:pPr>
      <w:r w:rsidRPr="006F26D3">
        <w:rPr>
          <w:rFonts w:ascii="Arial" w:hAnsi="Arial" w:cs="Arial"/>
          <w:b/>
          <w:i/>
          <w:iCs/>
          <w:color w:val="000000"/>
          <w:sz w:val="24"/>
          <w:szCs w:val="24"/>
        </w:rPr>
        <w:t xml:space="preserve">• Mi familia sería más feliz sin mí porque mi muerte tiene más valor para ellos que mi propia vida. </w:t>
      </w:r>
      <w:r w:rsidRPr="006F26D3">
        <w:rPr>
          <w:rFonts w:ascii="Arial" w:hAnsi="Arial" w:cs="Arial"/>
          <w:i/>
          <w:iCs/>
          <w:color w:val="000000"/>
          <w:sz w:val="24"/>
          <w:szCs w:val="24"/>
        </w:rPr>
        <w:t xml:space="preserve">(Se trata de </w:t>
      </w:r>
      <w:r w:rsidR="00544D74" w:rsidRPr="006F26D3">
        <w:rPr>
          <w:rFonts w:ascii="Arial" w:hAnsi="Arial" w:cs="Arial"/>
          <w:i/>
          <w:iCs/>
          <w:color w:val="000000"/>
          <w:sz w:val="24"/>
          <w:szCs w:val="24"/>
        </w:rPr>
        <w:t>interacciones sustitutivas</w:t>
      </w:r>
      <w:r w:rsidRPr="006F26D3">
        <w:rPr>
          <w:rFonts w:ascii="Arial" w:hAnsi="Arial" w:cs="Arial"/>
          <w:i/>
          <w:iCs/>
          <w:color w:val="000000"/>
          <w:sz w:val="24"/>
          <w:szCs w:val="24"/>
        </w:rPr>
        <w:t xml:space="preserve"> en las que hay una falta de correspondencia entre las prácticas conductuales familiares y las creencias de quien refiere la situación).</w:t>
      </w:r>
    </w:p>
    <w:p w:rsidR="006828C8" w:rsidRPr="006F26D3" w:rsidRDefault="006828C8" w:rsidP="006828C8">
      <w:pPr>
        <w:spacing w:after="0" w:line="360" w:lineRule="auto"/>
        <w:ind w:left="708"/>
        <w:jc w:val="both"/>
        <w:rPr>
          <w:rFonts w:ascii="Arial" w:hAnsi="Arial" w:cs="Arial"/>
          <w:i/>
          <w:iCs/>
          <w:color w:val="000000"/>
          <w:sz w:val="24"/>
          <w:szCs w:val="24"/>
        </w:rPr>
      </w:pPr>
      <w:r w:rsidRPr="006F26D3">
        <w:rPr>
          <w:rFonts w:ascii="Arial" w:hAnsi="Arial" w:cs="Arial"/>
          <w:b/>
          <w:i/>
          <w:iCs/>
          <w:color w:val="000000"/>
          <w:sz w:val="24"/>
          <w:szCs w:val="24"/>
        </w:rPr>
        <w:t>• A nadie le va a importar si me muero.</w:t>
      </w:r>
      <w:r w:rsidRPr="006F26D3">
        <w:rPr>
          <w:rFonts w:ascii="Arial" w:hAnsi="Arial" w:cs="Arial"/>
          <w:i/>
          <w:iCs/>
          <w:color w:val="000000"/>
          <w:sz w:val="24"/>
          <w:szCs w:val="24"/>
        </w:rPr>
        <w:t xml:space="preserve"> No valgo nada ni merezco vivir. He perdido todo lo que me importaba</w:t>
      </w:r>
      <w:proofErr w:type="gramStart"/>
      <w:r w:rsidRPr="006F26D3">
        <w:rPr>
          <w:rFonts w:ascii="Arial" w:hAnsi="Arial" w:cs="Arial"/>
          <w:i/>
          <w:iCs/>
          <w:color w:val="000000"/>
          <w:sz w:val="24"/>
          <w:szCs w:val="24"/>
        </w:rPr>
        <w:t>.(</w:t>
      </w:r>
      <w:proofErr w:type="gramEnd"/>
      <w:r w:rsidRPr="006F26D3">
        <w:rPr>
          <w:rFonts w:ascii="Arial" w:hAnsi="Arial" w:cs="Arial"/>
          <w:i/>
          <w:iCs/>
          <w:color w:val="000000"/>
          <w:sz w:val="24"/>
          <w:szCs w:val="24"/>
        </w:rPr>
        <w:t xml:space="preserve">Comportamiento en un nivel sustitutivo no referencial en un </w:t>
      </w:r>
      <w:proofErr w:type="spellStart"/>
      <w:r w:rsidRPr="006F26D3">
        <w:rPr>
          <w:rFonts w:ascii="Arial" w:hAnsi="Arial" w:cs="Arial"/>
          <w:i/>
          <w:iCs/>
          <w:color w:val="000000"/>
          <w:sz w:val="24"/>
          <w:szCs w:val="24"/>
        </w:rPr>
        <w:t>subcaso</w:t>
      </w:r>
      <w:proofErr w:type="spellEnd"/>
      <w:r w:rsidRPr="006F26D3">
        <w:rPr>
          <w:rFonts w:ascii="Arial" w:hAnsi="Arial" w:cs="Arial"/>
          <w:i/>
          <w:iCs/>
          <w:color w:val="000000"/>
          <w:sz w:val="24"/>
          <w:szCs w:val="24"/>
        </w:rPr>
        <w:t xml:space="preserve"> de mediación referencial de respuestas referenciales y no referenciales).</w:t>
      </w:r>
    </w:p>
    <w:p w:rsidR="006828C8" w:rsidRPr="006F26D3" w:rsidRDefault="006828C8" w:rsidP="006828C8">
      <w:pPr>
        <w:spacing w:after="0" w:line="360" w:lineRule="auto"/>
        <w:ind w:left="708"/>
        <w:jc w:val="both"/>
        <w:rPr>
          <w:rFonts w:ascii="Arial" w:hAnsi="Arial" w:cs="Arial"/>
          <w:i/>
          <w:iCs/>
          <w:color w:val="000000"/>
          <w:sz w:val="24"/>
          <w:szCs w:val="24"/>
        </w:rPr>
      </w:pPr>
      <w:r w:rsidRPr="006F26D3">
        <w:rPr>
          <w:rFonts w:ascii="Arial" w:hAnsi="Arial" w:cs="Arial"/>
          <w:b/>
          <w:i/>
          <w:iCs/>
          <w:color w:val="000000"/>
          <w:sz w:val="24"/>
          <w:szCs w:val="24"/>
        </w:rPr>
        <w:t>• No tengo futuro. Nada va a cambiar</w:t>
      </w:r>
      <w:r w:rsidRPr="006F26D3">
        <w:rPr>
          <w:rFonts w:ascii="Arial" w:hAnsi="Arial" w:cs="Arial"/>
          <w:i/>
          <w:iCs/>
          <w:color w:val="000000"/>
          <w:sz w:val="24"/>
          <w:szCs w:val="24"/>
        </w:rPr>
        <w:t xml:space="preserve">. No tengo ninguna esperanza. (Comportamiento en un nivel sustitutivo no referencial en un </w:t>
      </w:r>
      <w:proofErr w:type="spellStart"/>
      <w:r w:rsidRPr="006F26D3">
        <w:rPr>
          <w:rFonts w:ascii="Arial" w:hAnsi="Arial" w:cs="Arial"/>
          <w:i/>
          <w:iCs/>
          <w:color w:val="000000"/>
          <w:sz w:val="24"/>
          <w:szCs w:val="24"/>
        </w:rPr>
        <w:t>subcaso</w:t>
      </w:r>
      <w:proofErr w:type="spellEnd"/>
      <w:r w:rsidRPr="006F26D3">
        <w:rPr>
          <w:rFonts w:ascii="Arial" w:hAnsi="Arial" w:cs="Arial"/>
          <w:i/>
          <w:iCs/>
          <w:color w:val="000000"/>
          <w:sz w:val="24"/>
          <w:szCs w:val="24"/>
        </w:rPr>
        <w:t xml:space="preserve"> de mediación no referencial de respuestas no referenciales).</w:t>
      </w:r>
    </w:p>
    <w:p w:rsidR="006828C8" w:rsidRPr="006F26D3" w:rsidRDefault="006828C8" w:rsidP="006828C8">
      <w:pPr>
        <w:spacing w:after="0" w:line="360" w:lineRule="auto"/>
        <w:ind w:left="708"/>
        <w:jc w:val="both"/>
        <w:rPr>
          <w:rFonts w:ascii="Arial" w:hAnsi="Arial" w:cs="Arial"/>
          <w:i/>
          <w:iCs/>
          <w:color w:val="000000"/>
          <w:sz w:val="24"/>
          <w:szCs w:val="24"/>
        </w:rPr>
      </w:pPr>
      <w:r w:rsidRPr="006F26D3">
        <w:rPr>
          <w:rFonts w:ascii="Arial" w:hAnsi="Arial" w:cs="Arial"/>
          <w:b/>
          <w:i/>
          <w:iCs/>
          <w:color w:val="000000"/>
          <w:sz w:val="24"/>
          <w:szCs w:val="24"/>
        </w:rPr>
        <w:lastRenderedPageBreak/>
        <w:t>• Soy un inútil y no me quieren.</w:t>
      </w:r>
      <w:r w:rsidRPr="006F26D3">
        <w:rPr>
          <w:rFonts w:ascii="Arial" w:hAnsi="Arial" w:cs="Arial"/>
          <w:i/>
          <w:iCs/>
          <w:color w:val="000000"/>
          <w:sz w:val="24"/>
          <w:szCs w:val="24"/>
        </w:rPr>
        <w:t xml:space="preserve"> (Conductas inefectivas ante diferentes criterios de logro valoradas. Dichas conductas han sido castigadas frecuentemente).</w:t>
      </w:r>
    </w:p>
    <w:p w:rsidR="006828C8" w:rsidRDefault="001F729A" w:rsidP="006828C8">
      <w:pPr>
        <w:spacing w:after="0" w:line="360" w:lineRule="auto"/>
        <w:ind w:left="708"/>
        <w:jc w:val="both"/>
        <w:rPr>
          <w:rFonts w:ascii="Arial" w:hAnsi="Arial" w:cs="Arial"/>
          <w:sz w:val="24"/>
          <w:szCs w:val="24"/>
        </w:rPr>
      </w:pPr>
      <w:sdt>
        <w:sdtPr>
          <w:rPr>
            <w:rFonts w:ascii="Arial" w:hAnsi="Arial" w:cs="Arial"/>
            <w:sz w:val="24"/>
            <w:szCs w:val="24"/>
          </w:rPr>
          <w:id w:val="1948655234"/>
          <w:citation/>
        </w:sdtPr>
        <w:sdtEndPr/>
        <w:sdtContent>
          <w:r w:rsidR="006828C8" w:rsidRPr="006F26D3">
            <w:rPr>
              <w:rFonts w:ascii="Arial" w:hAnsi="Arial" w:cs="Arial"/>
              <w:sz w:val="24"/>
              <w:szCs w:val="24"/>
            </w:rPr>
            <w:fldChar w:fldCharType="begin"/>
          </w:r>
          <w:r w:rsidR="006828C8" w:rsidRPr="006F26D3">
            <w:rPr>
              <w:rFonts w:ascii="Arial" w:hAnsi="Arial" w:cs="Arial"/>
              <w:b/>
              <w:i/>
              <w:iCs/>
              <w:color w:val="000000"/>
              <w:sz w:val="24"/>
              <w:szCs w:val="24"/>
            </w:rPr>
            <w:instrText xml:space="preserve"> CITATION Ort18 \l 2058 </w:instrText>
          </w:r>
          <w:r w:rsidR="006828C8" w:rsidRPr="006F26D3">
            <w:rPr>
              <w:rFonts w:ascii="Arial" w:hAnsi="Arial" w:cs="Arial"/>
              <w:sz w:val="24"/>
              <w:szCs w:val="24"/>
            </w:rPr>
            <w:fldChar w:fldCharType="separate"/>
          </w:r>
          <w:r w:rsidR="006828C8" w:rsidRPr="006F26D3">
            <w:rPr>
              <w:rFonts w:ascii="Arial" w:hAnsi="Arial" w:cs="Arial"/>
              <w:noProof/>
              <w:color w:val="000000"/>
              <w:sz w:val="24"/>
              <w:szCs w:val="24"/>
            </w:rPr>
            <w:t>(Ortega, 2018)</w:t>
          </w:r>
          <w:r w:rsidR="006828C8" w:rsidRPr="006F26D3">
            <w:rPr>
              <w:rFonts w:ascii="Arial" w:hAnsi="Arial" w:cs="Arial"/>
              <w:sz w:val="24"/>
              <w:szCs w:val="24"/>
            </w:rPr>
            <w:fldChar w:fldCharType="end"/>
          </w:r>
        </w:sdtContent>
      </w:sdt>
    </w:p>
    <w:p w:rsidR="00852FA6" w:rsidRDefault="00852FA6" w:rsidP="006828C8">
      <w:pPr>
        <w:spacing w:after="0" w:line="360" w:lineRule="auto"/>
        <w:ind w:left="708"/>
        <w:jc w:val="both"/>
        <w:rPr>
          <w:rFonts w:ascii="Arial" w:hAnsi="Arial" w:cs="Arial"/>
          <w:sz w:val="24"/>
          <w:szCs w:val="24"/>
        </w:rPr>
      </w:pPr>
    </w:p>
    <w:p w:rsidR="00852FA6" w:rsidRPr="006F26D3" w:rsidRDefault="00852FA6" w:rsidP="006828C8">
      <w:pPr>
        <w:spacing w:after="0" w:line="360" w:lineRule="auto"/>
        <w:ind w:left="708"/>
        <w:jc w:val="both"/>
        <w:rPr>
          <w:rFonts w:ascii="Arial" w:hAnsi="Arial" w:cs="Arial"/>
          <w:sz w:val="24"/>
          <w:szCs w:val="24"/>
        </w:rPr>
      </w:pPr>
    </w:p>
    <w:p w:rsidR="006828C8" w:rsidRDefault="006828C8" w:rsidP="006828C8">
      <w:pPr>
        <w:spacing w:after="0" w:line="360" w:lineRule="auto"/>
        <w:jc w:val="both"/>
        <w:rPr>
          <w:rFonts w:ascii="Arial" w:hAnsi="Arial" w:cs="Arial"/>
          <w:sz w:val="24"/>
          <w:szCs w:val="24"/>
        </w:rPr>
      </w:pPr>
      <w:r w:rsidRPr="006F26D3">
        <w:rPr>
          <w:rFonts w:ascii="Arial" w:hAnsi="Arial" w:cs="Arial"/>
          <w:sz w:val="24"/>
          <w:szCs w:val="24"/>
        </w:rPr>
        <w:t>Ante estos comentarios no podemos minimizar lo que se está escuchando, socialmente o familiarmente tenemos un compromiso humano, normalmente cuando se tiene un dolor intenso de forma física, dígase estómago, cabeza, muela, lo que sea, normalmente las personas acuden inmediatamente a un médico, desgraciadamente no pasa lo mismo con el sentir emocional, y puede ser igual o más letal que las razones que nos llevan tradicionalmente al médico. Si usted escucha estas expresiones o detecta estos comportamientos, no simplemente le digan “estás loco” que ya es una enorme barrera para el cuidado de la salud mental, mejor aliéntenlo o acompáñenlo con un profesional, no se aleje de él o de ella, no lo marginen, no se burlen, no lo divulguen equivocadamente para fomentar el morbo, hagan acompañamiento e intégrenlo positivamente, únase con el profesional en el proceso terapéutico.</w:t>
      </w:r>
    </w:p>
    <w:p w:rsidR="009376D8" w:rsidRDefault="009376D8" w:rsidP="009376D8">
      <w:pPr>
        <w:spacing w:after="0" w:line="240" w:lineRule="auto"/>
        <w:jc w:val="both"/>
        <w:rPr>
          <w:rFonts w:ascii="Arial" w:hAnsi="Arial" w:cs="Arial"/>
          <w:sz w:val="24"/>
          <w:szCs w:val="24"/>
        </w:rPr>
      </w:pPr>
    </w:p>
    <w:p w:rsidR="009376D8" w:rsidRPr="006F26D3" w:rsidRDefault="009376D8" w:rsidP="009376D8">
      <w:pPr>
        <w:spacing w:after="0" w:line="240" w:lineRule="auto"/>
        <w:jc w:val="both"/>
        <w:rPr>
          <w:rFonts w:ascii="Arial" w:hAnsi="Arial" w:cs="Arial"/>
          <w:sz w:val="24"/>
          <w:szCs w:val="24"/>
        </w:rPr>
      </w:pPr>
    </w:p>
    <w:p w:rsidR="006828C8" w:rsidRDefault="008D4E96" w:rsidP="006828C8">
      <w:pPr>
        <w:spacing w:after="0" w:line="360" w:lineRule="auto"/>
        <w:ind w:left="708"/>
        <w:jc w:val="both"/>
        <w:rPr>
          <w:rFonts w:ascii="Arial" w:hAnsi="Arial" w:cs="Arial"/>
          <w:b/>
          <w:sz w:val="24"/>
          <w:szCs w:val="24"/>
        </w:rPr>
      </w:pPr>
      <w:r w:rsidRPr="006F26D3">
        <w:rPr>
          <w:rFonts w:ascii="Arial" w:hAnsi="Arial" w:cs="Arial"/>
          <w:b/>
          <w:sz w:val="24"/>
          <w:szCs w:val="24"/>
        </w:rPr>
        <w:t>¿Qué personas podrían tener un mayor riesgo de suicidio?</w:t>
      </w:r>
    </w:p>
    <w:p w:rsidR="00446C72" w:rsidRDefault="00446C72" w:rsidP="00F10E53">
      <w:pPr>
        <w:spacing w:after="0" w:line="240" w:lineRule="auto"/>
        <w:ind w:left="708"/>
        <w:jc w:val="both"/>
        <w:rPr>
          <w:rFonts w:ascii="Arial" w:hAnsi="Arial" w:cs="Arial"/>
          <w:b/>
          <w:sz w:val="24"/>
          <w:szCs w:val="24"/>
        </w:rPr>
      </w:pPr>
    </w:p>
    <w:p w:rsidR="00446C72" w:rsidRPr="006F26D3" w:rsidRDefault="00446C72" w:rsidP="00F10E53">
      <w:pPr>
        <w:spacing w:after="0" w:line="240" w:lineRule="auto"/>
        <w:ind w:left="708"/>
        <w:jc w:val="both"/>
        <w:rPr>
          <w:rFonts w:ascii="Arial" w:hAnsi="Arial" w:cs="Arial"/>
          <w:b/>
          <w:sz w:val="24"/>
          <w:szCs w:val="24"/>
        </w:rPr>
      </w:pPr>
    </w:p>
    <w:p w:rsidR="006828C8" w:rsidRPr="006F26D3" w:rsidRDefault="006828C8" w:rsidP="00446C72">
      <w:pPr>
        <w:spacing w:after="0" w:line="360" w:lineRule="auto"/>
        <w:ind w:left="708"/>
        <w:jc w:val="both"/>
        <w:rPr>
          <w:rFonts w:ascii="Arial" w:hAnsi="Arial" w:cs="Arial"/>
          <w:sz w:val="24"/>
          <w:szCs w:val="24"/>
        </w:rPr>
      </w:pPr>
      <w:r w:rsidRPr="006F26D3">
        <w:rPr>
          <w:rFonts w:ascii="Arial" w:hAnsi="Arial" w:cs="Arial"/>
          <w:sz w:val="24"/>
          <w:szCs w:val="24"/>
        </w:rPr>
        <w:t>Existen varios factores que podrían influir a la hora de intentar o consumar un suicidio, aunque el hecho de que estén presentes no quiere decir que vaya a ocurrir. Los más frecuentes son:</w:t>
      </w:r>
    </w:p>
    <w:p w:rsidR="006828C8" w:rsidRPr="006F26D3" w:rsidRDefault="006828C8" w:rsidP="00446C72">
      <w:pPr>
        <w:spacing w:after="0" w:line="360" w:lineRule="auto"/>
        <w:ind w:left="708"/>
        <w:jc w:val="both"/>
        <w:rPr>
          <w:rFonts w:ascii="Arial" w:hAnsi="Arial" w:cs="Arial"/>
          <w:i/>
          <w:sz w:val="24"/>
          <w:szCs w:val="24"/>
          <w:u w:val="single"/>
        </w:rPr>
      </w:pPr>
      <w:r w:rsidRPr="006F26D3">
        <w:rPr>
          <w:rFonts w:ascii="Arial" w:hAnsi="Arial" w:cs="Arial"/>
          <w:i/>
          <w:sz w:val="24"/>
          <w:szCs w:val="24"/>
          <w:u w:val="single"/>
        </w:rPr>
        <w:t>»»Haber tenido un intento de suicidio previo</w:t>
      </w:r>
    </w:p>
    <w:p w:rsidR="006828C8" w:rsidRPr="006F26D3" w:rsidRDefault="006828C8" w:rsidP="00446C72">
      <w:pPr>
        <w:spacing w:after="0" w:line="360" w:lineRule="auto"/>
        <w:ind w:left="708"/>
        <w:jc w:val="both"/>
        <w:rPr>
          <w:rFonts w:ascii="Arial" w:hAnsi="Arial" w:cs="Arial"/>
          <w:i/>
          <w:sz w:val="24"/>
          <w:szCs w:val="24"/>
          <w:u w:val="single"/>
        </w:rPr>
      </w:pPr>
      <w:r w:rsidRPr="006F26D3">
        <w:rPr>
          <w:rFonts w:ascii="Arial" w:hAnsi="Arial" w:cs="Arial"/>
          <w:i/>
          <w:sz w:val="24"/>
          <w:szCs w:val="24"/>
          <w:u w:val="single"/>
        </w:rPr>
        <w:t>»»Antecedentes de depresión o de otro trastorno mental</w:t>
      </w:r>
    </w:p>
    <w:p w:rsidR="006828C8" w:rsidRPr="006F26D3" w:rsidRDefault="006828C8" w:rsidP="00446C72">
      <w:pPr>
        <w:spacing w:after="0" w:line="360" w:lineRule="auto"/>
        <w:ind w:left="708"/>
        <w:jc w:val="both"/>
        <w:rPr>
          <w:rFonts w:ascii="Arial" w:hAnsi="Arial" w:cs="Arial"/>
          <w:i/>
          <w:sz w:val="24"/>
          <w:szCs w:val="24"/>
          <w:u w:val="single"/>
        </w:rPr>
      </w:pPr>
      <w:r w:rsidRPr="006F26D3">
        <w:rPr>
          <w:rFonts w:ascii="Arial" w:hAnsi="Arial" w:cs="Arial"/>
          <w:i/>
          <w:sz w:val="24"/>
          <w:szCs w:val="24"/>
          <w:u w:val="single"/>
        </w:rPr>
        <w:t>»»Abuso de drogas o alcohol</w:t>
      </w:r>
    </w:p>
    <w:p w:rsidR="006828C8" w:rsidRPr="006F26D3" w:rsidRDefault="006828C8" w:rsidP="00446C72">
      <w:pPr>
        <w:spacing w:after="0" w:line="360" w:lineRule="auto"/>
        <w:ind w:left="708"/>
        <w:jc w:val="both"/>
        <w:rPr>
          <w:rFonts w:ascii="Arial" w:hAnsi="Arial" w:cs="Arial"/>
          <w:i/>
          <w:sz w:val="24"/>
          <w:szCs w:val="24"/>
          <w:u w:val="single"/>
        </w:rPr>
      </w:pPr>
      <w:r w:rsidRPr="006F26D3">
        <w:rPr>
          <w:rFonts w:ascii="Arial" w:hAnsi="Arial" w:cs="Arial"/>
          <w:i/>
          <w:sz w:val="24"/>
          <w:szCs w:val="24"/>
          <w:u w:val="single"/>
        </w:rPr>
        <w:t>»»Antecedentes familiares de suicidio o violencia</w:t>
      </w:r>
    </w:p>
    <w:p w:rsidR="006828C8" w:rsidRPr="006F26D3" w:rsidRDefault="006828C8" w:rsidP="00446C72">
      <w:pPr>
        <w:spacing w:after="0" w:line="360" w:lineRule="auto"/>
        <w:ind w:left="708"/>
        <w:jc w:val="both"/>
        <w:rPr>
          <w:rFonts w:ascii="Arial" w:hAnsi="Arial" w:cs="Arial"/>
          <w:i/>
          <w:sz w:val="24"/>
          <w:szCs w:val="24"/>
          <w:u w:val="single"/>
        </w:rPr>
      </w:pPr>
      <w:r w:rsidRPr="006F26D3">
        <w:rPr>
          <w:rFonts w:ascii="Arial" w:hAnsi="Arial" w:cs="Arial"/>
          <w:i/>
          <w:sz w:val="24"/>
          <w:szCs w:val="24"/>
          <w:u w:val="single"/>
        </w:rPr>
        <w:t>»»Padecer una enfermedad física o tener desesperanza</w:t>
      </w:r>
    </w:p>
    <w:p w:rsidR="006828C8" w:rsidRPr="006F26D3" w:rsidRDefault="006828C8" w:rsidP="00446C72">
      <w:pPr>
        <w:spacing w:after="0" w:line="360" w:lineRule="auto"/>
        <w:ind w:left="708"/>
        <w:jc w:val="both"/>
        <w:rPr>
          <w:rFonts w:ascii="Arial" w:hAnsi="Arial" w:cs="Arial"/>
          <w:i/>
          <w:sz w:val="24"/>
          <w:szCs w:val="24"/>
          <w:u w:val="single"/>
        </w:rPr>
      </w:pPr>
      <w:r w:rsidRPr="006F26D3">
        <w:rPr>
          <w:rFonts w:ascii="Arial" w:hAnsi="Arial" w:cs="Arial"/>
          <w:i/>
          <w:sz w:val="24"/>
          <w:szCs w:val="24"/>
          <w:u w:val="single"/>
        </w:rPr>
        <w:t>»»Antecedentes de abuso sexual en la infancia</w:t>
      </w:r>
    </w:p>
    <w:p w:rsidR="006828C8" w:rsidRPr="006F26D3" w:rsidRDefault="006828C8" w:rsidP="00446C72">
      <w:pPr>
        <w:spacing w:after="0" w:line="360" w:lineRule="auto"/>
        <w:ind w:left="708"/>
        <w:jc w:val="both"/>
        <w:rPr>
          <w:rFonts w:ascii="Arial" w:hAnsi="Arial" w:cs="Arial"/>
          <w:i/>
          <w:sz w:val="24"/>
          <w:szCs w:val="24"/>
          <w:u w:val="single"/>
        </w:rPr>
      </w:pPr>
      <w:r w:rsidRPr="006F26D3">
        <w:rPr>
          <w:rFonts w:ascii="Arial" w:hAnsi="Arial" w:cs="Arial"/>
          <w:i/>
          <w:sz w:val="24"/>
          <w:szCs w:val="24"/>
          <w:u w:val="single"/>
        </w:rPr>
        <w:t>»»Tendencias impulsivas o agresivas.</w:t>
      </w:r>
    </w:p>
    <w:p w:rsidR="006828C8" w:rsidRPr="006F26D3" w:rsidRDefault="006828C8" w:rsidP="006828C8">
      <w:pPr>
        <w:spacing w:after="0" w:line="360" w:lineRule="auto"/>
        <w:ind w:left="708"/>
        <w:jc w:val="both"/>
        <w:rPr>
          <w:rFonts w:ascii="Arial" w:hAnsi="Arial" w:cs="Arial"/>
          <w:b/>
          <w:sz w:val="24"/>
          <w:szCs w:val="24"/>
        </w:rPr>
      </w:pPr>
      <w:r w:rsidRPr="006F26D3">
        <w:rPr>
          <w:rFonts w:ascii="Arial" w:hAnsi="Arial" w:cs="Arial"/>
          <w:b/>
          <w:sz w:val="24"/>
          <w:szCs w:val="24"/>
        </w:rPr>
        <w:lastRenderedPageBreak/>
        <w:t>¿PUEDE HEREDARSE EL RIESGO DE SUICIDIO?</w:t>
      </w:r>
    </w:p>
    <w:p w:rsidR="006828C8" w:rsidRPr="006F26D3" w:rsidRDefault="006828C8" w:rsidP="006828C8">
      <w:pPr>
        <w:spacing w:line="360" w:lineRule="auto"/>
        <w:ind w:left="708"/>
        <w:jc w:val="both"/>
        <w:rPr>
          <w:rFonts w:ascii="Arial" w:hAnsi="Arial" w:cs="Arial"/>
          <w:sz w:val="24"/>
          <w:szCs w:val="24"/>
        </w:rPr>
      </w:pPr>
      <w:r w:rsidRPr="006F26D3">
        <w:rPr>
          <w:rFonts w:ascii="Arial" w:hAnsi="Arial" w:cs="Arial"/>
          <w:sz w:val="24"/>
          <w:szCs w:val="24"/>
        </w:rPr>
        <w:t>Los factores genéticos y familiares podrían contribuir a aumentar el riesgo de suicidio. Así, entre los factores familiares, la ausencia de apoyo, un bajo nivel socioeconómico y educativo de la familia o antecedentes de suicidios en ella parecen incrementar el riesgo de suicidio.</w:t>
      </w:r>
    </w:p>
    <w:p w:rsidR="006828C8" w:rsidRDefault="006828C8" w:rsidP="006828C8">
      <w:pPr>
        <w:spacing w:line="360" w:lineRule="auto"/>
        <w:jc w:val="both"/>
        <w:rPr>
          <w:rFonts w:ascii="Arial" w:hAnsi="Arial" w:cs="Arial"/>
          <w:sz w:val="24"/>
          <w:szCs w:val="24"/>
        </w:rPr>
      </w:pPr>
      <w:r w:rsidRPr="006F26D3">
        <w:rPr>
          <w:rFonts w:ascii="Arial" w:hAnsi="Arial" w:cs="Arial"/>
          <w:sz w:val="24"/>
          <w:szCs w:val="24"/>
        </w:rPr>
        <w:tab/>
      </w:r>
      <w:sdt>
        <w:sdtPr>
          <w:rPr>
            <w:rFonts w:ascii="Arial" w:hAnsi="Arial" w:cs="Arial"/>
            <w:sz w:val="24"/>
            <w:szCs w:val="24"/>
          </w:rPr>
          <w:id w:val="333123762"/>
          <w:citation/>
        </w:sdtPr>
        <w:sdtEndPr/>
        <w:sdtContent>
          <w:r w:rsidRPr="006F26D3">
            <w:rPr>
              <w:rFonts w:ascii="Arial" w:hAnsi="Arial" w:cs="Arial"/>
              <w:sz w:val="24"/>
              <w:szCs w:val="24"/>
            </w:rPr>
            <w:fldChar w:fldCharType="begin"/>
          </w:r>
          <w:r w:rsidRPr="006F26D3">
            <w:rPr>
              <w:rFonts w:ascii="Arial" w:hAnsi="Arial" w:cs="Arial"/>
              <w:sz w:val="24"/>
              <w:szCs w:val="24"/>
            </w:rPr>
            <w:instrText xml:space="preserve"> CITATION Álv11 \l 2058 </w:instrText>
          </w:r>
          <w:r w:rsidRPr="006F26D3">
            <w:rPr>
              <w:rFonts w:ascii="Arial" w:hAnsi="Arial" w:cs="Arial"/>
              <w:sz w:val="24"/>
              <w:szCs w:val="24"/>
            </w:rPr>
            <w:fldChar w:fldCharType="separate"/>
          </w:r>
          <w:r w:rsidRPr="006F26D3">
            <w:rPr>
              <w:rFonts w:ascii="Arial" w:hAnsi="Arial" w:cs="Arial"/>
              <w:noProof/>
              <w:sz w:val="24"/>
              <w:szCs w:val="24"/>
            </w:rPr>
            <w:t>(Álvarez, 2011)</w:t>
          </w:r>
          <w:r w:rsidRPr="006F26D3">
            <w:rPr>
              <w:rFonts w:ascii="Arial" w:hAnsi="Arial" w:cs="Arial"/>
              <w:sz w:val="24"/>
              <w:szCs w:val="24"/>
            </w:rPr>
            <w:fldChar w:fldCharType="end"/>
          </w:r>
        </w:sdtContent>
      </w:sdt>
    </w:p>
    <w:p w:rsidR="00897361" w:rsidRDefault="00897361" w:rsidP="00897361">
      <w:pPr>
        <w:spacing w:after="0" w:line="240" w:lineRule="auto"/>
        <w:jc w:val="both"/>
        <w:rPr>
          <w:rFonts w:ascii="Arial" w:hAnsi="Arial" w:cs="Arial"/>
          <w:sz w:val="24"/>
          <w:szCs w:val="24"/>
        </w:rPr>
      </w:pPr>
    </w:p>
    <w:p w:rsidR="00897361" w:rsidRPr="006F26D3" w:rsidRDefault="00897361" w:rsidP="00897361">
      <w:pPr>
        <w:spacing w:after="0" w:line="240" w:lineRule="auto"/>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6F26D3">
        <w:rPr>
          <w:rFonts w:ascii="Arial" w:hAnsi="Arial" w:cs="Arial"/>
          <w:sz w:val="24"/>
          <w:szCs w:val="24"/>
        </w:rPr>
        <w:t>Las personas que intentan el suicidio no lo hacen por llamar la atención, ni tampoco por sarcasmo los retemos o los estimulemos, estos comportamientos son una señal poderosa con la indican que algo no está bien en ellos, escuchar proactivamente, mostrar interés y ayudar es lo que se debe hacer.</w:t>
      </w:r>
    </w:p>
    <w:p w:rsidR="00852FA6" w:rsidRDefault="00852FA6" w:rsidP="00852FA6">
      <w:pPr>
        <w:spacing w:after="0" w:line="240" w:lineRule="auto"/>
        <w:jc w:val="both"/>
        <w:rPr>
          <w:rFonts w:ascii="Arial" w:hAnsi="Arial" w:cs="Arial"/>
          <w:sz w:val="24"/>
          <w:szCs w:val="24"/>
        </w:rPr>
      </w:pPr>
    </w:p>
    <w:p w:rsidR="00852FA6" w:rsidRPr="006F26D3" w:rsidRDefault="00852FA6" w:rsidP="00852FA6">
      <w:pPr>
        <w:spacing w:after="0" w:line="240" w:lineRule="auto"/>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6F26D3">
        <w:rPr>
          <w:rFonts w:ascii="Arial" w:hAnsi="Arial" w:cs="Arial"/>
          <w:sz w:val="24"/>
          <w:szCs w:val="24"/>
        </w:rPr>
        <w:t>Ahora bien un indicador del riesgo también viene con el mismo entorno, por ejemplo cuando una persona se suicida y deja en la nota el nombre de una persona manifestando que lo responsabiliza, automáticamente esta persona indicada corre peligro en un alto grado, por lo que también debería ir junto con la familia o amigos más cercanos a recibir ayuda con un profesional, ya que la carga emocional puede desencadenar el riesgo potencialmente, o aunque no haya sido mencionado, nunca va a ser fácil asimilar este tipo de muertes, de allí la necesidad del planteamiento de la siguiente pregunta:</w:t>
      </w:r>
    </w:p>
    <w:p w:rsidR="005900F4" w:rsidRDefault="005900F4" w:rsidP="005900F4">
      <w:pPr>
        <w:spacing w:after="0" w:line="240" w:lineRule="auto"/>
        <w:jc w:val="both"/>
        <w:rPr>
          <w:rFonts w:ascii="Arial" w:hAnsi="Arial" w:cs="Arial"/>
          <w:sz w:val="24"/>
          <w:szCs w:val="24"/>
        </w:rPr>
      </w:pPr>
    </w:p>
    <w:p w:rsidR="005900F4" w:rsidRPr="006F26D3" w:rsidRDefault="005900F4" w:rsidP="005900F4">
      <w:pPr>
        <w:spacing w:after="0" w:line="240" w:lineRule="auto"/>
        <w:jc w:val="both"/>
        <w:rPr>
          <w:rFonts w:ascii="Arial" w:hAnsi="Arial" w:cs="Arial"/>
          <w:sz w:val="24"/>
          <w:szCs w:val="24"/>
        </w:rPr>
      </w:pPr>
    </w:p>
    <w:p w:rsidR="006828C8" w:rsidRPr="006F26D3" w:rsidRDefault="000333B3" w:rsidP="006828C8">
      <w:pPr>
        <w:spacing w:after="0" w:line="360" w:lineRule="auto"/>
        <w:ind w:left="708"/>
        <w:jc w:val="both"/>
        <w:rPr>
          <w:rFonts w:ascii="Arial" w:hAnsi="Arial" w:cs="Arial"/>
          <w:b/>
          <w:sz w:val="24"/>
          <w:szCs w:val="24"/>
        </w:rPr>
      </w:pPr>
      <w:r w:rsidRPr="006F26D3">
        <w:rPr>
          <w:rFonts w:ascii="Arial" w:hAnsi="Arial" w:cs="Arial"/>
          <w:b/>
          <w:sz w:val="24"/>
          <w:szCs w:val="24"/>
        </w:rPr>
        <w:t>¿Cómo se puede ayudar al familiar o al amigo de una persona que se ha suicidado?</w:t>
      </w:r>
    </w:p>
    <w:p w:rsidR="006828C8" w:rsidRPr="006F26D3" w:rsidRDefault="006828C8" w:rsidP="006828C8">
      <w:pPr>
        <w:spacing w:after="0" w:line="360" w:lineRule="auto"/>
        <w:ind w:left="708"/>
        <w:jc w:val="both"/>
        <w:rPr>
          <w:rFonts w:ascii="Arial" w:hAnsi="Arial" w:cs="Arial"/>
          <w:sz w:val="24"/>
          <w:szCs w:val="24"/>
        </w:rPr>
      </w:pPr>
      <w:r w:rsidRPr="006F26D3">
        <w:rPr>
          <w:rFonts w:ascii="Arial" w:hAnsi="Arial" w:cs="Arial"/>
          <w:sz w:val="24"/>
          <w:szCs w:val="24"/>
        </w:rPr>
        <w:t>Lo primero que debemos hacer es permitirles expresar su pena y sus emociones. El duelo por una persona que se ha suicidado se ve acompañado con frecuencia de sentimientos de culpa, la búsqueda de por qué lo hizo, el vivirlo como una mancha en la familia y otras muchas emociones. Superar esta situación puede llevar dos años o más.</w:t>
      </w:r>
    </w:p>
    <w:p w:rsidR="006828C8" w:rsidRDefault="006828C8" w:rsidP="00F10E53">
      <w:pPr>
        <w:spacing w:after="0" w:line="240" w:lineRule="auto"/>
        <w:jc w:val="both"/>
        <w:rPr>
          <w:rFonts w:ascii="Arial" w:hAnsi="Arial" w:cs="Arial"/>
          <w:sz w:val="24"/>
          <w:szCs w:val="24"/>
        </w:rPr>
      </w:pPr>
    </w:p>
    <w:p w:rsidR="00F10E53" w:rsidRPr="006F26D3" w:rsidRDefault="00F10E53" w:rsidP="00F10E53">
      <w:pPr>
        <w:spacing w:after="0" w:line="240" w:lineRule="auto"/>
        <w:jc w:val="both"/>
        <w:rPr>
          <w:rFonts w:ascii="Arial" w:hAnsi="Arial" w:cs="Arial"/>
          <w:sz w:val="24"/>
          <w:szCs w:val="24"/>
        </w:rPr>
      </w:pPr>
    </w:p>
    <w:p w:rsidR="006828C8" w:rsidRDefault="006828C8" w:rsidP="006828C8">
      <w:pPr>
        <w:spacing w:after="0" w:line="360" w:lineRule="auto"/>
        <w:jc w:val="both"/>
        <w:rPr>
          <w:rFonts w:ascii="Arial" w:hAnsi="Arial" w:cs="Arial"/>
          <w:sz w:val="24"/>
          <w:szCs w:val="24"/>
        </w:rPr>
      </w:pPr>
      <w:r w:rsidRPr="006F26D3">
        <w:rPr>
          <w:rFonts w:ascii="Arial" w:hAnsi="Arial" w:cs="Arial"/>
          <w:sz w:val="24"/>
          <w:szCs w:val="24"/>
        </w:rPr>
        <w:t>Es muy importante no caer en el error de considerar cierta “sabiduría popular” que levanta entorno a quien tiene la ideación o el pensamiento suicida una serie de creencias que se alejan mucho de la realidad es por eso que debemos informarnos sobre la realidad de los casos, es por ello que se expondrán a continuación algunos de esos mitos que mucho se alejan de la realidad, pero que al no saberlo podríamos estar cometiendo un grave error de omisión:</w:t>
      </w:r>
    </w:p>
    <w:p w:rsidR="00261E96" w:rsidRDefault="00261E96" w:rsidP="00261E96">
      <w:pPr>
        <w:spacing w:after="0" w:line="240" w:lineRule="auto"/>
        <w:jc w:val="both"/>
        <w:rPr>
          <w:rFonts w:ascii="Arial" w:hAnsi="Arial" w:cs="Arial"/>
          <w:sz w:val="24"/>
          <w:szCs w:val="24"/>
        </w:rPr>
      </w:pPr>
    </w:p>
    <w:p w:rsidR="00261E96" w:rsidRPr="006F26D3" w:rsidRDefault="00261E96" w:rsidP="00261E96">
      <w:pPr>
        <w:spacing w:after="0" w:line="240" w:lineRule="auto"/>
        <w:jc w:val="both"/>
        <w:rPr>
          <w:rFonts w:ascii="Arial" w:hAnsi="Arial" w:cs="Arial"/>
          <w:sz w:val="24"/>
          <w:szCs w:val="24"/>
        </w:rPr>
      </w:pPr>
    </w:p>
    <w:p w:rsidR="006828C8" w:rsidRPr="006F26D3" w:rsidRDefault="006828C8" w:rsidP="006828C8">
      <w:pPr>
        <w:spacing w:after="0" w:line="360" w:lineRule="auto"/>
        <w:jc w:val="both"/>
        <w:rPr>
          <w:rFonts w:ascii="Arial" w:hAnsi="Arial" w:cs="Arial"/>
          <w:b/>
          <w:sz w:val="24"/>
          <w:szCs w:val="24"/>
        </w:rPr>
      </w:pPr>
      <w:r w:rsidRPr="006F26D3">
        <w:rPr>
          <w:rFonts w:ascii="Arial" w:hAnsi="Arial" w:cs="Arial"/>
          <w:b/>
          <w:sz w:val="24"/>
          <w:szCs w:val="24"/>
        </w:rPr>
        <w:t xml:space="preserve">¿Cuáles son los mitos o ideas erróneas sobre el suicidio? </w:t>
      </w:r>
    </w:p>
    <w:tbl>
      <w:tblPr>
        <w:tblStyle w:val="Tablanormal2"/>
        <w:tblW w:w="8500" w:type="dxa"/>
        <w:tblLayout w:type="fixed"/>
        <w:tblLook w:val="0000" w:firstRow="0" w:lastRow="0" w:firstColumn="0" w:lastColumn="0" w:noHBand="0" w:noVBand="0"/>
      </w:tblPr>
      <w:tblGrid>
        <w:gridCol w:w="1696"/>
        <w:gridCol w:w="6804"/>
      </w:tblGrid>
      <w:tr w:rsidR="006828C8" w:rsidRPr="009972B9" w:rsidTr="009D63D4">
        <w:trPr>
          <w:cnfStyle w:val="000000100000" w:firstRow="0" w:lastRow="0" w:firstColumn="0" w:lastColumn="0" w:oddVBand="0" w:evenVBand="0" w:oddHBand="1" w:evenHBand="0" w:firstRowFirstColumn="0" w:firstRowLastColumn="0" w:lastRowFirstColumn="0" w:lastRowLastColumn="0"/>
          <w:trHeight w:val="105"/>
        </w:trPr>
        <w:tc>
          <w:tcPr>
            <w:cnfStyle w:val="000010000000" w:firstRow="0" w:lastRow="0" w:firstColumn="0" w:lastColumn="0" w:oddVBand="1" w:evenVBand="0" w:oddHBand="0" w:evenHBand="0" w:firstRowFirstColumn="0" w:firstRowLastColumn="0" w:lastRowFirstColumn="0" w:lastRowLastColumn="0"/>
            <w:tcW w:w="1696" w:type="dxa"/>
            <w:shd w:val="clear" w:color="auto" w:fill="FFC000" w:themeFill="accent4"/>
            <w:vAlign w:val="center"/>
          </w:tcPr>
          <w:p w:rsidR="006828C8" w:rsidRPr="00F72D1B" w:rsidRDefault="00530A31" w:rsidP="006811A6">
            <w:pPr>
              <w:spacing w:line="360" w:lineRule="auto"/>
              <w:jc w:val="center"/>
              <w:rPr>
                <w:rFonts w:ascii="Arial" w:hAnsi="Arial" w:cs="Arial"/>
                <w:b/>
                <w:sz w:val="24"/>
                <w:szCs w:val="24"/>
              </w:rPr>
            </w:pPr>
            <w:r w:rsidRPr="00F72D1B">
              <w:rPr>
                <w:rFonts w:ascii="Arial" w:hAnsi="Arial" w:cs="Arial"/>
                <w:b/>
                <w:sz w:val="24"/>
                <w:szCs w:val="24"/>
              </w:rPr>
              <w:t>Creencias Erróneas</w:t>
            </w:r>
          </w:p>
        </w:tc>
        <w:tc>
          <w:tcPr>
            <w:cnfStyle w:val="000001000000" w:firstRow="0" w:lastRow="0" w:firstColumn="0" w:lastColumn="0" w:oddVBand="0" w:evenVBand="1" w:oddHBand="0" w:evenHBand="0" w:firstRowFirstColumn="0" w:firstRowLastColumn="0" w:lastRowFirstColumn="0" w:lastRowLastColumn="0"/>
            <w:tcW w:w="6804" w:type="dxa"/>
            <w:shd w:val="clear" w:color="auto" w:fill="FFC000" w:themeFill="accent4"/>
            <w:vAlign w:val="center"/>
          </w:tcPr>
          <w:p w:rsidR="006828C8" w:rsidRPr="00F72D1B" w:rsidRDefault="00530A31" w:rsidP="006811A6">
            <w:pPr>
              <w:spacing w:line="360" w:lineRule="auto"/>
              <w:jc w:val="center"/>
              <w:rPr>
                <w:rFonts w:ascii="Arial" w:hAnsi="Arial" w:cs="Arial"/>
                <w:b/>
                <w:sz w:val="24"/>
                <w:szCs w:val="24"/>
              </w:rPr>
            </w:pPr>
            <w:r w:rsidRPr="00F72D1B">
              <w:rPr>
                <w:rFonts w:ascii="Arial" w:hAnsi="Arial" w:cs="Arial"/>
                <w:b/>
                <w:sz w:val="24"/>
                <w:szCs w:val="24"/>
              </w:rPr>
              <w:t>Situación Real</w:t>
            </w:r>
          </w:p>
        </w:tc>
      </w:tr>
      <w:tr w:rsidR="006828C8" w:rsidRPr="009972B9" w:rsidTr="009D63D4">
        <w:trPr>
          <w:trHeight w:val="434"/>
        </w:trPr>
        <w:tc>
          <w:tcPr>
            <w:cnfStyle w:val="000010000000" w:firstRow="0" w:lastRow="0" w:firstColumn="0" w:lastColumn="0" w:oddVBand="1" w:evenVBand="0" w:oddHBand="0" w:evenHBand="0" w:firstRowFirstColumn="0" w:firstRowLastColumn="0" w:lastRowFirstColumn="0" w:lastRowLastColumn="0"/>
            <w:tcW w:w="1696" w:type="dxa"/>
            <w:vAlign w:val="center"/>
          </w:tcPr>
          <w:p w:rsidR="006828C8" w:rsidRPr="00F72D1B" w:rsidRDefault="00FE554D" w:rsidP="006811A6">
            <w:pPr>
              <w:spacing w:after="0" w:line="360" w:lineRule="auto"/>
              <w:rPr>
                <w:rFonts w:ascii="Arial" w:hAnsi="Arial" w:cs="Arial"/>
                <w:b/>
                <w:sz w:val="24"/>
                <w:szCs w:val="24"/>
              </w:rPr>
            </w:pPr>
            <w:r w:rsidRPr="00F72D1B">
              <w:rPr>
                <w:rFonts w:ascii="Arial" w:hAnsi="Arial" w:cs="Arial"/>
                <w:b/>
                <w:sz w:val="24"/>
                <w:szCs w:val="24"/>
              </w:rPr>
              <w:t>El que se quiere matar no lo dice</w:t>
            </w:r>
          </w:p>
        </w:tc>
        <w:tc>
          <w:tcPr>
            <w:cnfStyle w:val="000001000000" w:firstRow="0" w:lastRow="0" w:firstColumn="0" w:lastColumn="0" w:oddVBand="0" w:evenVBand="1" w:oddHBand="0" w:evenHBand="0" w:firstRowFirstColumn="0" w:firstRowLastColumn="0" w:lastRowFirstColumn="0" w:lastRowLastColumn="0"/>
            <w:tcW w:w="6804" w:type="dxa"/>
            <w:vAlign w:val="center"/>
          </w:tcPr>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Conduce a no prestar atención a las personas que manifiestan sus ideas suicidas o amenazan con suicidarse.</w:t>
            </w:r>
          </w:p>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De cada diez personas que se suicidan, nueve manifestaron claramente sus propósitos y la otra dejó entrever sus intenciones de acabar con su vida.</w:t>
            </w:r>
          </w:p>
        </w:tc>
      </w:tr>
      <w:tr w:rsidR="006828C8" w:rsidRPr="009972B9" w:rsidTr="009D63D4">
        <w:trPr>
          <w:cnfStyle w:val="000000100000" w:firstRow="0" w:lastRow="0" w:firstColumn="0" w:lastColumn="0" w:oddVBand="0" w:evenVBand="0" w:oddHBand="1" w:evenHBand="0" w:firstRowFirstColumn="0" w:firstRowLastColumn="0" w:lastRowFirstColumn="0" w:lastRowLastColumn="0"/>
          <w:trHeight w:val="434"/>
        </w:trPr>
        <w:tc>
          <w:tcPr>
            <w:cnfStyle w:val="000010000000" w:firstRow="0" w:lastRow="0" w:firstColumn="0" w:lastColumn="0" w:oddVBand="1" w:evenVBand="0" w:oddHBand="0" w:evenHBand="0" w:firstRowFirstColumn="0" w:firstRowLastColumn="0" w:lastRowFirstColumn="0" w:lastRowLastColumn="0"/>
            <w:tcW w:w="1696" w:type="dxa"/>
            <w:shd w:val="clear" w:color="auto" w:fill="FFF2CC" w:themeFill="accent4" w:themeFillTint="33"/>
            <w:vAlign w:val="center"/>
          </w:tcPr>
          <w:p w:rsidR="006828C8" w:rsidRPr="00F72D1B" w:rsidRDefault="00FE554D" w:rsidP="006811A6">
            <w:pPr>
              <w:spacing w:after="0" w:line="360" w:lineRule="auto"/>
              <w:rPr>
                <w:rFonts w:ascii="Arial" w:hAnsi="Arial" w:cs="Arial"/>
                <w:b/>
                <w:sz w:val="24"/>
                <w:szCs w:val="24"/>
              </w:rPr>
            </w:pPr>
            <w:r w:rsidRPr="00F72D1B">
              <w:rPr>
                <w:rFonts w:ascii="Arial" w:hAnsi="Arial" w:cs="Arial"/>
                <w:b/>
                <w:sz w:val="24"/>
                <w:szCs w:val="24"/>
              </w:rPr>
              <w:t>El que lo dice no lo hace</w:t>
            </w:r>
          </w:p>
        </w:tc>
        <w:tc>
          <w:tcPr>
            <w:cnfStyle w:val="000001000000" w:firstRow="0" w:lastRow="0" w:firstColumn="0" w:lastColumn="0" w:oddVBand="0" w:evenVBand="1" w:oddHBand="0" w:evenHBand="0" w:firstRowFirstColumn="0" w:firstRowLastColumn="0" w:lastRowFirstColumn="0" w:lastRowLastColumn="0"/>
            <w:tcW w:w="6804" w:type="dxa"/>
            <w:shd w:val="clear" w:color="auto" w:fill="FFF2CC" w:themeFill="accent4" w:themeFillTint="33"/>
            <w:vAlign w:val="center"/>
          </w:tcPr>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Conduce a minimizar las amenazas suicidas, que pueden considerarse erróneamente como chantajes, manipulaciones, alardes, etc.</w:t>
            </w:r>
          </w:p>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El que se suicida pudo expresar lo que ocurriría con palabras, amenazas, gestos o cambios de conducta.</w:t>
            </w:r>
          </w:p>
        </w:tc>
      </w:tr>
      <w:tr w:rsidR="006828C8" w:rsidRPr="009972B9" w:rsidTr="009D63D4">
        <w:trPr>
          <w:trHeight w:val="434"/>
        </w:trPr>
        <w:tc>
          <w:tcPr>
            <w:cnfStyle w:val="000010000000" w:firstRow="0" w:lastRow="0" w:firstColumn="0" w:lastColumn="0" w:oddVBand="1" w:evenVBand="0" w:oddHBand="0" w:evenHBand="0" w:firstRowFirstColumn="0" w:firstRowLastColumn="0" w:lastRowFirstColumn="0" w:lastRowLastColumn="0"/>
            <w:tcW w:w="1696" w:type="dxa"/>
            <w:vAlign w:val="center"/>
          </w:tcPr>
          <w:p w:rsidR="006828C8" w:rsidRPr="00F72D1B" w:rsidRDefault="00FE554D" w:rsidP="006811A6">
            <w:pPr>
              <w:spacing w:after="0" w:line="360" w:lineRule="auto"/>
              <w:rPr>
                <w:rFonts w:ascii="Arial" w:hAnsi="Arial" w:cs="Arial"/>
                <w:b/>
                <w:sz w:val="24"/>
                <w:szCs w:val="24"/>
              </w:rPr>
            </w:pPr>
            <w:r w:rsidRPr="00F72D1B">
              <w:rPr>
                <w:rFonts w:ascii="Arial" w:hAnsi="Arial" w:cs="Arial"/>
                <w:b/>
                <w:sz w:val="24"/>
                <w:szCs w:val="24"/>
              </w:rPr>
              <w:t>Todo el que se suicida es un enfermo mental</w:t>
            </w:r>
          </w:p>
        </w:tc>
        <w:tc>
          <w:tcPr>
            <w:cnfStyle w:val="000001000000" w:firstRow="0" w:lastRow="0" w:firstColumn="0" w:lastColumn="0" w:oddVBand="0" w:evenVBand="1" w:oddHBand="0" w:evenHBand="0" w:firstRowFirstColumn="0" w:firstRowLastColumn="0" w:lastRowFirstColumn="0" w:lastRowLastColumn="0"/>
            <w:tcW w:w="6804" w:type="dxa"/>
            <w:vAlign w:val="center"/>
          </w:tcPr>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Intenta hacer sinónimo el suicidio y la enfermedad mental.</w:t>
            </w:r>
          </w:p>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Los enfermos mentales se suicidan con mayor frecuencia que la población general, pero no necesariamente hay que padecer un trastorno mental para hacerlo. No hay duda de que todo suicida es una persona que sufre.</w:t>
            </w:r>
          </w:p>
        </w:tc>
      </w:tr>
      <w:tr w:rsidR="006828C8" w:rsidRPr="009972B9" w:rsidTr="009D63D4">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1696" w:type="dxa"/>
            <w:shd w:val="clear" w:color="auto" w:fill="FFF2CC" w:themeFill="accent4" w:themeFillTint="33"/>
            <w:vAlign w:val="center"/>
          </w:tcPr>
          <w:p w:rsidR="006828C8" w:rsidRPr="00F72D1B" w:rsidRDefault="00FE554D" w:rsidP="006811A6">
            <w:pPr>
              <w:spacing w:after="0" w:line="360" w:lineRule="auto"/>
              <w:rPr>
                <w:rFonts w:ascii="Arial" w:hAnsi="Arial" w:cs="Arial"/>
                <w:b/>
                <w:sz w:val="24"/>
                <w:szCs w:val="24"/>
              </w:rPr>
            </w:pPr>
            <w:r w:rsidRPr="00F72D1B">
              <w:rPr>
                <w:rFonts w:ascii="Arial" w:hAnsi="Arial" w:cs="Arial"/>
                <w:b/>
                <w:sz w:val="24"/>
                <w:szCs w:val="24"/>
              </w:rPr>
              <w:t>El suicidio se hereda</w:t>
            </w:r>
          </w:p>
        </w:tc>
        <w:tc>
          <w:tcPr>
            <w:cnfStyle w:val="000001000000" w:firstRow="0" w:lastRow="0" w:firstColumn="0" w:lastColumn="0" w:oddVBand="0" w:evenVBand="1" w:oddHBand="0" w:evenHBand="0" w:firstRowFirstColumn="0" w:firstRowLastColumn="0" w:lastRowFirstColumn="0" w:lastRowLastColumn="0"/>
            <w:tcW w:w="6804" w:type="dxa"/>
            <w:shd w:val="clear" w:color="auto" w:fill="FFF2CC" w:themeFill="accent4" w:themeFillTint="33"/>
            <w:vAlign w:val="center"/>
          </w:tcPr>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Lleva a creer erróneamente que lo que está determinado por la herencia es imposible modificarlo.</w:t>
            </w:r>
          </w:p>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 xml:space="preserve">Aunque el suicidio pueda tener influencia genética, existen una serie de factores protectores que es preciso potenciar </w:t>
            </w:r>
            <w:r w:rsidRPr="00F72D1B">
              <w:rPr>
                <w:rFonts w:ascii="Arial" w:hAnsi="Arial" w:cs="Arial"/>
                <w:sz w:val="24"/>
                <w:szCs w:val="24"/>
              </w:rPr>
              <w:lastRenderedPageBreak/>
              <w:t>(habilidades en la resolución de los problemas, tener confianza en uno mismo, integración social, etc.…)</w:t>
            </w:r>
          </w:p>
        </w:tc>
      </w:tr>
      <w:tr w:rsidR="006828C8" w:rsidRPr="009972B9" w:rsidTr="009D63D4">
        <w:trPr>
          <w:trHeight w:val="606"/>
        </w:trPr>
        <w:tc>
          <w:tcPr>
            <w:cnfStyle w:val="000010000000" w:firstRow="0" w:lastRow="0" w:firstColumn="0" w:lastColumn="0" w:oddVBand="1" w:evenVBand="0" w:oddHBand="0" w:evenHBand="0" w:firstRowFirstColumn="0" w:firstRowLastColumn="0" w:lastRowFirstColumn="0" w:lastRowLastColumn="0"/>
            <w:tcW w:w="1696" w:type="dxa"/>
            <w:vAlign w:val="center"/>
          </w:tcPr>
          <w:p w:rsidR="006828C8" w:rsidRPr="00F72D1B" w:rsidRDefault="00FE554D" w:rsidP="006811A6">
            <w:pPr>
              <w:spacing w:after="0" w:line="360" w:lineRule="auto"/>
              <w:rPr>
                <w:rFonts w:ascii="Arial" w:hAnsi="Arial" w:cs="Arial"/>
                <w:b/>
                <w:sz w:val="24"/>
                <w:szCs w:val="24"/>
              </w:rPr>
            </w:pPr>
            <w:r w:rsidRPr="00F72D1B">
              <w:rPr>
                <w:rFonts w:ascii="Arial" w:hAnsi="Arial" w:cs="Arial"/>
                <w:b/>
                <w:sz w:val="24"/>
                <w:szCs w:val="24"/>
              </w:rPr>
              <w:lastRenderedPageBreak/>
              <w:t>Hablar sobre el suicidio con una persona que está en riesgo le puede incitar a que lo realice</w:t>
            </w:r>
          </w:p>
        </w:tc>
        <w:tc>
          <w:tcPr>
            <w:cnfStyle w:val="000001000000" w:firstRow="0" w:lastRow="0" w:firstColumn="0" w:lastColumn="0" w:oddVBand="0" w:evenVBand="1" w:oddHBand="0" w:evenHBand="0" w:firstRowFirstColumn="0" w:firstRowLastColumn="0" w:lastRowFirstColumn="0" w:lastRowLastColumn="0"/>
            <w:tcW w:w="6804" w:type="dxa"/>
            <w:vAlign w:val="center"/>
          </w:tcPr>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Infunde temor a la hora de abordar el tema del suicidio en quienes están en riesgo de consumarlo.</w:t>
            </w:r>
          </w:p>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Está demostrado que hablar del suicidio reduce el riesgo de realizarlo y puede ser la única posibilidad que ofrezca a esa persona para el análisis de sus propósitos autodestructivos.</w:t>
            </w:r>
          </w:p>
        </w:tc>
      </w:tr>
      <w:tr w:rsidR="006828C8" w:rsidRPr="009972B9" w:rsidTr="009D63D4">
        <w:trPr>
          <w:cnfStyle w:val="000000100000" w:firstRow="0" w:lastRow="0" w:firstColumn="0" w:lastColumn="0" w:oddVBand="0" w:evenVBand="0" w:oddHBand="1" w:evenHBand="0" w:firstRowFirstColumn="0" w:firstRowLastColumn="0" w:lastRowFirstColumn="0" w:lastRowLastColumn="0"/>
          <w:trHeight w:val="434"/>
        </w:trPr>
        <w:tc>
          <w:tcPr>
            <w:cnfStyle w:val="000010000000" w:firstRow="0" w:lastRow="0" w:firstColumn="0" w:lastColumn="0" w:oddVBand="1" w:evenVBand="0" w:oddHBand="0" w:evenHBand="0" w:firstRowFirstColumn="0" w:firstRowLastColumn="0" w:lastRowFirstColumn="0" w:lastRowLastColumn="0"/>
            <w:tcW w:w="1696" w:type="dxa"/>
            <w:shd w:val="clear" w:color="auto" w:fill="FFF2CC" w:themeFill="accent4" w:themeFillTint="33"/>
            <w:vAlign w:val="center"/>
          </w:tcPr>
          <w:p w:rsidR="006828C8" w:rsidRPr="00F72D1B" w:rsidRDefault="00FE554D" w:rsidP="006811A6">
            <w:pPr>
              <w:spacing w:after="0" w:line="360" w:lineRule="auto"/>
              <w:rPr>
                <w:rFonts w:ascii="Arial" w:hAnsi="Arial" w:cs="Arial"/>
                <w:b/>
                <w:sz w:val="24"/>
                <w:szCs w:val="24"/>
              </w:rPr>
            </w:pPr>
            <w:r w:rsidRPr="00F72D1B">
              <w:rPr>
                <w:rFonts w:ascii="Arial" w:hAnsi="Arial" w:cs="Arial"/>
                <w:b/>
                <w:sz w:val="24"/>
                <w:szCs w:val="24"/>
              </w:rPr>
              <w:t>El suicida desea morir</w:t>
            </w:r>
          </w:p>
        </w:tc>
        <w:tc>
          <w:tcPr>
            <w:cnfStyle w:val="000001000000" w:firstRow="0" w:lastRow="0" w:firstColumn="0" w:lastColumn="0" w:oddVBand="0" w:evenVBand="1" w:oddHBand="0" w:evenHBand="0" w:firstRowFirstColumn="0" w:firstRowLastColumn="0" w:lastRowFirstColumn="0" w:lastRowLastColumn="0"/>
            <w:tcW w:w="6804" w:type="dxa"/>
            <w:shd w:val="clear" w:color="auto" w:fill="FFF2CC" w:themeFill="accent4" w:themeFillTint="33"/>
            <w:vAlign w:val="center"/>
          </w:tcPr>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Pretende justificar la muerte por suicidio de quienes lo intentan o consuman.</w:t>
            </w:r>
          </w:p>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Con frecuencia el suicida está en una posición ambivalente, desea morir si su vida continúa de la misma manera y desea vivir si se produjeran pequeños cambios en ella.</w:t>
            </w:r>
          </w:p>
        </w:tc>
      </w:tr>
      <w:tr w:rsidR="006828C8" w:rsidRPr="009972B9" w:rsidTr="009D63D4">
        <w:trPr>
          <w:trHeight w:val="334"/>
        </w:trPr>
        <w:tc>
          <w:tcPr>
            <w:cnfStyle w:val="000010000000" w:firstRow="0" w:lastRow="0" w:firstColumn="0" w:lastColumn="0" w:oddVBand="1" w:evenVBand="0" w:oddHBand="0" w:evenHBand="0" w:firstRowFirstColumn="0" w:firstRowLastColumn="0" w:lastRowFirstColumn="0" w:lastRowLastColumn="0"/>
            <w:tcW w:w="1696" w:type="dxa"/>
            <w:vAlign w:val="center"/>
          </w:tcPr>
          <w:p w:rsidR="006828C8" w:rsidRPr="00F72D1B" w:rsidRDefault="00FE554D" w:rsidP="006811A6">
            <w:pPr>
              <w:spacing w:after="0" w:line="360" w:lineRule="auto"/>
              <w:rPr>
                <w:rFonts w:ascii="Arial" w:hAnsi="Arial" w:cs="Arial"/>
                <w:b/>
                <w:sz w:val="24"/>
                <w:szCs w:val="24"/>
              </w:rPr>
            </w:pPr>
            <w:r w:rsidRPr="00F72D1B">
              <w:rPr>
                <w:rFonts w:ascii="Arial" w:hAnsi="Arial" w:cs="Arial"/>
                <w:b/>
                <w:sz w:val="24"/>
                <w:szCs w:val="24"/>
              </w:rPr>
              <w:t>El que intenta el suicidio es un cobarde</w:t>
            </w:r>
          </w:p>
        </w:tc>
        <w:tc>
          <w:tcPr>
            <w:cnfStyle w:val="000001000000" w:firstRow="0" w:lastRow="0" w:firstColumn="0" w:lastColumn="0" w:oddVBand="0" w:evenVBand="1" w:oddHBand="0" w:evenHBand="0" w:firstRowFirstColumn="0" w:firstRowLastColumn="0" w:lastRowFirstColumn="0" w:lastRowLastColumn="0"/>
            <w:tcW w:w="6804" w:type="dxa"/>
            <w:vAlign w:val="center"/>
          </w:tcPr>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Pretende evitar el suicidio al equipararlo con una cualidad negativa de la personalidad.</w:t>
            </w:r>
          </w:p>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Los que intentan suicidarse no son cobardes sólo son personas que sufren.</w:t>
            </w:r>
          </w:p>
        </w:tc>
      </w:tr>
      <w:tr w:rsidR="006828C8" w:rsidRPr="009972B9" w:rsidTr="009D63D4">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1696" w:type="dxa"/>
            <w:shd w:val="clear" w:color="auto" w:fill="FFF2CC" w:themeFill="accent4" w:themeFillTint="33"/>
            <w:vAlign w:val="center"/>
          </w:tcPr>
          <w:p w:rsidR="006828C8" w:rsidRPr="00F72D1B" w:rsidRDefault="00FE554D" w:rsidP="006811A6">
            <w:pPr>
              <w:spacing w:after="0" w:line="360" w:lineRule="auto"/>
              <w:rPr>
                <w:rFonts w:ascii="Arial" w:hAnsi="Arial" w:cs="Arial"/>
                <w:b/>
                <w:sz w:val="24"/>
                <w:szCs w:val="24"/>
              </w:rPr>
            </w:pPr>
            <w:r w:rsidRPr="00F72D1B">
              <w:rPr>
                <w:rFonts w:ascii="Arial" w:hAnsi="Arial" w:cs="Arial"/>
                <w:b/>
                <w:sz w:val="24"/>
                <w:szCs w:val="24"/>
              </w:rPr>
              <w:t>El que intenta el suicidio es un valiente</w:t>
            </w:r>
          </w:p>
        </w:tc>
        <w:tc>
          <w:tcPr>
            <w:cnfStyle w:val="000001000000" w:firstRow="0" w:lastRow="0" w:firstColumn="0" w:lastColumn="0" w:oddVBand="0" w:evenVBand="1" w:oddHBand="0" w:evenHBand="0" w:firstRowFirstColumn="0" w:firstRowLastColumn="0" w:lastRowFirstColumn="0" w:lastRowLastColumn="0"/>
            <w:tcW w:w="6804" w:type="dxa"/>
            <w:shd w:val="clear" w:color="auto" w:fill="FFF2CC" w:themeFill="accent4" w:themeFillTint="33"/>
            <w:vAlign w:val="center"/>
          </w:tcPr>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Pretende equiparar el suicidio con una característica positiva de la personalidad, lo que entorpece su prevención al hacerlo sinónimo de un atributo imitable como es el valor.</w:t>
            </w:r>
          </w:p>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Los atributos personales como cobardía o valentía no se cuantifican o miden en función de las veces que alguien se intenta quitar la vida o la respeta.</w:t>
            </w:r>
          </w:p>
        </w:tc>
      </w:tr>
      <w:tr w:rsidR="006828C8" w:rsidRPr="009972B9" w:rsidTr="009D63D4">
        <w:trPr>
          <w:trHeight w:val="434"/>
        </w:trPr>
        <w:tc>
          <w:tcPr>
            <w:cnfStyle w:val="000010000000" w:firstRow="0" w:lastRow="0" w:firstColumn="0" w:lastColumn="0" w:oddVBand="1" w:evenVBand="0" w:oddHBand="0" w:evenHBand="0" w:firstRowFirstColumn="0" w:firstRowLastColumn="0" w:lastRowFirstColumn="0" w:lastRowLastColumn="0"/>
            <w:tcW w:w="1696" w:type="dxa"/>
            <w:vAlign w:val="center"/>
          </w:tcPr>
          <w:p w:rsidR="006828C8" w:rsidRPr="00F72D1B" w:rsidRDefault="00FE554D" w:rsidP="006811A6">
            <w:pPr>
              <w:spacing w:after="0" w:line="360" w:lineRule="auto"/>
              <w:rPr>
                <w:rFonts w:ascii="Arial" w:hAnsi="Arial" w:cs="Arial"/>
                <w:b/>
                <w:sz w:val="24"/>
                <w:szCs w:val="24"/>
              </w:rPr>
            </w:pPr>
            <w:r w:rsidRPr="00F72D1B">
              <w:rPr>
                <w:rFonts w:ascii="Arial" w:hAnsi="Arial" w:cs="Arial"/>
                <w:b/>
                <w:sz w:val="24"/>
                <w:szCs w:val="24"/>
              </w:rPr>
              <w:t>Sólo los viejos se suicidan</w:t>
            </w:r>
          </w:p>
        </w:tc>
        <w:tc>
          <w:tcPr>
            <w:cnfStyle w:val="000001000000" w:firstRow="0" w:lastRow="0" w:firstColumn="0" w:lastColumn="0" w:oddVBand="0" w:evenVBand="1" w:oddHBand="0" w:evenHBand="0" w:firstRowFirstColumn="0" w:firstRowLastColumn="0" w:lastRowFirstColumn="0" w:lastRowLastColumn="0"/>
            <w:tcW w:w="6804" w:type="dxa"/>
            <w:vAlign w:val="center"/>
          </w:tcPr>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Pretende evadir el suicidio como causa de muerte en edades tempranas de la vida como son los niños y los adolescentes.</w:t>
            </w:r>
          </w:p>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 xml:space="preserve">Los ancianos realizan menos intentos </w:t>
            </w:r>
            <w:proofErr w:type="spellStart"/>
            <w:r w:rsidRPr="00F72D1B">
              <w:rPr>
                <w:rFonts w:ascii="Arial" w:hAnsi="Arial" w:cs="Arial"/>
                <w:sz w:val="24"/>
                <w:szCs w:val="24"/>
              </w:rPr>
              <w:t>autolíticos</w:t>
            </w:r>
            <w:proofErr w:type="spellEnd"/>
            <w:r w:rsidRPr="00F72D1B">
              <w:rPr>
                <w:rFonts w:ascii="Arial" w:hAnsi="Arial" w:cs="Arial"/>
                <w:sz w:val="24"/>
                <w:szCs w:val="24"/>
              </w:rPr>
              <w:t xml:space="preserve"> que los jóvenes, pero utilizan métodos más efectivos al intentarlo, lo que lleva a una mayor letalidad.</w:t>
            </w:r>
          </w:p>
        </w:tc>
      </w:tr>
      <w:tr w:rsidR="006828C8" w:rsidRPr="009972B9" w:rsidTr="009D63D4">
        <w:trPr>
          <w:cnfStyle w:val="000000100000" w:firstRow="0" w:lastRow="0" w:firstColumn="0" w:lastColumn="0" w:oddVBand="0" w:evenVBand="0" w:oddHBand="1" w:evenHBand="0" w:firstRowFirstColumn="0" w:firstRowLastColumn="0" w:lastRowFirstColumn="0" w:lastRowLastColumn="0"/>
          <w:trHeight w:val="534"/>
        </w:trPr>
        <w:tc>
          <w:tcPr>
            <w:cnfStyle w:val="000010000000" w:firstRow="0" w:lastRow="0" w:firstColumn="0" w:lastColumn="0" w:oddVBand="1" w:evenVBand="0" w:oddHBand="0" w:evenHBand="0" w:firstRowFirstColumn="0" w:firstRowLastColumn="0" w:lastRowFirstColumn="0" w:lastRowLastColumn="0"/>
            <w:tcW w:w="1696" w:type="dxa"/>
            <w:shd w:val="clear" w:color="auto" w:fill="FFF2CC" w:themeFill="accent4" w:themeFillTint="33"/>
            <w:vAlign w:val="center"/>
          </w:tcPr>
          <w:p w:rsidR="006828C8" w:rsidRPr="00F72D1B" w:rsidRDefault="00FE554D" w:rsidP="006811A6">
            <w:pPr>
              <w:spacing w:after="0" w:line="360" w:lineRule="auto"/>
              <w:rPr>
                <w:rFonts w:ascii="Arial" w:hAnsi="Arial" w:cs="Arial"/>
                <w:b/>
                <w:sz w:val="24"/>
                <w:szCs w:val="24"/>
              </w:rPr>
            </w:pPr>
            <w:r w:rsidRPr="00F72D1B">
              <w:rPr>
                <w:rFonts w:ascii="Arial" w:hAnsi="Arial" w:cs="Arial"/>
                <w:b/>
                <w:sz w:val="24"/>
                <w:szCs w:val="24"/>
              </w:rPr>
              <w:lastRenderedPageBreak/>
              <w:t>Si se reta a un suicida este no lo intenta</w:t>
            </w:r>
          </w:p>
        </w:tc>
        <w:tc>
          <w:tcPr>
            <w:cnfStyle w:val="000001000000" w:firstRow="0" w:lastRow="0" w:firstColumn="0" w:lastColumn="0" w:oddVBand="0" w:evenVBand="1" w:oddHBand="0" w:evenHBand="0" w:firstRowFirstColumn="0" w:firstRowLastColumn="0" w:lastRowFirstColumn="0" w:lastRowLastColumn="0"/>
            <w:tcW w:w="6804" w:type="dxa"/>
            <w:shd w:val="clear" w:color="auto" w:fill="FFF2CC" w:themeFill="accent4" w:themeFillTint="33"/>
            <w:vAlign w:val="center"/>
          </w:tcPr>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Pretende probar fuerzas con el sujeto en crisis suicida y desconoce el peligro que significa su vulnerabilidad.</w:t>
            </w:r>
          </w:p>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Retar al suicida es un acto irresponsable, pues se está ante una persona vulnerable cuyos mecanismos de adaptación han fracasado, ya que predominan precisamente los deseos de autodestruirse.</w:t>
            </w:r>
          </w:p>
        </w:tc>
      </w:tr>
      <w:tr w:rsidR="006828C8" w:rsidRPr="009972B9" w:rsidTr="009D63D4">
        <w:trPr>
          <w:trHeight w:val="834"/>
        </w:trPr>
        <w:tc>
          <w:tcPr>
            <w:cnfStyle w:val="000010000000" w:firstRow="0" w:lastRow="0" w:firstColumn="0" w:lastColumn="0" w:oddVBand="1" w:evenVBand="0" w:oddHBand="0" w:evenHBand="0" w:firstRowFirstColumn="0" w:firstRowLastColumn="0" w:lastRowFirstColumn="0" w:lastRowLastColumn="0"/>
            <w:tcW w:w="1696" w:type="dxa"/>
            <w:vAlign w:val="center"/>
          </w:tcPr>
          <w:p w:rsidR="006828C8" w:rsidRPr="00F72D1B" w:rsidRDefault="00FE554D" w:rsidP="006811A6">
            <w:pPr>
              <w:spacing w:after="0" w:line="360" w:lineRule="auto"/>
              <w:rPr>
                <w:rFonts w:ascii="Arial" w:hAnsi="Arial" w:cs="Arial"/>
                <w:b/>
                <w:sz w:val="24"/>
                <w:szCs w:val="24"/>
              </w:rPr>
            </w:pPr>
            <w:r w:rsidRPr="00F72D1B">
              <w:rPr>
                <w:rFonts w:ascii="Arial" w:hAnsi="Arial" w:cs="Arial"/>
                <w:b/>
                <w:sz w:val="24"/>
                <w:szCs w:val="24"/>
              </w:rPr>
              <w:t>Los medios de comunicación no pueden contribuir a la prevención del suicidio</w:t>
            </w:r>
          </w:p>
        </w:tc>
        <w:tc>
          <w:tcPr>
            <w:cnfStyle w:val="000001000000" w:firstRow="0" w:lastRow="0" w:firstColumn="0" w:lastColumn="0" w:oddVBand="0" w:evenVBand="1" w:oddHBand="0" w:evenHBand="0" w:firstRowFirstColumn="0" w:firstRowLastColumn="0" w:lastRowFirstColumn="0" w:lastRowLastColumn="0"/>
            <w:tcW w:w="6804" w:type="dxa"/>
            <w:vAlign w:val="center"/>
          </w:tcPr>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Pretende continuar emitiendo noticias sensacionalistas, con el objetivo primordial de vender, sin tener en cuenta las consecuencias del mensaje emitido.</w:t>
            </w:r>
          </w:p>
          <w:p w:rsidR="006828C8" w:rsidRPr="00F72D1B" w:rsidRDefault="006828C8" w:rsidP="005C2F45">
            <w:pPr>
              <w:spacing w:after="0" w:line="360" w:lineRule="auto"/>
              <w:jc w:val="both"/>
              <w:rPr>
                <w:rFonts w:ascii="Arial" w:hAnsi="Arial" w:cs="Arial"/>
                <w:sz w:val="24"/>
                <w:szCs w:val="24"/>
              </w:rPr>
            </w:pPr>
            <w:r w:rsidRPr="00F72D1B">
              <w:rPr>
                <w:rFonts w:ascii="Arial" w:hAnsi="Arial" w:cs="Arial"/>
                <w:sz w:val="24"/>
                <w:szCs w:val="24"/>
              </w:rPr>
              <w:t>Los medios de comunicación pueden convertirse en un valioso aliado en la prevención del suicidio si enfocan correctamente la noticia sobre el tema y tienen en cuenta las sugerencias de los expertos: publicar señales de alerta de una crisis suicida, dispositivos de salud mental a los que puede acudir, divulgar grupos de riesgo y medidas sencillas que permitan a la población saber qué hacer en caso de detectar a un sujeto con riesgo de suicidio.</w:t>
            </w:r>
          </w:p>
        </w:tc>
      </w:tr>
    </w:tbl>
    <w:p w:rsidR="00AA67C0" w:rsidRDefault="00AA67C0" w:rsidP="006828C8">
      <w:pPr>
        <w:spacing w:line="360" w:lineRule="auto"/>
        <w:jc w:val="both"/>
      </w:pPr>
    </w:p>
    <w:p w:rsidR="006828C8" w:rsidRDefault="001F729A" w:rsidP="006828C8">
      <w:pPr>
        <w:spacing w:line="360" w:lineRule="auto"/>
        <w:jc w:val="both"/>
        <w:rPr>
          <w:rFonts w:ascii="Arial" w:hAnsi="Arial" w:cs="Arial"/>
          <w:sz w:val="24"/>
          <w:szCs w:val="24"/>
        </w:rPr>
      </w:pPr>
      <w:sdt>
        <w:sdtPr>
          <w:id w:val="1540619426"/>
          <w:citation/>
        </w:sdtPr>
        <w:sdtEndPr>
          <w:rPr>
            <w:rFonts w:ascii="Arial" w:hAnsi="Arial" w:cs="Arial"/>
            <w:sz w:val="24"/>
            <w:szCs w:val="24"/>
          </w:rPr>
        </w:sdtEndPr>
        <w:sdtContent>
          <w:r w:rsidR="006828C8" w:rsidRPr="00914F63">
            <w:rPr>
              <w:rFonts w:ascii="Arial" w:hAnsi="Arial" w:cs="Arial"/>
              <w:sz w:val="24"/>
              <w:szCs w:val="24"/>
            </w:rPr>
            <w:fldChar w:fldCharType="begin"/>
          </w:r>
          <w:r w:rsidR="006828C8" w:rsidRPr="00914F63">
            <w:rPr>
              <w:rFonts w:ascii="Arial" w:hAnsi="Arial" w:cs="Arial"/>
              <w:sz w:val="24"/>
              <w:szCs w:val="24"/>
            </w:rPr>
            <w:instrText xml:space="preserve"> CITATION Álv11 \l 2058 </w:instrText>
          </w:r>
          <w:r w:rsidR="006828C8" w:rsidRPr="00914F63">
            <w:rPr>
              <w:rFonts w:ascii="Arial" w:hAnsi="Arial" w:cs="Arial"/>
              <w:sz w:val="24"/>
              <w:szCs w:val="24"/>
            </w:rPr>
            <w:fldChar w:fldCharType="separate"/>
          </w:r>
          <w:r w:rsidR="006828C8" w:rsidRPr="00914F63">
            <w:rPr>
              <w:rFonts w:ascii="Arial" w:hAnsi="Arial" w:cs="Arial"/>
              <w:noProof/>
              <w:sz w:val="24"/>
              <w:szCs w:val="24"/>
            </w:rPr>
            <w:t>(Álvarez, 2011)</w:t>
          </w:r>
          <w:r w:rsidR="006828C8" w:rsidRPr="00914F63">
            <w:rPr>
              <w:rFonts w:ascii="Arial" w:hAnsi="Arial" w:cs="Arial"/>
              <w:sz w:val="24"/>
              <w:szCs w:val="24"/>
            </w:rPr>
            <w:fldChar w:fldCharType="end"/>
          </w:r>
        </w:sdtContent>
      </w:sdt>
    </w:p>
    <w:p w:rsidR="007926DD" w:rsidRDefault="007926DD" w:rsidP="00C471E4">
      <w:pPr>
        <w:spacing w:after="0" w:line="240" w:lineRule="auto"/>
        <w:jc w:val="both"/>
        <w:rPr>
          <w:rFonts w:ascii="Arial" w:hAnsi="Arial" w:cs="Arial"/>
          <w:sz w:val="24"/>
          <w:szCs w:val="24"/>
        </w:rPr>
      </w:pPr>
    </w:p>
    <w:p w:rsidR="007926DD" w:rsidRPr="00914F63" w:rsidRDefault="007926DD" w:rsidP="00C471E4">
      <w:pPr>
        <w:spacing w:after="0" w:line="240" w:lineRule="auto"/>
        <w:jc w:val="both"/>
        <w:rPr>
          <w:rFonts w:ascii="Arial" w:hAnsi="Arial" w:cs="Arial"/>
          <w:sz w:val="24"/>
          <w:szCs w:val="24"/>
        </w:rPr>
      </w:pPr>
    </w:p>
    <w:p w:rsidR="006828C8" w:rsidRDefault="006828C8" w:rsidP="006828C8">
      <w:pPr>
        <w:spacing w:line="360" w:lineRule="auto"/>
        <w:jc w:val="both"/>
        <w:rPr>
          <w:rFonts w:ascii="Arial" w:hAnsi="Arial" w:cs="Arial"/>
          <w:sz w:val="24"/>
          <w:szCs w:val="24"/>
        </w:rPr>
      </w:pPr>
      <w:r w:rsidRPr="00DB432C">
        <w:rPr>
          <w:rFonts w:ascii="Arial" w:hAnsi="Arial" w:cs="Arial"/>
          <w:sz w:val="24"/>
          <w:szCs w:val="24"/>
        </w:rPr>
        <w:t xml:space="preserve">En este segmento se han dado algunos indicadores sobre una persona en riesgo, es vital saber que en caso de que usted o alguna persona que conozca esté pasando por una condición parecida, o siente usted que ha visto cambios en su comportamiento, que lo aprecia triste, que se ha auto marginado o auto excluido socialmente, que ha visto que tiende a verse demasiado introspectivo, que haya perdido peso o que se haya incrementado significativamente, que evite el contacto visual o que rehúya a las interacciones sociales, que ya no practica las actividades que antes usted veía que le hacían feliz o que lo hacían disfrutar de la cotidianidad, que de momento ha descuidado su aseo o cuidado personal, que ha empezado a consumir sustancias, que ya ha modificado en gran parte su </w:t>
      </w:r>
      <w:r w:rsidRPr="00DB432C">
        <w:rPr>
          <w:rFonts w:ascii="Arial" w:hAnsi="Arial" w:cs="Arial"/>
          <w:sz w:val="24"/>
          <w:szCs w:val="24"/>
        </w:rPr>
        <w:lastRenderedPageBreak/>
        <w:t>forma de ser, o cualquier otra que seguramente hemos identificado y que no he mencionado, y que muchas veces hemos visto a estas personas con estas características y muy pocas veces nos acercamos a preguntar cómo se sienten, qué le está pasando, mientras más nos comprometamos como sociedad y prestemos un humano interés a ofrecer ayuda, podremos bajar las incidencias, pero no solamente me refiero a los números como un indicador, hablo de lo nada justo que es vivir con tristeza y sufrimiento cuando existe una gran solución que solo depende de ofrecer o pedir ayuda.</w:t>
      </w:r>
    </w:p>
    <w:p w:rsidR="000E5088" w:rsidRDefault="000E5088" w:rsidP="000E5088">
      <w:pPr>
        <w:spacing w:after="0" w:line="240" w:lineRule="auto"/>
        <w:jc w:val="both"/>
        <w:rPr>
          <w:rFonts w:ascii="Arial" w:hAnsi="Arial" w:cs="Arial"/>
          <w:sz w:val="24"/>
          <w:szCs w:val="24"/>
        </w:rPr>
      </w:pPr>
    </w:p>
    <w:p w:rsidR="000E5088" w:rsidRPr="00DB432C" w:rsidRDefault="000E5088" w:rsidP="000E5088">
      <w:pPr>
        <w:spacing w:after="0" w:line="240" w:lineRule="auto"/>
        <w:jc w:val="both"/>
        <w:rPr>
          <w:rFonts w:ascii="Arial" w:hAnsi="Arial" w:cs="Arial"/>
          <w:sz w:val="24"/>
          <w:szCs w:val="24"/>
        </w:rPr>
      </w:pPr>
    </w:p>
    <w:p w:rsidR="006828C8" w:rsidRPr="00DB432C" w:rsidRDefault="006828C8" w:rsidP="006828C8">
      <w:pPr>
        <w:spacing w:after="0" w:line="360" w:lineRule="auto"/>
        <w:ind w:left="708"/>
        <w:jc w:val="both"/>
        <w:rPr>
          <w:rFonts w:ascii="Arial" w:hAnsi="Arial" w:cs="Arial"/>
          <w:sz w:val="24"/>
          <w:szCs w:val="24"/>
        </w:rPr>
      </w:pPr>
      <w:r w:rsidRPr="00DB432C">
        <w:rPr>
          <w:rFonts w:ascii="Arial" w:hAnsi="Arial" w:cs="Arial"/>
          <w:sz w:val="24"/>
          <w:szCs w:val="24"/>
        </w:rPr>
        <w:t xml:space="preserve">Por último me gustaría compartir aquellos elementos que son protectores según: </w:t>
      </w:r>
      <w:proofErr w:type="spellStart"/>
      <w:r w:rsidRPr="00DB432C">
        <w:rPr>
          <w:rFonts w:ascii="Arial" w:hAnsi="Arial" w:cs="Arial"/>
          <w:sz w:val="24"/>
          <w:szCs w:val="24"/>
        </w:rPr>
        <w:t>Blumental</w:t>
      </w:r>
      <w:proofErr w:type="spellEnd"/>
      <w:r w:rsidRPr="00DB432C">
        <w:rPr>
          <w:rFonts w:ascii="Arial" w:hAnsi="Arial" w:cs="Arial"/>
          <w:sz w:val="24"/>
          <w:szCs w:val="24"/>
        </w:rPr>
        <w:t xml:space="preserve"> y </w:t>
      </w:r>
      <w:proofErr w:type="spellStart"/>
      <w:r w:rsidRPr="00DB432C">
        <w:rPr>
          <w:rFonts w:ascii="Arial" w:hAnsi="Arial" w:cs="Arial"/>
          <w:sz w:val="24"/>
          <w:szCs w:val="24"/>
        </w:rPr>
        <w:t>Kupfer</w:t>
      </w:r>
      <w:proofErr w:type="spellEnd"/>
      <w:r w:rsidRPr="00DB432C">
        <w:rPr>
          <w:rFonts w:ascii="Arial" w:hAnsi="Arial" w:cs="Arial"/>
          <w:sz w:val="24"/>
          <w:szCs w:val="24"/>
        </w:rPr>
        <w:t xml:space="preserve"> (1990, citados en: Casullo, 1998), señalan los siguientes factores protectores de la conducta suicida:</w:t>
      </w:r>
    </w:p>
    <w:p w:rsidR="006828C8" w:rsidRPr="00DB432C" w:rsidRDefault="006828C8" w:rsidP="006828C8">
      <w:pPr>
        <w:spacing w:after="0" w:line="360" w:lineRule="auto"/>
        <w:ind w:left="708"/>
        <w:jc w:val="both"/>
        <w:rPr>
          <w:rFonts w:ascii="Arial" w:hAnsi="Arial" w:cs="Arial"/>
          <w:sz w:val="24"/>
          <w:szCs w:val="24"/>
        </w:rPr>
      </w:pPr>
      <w:r w:rsidRPr="00DB432C">
        <w:rPr>
          <w:rFonts w:ascii="Arial" w:hAnsi="Arial" w:cs="Arial"/>
          <w:sz w:val="24"/>
          <w:szCs w:val="24"/>
        </w:rPr>
        <w:t>a) flexibilidad cognitiva,</w:t>
      </w:r>
    </w:p>
    <w:p w:rsidR="006828C8" w:rsidRPr="00DB432C" w:rsidRDefault="006828C8" w:rsidP="006828C8">
      <w:pPr>
        <w:spacing w:after="0" w:line="360" w:lineRule="auto"/>
        <w:ind w:left="708"/>
        <w:jc w:val="both"/>
        <w:rPr>
          <w:rFonts w:ascii="Arial" w:hAnsi="Arial" w:cs="Arial"/>
          <w:sz w:val="24"/>
          <w:szCs w:val="24"/>
        </w:rPr>
      </w:pPr>
      <w:r w:rsidRPr="00DB432C">
        <w:rPr>
          <w:rFonts w:ascii="Arial" w:hAnsi="Arial" w:cs="Arial"/>
          <w:sz w:val="24"/>
          <w:szCs w:val="24"/>
        </w:rPr>
        <w:t>b) fuertes redes de apoyo social,</w:t>
      </w:r>
    </w:p>
    <w:p w:rsidR="006828C8" w:rsidRPr="00DB432C" w:rsidRDefault="006828C8" w:rsidP="006828C8">
      <w:pPr>
        <w:spacing w:after="0" w:line="360" w:lineRule="auto"/>
        <w:ind w:left="708"/>
        <w:jc w:val="both"/>
        <w:rPr>
          <w:rFonts w:ascii="Arial" w:hAnsi="Arial" w:cs="Arial"/>
          <w:sz w:val="24"/>
          <w:szCs w:val="24"/>
        </w:rPr>
      </w:pPr>
      <w:r w:rsidRPr="00DB432C">
        <w:rPr>
          <w:rFonts w:ascii="Arial" w:hAnsi="Arial" w:cs="Arial"/>
          <w:sz w:val="24"/>
          <w:szCs w:val="24"/>
        </w:rPr>
        <w:t>c) ausencia de eventos estresantes inesperados en el ciclo vital,</w:t>
      </w:r>
    </w:p>
    <w:p w:rsidR="006828C8" w:rsidRPr="00DB432C" w:rsidRDefault="006828C8" w:rsidP="006828C8">
      <w:pPr>
        <w:spacing w:after="0" w:line="360" w:lineRule="auto"/>
        <w:ind w:left="708"/>
        <w:jc w:val="both"/>
        <w:rPr>
          <w:rFonts w:ascii="Arial" w:hAnsi="Arial" w:cs="Arial"/>
          <w:sz w:val="24"/>
          <w:szCs w:val="24"/>
        </w:rPr>
      </w:pPr>
      <w:r w:rsidRPr="00DB432C">
        <w:rPr>
          <w:rFonts w:ascii="Arial" w:hAnsi="Arial" w:cs="Arial"/>
          <w:sz w:val="24"/>
          <w:szCs w:val="24"/>
        </w:rPr>
        <w:t>d) ausencia de soledad,</w:t>
      </w:r>
    </w:p>
    <w:p w:rsidR="006828C8" w:rsidRPr="00DB432C" w:rsidRDefault="006828C8" w:rsidP="006828C8">
      <w:pPr>
        <w:spacing w:after="0" w:line="360" w:lineRule="auto"/>
        <w:ind w:left="708"/>
        <w:jc w:val="both"/>
        <w:rPr>
          <w:rFonts w:ascii="Arial" w:hAnsi="Arial" w:cs="Arial"/>
          <w:sz w:val="24"/>
          <w:szCs w:val="24"/>
        </w:rPr>
      </w:pPr>
      <w:r w:rsidRPr="00DB432C">
        <w:rPr>
          <w:rFonts w:ascii="Arial" w:hAnsi="Arial" w:cs="Arial"/>
          <w:sz w:val="24"/>
          <w:szCs w:val="24"/>
        </w:rPr>
        <w:t>e) existencia de un proyecto de vida,</w:t>
      </w:r>
    </w:p>
    <w:p w:rsidR="006828C8" w:rsidRPr="00DB432C" w:rsidRDefault="006828C8" w:rsidP="006828C8">
      <w:pPr>
        <w:spacing w:after="0" w:line="360" w:lineRule="auto"/>
        <w:ind w:left="708"/>
        <w:jc w:val="both"/>
        <w:rPr>
          <w:rFonts w:ascii="Arial" w:hAnsi="Arial" w:cs="Arial"/>
          <w:sz w:val="24"/>
          <w:szCs w:val="24"/>
        </w:rPr>
      </w:pPr>
      <w:r w:rsidRPr="00DB432C">
        <w:rPr>
          <w:rFonts w:ascii="Arial" w:hAnsi="Arial" w:cs="Arial"/>
          <w:sz w:val="24"/>
          <w:szCs w:val="24"/>
        </w:rPr>
        <w:t>f) tratamiento oportuno de las patologías psiquiátricas,</w:t>
      </w:r>
    </w:p>
    <w:p w:rsidR="006828C8" w:rsidRPr="00DB432C" w:rsidRDefault="006828C8" w:rsidP="006828C8">
      <w:pPr>
        <w:spacing w:after="0" w:line="360" w:lineRule="auto"/>
        <w:ind w:left="708"/>
        <w:jc w:val="both"/>
        <w:rPr>
          <w:rFonts w:ascii="Arial" w:hAnsi="Arial" w:cs="Arial"/>
          <w:sz w:val="24"/>
          <w:szCs w:val="24"/>
        </w:rPr>
      </w:pPr>
      <w:r w:rsidRPr="00DB432C">
        <w:rPr>
          <w:rFonts w:ascii="Arial" w:hAnsi="Arial" w:cs="Arial"/>
          <w:sz w:val="24"/>
          <w:szCs w:val="24"/>
        </w:rPr>
        <w:t>g) tratamiento adecuado de los desórdenes de personalidad.</w:t>
      </w:r>
    </w:p>
    <w:p w:rsidR="006828C8" w:rsidRDefault="001F729A" w:rsidP="006828C8">
      <w:pPr>
        <w:spacing w:line="360" w:lineRule="auto"/>
        <w:ind w:firstLine="708"/>
        <w:jc w:val="both"/>
        <w:rPr>
          <w:rFonts w:ascii="Arial" w:hAnsi="Arial" w:cs="Arial"/>
          <w:sz w:val="24"/>
          <w:szCs w:val="24"/>
        </w:rPr>
      </w:pPr>
      <w:sdt>
        <w:sdtPr>
          <w:rPr>
            <w:rFonts w:ascii="Arial" w:hAnsi="Arial" w:cs="Arial"/>
            <w:sz w:val="24"/>
            <w:szCs w:val="24"/>
          </w:rPr>
          <w:id w:val="-106896578"/>
          <w:citation/>
        </w:sdtPr>
        <w:sdtEndPr/>
        <w:sdtContent>
          <w:r w:rsidR="006828C8" w:rsidRPr="00DB432C">
            <w:rPr>
              <w:rFonts w:ascii="Arial" w:hAnsi="Arial" w:cs="Arial"/>
              <w:sz w:val="24"/>
              <w:szCs w:val="24"/>
            </w:rPr>
            <w:fldChar w:fldCharType="begin"/>
          </w:r>
          <w:r w:rsidR="006828C8" w:rsidRPr="00DB432C">
            <w:rPr>
              <w:rFonts w:ascii="Arial" w:hAnsi="Arial" w:cs="Arial"/>
              <w:sz w:val="24"/>
              <w:szCs w:val="24"/>
            </w:rPr>
            <w:instrText xml:space="preserve"> CITATION Alc02 \l 2058 </w:instrText>
          </w:r>
          <w:r w:rsidR="006828C8" w:rsidRPr="00DB432C">
            <w:rPr>
              <w:rFonts w:ascii="Arial" w:hAnsi="Arial" w:cs="Arial"/>
              <w:sz w:val="24"/>
              <w:szCs w:val="24"/>
            </w:rPr>
            <w:fldChar w:fldCharType="separate"/>
          </w:r>
          <w:r w:rsidR="006828C8" w:rsidRPr="00DB432C">
            <w:rPr>
              <w:rFonts w:ascii="Arial" w:hAnsi="Arial" w:cs="Arial"/>
              <w:noProof/>
              <w:sz w:val="24"/>
              <w:szCs w:val="24"/>
            </w:rPr>
            <w:t>(Alcántar, 2002)</w:t>
          </w:r>
          <w:r w:rsidR="006828C8" w:rsidRPr="00DB432C">
            <w:rPr>
              <w:rFonts w:ascii="Arial" w:hAnsi="Arial" w:cs="Arial"/>
              <w:sz w:val="24"/>
              <w:szCs w:val="24"/>
            </w:rPr>
            <w:fldChar w:fldCharType="end"/>
          </w:r>
        </w:sdtContent>
      </w:sdt>
    </w:p>
    <w:p w:rsidR="007C16E4" w:rsidRDefault="007C16E4" w:rsidP="007C16E4">
      <w:pPr>
        <w:spacing w:after="0" w:line="240" w:lineRule="auto"/>
        <w:ind w:firstLine="708"/>
        <w:jc w:val="both"/>
      </w:pPr>
    </w:p>
    <w:p w:rsidR="007C16E4" w:rsidRDefault="007C16E4" w:rsidP="007C16E4">
      <w:pPr>
        <w:spacing w:after="0" w:line="240" w:lineRule="auto"/>
        <w:ind w:firstLine="708"/>
        <w:jc w:val="both"/>
      </w:pPr>
    </w:p>
    <w:p w:rsidR="006828C8" w:rsidRPr="007C16E4" w:rsidRDefault="006828C8" w:rsidP="006828C8">
      <w:pPr>
        <w:spacing w:line="360" w:lineRule="auto"/>
        <w:jc w:val="both"/>
        <w:rPr>
          <w:rFonts w:ascii="Arial" w:hAnsi="Arial" w:cs="Arial"/>
          <w:sz w:val="24"/>
          <w:szCs w:val="24"/>
        </w:rPr>
      </w:pPr>
      <w:r w:rsidRPr="007C16E4">
        <w:rPr>
          <w:rFonts w:ascii="Arial" w:hAnsi="Arial" w:cs="Arial"/>
          <w:sz w:val="24"/>
          <w:szCs w:val="24"/>
        </w:rPr>
        <w:t>Seamos verdaderos seres humanos y formemos una comunidad basada en la ayuda mutua, en la comprensión y compartamos la visión del bienestar emocional, que no solamente sirvamos al dinero, sirvamos mejor para la construcción de una mejor sociedad, esa que se cuida, que se asiste, que no busca lastimar a lo demás, una sociedad empática, respetuosa y cálida.</w:t>
      </w:r>
    </w:p>
    <w:p w:rsidR="00376588" w:rsidRDefault="0009307B" w:rsidP="007D585B">
      <w:pPr>
        <w:spacing w:line="360" w:lineRule="auto"/>
        <w:jc w:val="both"/>
        <w:rPr>
          <w:rFonts w:ascii="Arial" w:hAnsi="Arial" w:cs="Arial"/>
          <w:sz w:val="24"/>
          <w:szCs w:val="24"/>
        </w:rPr>
      </w:pPr>
      <w:r>
        <w:rPr>
          <w:rFonts w:ascii="Arial" w:hAnsi="Arial" w:cs="Arial"/>
          <w:sz w:val="24"/>
          <w:szCs w:val="24"/>
        </w:rPr>
        <w:t xml:space="preserve">Si alguna una persona considera usted que necesita ayuda, o es usted quien necesita ayuda, no lo dude, acuda a un profesional que seguramente le brindará las herramientas para encontrar una solución a lo que usted podría estar </w:t>
      </w:r>
      <w:r>
        <w:rPr>
          <w:rFonts w:ascii="Arial" w:hAnsi="Arial" w:cs="Arial"/>
          <w:sz w:val="24"/>
          <w:szCs w:val="24"/>
        </w:rPr>
        <w:lastRenderedPageBreak/>
        <w:t>sintiendo en este momento, no está de más informarle que actualmente en las unidades hospitalarias de la Secretaría de Salud, cuenta con el servicio de Psicología</w:t>
      </w:r>
      <w:r w:rsidR="00020DAC">
        <w:rPr>
          <w:rFonts w:ascii="Arial" w:hAnsi="Arial" w:cs="Arial"/>
          <w:sz w:val="24"/>
          <w:szCs w:val="24"/>
        </w:rPr>
        <w:t>,</w:t>
      </w:r>
      <w:r>
        <w:rPr>
          <w:rFonts w:ascii="Arial" w:hAnsi="Arial" w:cs="Arial"/>
          <w:sz w:val="24"/>
          <w:szCs w:val="24"/>
        </w:rPr>
        <w:t xml:space="preserve"> por lo que podría ser su primer punto de contacto, pero no tema, que juntos encontrarán la mejor alternativa para seguir adelante.</w:t>
      </w: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C700A2" w:rsidP="007D585B">
      <w:pPr>
        <w:spacing w:line="360" w:lineRule="auto"/>
        <w:jc w:val="both"/>
        <w:rPr>
          <w:rFonts w:ascii="Arial" w:hAnsi="Arial" w:cs="Arial"/>
          <w:sz w:val="24"/>
          <w:szCs w:val="24"/>
        </w:rPr>
      </w:pPr>
    </w:p>
    <w:p w:rsidR="00C700A2" w:rsidRDefault="00F0769D" w:rsidP="005F11EC">
      <w:pPr>
        <w:spacing w:after="0" w:line="240" w:lineRule="auto"/>
        <w:jc w:val="both"/>
        <w:rPr>
          <w:rFonts w:ascii="Arial" w:hAnsi="Arial" w:cs="Arial"/>
          <w:b/>
          <w:sz w:val="32"/>
          <w:szCs w:val="24"/>
        </w:rPr>
      </w:pPr>
      <w:r w:rsidRPr="00F0769D">
        <w:rPr>
          <w:rFonts w:ascii="Arial" w:hAnsi="Arial" w:cs="Arial"/>
          <w:b/>
          <w:sz w:val="32"/>
          <w:szCs w:val="24"/>
        </w:rPr>
        <w:lastRenderedPageBreak/>
        <w:t>Referencias Bibliográficas:</w:t>
      </w:r>
    </w:p>
    <w:p w:rsidR="005F11EC" w:rsidRDefault="005F11EC" w:rsidP="005F11EC">
      <w:pPr>
        <w:spacing w:after="0" w:line="240" w:lineRule="auto"/>
        <w:jc w:val="both"/>
        <w:rPr>
          <w:rFonts w:ascii="Arial" w:hAnsi="Arial" w:cs="Arial"/>
          <w:b/>
          <w:sz w:val="32"/>
          <w:szCs w:val="24"/>
        </w:rPr>
      </w:pPr>
    </w:p>
    <w:p w:rsidR="00975463" w:rsidRDefault="00975463" w:rsidP="005F11EC">
      <w:pPr>
        <w:spacing w:after="0" w:line="240" w:lineRule="auto"/>
        <w:jc w:val="both"/>
        <w:rPr>
          <w:rFonts w:ascii="Arial" w:hAnsi="Arial" w:cs="Arial"/>
          <w:b/>
          <w:sz w:val="32"/>
          <w:szCs w:val="24"/>
        </w:rPr>
      </w:pPr>
    </w:p>
    <w:p w:rsidR="00CC01DA" w:rsidRPr="00DC247C" w:rsidRDefault="00CC01DA" w:rsidP="00F06E33">
      <w:pPr>
        <w:pStyle w:val="Bibliografa"/>
        <w:spacing w:after="0" w:line="360" w:lineRule="auto"/>
        <w:ind w:left="720" w:hanging="720"/>
        <w:rPr>
          <w:rFonts w:ascii="Arial" w:hAnsi="Arial" w:cs="Arial"/>
          <w:noProof/>
          <w:sz w:val="24"/>
          <w:szCs w:val="24"/>
        </w:rPr>
      </w:pPr>
      <w:r w:rsidRPr="00DC247C">
        <w:rPr>
          <w:rFonts w:ascii="Arial" w:hAnsi="Arial" w:cs="Arial"/>
          <w:noProof/>
          <w:sz w:val="24"/>
          <w:szCs w:val="24"/>
        </w:rPr>
        <w:t xml:space="preserve">Alcántar, M. (2002). </w:t>
      </w:r>
      <w:r w:rsidRPr="00DC247C">
        <w:rPr>
          <w:rFonts w:ascii="Arial" w:hAnsi="Arial" w:cs="Arial"/>
          <w:i/>
          <w:iCs/>
          <w:noProof/>
          <w:sz w:val="24"/>
          <w:szCs w:val="24"/>
        </w:rPr>
        <w:t>Prevalencia del intento suicida en estudiantes adolescentes y su relación con el consumo de drogas, la autoestima, la ideación suicida y el ambiente familiar.</w:t>
      </w:r>
      <w:r w:rsidRPr="00DC247C">
        <w:rPr>
          <w:rFonts w:ascii="Arial" w:hAnsi="Arial" w:cs="Arial"/>
          <w:noProof/>
          <w:sz w:val="24"/>
          <w:szCs w:val="24"/>
        </w:rPr>
        <w:t xml:space="preserve"> Recuperado el 09 de 06 de 2020, de http://www.uade.inpsiquiatria.edu.mx/pagina_contenidos/tesis/tesis_isabel_alcantar.pdf</w:t>
      </w:r>
    </w:p>
    <w:p w:rsidR="00975463" w:rsidRDefault="00975463" w:rsidP="00F06E33">
      <w:pPr>
        <w:spacing w:after="0" w:line="240" w:lineRule="auto"/>
        <w:jc w:val="both"/>
        <w:rPr>
          <w:rFonts w:ascii="Arial" w:hAnsi="Arial" w:cs="Arial"/>
          <w:b/>
          <w:sz w:val="32"/>
          <w:szCs w:val="24"/>
        </w:rPr>
      </w:pPr>
    </w:p>
    <w:p w:rsidR="00975463" w:rsidRDefault="00975463" w:rsidP="005F11EC">
      <w:pPr>
        <w:spacing w:after="0" w:line="240" w:lineRule="auto"/>
        <w:jc w:val="both"/>
        <w:rPr>
          <w:rFonts w:ascii="Arial" w:hAnsi="Arial" w:cs="Arial"/>
          <w:b/>
          <w:sz w:val="32"/>
          <w:szCs w:val="24"/>
        </w:rPr>
      </w:pPr>
    </w:p>
    <w:p w:rsidR="00CC01DA" w:rsidRPr="00DC247C" w:rsidRDefault="00CC01DA" w:rsidP="00F06E33">
      <w:pPr>
        <w:pStyle w:val="Bibliografa"/>
        <w:spacing w:after="0" w:line="360" w:lineRule="auto"/>
        <w:ind w:left="720" w:hanging="720"/>
        <w:rPr>
          <w:rFonts w:ascii="Arial" w:hAnsi="Arial" w:cs="Arial"/>
          <w:noProof/>
          <w:sz w:val="24"/>
          <w:szCs w:val="24"/>
        </w:rPr>
      </w:pPr>
      <w:r w:rsidRPr="00DC247C">
        <w:rPr>
          <w:rFonts w:ascii="Arial" w:hAnsi="Arial" w:cs="Arial"/>
          <w:noProof/>
          <w:sz w:val="24"/>
          <w:szCs w:val="24"/>
        </w:rPr>
        <w:t xml:space="preserve">Álvarez, M. (2011). </w:t>
      </w:r>
      <w:r w:rsidRPr="00DC247C">
        <w:rPr>
          <w:rFonts w:ascii="Arial" w:hAnsi="Arial" w:cs="Arial"/>
          <w:i/>
          <w:iCs/>
          <w:noProof/>
          <w:sz w:val="24"/>
          <w:szCs w:val="24"/>
        </w:rPr>
        <w:t>Guía de Práctica Clínica de Prevención y Tratamiento de la Conducta Suicida</w:t>
      </w:r>
      <w:r w:rsidRPr="00DC247C">
        <w:rPr>
          <w:rFonts w:ascii="Arial" w:hAnsi="Arial" w:cs="Arial"/>
          <w:noProof/>
          <w:sz w:val="24"/>
          <w:szCs w:val="24"/>
        </w:rPr>
        <w:t>. Recuperado el 13 de 06 de 2020, de https://consaludmental.org/publicaciones/GPCprevencionconductasuicida.pdf</w:t>
      </w:r>
    </w:p>
    <w:p w:rsidR="00975463" w:rsidRDefault="00975463" w:rsidP="00F06E33">
      <w:pPr>
        <w:spacing w:after="0" w:line="240" w:lineRule="auto"/>
        <w:jc w:val="both"/>
        <w:rPr>
          <w:rFonts w:ascii="Arial" w:hAnsi="Arial" w:cs="Arial"/>
          <w:b/>
          <w:sz w:val="32"/>
          <w:szCs w:val="24"/>
        </w:rPr>
      </w:pPr>
    </w:p>
    <w:p w:rsidR="00975463" w:rsidRDefault="00975463" w:rsidP="005F11EC">
      <w:pPr>
        <w:spacing w:after="0" w:line="240" w:lineRule="auto"/>
        <w:jc w:val="both"/>
        <w:rPr>
          <w:rFonts w:ascii="Arial" w:hAnsi="Arial" w:cs="Arial"/>
          <w:b/>
          <w:sz w:val="32"/>
          <w:szCs w:val="24"/>
        </w:rPr>
      </w:pPr>
    </w:p>
    <w:p w:rsidR="006F2238" w:rsidRPr="00DC247C" w:rsidRDefault="006F2238" w:rsidP="006F2238">
      <w:pPr>
        <w:pStyle w:val="Bibliografa"/>
        <w:spacing w:after="0" w:line="360" w:lineRule="auto"/>
        <w:ind w:left="720" w:hanging="720"/>
        <w:rPr>
          <w:rFonts w:ascii="Arial" w:hAnsi="Arial" w:cs="Arial"/>
          <w:noProof/>
          <w:sz w:val="24"/>
          <w:szCs w:val="24"/>
        </w:rPr>
      </w:pPr>
      <w:r w:rsidRPr="00DC247C">
        <w:rPr>
          <w:rFonts w:ascii="Arial" w:hAnsi="Arial" w:cs="Arial"/>
          <w:sz w:val="24"/>
          <w:szCs w:val="24"/>
        </w:rPr>
        <w:fldChar w:fldCharType="begin"/>
      </w:r>
      <w:r w:rsidRPr="00DC247C">
        <w:rPr>
          <w:rFonts w:ascii="Arial" w:hAnsi="Arial" w:cs="Arial"/>
          <w:sz w:val="24"/>
          <w:szCs w:val="24"/>
        </w:rPr>
        <w:instrText xml:space="preserve"> BIBLIOGRAPHY  \l 2058 </w:instrText>
      </w:r>
      <w:r w:rsidRPr="00DC247C">
        <w:rPr>
          <w:rFonts w:ascii="Arial" w:hAnsi="Arial" w:cs="Arial"/>
          <w:sz w:val="24"/>
          <w:szCs w:val="24"/>
        </w:rPr>
        <w:fldChar w:fldCharType="separate"/>
      </w:r>
      <w:r w:rsidRPr="00DC247C">
        <w:rPr>
          <w:rFonts w:ascii="Arial" w:hAnsi="Arial" w:cs="Arial"/>
          <w:noProof/>
          <w:sz w:val="24"/>
          <w:szCs w:val="24"/>
        </w:rPr>
        <w:t xml:space="preserve">Amador, G. (2015). </w:t>
      </w:r>
      <w:r w:rsidRPr="00DC247C">
        <w:rPr>
          <w:rFonts w:ascii="Arial" w:hAnsi="Arial" w:cs="Arial"/>
          <w:i/>
          <w:iCs/>
          <w:noProof/>
          <w:sz w:val="24"/>
          <w:szCs w:val="24"/>
        </w:rPr>
        <w:t>Suicidio: consideraciones históricas</w:t>
      </w:r>
      <w:r w:rsidRPr="00DC247C">
        <w:rPr>
          <w:rFonts w:ascii="Arial" w:hAnsi="Arial" w:cs="Arial"/>
          <w:noProof/>
          <w:sz w:val="24"/>
          <w:szCs w:val="24"/>
        </w:rPr>
        <w:t>. Recuperado el 28 de 05 de 2020, de http://www.scielo.org.bo/scielo.php?script=sci_arttext&amp;pid=S1726-89582015000200012</w:t>
      </w:r>
    </w:p>
    <w:p w:rsidR="00975463" w:rsidRDefault="006F2238" w:rsidP="006F2238">
      <w:pPr>
        <w:spacing w:after="0" w:line="240" w:lineRule="auto"/>
        <w:jc w:val="both"/>
        <w:rPr>
          <w:rFonts w:ascii="Arial" w:hAnsi="Arial" w:cs="Arial"/>
          <w:b/>
          <w:sz w:val="32"/>
          <w:szCs w:val="24"/>
        </w:rPr>
      </w:pPr>
      <w:r w:rsidRPr="00DC247C">
        <w:rPr>
          <w:rFonts w:ascii="Arial" w:hAnsi="Arial" w:cs="Arial"/>
          <w:sz w:val="24"/>
          <w:szCs w:val="24"/>
        </w:rPr>
        <w:fldChar w:fldCharType="end"/>
      </w:r>
    </w:p>
    <w:p w:rsidR="00975463" w:rsidRDefault="00975463" w:rsidP="005F11EC">
      <w:pPr>
        <w:spacing w:after="0" w:line="240" w:lineRule="auto"/>
        <w:jc w:val="both"/>
        <w:rPr>
          <w:rFonts w:ascii="Arial" w:hAnsi="Arial" w:cs="Arial"/>
          <w:b/>
          <w:sz w:val="32"/>
          <w:szCs w:val="24"/>
        </w:rPr>
      </w:pPr>
    </w:p>
    <w:p w:rsidR="00DE17CA" w:rsidRPr="00DC247C" w:rsidRDefault="00DE17CA" w:rsidP="00DE17CA">
      <w:pPr>
        <w:spacing w:after="0" w:line="360" w:lineRule="auto"/>
        <w:ind w:left="709" w:hanging="709"/>
        <w:rPr>
          <w:rFonts w:ascii="Arial" w:hAnsi="Arial" w:cs="Arial"/>
          <w:sz w:val="24"/>
          <w:szCs w:val="24"/>
        </w:rPr>
      </w:pPr>
      <w:r w:rsidRPr="00DC247C">
        <w:rPr>
          <w:rFonts w:ascii="Arial" w:hAnsi="Arial" w:cs="Arial"/>
          <w:sz w:val="24"/>
          <w:szCs w:val="24"/>
        </w:rPr>
        <w:t xml:space="preserve">Asociación Americana de Psiquiatría (2014) Guía de consulta de los criterios diagnósticos del DSM-5. Recuperado de </w:t>
      </w:r>
      <w:hyperlink r:id="rId15" w:history="1">
        <w:r w:rsidRPr="00DC247C">
          <w:rPr>
            <w:rStyle w:val="Hipervnculo"/>
            <w:rFonts w:ascii="Arial" w:hAnsi="Arial" w:cs="Arial"/>
            <w:color w:val="auto"/>
            <w:sz w:val="24"/>
            <w:szCs w:val="24"/>
          </w:rPr>
          <w:t>http://www.eafit.edu.co/ninos/reddelaspreguntas/Documents/dsm-v-guia-consulta-manual-diagnostico-estadistico-trastornos-mentales.pdf</w:t>
        </w:r>
      </w:hyperlink>
    </w:p>
    <w:p w:rsidR="00975463" w:rsidRDefault="00975463" w:rsidP="005F11EC">
      <w:pPr>
        <w:spacing w:after="0" w:line="240" w:lineRule="auto"/>
        <w:jc w:val="both"/>
        <w:rPr>
          <w:rFonts w:ascii="Arial" w:hAnsi="Arial" w:cs="Arial"/>
          <w:b/>
          <w:sz w:val="32"/>
          <w:szCs w:val="24"/>
        </w:rPr>
      </w:pPr>
    </w:p>
    <w:p w:rsidR="00975463" w:rsidRDefault="00975463" w:rsidP="005F11EC">
      <w:pPr>
        <w:spacing w:after="0" w:line="240" w:lineRule="auto"/>
        <w:jc w:val="both"/>
        <w:rPr>
          <w:rFonts w:ascii="Arial" w:hAnsi="Arial" w:cs="Arial"/>
          <w:b/>
          <w:sz w:val="32"/>
          <w:szCs w:val="24"/>
        </w:rPr>
      </w:pPr>
    </w:p>
    <w:p w:rsidR="0084709E" w:rsidRPr="00DC247C" w:rsidRDefault="0084709E" w:rsidP="0084709E">
      <w:pPr>
        <w:spacing w:after="0" w:line="360" w:lineRule="auto"/>
        <w:ind w:left="709" w:hanging="709"/>
        <w:rPr>
          <w:rFonts w:ascii="Arial" w:hAnsi="Arial" w:cs="Arial"/>
          <w:sz w:val="24"/>
          <w:szCs w:val="24"/>
        </w:rPr>
      </w:pPr>
      <w:r w:rsidRPr="00DC247C">
        <w:rPr>
          <w:rFonts w:ascii="Arial" w:hAnsi="Arial" w:cs="Arial"/>
          <w:sz w:val="24"/>
          <w:szCs w:val="24"/>
        </w:rPr>
        <w:t xml:space="preserve">Asociación Mexicana de Tanatología, A.C. (2011) Suicidio en adolescentes. Recuperado de </w:t>
      </w:r>
      <w:hyperlink r:id="rId16" w:history="1">
        <w:r w:rsidRPr="00DC247C">
          <w:rPr>
            <w:rStyle w:val="Hipervnculo"/>
            <w:rFonts w:ascii="Arial" w:hAnsi="Arial" w:cs="Arial"/>
            <w:color w:val="auto"/>
            <w:sz w:val="24"/>
            <w:szCs w:val="24"/>
          </w:rPr>
          <w:t>http://www.tanatologia-amtac.com/descargas/tesinas/27%20Suicidio%20en%20adolescentes.pdf</w:t>
        </w:r>
      </w:hyperlink>
    </w:p>
    <w:p w:rsidR="008977D4" w:rsidRPr="00DC247C" w:rsidRDefault="008977D4" w:rsidP="008977D4">
      <w:pPr>
        <w:spacing w:after="0" w:line="360" w:lineRule="auto"/>
        <w:ind w:left="709" w:hanging="709"/>
        <w:rPr>
          <w:rFonts w:ascii="Arial" w:hAnsi="Arial" w:cs="Arial"/>
          <w:sz w:val="24"/>
          <w:szCs w:val="24"/>
        </w:rPr>
      </w:pPr>
      <w:r w:rsidRPr="00DC247C">
        <w:rPr>
          <w:rFonts w:ascii="Arial" w:hAnsi="Arial" w:cs="Arial"/>
          <w:sz w:val="24"/>
          <w:szCs w:val="24"/>
        </w:rPr>
        <w:lastRenderedPageBreak/>
        <w:t xml:space="preserve">Borges G. (2010) Suicidio y conductas suicidas en México: retrospectiva y situación actual. Recuperado de </w:t>
      </w:r>
      <w:hyperlink r:id="rId17" w:history="1">
        <w:r w:rsidRPr="00DC247C">
          <w:rPr>
            <w:rStyle w:val="Hipervnculo"/>
            <w:rFonts w:ascii="Arial" w:hAnsi="Arial" w:cs="Arial"/>
            <w:color w:val="auto"/>
            <w:sz w:val="24"/>
            <w:szCs w:val="24"/>
          </w:rPr>
          <w:t>https://www.scielosp.org/article/ssm/content/raw/?resource_ssm_path=/media/assets/spm/v52n4/v52n4a05.pdf</w:t>
        </w:r>
      </w:hyperlink>
    </w:p>
    <w:p w:rsidR="00975463" w:rsidRDefault="00975463" w:rsidP="005F11EC">
      <w:pPr>
        <w:spacing w:after="0" w:line="240" w:lineRule="auto"/>
        <w:jc w:val="both"/>
        <w:rPr>
          <w:rFonts w:ascii="Arial" w:hAnsi="Arial" w:cs="Arial"/>
          <w:b/>
          <w:sz w:val="32"/>
          <w:szCs w:val="24"/>
        </w:rPr>
      </w:pPr>
    </w:p>
    <w:p w:rsidR="00975463" w:rsidRDefault="00975463" w:rsidP="005F11EC">
      <w:pPr>
        <w:spacing w:after="0" w:line="240" w:lineRule="auto"/>
        <w:jc w:val="both"/>
        <w:rPr>
          <w:rFonts w:ascii="Arial" w:hAnsi="Arial" w:cs="Arial"/>
          <w:b/>
          <w:sz w:val="32"/>
          <w:szCs w:val="24"/>
        </w:rPr>
      </w:pPr>
    </w:p>
    <w:p w:rsidR="008977D4" w:rsidRPr="00DC247C" w:rsidRDefault="008977D4" w:rsidP="00020544">
      <w:pPr>
        <w:pStyle w:val="Bibliografa"/>
        <w:spacing w:after="0" w:line="360" w:lineRule="auto"/>
        <w:ind w:left="720" w:hanging="720"/>
        <w:rPr>
          <w:rFonts w:ascii="Arial" w:hAnsi="Arial" w:cs="Arial"/>
          <w:noProof/>
          <w:sz w:val="24"/>
          <w:szCs w:val="24"/>
        </w:rPr>
      </w:pPr>
      <w:r w:rsidRPr="00DC247C">
        <w:rPr>
          <w:rFonts w:ascii="Arial" w:hAnsi="Arial" w:cs="Arial"/>
          <w:noProof/>
          <w:sz w:val="24"/>
          <w:szCs w:val="24"/>
        </w:rPr>
        <w:t xml:space="preserve">Bravo, H. (12 de 2018). </w:t>
      </w:r>
      <w:r w:rsidRPr="00DC247C">
        <w:rPr>
          <w:rFonts w:ascii="Arial" w:hAnsi="Arial" w:cs="Arial"/>
          <w:i/>
          <w:iCs/>
          <w:noProof/>
          <w:sz w:val="24"/>
          <w:szCs w:val="24"/>
        </w:rPr>
        <w:t>Factores sociales de riesgo y protección del suicidio adolescente</w:t>
      </w:r>
      <w:r w:rsidRPr="00DC247C">
        <w:rPr>
          <w:rFonts w:ascii="Arial" w:hAnsi="Arial" w:cs="Arial"/>
          <w:noProof/>
          <w:sz w:val="24"/>
          <w:szCs w:val="24"/>
        </w:rPr>
        <w:t>. Recuperado el 14 de 06 de 2020, de http://revistas.unife.edu.pe/index.php/avancesenpsicologia/article/download/1189/1190/</w:t>
      </w:r>
    </w:p>
    <w:p w:rsidR="00975463" w:rsidRDefault="00975463" w:rsidP="005F11EC">
      <w:pPr>
        <w:spacing w:after="0" w:line="240" w:lineRule="auto"/>
        <w:jc w:val="both"/>
        <w:rPr>
          <w:rFonts w:ascii="Arial" w:hAnsi="Arial" w:cs="Arial"/>
          <w:b/>
          <w:sz w:val="32"/>
          <w:szCs w:val="24"/>
        </w:rPr>
      </w:pPr>
    </w:p>
    <w:p w:rsidR="00020544" w:rsidRDefault="00020544" w:rsidP="005F11EC">
      <w:pPr>
        <w:spacing w:after="0" w:line="240" w:lineRule="auto"/>
        <w:jc w:val="both"/>
        <w:rPr>
          <w:rFonts w:ascii="Arial" w:hAnsi="Arial" w:cs="Arial"/>
          <w:b/>
          <w:sz w:val="32"/>
          <w:szCs w:val="24"/>
        </w:rPr>
      </w:pPr>
    </w:p>
    <w:p w:rsidR="00020544" w:rsidRPr="00DC247C" w:rsidRDefault="00020544" w:rsidP="000826C2">
      <w:pPr>
        <w:pStyle w:val="Bibliografa"/>
        <w:spacing w:after="0" w:line="360" w:lineRule="auto"/>
        <w:ind w:left="720" w:hanging="720"/>
        <w:rPr>
          <w:rFonts w:ascii="Arial" w:hAnsi="Arial" w:cs="Arial"/>
          <w:noProof/>
          <w:sz w:val="24"/>
          <w:szCs w:val="24"/>
        </w:rPr>
      </w:pPr>
      <w:r w:rsidRPr="00DC247C">
        <w:rPr>
          <w:rFonts w:ascii="Arial" w:hAnsi="Arial" w:cs="Arial"/>
          <w:noProof/>
          <w:sz w:val="24"/>
          <w:szCs w:val="24"/>
        </w:rPr>
        <w:t xml:space="preserve">Excelsior. (10 de 09 de 2019). </w:t>
      </w:r>
      <w:r w:rsidRPr="00DC247C">
        <w:rPr>
          <w:rFonts w:ascii="Arial" w:hAnsi="Arial" w:cs="Arial"/>
          <w:i/>
          <w:iCs/>
          <w:noProof/>
          <w:sz w:val="24"/>
          <w:szCs w:val="24"/>
        </w:rPr>
        <w:t>Las muertes de la tristeza: las cifras del suicidio en México</w:t>
      </w:r>
      <w:r w:rsidRPr="00DC247C">
        <w:rPr>
          <w:rFonts w:ascii="Arial" w:hAnsi="Arial" w:cs="Arial"/>
          <w:noProof/>
          <w:sz w:val="24"/>
          <w:szCs w:val="24"/>
        </w:rPr>
        <w:t>. Recuperado el 04 de 06 de 2020, de https://www.excelsior.com.mx/nacional/las-muertes-de-la-tristeza-las-cifras-del-suicidio-en-mexico/1335558</w:t>
      </w:r>
    </w:p>
    <w:p w:rsidR="00020544" w:rsidRDefault="00020544" w:rsidP="000826C2">
      <w:pPr>
        <w:spacing w:after="0" w:line="240" w:lineRule="auto"/>
        <w:jc w:val="both"/>
        <w:rPr>
          <w:rFonts w:ascii="Arial" w:hAnsi="Arial" w:cs="Arial"/>
          <w:b/>
          <w:sz w:val="32"/>
          <w:szCs w:val="24"/>
        </w:rPr>
      </w:pPr>
    </w:p>
    <w:p w:rsidR="00975463" w:rsidRDefault="00975463" w:rsidP="000826C2">
      <w:pPr>
        <w:spacing w:after="0" w:line="240" w:lineRule="auto"/>
        <w:jc w:val="both"/>
        <w:rPr>
          <w:rFonts w:ascii="Arial" w:hAnsi="Arial" w:cs="Arial"/>
          <w:b/>
          <w:sz w:val="32"/>
          <w:szCs w:val="24"/>
        </w:rPr>
      </w:pPr>
    </w:p>
    <w:p w:rsidR="00975463" w:rsidRDefault="000826C2" w:rsidP="00DD5F11">
      <w:pPr>
        <w:spacing w:after="0" w:line="360" w:lineRule="auto"/>
        <w:ind w:left="709" w:hanging="709"/>
        <w:rPr>
          <w:rFonts w:ascii="Arial" w:hAnsi="Arial" w:cs="Arial"/>
          <w:b/>
          <w:sz w:val="32"/>
          <w:szCs w:val="24"/>
        </w:rPr>
      </w:pPr>
      <w:proofErr w:type="spellStart"/>
      <w:r w:rsidRPr="00DC247C">
        <w:rPr>
          <w:rFonts w:ascii="Arial" w:hAnsi="Arial" w:cs="Arial"/>
          <w:sz w:val="24"/>
          <w:szCs w:val="24"/>
        </w:rPr>
        <w:t>Feafes</w:t>
      </w:r>
      <w:proofErr w:type="spellEnd"/>
      <w:r w:rsidRPr="00DC247C">
        <w:rPr>
          <w:rFonts w:ascii="Arial" w:hAnsi="Arial" w:cs="Arial"/>
          <w:sz w:val="24"/>
          <w:szCs w:val="24"/>
        </w:rPr>
        <w:t xml:space="preserve">. (2006) Afrontando la realidad del suicidio, orientaciones para su prevención. Recuperado de </w:t>
      </w:r>
      <w:hyperlink r:id="rId18" w:history="1">
        <w:r w:rsidRPr="00DC247C">
          <w:rPr>
            <w:rStyle w:val="Hipervnculo"/>
            <w:rFonts w:ascii="Arial" w:hAnsi="Arial" w:cs="Arial"/>
            <w:color w:val="auto"/>
            <w:sz w:val="24"/>
            <w:szCs w:val="24"/>
          </w:rPr>
          <w:t>https://www.mscbs.gob.es/organizacion/sns/planCalidadSNS/pdf/excelencia/salud_mental/opsc_est14.pdf.pdf</w:t>
        </w:r>
      </w:hyperlink>
    </w:p>
    <w:p w:rsidR="00975463" w:rsidRDefault="00975463" w:rsidP="005F11EC">
      <w:pPr>
        <w:spacing w:after="0" w:line="240" w:lineRule="auto"/>
        <w:jc w:val="both"/>
        <w:rPr>
          <w:rFonts w:ascii="Arial" w:hAnsi="Arial" w:cs="Arial"/>
          <w:b/>
          <w:sz w:val="32"/>
          <w:szCs w:val="24"/>
        </w:rPr>
      </w:pPr>
    </w:p>
    <w:p w:rsidR="00DD5F11" w:rsidRDefault="00DD5F11" w:rsidP="005F11EC">
      <w:pPr>
        <w:spacing w:after="0" w:line="240" w:lineRule="auto"/>
        <w:jc w:val="both"/>
        <w:rPr>
          <w:rFonts w:ascii="Arial" w:hAnsi="Arial" w:cs="Arial"/>
          <w:b/>
          <w:sz w:val="32"/>
          <w:szCs w:val="24"/>
        </w:rPr>
      </w:pPr>
    </w:p>
    <w:p w:rsidR="00975463" w:rsidRDefault="00DD5F11" w:rsidP="00DD5F11">
      <w:pPr>
        <w:spacing w:after="0" w:line="360" w:lineRule="auto"/>
        <w:ind w:left="709" w:hanging="709"/>
        <w:rPr>
          <w:rFonts w:ascii="Arial" w:hAnsi="Arial" w:cs="Arial"/>
          <w:b/>
          <w:sz w:val="32"/>
          <w:szCs w:val="24"/>
        </w:rPr>
      </w:pPr>
      <w:r w:rsidRPr="00DC247C">
        <w:rPr>
          <w:rFonts w:ascii="Arial" w:hAnsi="Arial" w:cs="Arial"/>
          <w:noProof/>
          <w:sz w:val="24"/>
          <w:szCs w:val="24"/>
        </w:rPr>
        <w:t xml:space="preserve">Guerrero, M. (11 de 2019). </w:t>
      </w:r>
      <w:r w:rsidRPr="00DC247C">
        <w:rPr>
          <w:rFonts w:ascii="Arial" w:hAnsi="Arial" w:cs="Arial"/>
          <w:i/>
          <w:iCs/>
          <w:noProof/>
          <w:sz w:val="24"/>
          <w:szCs w:val="24"/>
        </w:rPr>
        <w:t>Reflexiones sobre el suicidio desde la mirada histórica</w:t>
      </w:r>
      <w:r w:rsidRPr="00DC247C">
        <w:rPr>
          <w:rFonts w:ascii="Arial" w:hAnsi="Arial" w:cs="Arial"/>
          <w:noProof/>
          <w:sz w:val="24"/>
          <w:szCs w:val="24"/>
        </w:rPr>
        <w:t>. Recuperado el 28 de 05 de 2020, de https://www.psicoevidencias.es/contenidos-psicoevidencias/articulos-de-opinion/89-reflexiones-sobre-el-suicidio-desde-la-mirada-historica/file</w:t>
      </w:r>
    </w:p>
    <w:p w:rsidR="00975463" w:rsidRDefault="00975463" w:rsidP="005F11EC">
      <w:pPr>
        <w:spacing w:after="0" w:line="240" w:lineRule="auto"/>
        <w:jc w:val="both"/>
        <w:rPr>
          <w:rFonts w:ascii="Arial" w:hAnsi="Arial" w:cs="Arial"/>
          <w:b/>
          <w:sz w:val="32"/>
          <w:szCs w:val="24"/>
        </w:rPr>
      </w:pPr>
    </w:p>
    <w:p w:rsidR="00975463" w:rsidRDefault="00975463" w:rsidP="005F11EC">
      <w:pPr>
        <w:spacing w:after="0" w:line="240" w:lineRule="auto"/>
        <w:jc w:val="both"/>
        <w:rPr>
          <w:rFonts w:ascii="Arial" w:hAnsi="Arial" w:cs="Arial"/>
          <w:b/>
          <w:sz w:val="32"/>
          <w:szCs w:val="24"/>
        </w:rPr>
      </w:pPr>
    </w:p>
    <w:p w:rsidR="00975463" w:rsidRDefault="00D707F5" w:rsidP="00D707F5">
      <w:pPr>
        <w:spacing w:after="0" w:line="360" w:lineRule="auto"/>
        <w:ind w:left="709" w:hanging="709"/>
        <w:rPr>
          <w:rFonts w:ascii="Arial" w:hAnsi="Arial" w:cs="Arial"/>
          <w:b/>
          <w:sz w:val="32"/>
          <w:szCs w:val="24"/>
        </w:rPr>
      </w:pPr>
      <w:r w:rsidRPr="00DC247C">
        <w:rPr>
          <w:rFonts w:ascii="Arial" w:hAnsi="Arial" w:cs="Arial"/>
          <w:sz w:val="24"/>
          <w:szCs w:val="24"/>
        </w:rPr>
        <w:fldChar w:fldCharType="begin"/>
      </w:r>
      <w:r w:rsidRPr="00DC247C">
        <w:rPr>
          <w:rFonts w:ascii="Arial" w:hAnsi="Arial" w:cs="Arial"/>
          <w:sz w:val="24"/>
          <w:szCs w:val="24"/>
        </w:rPr>
        <w:instrText xml:space="preserve"> BIBLIOGRAPHY  \l 2058 </w:instrText>
      </w:r>
      <w:r w:rsidRPr="00DC247C">
        <w:rPr>
          <w:rFonts w:ascii="Arial" w:hAnsi="Arial" w:cs="Arial"/>
          <w:sz w:val="24"/>
          <w:szCs w:val="24"/>
        </w:rPr>
        <w:fldChar w:fldCharType="separate"/>
      </w:r>
      <w:r w:rsidRPr="00DC247C">
        <w:rPr>
          <w:rFonts w:ascii="Arial" w:hAnsi="Arial" w:cs="Arial"/>
          <w:noProof/>
          <w:sz w:val="24"/>
          <w:szCs w:val="24"/>
        </w:rPr>
        <w:t xml:space="preserve">Hernandez, A. (S.D). </w:t>
      </w:r>
      <w:r w:rsidRPr="00DC247C">
        <w:rPr>
          <w:rFonts w:ascii="Arial" w:hAnsi="Arial" w:cs="Arial"/>
          <w:i/>
          <w:iCs/>
          <w:noProof/>
          <w:sz w:val="24"/>
          <w:szCs w:val="24"/>
        </w:rPr>
        <w:t>Evolución del suicidio desde una perspectiva histórica</w:t>
      </w:r>
      <w:r w:rsidRPr="00DC247C">
        <w:rPr>
          <w:rFonts w:ascii="Arial" w:hAnsi="Arial" w:cs="Arial"/>
          <w:noProof/>
          <w:sz w:val="24"/>
          <w:szCs w:val="24"/>
        </w:rPr>
        <w:t xml:space="preserve">. Recuperado el 28 de 05 de 2020, de </w:t>
      </w:r>
      <w:r w:rsidRPr="00DC247C">
        <w:rPr>
          <w:rFonts w:ascii="Arial" w:hAnsi="Arial" w:cs="Arial"/>
          <w:noProof/>
          <w:sz w:val="24"/>
          <w:szCs w:val="24"/>
        </w:rPr>
        <w:lastRenderedPageBreak/>
        <w:t>https://www.monografias.com/docs115/evolucion-suicidio-perspectiva-historica/evolucion-suicidio-perspectiva-historica.shtml</w:t>
      </w:r>
      <w:r w:rsidRPr="00DC247C">
        <w:rPr>
          <w:rFonts w:ascii="Arial" w:hAnsi="Arial" w:cs="Arial"/>
          <w:sz w:val="24"/>
          <w:szCs w:val="24"/>
        </w:rPr>
        <w:fldChar w:fldCharType="end"/>
      </w:r>
    </w:p>
    <w:p w:rsidR="00D707F5" w:rsidRDefault="00D707F5" w:rsidP="005F11EC">
      <w:pPr>
        <w:spacing w:after="0" w:line="240" w:lineRule="auto"/>
        <w:jc w:val="both"/>
        <w:rPr>
          <w:rFonts w:ascii="Arial" w:hAnsi="Arial" w:cs="Arial"/>
          <w:b/>
          <w:sz w:val="32"/>
          <w:szCs w:val="24"/>
        </w:rPr>
      </w:pPr>
    </w:p>
    <w:p w:rsidR="00D707F5" w:rsidRDefault="00D707F5" w:rsidP="005F11EC">
      <w:pPr>
        <w:spacing w:after="0" w:line="240" w:lineRule="auto"/>
        <w:jc w:val="both"/>
        <w:rPr>
          <w:rFonts w:ascii="Arial" w:hAnsi="Arial" w:cs="Arial"/>
          <w:b/>
          <w:sz w:val="32"/>
          <w:szCs w:val="24"/>
        </w:rPr>
      </w:pPr>
    </w:p>
    <w:p w:rsidR="00D707F5" w:rsidRDefault="00736FDD" w:rsidP="00376043">
      <w:pPr>
        <w:spacing w:after="0" w:line="360" w:lineRule="auto"/>
        <w:ind w:left="709" w:hanging="709"/>
        <w:rPr>
          <w:rFonts w:ascii="Arial" w:hAnsi="Arial" w:cs="Arial"/>
          <w:noProof/>
          <w:sz w:val="24"/>
          <w:szCs w:val="24"/>
        </w:rPr>
      </w:pPr>
      <w:r w:rsidRPr="00DC247C">
        <w:rPr>
          <w:rFonts w:ascii="Arial" w:hAnsi="Arial" w:cs="Arial"/>
          <w:noProof/>
          <w:sz w:val="24"/>
          <w:szCs w:val="24"/>
        </w:rPr>
        <w:t xml:space="preserve">Hernández, H. (06 de 2011). </w:t>
      </w:r>
      <w:r w:rsidRPr="00DC247C">
        <w:rPr>
          <w:rFonts w:ascii="Arial" w:hAnsi="Arial" w:cs="Arial"/>
          <w:i/>
          <w:iCs/>
          <w:noProof/>
          <w:sz w:val="24"/>
          <w:szCs w:val="24"/>
        </w:rPr>
        <w:t>El suicidio en México</w:t>
      </w:r>
      <w:r w:rsidRPr="00DC247C">
        <w:rPr>
          <w:rFonts w:ascii="Arial" w:hAnsi="Arial" w:cs="Arial"/>
          <w:noProof/>
          <w:sz w:val="24"/>
          <w:szCs w:val="24"/>
        </w:rPr>
        <w:t xml:space="preserve">. Recuperado el 05 de 06 de 2020, de </w:t>
      </w:r>
      <w:hyperlink r:id="rId19" w:history="1">
        <w:r w:rsidR="00625238" w:rsidRPr="00625238">
          <w:rPr>
            <w:rStyle w:val="Hipervnculo"/>
            <w:rFonts w:ascii="Arial" w:hAnsi="Arial" w:cs="Arial"/>
            <w:noProof/>
            <w:color w:val="auto"/>
            <w:sz w:val="24"/>
            <w:szCs w:val="24"/>
            <w:u w:val="none"/>
          </w:rPr>
          <w:t>http://www.scielo.org.mx/scielo.php?script=sci_arttext&amp;pid=S1405-74252011000200004</w:t>
        </w:r>
      </w:hyperlink>
    </w:p>
    <w:p w:rsidR="00625238" w:rsidRDefault="00625238" w:rsidP="00F06E33">
      <w:pPr>
        <w:spacing w:after="0" w:line="240" w:lineRule="auto"/>
        <w:ind w:left="709" w:hanging="709"/>
        <w:rPr>
          <w:rFonts w:ascii="Arial" w:hAnsi="Arial" w:cs="Arial"/>
          <w:noProof/>
          <w:sz w:val="24"/>
          <w:szCs w:val="24"/>
        </w:rPr>
      </w:pPr>
    </w:p>
    <w:p w:rsidR="00724F8E" w:rsidRDefault="00724F8E" w:rsidP="00F06E33">
      <w:pPr>
        <w:spacing w:after="0" w:line="240" w:lineRule="auto"/>
        <w:ind w:left="709" w:hanging="709"/>
        <w:rPr>
          <w:rFonts w:ascii="Arial" w:hAnsi="Arial" w:cs="Arial"/>
          <w:noProof/>
          <w:sz w:val="24"/>
          <w:szCs w:val="24"/>
        </w:rPr>
      </w:pPr>
    </w:p>
    <w:p w:rsidR="00724F8E" w:rsidRPr="00DC247C" w:rsidRDefault="00724F8E" w:rsidP="00724F8E">
      <w:pPr>
        <w:spacing w:after="0" w:line="360" w:lineRule="auto"/>
        <w:ind w:left="709" w:hanging="709"/>
        <w:rPr>
          <w:rFonts w:ascii="Arial" w:hAnsi="Arial" w:cs="Arial"/>
          <w:sz w:val="24"/>
          <w:szCs w:val="24"/>
        </w:rPr>
      </w:pPr>
      <w:r w:rsidRPr="00DC247C">
        <w:rPr>
          <w:rFonts w:ascii="Arial" w:hAnsi="Arial" w:cs="Arial"/>
          <w:sz w:val="24"/>
          <w:szCs w:val="24"/>
        </w:rPr>
        <w:t xml:space="preserve">INEGI. (2018) “Estadísticas a propósito del día mundial para la prevención del suicidio”. Recuperado de </w:t>
      </w:r>
      <w:hyperlink r:id="rId20" w:history="1">
        <w:r w:rsidRPr="00DC247C">
          <w:rPr>
            <w:rStyle w:val="Hipervnculo"/>
            <w:rFonts w:ascii="Arial" w:hAnsi="Arial" w:cs="Arial"/>
            <w:color w:val="auto"/>
            <w:sz w:val="24"/>
            <w:szCs w:val="24"/>
          </w:rPr>
          <w:t>https://www.inegi.org.mx/contenidos/saladeprensa/aproposito/2018/suicidios2018_Nal.pdf</w:t>
        </w:r>
      </w:hyperlink>
    </w:p>
    <w:p w:rsidR="00724F8E" w:rsidRDefault="00724F8E" w:rsidP="00F06E33">
      <w:pPr>
        <w:spacing w:after="0" w:line="240" w:lineRule="auto"/>
        <w:ind w:left="709" w:hanging="709"/>
        <w:rPr>
          <w:rFonts w:ascii="Arial" w:hAnsi="Arial" w:cs="Arial"/>
          <w:noProof/>
          <w:sz w:val="24"/>
          <w:szCs w:val="24"/>
        </w:rPr>
      </w:pPr>
    </w:p>
    <w:p w:rsidR="00CD4D5E" w:rsidRDefault="00CD4D5E" w:rsidP="00F06E33">
      <w:pPr>
        <w:spacing w:after="0" w:line="240" w:lineRule="auto"/>
        <w:ind w:left="709" w:hanging="709"/>
        <w:rPr>
          <w:rFonts w:ascii="Arial" w:hAnsi="Arial" w:cs="Arial"/>
          <w:noProof/>
          <w:sz w:val="24"/>
          <w:szCs w:val="24"/>
        </w:rPr>
      </w:pPr>
    </w:p>
    <w:p w:rsidR="00626E8E" w:rsidRPr="00DC247C" w:rsidRDefault="00626E8E" w:rsidP="004058D9">
      <w:pPr>
        <w:pStyle w:val="Bibliografa"/>
        <w:spacing w:after="0" w:line="360" w:lineRule="auto"/>
        <w:ind w:left="720" w:hanging="720"/>
        <w:rPr>
          <w:rFonts w:ascii="Arial" w:hAnsi="Arial" w:cs="Arial"/>
          <w:noProof/>
          <w:sz w:val="24"/>
          <w:szCs w:val="24"/>
        </w:rPr>
      </w:pPr>
      <w:r w:rsidRPr="00DC247C">
        <w:rPr>
          <w:rFonts w:ascii="Arial" w:hAnsi="Arial" w:cs="Arial"/>
          <w:noProof/>
          <w:sz w:val="24"/>
          <w:szCs w:val="24"/>
        </w:rPr>
        <w:t xml:space="preserve">INEGI. (2019). </w:t>
      </w:r>
      <w:r w:rsidRPr="00DC247C">
        <w:rPr>
          <w:rFonts w:ascii="Arial" w:hAnsi="Arial" w:cs="Arial"/>
          <w:i/>
          <w:iCs/>
          <w:noProof/>
          <w:sz w:val="24"/>
          <w:szCs w:val="24"/>
        </w:rPr>
        <w:t>“Estadísticas a propósito del día mundial para la prevención del suicidio (10 de septiembre)”</w:t>
      </w:r>
      <w:r w:rsidRPr="00DC247C">
        <w:rPr>
          <w:rFonts w:ascii="Arial" w:hAnsi="Arial" w:cs="Arial"/>
          <w:noProof/>
          <w:sz w:val="24"/>
          <w:szCs w:val="24"/>
        </w:rPr>
        <w:t>. Recuperado el 04 de 06 de 2020, de https://www.inegi.org.mx/contenidos/saladeprensa/aproposito/2019/suicidios2019_Nal.pdf</w:t>
      </w:r>
    </w:p>
    <w:p w:rsidR="00625238" w:rsidRDefault="00625238" w:rsidP="00F06E33">
      <w:pPr>
        <w:spacing w:after="0" w:line="240" w:lineRule="auto"/>
        <w:ind w:left="709" w:hanging="709"/>
        <w:rPr>
          <w:rFonts w:ascii="Arial" w:hAnsi="Arial" w:cs="Arial"/>
          <w:noProof/>
          <w:sz w:val="24"/>
          <w:szCs w:val="24"/>
        </w:rPr>
      </w:pPr>
    </w:p>
    <w:p w:rsidR="00625238" w:rsidRDefault="00625238" w:rsidP="00F06E33">
      <w:pPr>
        <w:spacing w:after="0" w:line="240" w:lineRule="auto"/>
        <w:ind w:left="709" w:hanging="709"/>
        <w:rPr>
          <w:rFonts w:ascii="Arial" w:hAnsi="Arial" w:cs="Arial"/>
          <w:noProof/>
          <w:sz w:val="24"/>
          <w:szCs w:val="24"/>
        </w:rPr>
      </w:pPr>
    </w:p>
    <w:p w:rsidR="004058D9" w:rsidRPr="00DC247C" w:rsidRDefault="004058D9" w:rsidP="00F06E33">
      <w:pPr>
        <w:pStyle w:val="Bibliografa"/>
        <w:spacing w:after="0" w:line="360" w:lineRule="auto"/>
        <w:ind w:left="720" w:hanging="720"/>
        <w:rPr>
          <w:rFonts w:ascii="Arial" w:hAnsi="Arial" w:cs="Arial"/>
          <w:noProof/>
          <w:sz w:val="24"/>
          <w:szCs w:val="24"/>
        </w:rPr>
      </w:pPr>
      <w:r w:rsidRPr="00DC247C">
        <w:rPr>
          <w:rFonts w:ascii="Arial" w:hAnsi="Arial" w:cs="Arial"/>
          <w:noProof/>
          <w:sz w:val="24"/>
          <w:szCs w:val="24"/>
        </w:rPr>
        <w:t xml:space="preserve">Johansson, P. (06 de 2014). </w:t>
      </w:r>
      <w:r w:rsidRPr="00DC247C">
        <w:rPr>
          <w:rFonts w:ascii="Arial" w:hAnsi="Arial" w:cs="Arial"/>
          <w:i/>
          <w:iCs/>
          <w:noProof/>
          <w:sz w:val="24"/>
          <w:szCs w:val="24"/>
        </w:rPr>
        <w:t>Nenomamictiliztli. El suicidio en el mundo náhuatl prehispánico</w:t>
      </w:r>
      <w:r w:rsidRPr="00DC247C">
        <w:rPr>
          <w:rFonts w:ascii="Arial" w:hAnsi="Arial" w:cs="Arial"/>
          <w:noProof/>
          <w:sz w:val="24"/>
          <w:szCs w:val="24"/>
        </w:rPr>
        <w:t>. Recuperado el 04 de 06 de 2020, de http://www.scielo.org.mx/scielo.php?script=sci_arttext&amp;pid=S0071-16752014000100003</w:t>
      </w:r>
    </w:p>
    <w:p w:rsidR="00625238" w:rsidRDefault="00625238" w:rsidP="00F06E33">
      <w:pPr>
        <w:spacing w:after="0" w:line="240" w:lineRule="auto"/>
        <w:ind w:left="709" w:hanging="709"/>
        <w:rPr>
          <w:rFonts w:ascii="Arial" w:hAnsi="Arial" w:cs="Arial"/>
          <w:noProof/>
          <w:sz w:val="24"/>
          <w:szCs w:val="24"/>
        </w:rPr>
      </w:pPr>
    </w:p>
    <w:p w:rsidR="004058D9" w:rsidRDefault="004058D9" w:rsidP="00A8558D">
      <w:pPr>
        <w:spacing w:after="0" w:line="240" w:lineRule="auto"/>
        <w:ind w:left="709" w:hanging="709"/>
        <w:rPr>
          <w:rFonts w:ascii="Arial" w:hAnsi="Arial" w:cs="Arial"/>
          <w:noProof/>
          <w:sz w:val="24"/>
          <w:szCs w:val="24"/>
        </w:rPr>
      </w:pPr>
    </w:p>
    <w:p w:rsidR="00A8558D" w:rsidRPr="00DC247C" w:rsidRDefault="00A8558D" w:rsidP="00A8558D">
      <w:pPr>
        <w:spacing w:after="0" w:line="360" w:lineRule="auto"/>
        <w:ind w:left="709" w:hanging="709"/>
        <w:rPr>
          <w:rFonts w:ascii="Arial" w:hAnsi="Arial" w:cs="Arial"/>
          <w:sz w:val="24"/>
          <w:szCs w:val="24"/>
        </w:rPr>
      </w:pPr>
      <w:proofErr w:type="spellStart"/>
      <w:r w:rsidRPr="00DC247C">
        <w:rPr>
          <w:rFonts w:ascii="Arial" w:hAnsi="Arial" w:cs="Arial"/>
          <w:sz w:val="24"/>
          <w:szCs w:val="24"/>
        </w:rPr>
        <w:t>Medisan</w:t>
      </w:r>
      <w:proofErr w:type="spellEnd"/>
      <w:r w:rsidRPr="00DC247C">
        <w:rPr>
          <w:rFonts w:ascii="Arial" w:hAnsi="Arial" w:cs="Arial"/>
          <w:sz w:val="24"/>
          <w:szCs w:val="24"/>
        </w:rPr>
        <w:t xml:space="preserve">. (2015) Algunas especificidades en torno a la conducta suicida. Recuperado de </w:t>
      </w:r>
      <w:hyperlink r:id="rId21" w:history="1">
        <w:r w:rsidRPr="00DC247C">
          <w:rPr>
            <w:rStyle w:val="Hipervnculo"/>
            <w:rFonts w:ascii="Arial" w:hAnsi="Arial" w:cs="Arial"/>
            <w:color w:val="auto"/>
            <w:sz w:val="24"/>
            <w:szCs w:val="24"/>
          </w:rPr>
          <w:t>http://scielo.sld.cu/pdf/san/v19n8/san14198.pdf</w:t>
        </w:r>
      </w:hyperlink>
    </w:p>
    <w:p w:rsidR="004058D9" w:rsidRDefault="004058D9" w:rsidP="00F06E33">
      <w:pPr>
        <w:spacing w:after="0" w:line="240" w:lineRule="auto"/>
        <w:ind w:left="709" w:hanging="709"/>
        <w:rPr>
          <w:rFonts w:ascii="Arial" w:hAnsi="Arial" w:cs="Arial"/>
          <w:noProof/>
          <w:sz w:val="24"/>
          <w:szCs w:val="24"/>
        </w:rPr>
      </w:pPr>
    </w:p>
    <w:p w:rsidR="004058D9" w:rsidRDefault="004058D9" w:rsidP="00F06E33">
      <w:pPr>
        <w:spacing w:after="0" w:line="240" w:lineRule="auto"/>
        <w:ind w:left="709" w:hanging="709"/>
        <w:rPr>
          <w:rFonts w:ascii="Arial" w:hAnsi="Arial" w:cs="Arial"/>
          <w:noProof/>
          <w:sz w:val="24"/>
          <w:szCs w:val="24"/>
        </w:rPr>
      </w:pPr>
    </w:p>
    <w:p w:rsidR="004058D9" w:rsidRDefault="00635D31" w:rsidP="00217C30">
      <w:pPr>
        <w:spacing w:after="0" w:line="360" w:lineRule="auto"/>
        <w:ind w:left="709" w:hanging="709"/>
        <w:rPr>
          <w:rFonts w:ascii="Arial" w:hAnsi="Arial" w:cs="Arial"/>
          <w:noProof/>
          <w:sz w:val="24"/>
          <w:szCs w:val="24"/>
        </w:rPr>
      </w:pPr>
      <w:r w:rsidRPr="00DC247C">
        <w:rPr>
          <w:rFonts w:ascii="Arial" w:hAnsi="Arial" w:cs="Arial"/>
          <w:noProof/>
          <w:sz w:val="24"/>
          <w:szCs w:val="24"/>
        </w:rPr>
        <w:t xml:space="preserve">Muelas, V. (12 de 12 de 2007). </w:t>
      </w:r>
      <w:r w:rsidRPr="00DC247C">
        <w:rPr>
          <w:rFonts w:ascii="Arial" w:hAnsi="Arial" w:cs="Arial"/>
          <w:i/>
          <w:iCs/>
          <w:noProof/>
          <w:sz w:val="24"/>
          <w:szCs w:val="24"/>
        </w:rPr>
        <w:t>Consideraciones sobre el suicidio: Una perspectiva histórica.</w:t>
      </w:r>
      <w:r w:rsidRPr="00DC247C">
        <w:rPr>
          <w:rFonts w:ascii="Arial" w:hAnsi="Arial" w:cs="Arial"/>
          <w:noProof/>
          <w:sz w:val="24"/>
          <w:szCs w:val="24"/>
        </w:rPr>
        <w:t xml:space="preserve"> Recuperado el 28 de 05 de 2020, de </w:t>
      </w:r>
      <w:r w:rsidRPr="00DC247C">
        <w:rPr>
          <w:rFonts w:ascii="Arial" w:hAnsi="Arial" w:cs="Arial"/>
          <w:noProof/>
          <w:sz w:val="24"/>
          <w:szCs w:val="24"/>
        </w:rPr>
        <w:lastRenderedPageBreak/>
        <w:t>https://psiquiatria.com/todas/consideraciones-sobre-el-suicidio-una-perspectiva-historica/</w:t>
      </w:r>
    </w:p>
    <w:p w:rsidR="004058D9" w:rsidRDefault="004058D9" w:rsidP="00F06E33">
      <w:pPr>
        <w:spacing w:after="0" w:line="240" w:lineRule="auto"/>
        <w:ind w:left="709" w:hanging="709"/>
        <w:rPr>
          <w:rFonts w:ascii="Arial" w:hAnsi="Arial" w:cs="Arial"/>
          <w:noProof/>
          <w:sz w:val="24"/>
          <w:szCs w:val="24"/>
        </w:rPr>
      </w:pPr>
    </w:p>
    <w:p w:rsidR="004058D9" w:rsidRDefault="004058D9" w:rsidP="00F06E33">
      <w:pPr>
        <w:spacing w:after="0" w:line="240" w:lineRule="auto"/>
        <w:ind w:left="709" w:hanging="709"/>
        <w:rPr>
          <w:rFonts w:ascii="Arial" w:hAnsi="Arial" w:cs="Arial"/>
          <w:noProof/>
          <w:sz w:val="24"/>
          <w:szCs w:val="24"/>
        </w:rPr>
      </w:pPr>
    </w:p>
    <w:p w:rsidR="00217C30" w:rsidRPr="00DC247C" w:rsidRDefault="00217C30" w:rsidP="001B6BCC">
      <w:pPr>
        <w:pStyle w:val="Bibliografa"/>
        <w:spacing w:after="0" w:line="360" w:lineRule="auto"/>
        <w:ind w:left="720" w:hanging="720"/>
        <w:rPr>
          <w:rFonts w:ascii="Arial" w:hAnsi="Arial" w:cs="Arial"/>
          <w:noProof/>
          <w:sz w:val="24"/>
          <w:szCs w:val="24"/>
        </w:rPr>
      </w:pPr>
      <w:r w:rsidRPr="00DC247C">
        <w:rPr>
          <w:rFonts w:ascii="Arial" w:hAnsi="Arial" w:cs="Arial"/>
          <w:noProof/>
          <w:sz w:val="24"/>
          <w:szCs w:val="24"/>
        </w:rPr>
        <w:t xml:space="preserve">Natera, G. (2015). </w:t>
      </w:r>
      <w:r w:rsidRPr="00DC247C">
        <w:rPr>
          <w:rFonts w:ascii="Arial" w:hAnsi="Arial" w:cs="Arial"/>
          <w:i/>
          <w:iCs/>
          <w:noProof/>
          <w:sz w:val="24"/>
          <w:szCs w:val="24"/>
        </w:rPr>
        <w:t xml:space="preserve">El Suicidio: </w:t>
      </w:r>
      <w:r>
        <w:rPr>
          <w:rFonts w:ascii="Arial" w:hAnsi="Arial" w:cs="Arial"/>
          <w:i/>
          <w:iCs/>
          <w:noProof/>
          <w:sz w:val="24"/>
          <w:szCs w:val="24"/>
        </w:rPr>
        <w:t>l</w:t>
      </w:r>
      <w:r w:rsidRPr="00DC247C">
        <w:rPr>
          <w:rFonts w:ascii="Arial" w:hAnsi="Arial" w:cs="Arial"/>
          <w:i/>
          <w:iCs/>
          <w:noProof/>
          <w:sz w:val="24"/>
          <w:szCs w:val="24"/>
        </w:rPr>
        <w:t xml:space="preserve">a Situación </w:t>
      </w:r>
      <w:r>
        <w:rPr>
          <w:rFonts w:ascii="Arial" w:hAnsi="Arial" w:cs="Arial"/>
          <w:i/>
          <w:iCs/>
          <w:noProof/>
          <w:sz w:val="24"/>
          <w:szCs w:val="24"/>
        </w:rPr>
        <w:t>d</w:t>
      </w:r>
      <w:r w:rsidRPr="00DC247C">
        <w:rPr>
          <w:rFonts w:ascii="Arial" w:hAnsi="Arial" w:cs="Arial"/>
          <w:i/>
          <w:iCs/>
          <w:noProof/>
          <w:sz w:val="24"/>
          <w:szCs w:val="24"/>
        </w:rPr>
        <w:t>e México</w:t>
      </w:r>
      <w:r w:rsidRPr="00DC247C">
        <w:rPr>
          <w:rFonts w:ascii="Arial" w:hAnsi="Arial" w:cs="Arial"/>
          <w:noProof/>
          <w:sz w:val="24"/>
          <w:szCs w:val="24"/>
        </w:rPr>
        <w:t>. Recuperado el 05 de 06 de 2020, de https://www.paho.org/hq/dmdocuments/2015/natera-suicide-mexico.pdf</w:t>
      </w:r>
    </w:p>
    <w:p w:rsidR="004058D9" w:rsidRDefault="004058D9" w:rsidP="00F06E33">
      <w:pPr>
        <w:spacing w:after="0" w:line="240" w:lineRule="auto"/>
        <w:ind w:left="709" w:hanging="709"/>
        <w:rPr>
          <w:rFonts w:ascii="Arial" w:hAnsi="Arial" w:cs="Arial"/>
          <w:noProof/>
          <w:sz w:val="24"/>
          <w:szCs w:val="24"/>
        </w:rPr>
      </w:pPr>
    </w:p>
    <w:p w:rsidR="00217C30" w:rsidRDefault="00217C30" w:rsidP="00F06E33">
      <w:pPr>
        <w:spacing w:after="0" w:line="240" w:lineRule="auto"/>
        <w:ind w:left="709" w:hanging="709"/>
        <w:rPr>
          <w:rFonts w:ascii="Arial" w:hAnsi="Arial" w:cs="Arial"/>
          <w:noProof/>
          <w:sz w:val="24"/>
          <w:szCs w:val="24"/>
        </w:rPr>
      </w:pPr>
    </w:p>
    <w:p w:rsidR="00217C30" w:rsidRDefault="00E608EB" w:rsidP="00736FDD">
      <w:pPr>
        <w:spacing w:after="0" w:line="360" w:lineRule="auto"/>
        <w:ind w:left="709" w:hanging="709"/>
        <w:rPr>
          <w:rFonts w:ascii="Arial" w:hAnsi="Arial" w:cs="Arial"/>
          <w:noProof/>
          <w:sz w:val="24"/>
          <w:szCs w:val="24"/>
        </w:rPr>
      </w:pPr>
      <w:r w:rsidRPr="00DC247C">
        <w:rPr>
          <w:rFonts w:ascii="Arial" w:hAnsi="Arial" w:cs="Arial"/>
          <w:noProof/>
          <w:sz w:val="24"/>
          <w:szCs w:val="24"/>
        </w:rPr>
        <w:t xml:space="preserve">Navarra, G. (07 de 2014). </w:t>
      </w:r>
      <w:r w:rsidRPr="00DC247C">
        <w:rPr>
          <w:rFonts w:ascii="Arial" w:hAnsi="Arial" w:cs="Arial"/>
          <w:i/>
          <w:iCs/>
          <w:noProof/>
          <w:sz w:val="24"/>
          <w:szCs w:val="24"/>
        </w:rPr>
        <w:t>Prevención y actuación ante conductas suicidas</w:t>
      </w:r>
      <w:r w:rsidRPr="00DC247C">
        <w:rPr>
          <w:rFonts w:ascii="Arial" w:hAnsi="Arial" w:cs="Arial"/>
          <w:noProof/>
          <w:sz w:val="24"/>
          <w:szCs w:val="24"/>
        </w:rPr>
        <w:t>. Recuperado el 13 de 06 de 2020, de http://www.navarra.es/NR/rdonlyres/1C0C8294-D0FD-405F-B7CC-85CAFFBDC9BB/291404/00ProtocoloPrevencionSuicidio3.pdf</w:t>
      </w:r>
    </w:p>
    <w:p w:rsidR="00217C30" w:rsidRDefault="00217C30" w:rsidP="00F06E33">
      <w:pPr>
        <w:spacing w:after="0" w:line="240" w:lineRule="auto"/>
        <w:ind w:left="709" w:hanging="709"/>
        <w:rPr>
          <w:rFonts w:ascii="Arial" w:hAnsi="Arial" w:cs="Arial"/>
          <w:noProof/>
          <w:sz w:val="24"/>
          <w:szCs w:val="24"/>
        </w:rPr>
      </w:pPr>
    </w:p>
    <w:p w:rsidR="00217C30" w:rsidRDefault="00217C30" w:rsidP="00F06E33">
      <w:pPr>
        <w:spacing w:after="0" w:line="240" w:lineRule="auto"/>
        <w:ind w:left="709" w:hanging="709"/>
        <w:rPr>
          <w:rFonts w:ascii="Arial" w:hAnsi="Arial" w:cs="Arial"/>
          <w:noProof/>
          <w:sz w:val="24"/>
          <w:szCs w:val="24"/>
        </w:rPr>
      </w:pPr>
    </w:p>
    <w:p w:rsidR="00217C30" w:rsidRDefault="001B6BCC" w:rsidP="009D42B4">
      <w:pPr>
        <w:spacing w:after="0" w:line="360" w:lineRule="auto"/>
        <w:ind w:left="709" w:hanging="709"/>
        <w:rPr>
          <w:rFonts w:ascii="Arial" w:hAnsi="Arial" w:cs="Arial"/>
          <w:noProof/>
          <w:sz w:val="24"/>
          <w:szCs w:val="24"/>
        </w:rPr>
      </w:pPr>
      <w:r w:rsidRPr="00DC247C">
        <w:rPr>
          <w:rFonts w:ascii="Arial" w:hAnsi="Arial" w:cs="Arial"/>
          <w:noProof/>
          <w:sz w:val="24"/>
          <w:szCs w:val="24"/>
        </w:rPr>
        <w:t xml:space="preserve">Neira, H. (27 de 04 de 2018). </w:t>
      </w:r>
      <w:r w:rsidRPr="00DC247C">
        <w:rPr>
          <w:rFonts w:ascii="Arial" w:hAnsi="Arial" w:cs="Arial"/>
          <w:i/>
          <w:iCs/>
          <w:noProof/>
          <w:sz w:val="24"/>
          <w:szCs w:val="24"/>
        </w:rPr>
        <w:t>Suicidio y misiones suicidas: revisitando a Durkheim</w:t>
      </w:r>
      <w:r w:rsidRPr="00DC247C">
        <w:rPr>
          <w:rFonts w:ascii="Arial" w:hAnsi="Arial" w:cs="Arial"/>
          <w:noProof/>
          <w:sz w:val="24"/>
          <w:szCs w:val="24"/>
        </w:rPr>
        <w:t>. Recuperado el 10 de 06 de 2020, de https://scielo.conicyt.cl/scielo.php?script=sci_arttext&amp;pid=S0717-554X2018000200140</w:t>
      </w:r>
    </w:p>
    <w:p w:rsidR="00217C30" w:rsidRDefault="00217C30" w:rsidP="009D42B4">
      <w:pPr>
        <w:spacing w:after="0" w:line="240" w:lineRule="auto"/>
        <w:ind w:left="709" w:hanging="709"/>
        <w:rPr>
          <w:rFonts w:ascii="Arial" w:hAnsi="Arial" w:cs="Arial"/>
          <w:noProof/>
          <w:sz w:val="24"/>
          <w:szCs w:val="24"/>
        </w:rPr>
      </w:pPr>
    </w:p>
    <w:p w:rsidR="00217C30" w:rsidRDefault="00217C30" w:rsidP="009D42B4">
      <w:pPr>
        <w:spacing w:after="0" w:line="240" w:lineRule="auto"/>
        <w:ind w:left="709" w:hanging="709"/>
        <w:rPr>
          <w:rFonts w:ascii="Arial" w:hAnsi="Arial" w:cs="Arial"/>
          <w:noProof/>
          <w:sz w:val="24"/>
          <w:szCs w:val="24"/>
        </w:rPr>
      </w:pPr>
    </w:p>
    <w:p w:rsidR="009D42B4" w:rsidRPr="00DC247C" w:rsidRDefault="009D42B4" w:rsidP="009D42B4">
      <w:pPr>
        <w:spacing w:after="0" w:line="360" w:lineRule="auto"/>
        <w:ind w:left="709" w:hanging="709"/>
        <w:rPr>
          <w:rFonts w:ascii="Arial" w:hAnsi="Arial" w:cs="Arial"/>
          <w:sz w:val="24"/>
          <w:szCs w:val="24"/>
        </w:rPr>
      </w:pPr>
      <w:proofErr w:type="spellStart"/>
      <w:r w:rsidRPr="00DC247C">
        <w:rPr>
          <w:rFonts w:ascii="Arial" w:hAnsi="Arial" w:cs="Arial"/>
          <w:sz w:val="24"/>
          <w:szCs w:val="24"/>
        </w:rPr>
        <w:t>Oms</w:t>
      </w:r>
      <w:proofErr w:type="spellEnd"/>
      <w:r w:rsidRPr="00DC247C">
        <w:rPr>
          <w:rFonts w:ascii="Arial" w:hAnsi="Arial" w:cs="Arial"/>
          <w:sz w:val="24"/>
          <w:szCs w:val="24"/>
        </w:rPr>
        <w:t xml:space="preserve">, </w:t>
      </w:r>
      <w:proofErr w:type="spellStart"/>
      <w:r w:rsidRPr="00DC247C">
        <w:rPr>
          <w:rFonts w:ascii="Arial" w:hAnsi="Arial" w:cs="Arial"/>
          <w:sz w:val="24"/>
          <w:szCs w:val="24"/>
        </w:rPr>
        <w:t>ops</w:t>
      </w:r>
      <w:proofErr w:type="spellEnd"/>
      <w:r w:rsidRPr="00DC247C">
        <w:rPr>
          <w:rFonts w:ascii="Arial" w:hAnsi="Arial" w:cs="Arial"/>
          <w:sz w:val="24"/>
          <w:szCs w:val="24"/>
        </w:rPr>
        <w:t xml:space="preserve">. (2014) prevención del suicidio un imperativo global. Recuperado de </w:t>
      </w:r>
      <w:hyperlink r:id="rId22" w:history="1">
        <w:r w:rsidRPr="00F06E33">
          <w:rPr>
            <w:rStyle w:val="Hipervnculo"/>
            <w:rFonts w:ascii="Arial" w:hAnsi="Arial" w:cs="Arial"/>
            <w:color w:val="auto"/>
            <w:sz w:val="24"/>
            <w:szCs w:val="24"/>
            <w:u w:val="none"/>
          </w:rPr>
          <w:t>https://apps.who.int/iris/bitstream/handle/10665/136083/9789275318508_spa.pdf;jsessionid=3B53D87E529534F56F58CB5106345D32?sequence=1</w:t>
        </w:r>
      </w:hyperlink>
    </w:p>
    <w:p w:rsidR="00217C30" w:rsidRDefault="00217C30" w:rsidP="00F06E33">
      <w:pPr>
        <w:spacing w:after="0" w:line="240" w:lineRule="auto"/>
        <w:ind w:left="709" w:hanging="709"/>
        <w:rPr>
          <w:rFonts w:ascii="Arial" w:hAnsi="Arial" w:cs="Arial"/>
          <w:noProof/>
          <w:sz w:val="24"/>
          <w:szCs w:val="24"/>
        </w:rPr>
      </w:pPr>
    </w:p>
    <w:p w:rsidR="00217C30" w:rsidRDefault="00217C30" w:rsidP="00F06E33">
      <w:pPr>
        <w:spacing w:after="0" w:line="240" w:lineRule="auto"/>
        <w:ind w:left="709" w:hanging="709"/>
        <w:rPr>
          <w:rFonts w:ascii="Arial" w:hAnsi="Arial" w:cs="Arial"/>
          <w:noProof/>
          <w:sz w:val="24"/>
          <w:szCs w:val="24"/>
        </w:rPr>
      </w:pPr>
    </w:p>
    <w:p w:rsidR="00AE1588" w:rsidRDefault="00AE1588" w:rsidP="00F06E33">
      <w:pPr>
        <w:pStyle w:val="Bibliografa"/>
        <w:spacing w:after="0" w:line="360" w:lineRule="auto"/>
        <w:ind w:left="720" w:hanging="720"/>
        <w:rPr>
          <w:rFonts w:ascii="Arial" w:hAnsi="Arial" w:cs="Arial"/>
          <w:noProof/>
          <w:sz w:val="24"/>
          <w:szCs w:val="24"/>
        </w:rPr>
      </w:pPr>
      <w:r w:rsidRPr="00DC247C">
        <w:rPr>
          <w:rFonts w:ascii="Arial" w:hAnsi="Arial" w:cs="Arial"/>
          <w:noProof/>
          <w:sz w:val="24"/>
          <w:szCs w:val="24"/>
        </w:rPr>
        <w:t xml:space="preserve">Ortega, M. (05 de 2018). </w:t>
      </w:r>
      <w:r w:rsidRPr="00DC247C">
        <w:rPr>
          <w:rFonts w:ascii="Arial" w:hAnsi="Arial" w:cs="Arial"/>
          <w:i/>
          <w:iCs/>
          <w:noProof/>
          <w:sz w:val="24"/>
          <w:szCs w:val="24"/>
        </w:rPr>
        <w:t>Comportamiento suicida, reflexiones críticas para su estudio desde un sistema psicológico</w:t>
      </w:r>
      <w:r w:rsidRPr="00DC247C">
        <w:rPr>
          <w:rFonts w:ascii="Arial" w:hAnsi="Arial" w:cs="Arial"/>
          <w:noProof/>
          <w:sz w:val="24"/>
          <w:szCs w:val="24"/>
        </w:rPr>
        <w:t>. Recuperado el 10 de 06 de 2020, d</w:t>
      </w:r>
      <w:r w:rsidRPr="00F06E33">
        <w:rPr>
          <w:rFonts w:ascii="Arial" w:hAnsi="Arial" w:cs="Arial"/>
          <w:noProof/>
          <w:sz w:val="24"/>
          <w:szCs w:val="24"/>
        </w:rPr>
        <w:t xml:space="preserve">e </w:t>
      </w:r>
      <w:hyperlink r:id="rId23" w:history="1">
        <w:r w:rsidR="00F06E33" w:rsidRPr="00F06E33">
          <w:rPr>
            <w:rStyle w:val="Hipervnculo"/>
            <w:rFonts w:ascii="Arial" w:hAnsi="Arial" w:cs="Arial"/>
            <w:noProof/>
            <w:color w:val="auto"/>
            <w:sz w:val="24"/>
            <w:szCs w:val="24"/>
            <w:u w:val="none"/>
          </w:rPr>
          <w:t>http://www.qartuppi.com/2018/SUICIDA.pdf</w:t>
        </w:r>
      </w:hyperlink>
    </w:p>
    <w:p w:rsidR="00F06E33" w:rsidRDefault="00F06E33" w:rsidP="00F06E33">
      <w:pPr>
        <w:spacing w:after="0" w:line="240" w:lineRule="auto"/>
      </w:pPr>
    </w:p>
    <w:p w:rsidR="00F06E33" w:rsidRPr="00F06E33" w:rsidRDefault="00F06E33" w:rsidP="00F06E33">
      <w:pPr>
        <w:spacing w:line="240" w:lineRule="auto"/>
      </w:pPr>
    </w:p>
    <w:p w:rsidR="0062341C" w:rsidRPr="00DC247C" w:rsidRDefault="0062341C" w:rsidP="0062341C">
      <w:pPr>
        <w:spacing w:after="0" w:line="360" w:lineRule="auto"/>
        <w:ind w:left="709" w:hanging="709"/>
        <w:rPr>
          <w:rFonts w:ascii="Arial" w:hAnsi="Arial" w:cs="Arial"/>
          <w:sz w:val="24"/>
          <w:szCs w:val="24"/>
        </w:rPr>
      </w:pPr>
      <w:r w:rsidRPr="00DC247C">
        <w:rPr>
          <w:rFonts w:ascii="Arial" w:hAnsi="Arial" w:cs="Arial"/>
          <w:sz w:val="24"/>
          <w:szCs w:val="24"/>
        </w:rPr>
        <w:t xml:space="preserve">Papeles de población. (2013) </w:t>
      </w:r>
      <w:r w:rsidRPr="00DC247C">
        <w:rPr>
          <w:rFonts w:ascii="Arial" w:hAnsi="Arial" w:cs="Arial"/>
          <w:bCs/>
          <w:sz w:val="24"/>
          <w:szCs w:val="24"/>
          <w:shd w:val="clear" w:color="auto" w:fill="FFFFFF"/>
        </w:rPr>
        <w:t xml:space="preserve">El suicidio y su tendencia social en México: 1990-2011. Recuperado de </w:t>
      </w:r>
      <w:hyperlink r:id="rId24" w:history="1">
        <w:r w:rsidRPr="00DC247C">
          <w:rPr>
            <w:rStyle w:val="Hipervnculo"/>
            <w:rFonts w:ascii="Arial" w:hAnsi="Arial" w:cs="Arial"/>
            <w:color w:val="auto"/>
            <w:sz w:val="24"/>
            <w:szCs w:val="24"/>
          </w:rPr>
          <w:t>http://www.scielo.org.mx/scielo.php?script=sci_arttext&amp;pid=S1405-74252013000300012</w:t>
        </w:r>
      </w:hyperlink>
    </w:p>
    <w:p w:rsidR="00217C30" w:rsidRDefault="00217C30" w:rsidP="00EA19C1">
      <w:pPr>
        <w:spacing w:after="0" w:line="240" w:lineRule="auto"/>
        <w:ind w:left="709" w:hanging="709"/>
        <w:rPr>
          <w:rFonts w:ascii="Arial" w:hAnsi="Arial" w:cs="Arial"/>
          <w:noProof/>
          <w:sz w:val="24"/>
          <w:szCs w:val="24"/>
        </w:rPr>
      </w:pPr>
    </w:p>
    <w:p w:rsidR="0062341C" w:rsidRDefault="0062341C" w:rsidP="00EA19C1">
      <w:pPr>
        <w:spacing w:after="0" w:line="240" w:lineRule="auto"/>
        <w:ind w:left="709" w:hanging="709"/>
        <w:rPr>
          <w:rFonts w:ascii="Arial" w:hAnsi="Arial" w:cs="Arial"/>
          <w:noProof/>
          <w:sz w:val="24"/>
          <w:szCs w:val="24"/>
        </w:rPr>
      </w:pPr>
    </w:p>
    <w:p w:rsidR="00EA19C1" w:rsidRPr="00DC247C" w:rsidRDefault="00EA19C1" w:rsidP="00CA77D9">
      <w:pPr>
        <w:pStyle w:val="Bibliografa"/>
        <w:spacing w:after="0" w:line="360" w:lineRule="auto"/>
        <w:ind w:left="720" w:hanging="720"/>
        <w:rPr>
          <w:rFonts w:ascii="Arial" w:hAnsi="Arial" w:cs="Arial"/>
          <w:noProof/>
          <w:sz w:val="24"/>
          <w:szCs w:val="24"/>
        </w:rPr>
      </w:pPr>
      <w:r w:rsidRPr="00DC247C">
        <w:rPr>
          <w:rFonts w:ascii="Arial" w:hAnsi="Arial" w:cs="Arial"/>
          <w:noProof/>
          <w:sz w:val="24"/>
          <w:szCs w:val="24"/>
        </w:rPr>
        <w:t xml:space="preserve">Pozo, E. (05 de 2018). </w:t>
      </w:r>
      <w:r w:rsidRPr="00DC247C">
        <w:rPr>
          <w:rFonts w:ascii="Arial" w:hAnsi="Arial" w:cs="Arial"/>
          <w:i/>
          <w:iCs/>
          <w:noProof/>
          <w:sz w:val="24"/>
          <w:szCs w:val="24"/>
        </w:rPr>
        <w:t>Comportamientos suicidas, factores que lo desencadenan</w:t>
      </w:r>
      <w:r w:rsidRPr="00DC247C">
        <w:rPr>
          <w:rFonts w:ascii="Arial" w:hAnsi="Arial" w:cs="Arial"/>
          <w:noProof/>
          <w:sz w:val="24"/>
          <w:szCs w:val="24"/>
        </w:rPr>
        <w:t>. Recuperado el 11 de 06 de 2020, de https://psiquiatria.com/congresos/pdf/3-3-2018-15-comu10.pdf</w:t>
      </w:r>
    </w:p>
    <w:p w:rsidR="0062341C" w:rsidRDefault="0062341C" w:rsidP="00CA77D9">
      <w:pPr>
        <w:spacing w:after="0" w:line="240" w:lineRule="auto"/>
        <w:ind w:left="709" w:hanging="709"/>
        <w:rPr>
          <w:rFonts w:ascii="Arial" w:hAnsi="Arial" w:cs="Arial"/>
          <w:noProof/>
          <w:sz w:val="24"/>
          <w:szCs w:val="24"/>
        </w:rPr>
      </w:pPr>
    </w:p>
    <w:p w:rsidR="0062341C" w:rsidRDefault="0062341C" w:rsidP="00CA77D9">
      <w:pPr>
        <w:spacing w:after="0" w:line="240" w:lineRule="auto"/>
        <w:ind w:left="709" w:hanging="709"/>
        <w:rPr>
          <w:rFonts w:ascii="Arial" w:hAnsi="Arial" w:cs="Arial"/>
          <w:noProof/>
          <w:sz w:val="24"/>
          <w:szCs w:val="24"/>
        </w:rPr>
      </w:pPr>
    </w:p>
    <w:p w:rsidR="0062341C" w:rsidRDefault="00CA77D9" w:rsidP="00736FDD">
      <w:pPr>
        <w:spacing w:after="0" w:line="360" w:lineRule="auto"/>
        <w:ind w:left="709" w:hanging="709"/>
        <w:rPr>
          <w:rFonts w:ascii="Arial" w:hAnsi="Arial" w:cs="Arial"/>
          <w:noProof/>
          <w:sz w:val="24"/>
          <w:szCs w:val="24"/>
        </w:rPr>
      </w:pPr>
      <w:r w:rsidRPr="00DC247C">
        <w:rPr>
          <w:rFonts w:ascii="Arial" w:hAnsi="Arial" w:cs="Arial"/>
          <w:sz w:val="24"/>
          <w:szCs w:val="24"/>
        </w:rPr>
        <w:t xml:space="preserve">Presidencia de la Nación. (s/f) Acerca de la problemática del suicidio de Adolescentes y Jóvenes, un enfoque para su abordaje desde el campo de la educación. Recuperado de </w:t>
      </w:r>
      <w:hyperlink r:id="rId25" w:history="1">
        <w:r w:rsidRPr="00DC247C">
          <w:rPr>
            <w:rStyle w:val="Hipervnculo"/>
            <w:rFonts w:ascii="Arial" w:hAnsi="Arial" w:cs="Arial"/>
            <w:color w:val="auto"/>
            <w:sz w:val="24"/>
            <w:szCs w:val="24"/>
          </w:rPr>
          <w:t>http://www.codajic.org/sites/www.codajic.org/files/CUADERNILLO%20DE%20SUICIDIO%20(2).pdf</w:t>
        </w:r>
      </w:hyperlink>
    </w:p>
    <w:p w:rsidR="0062341C" w:rsidRDefault="0062341C" w:rsidP="0084174D">
      <w:pPr>
        <w:spacing w:after="0" w:line="240" w:lineRule="auto"/>
        <w:ind w:left="709" w:hanging="709"/>
        <w:rPr>
          <w:rFonts w:ascii="Arial" w:hAnsi="Arial" w:cs="Arial"/>
          <w:noProof/>
          <w:sz w:val="24"/>
          <w:szCs w:val="24"/>
        </w:rPr>
      </w:pPr>
    </w:p>
    <w:p w:rsidR="0062341C" w:rsidRDefault="0062341C" w:rsidP="0084174D">
      <w:pPr>
        <w:spacing w:after="0" w:line="240" w:lineRule="auto"/>
        <w:ind w:left="709" w:hanging="709"/>
        <w:rPr>
          <w:rFonts w:ascii="Arial" w:hAnsi="Arial" w:cs="Arial"/>
          <w:noProof/>
          <w:sz w:val="24"/>
          <w:szCs w:val="24"/>
        </w:rPr>
      </w:pPr>
    </w:p>
    <w:p w:rsidR="0062341C" w:rsidRDefault="0084174D" w:rsidP="00CC1A2D">
      <w:pPr>
        <w:spacing w:after="0" w:line="360" w:lineRule="auto"/>
        <w:ind w:left="709" w:hanging="709"/>
        <w:rPr>
          <w:rFonts w:ascii="Arial" w:hAnsi="Arial" w:cs="Arial"/>
          <w:noProof/>
          <w:sz w:val="24"/>
          <w:szCs w:val="24"/>
        </w:rPr>
      </w:pPr>
      <w:r w:rsidRPr="00DC247C">
        <w:rPr>
          <w:rFonts w:ascii="Arial" w:hAnsi="Arial" w:cs="Arial"/>
          <w:sz w:val="24"/>
          <w:szCs w:val="24"/>
        </w:rPr>
        <w:t xml:space="preserve">Revista Electrónica de Psicología Iztacala. (2012) Aspectos psicosociales del comportamiento suicida en adolescentes. Recuperado de </w:t>
      </w:r>
      <w:hyperlink r:id="rId26" w:history="1">
        <w:r w:rsidRPr="00DC247C">
          <w:rPr>
            <w:rStyle w:val="Hipervnculo"/>
            <w:rFonts w:ascii="Arial" w:hAnsi="Arial" w:cs="Arial"/>
            <w:color w:val="auto"/>
            <w:sz w:val="24"/>
            <w:szCs w:val="24"/>
          </w:rPr>
          <w:t>http://revistas.unam.mx/index.php/repi/article/viewFile/32373/29770</w:t>
        </w:r>
      </w:hyperlink>
    </w:p>
    <w:p w:rsidR="00217C30" w:rsidRDefault="00217C30" w:rsidP="00F06E33">
      <w:pPr>
        <w:spacing w:after="0" w:line="240" w:lineRule="auto"/>
        <w:ind w:left="709" w:hanging="709"/>
        <w:rPr>
          <w:rFonts w:ascii="Arial" w:hAnsi="Arial" w:cs="Arial"/>
          <w:noProof/>
          <w:sz w:val="24"/>
          <w:szCs w:val="24"/>
        </w:rPr>
      </w:pPr>
    </w:p>
    <w:p w:rsidR="00217C30" w:rsidRDefault="00217C30" w:rsidP="00F06E33">
      <w:pPr>
        <w:spacing w:after="0" w:line="240" w:lineRule="auto"/>
        <w:ind w:left="709" w:hanging="709"/>
        <w:rPr>
          <w:rFonts w:ascii="Arial" w:hAnsi="Arial" w:cs="Arial"/>
          <w:noProof/>
          <w:sz w:val="24"/>
          <w:szCs w:val="24"/>
        </w:rPr>
      </w:pPr>
    </w:p>
    <w:p w:rsidR="00217C30" w:rsidRDefault="00CC1A2D" w:rsidP="00CC1A2D">
      <w:pPr>
        <w:spacing w:after="0" w:line="360" w:lineRule="auto"/>
        <w:ind w:left="709" w:hanging="709"/>
        <w:rPr>
          <w:rFonts w:ascii="Arial" w:hAnsi="Arial" w:cs="Arial"/>
          <w:noProof/>
          <w:sz w:val="24"/>
          <w:szCs w:val="24"/>
        </w:rPr>
      </w:pPr>
      <w:r w:rsidRPr="00DC247C">
        <w:rPr>
          <w:rFonts w:ascii="Arial" w:hAnsi="Arial" w:cs="Arial"/>
          <w:sz w:val="24"/>
          <w:szCs w:val="24"/>
        </w:rPr>
        <w:fldChar w:fldCharType="begin"/>
      </w:r>
      <w:r w:rsidRPr="00DC247C">
        <w:rPr>
          <w:rFonts w:ascii="Arial" w:hAnsi="Arial" w:cs="Arial"/>
          <w:sz w:val="24"/>
          <w:szCs w:val="24"/>
        </w:rPr>
        <w:instrText xml:space="preserve"> BIBLIOGRAPHY  \l 2058 </w:instrText>
      </w:r>
      <w:r w:rsidRPr="00DC247C">
        <w:rPr>
          <w:rFonts w:ascii="Arial" w:hAnsi="Arial" w:cs="Arial"/>
          <w:sz w:val="24"/>
          <w:szCs w:val="24"/>
        </w:rPr>
        <w:fldChar w:fldCharType="separate"/>
      </w:r>
      <w:r w:rsidRPr="00DC247C">
        <w:rPr>
          <w:rFonts w:ascii="Arial" w:hAnsi="Arial" w:cs="Arial"/>
          <w:noProof/>
          <w:sz w:val="24"/>
          <w:szCs w:val="24"/>
        </w:rPr>
        <w:t xml:space="preserve">S.D. (10 de 11 de 2005). </w:t>
      </w:r>
      <w:r w:rsidRPr="00DC247C">
        <w:rPr>
          <w:rFonts w:ascii="Arial" w:hAnsi="Arial" w:cs="Arial"/>
          <w:i/>
          <w:iCs/>
          <w:noProof/>
          <w:sz w:val="24"/>
          <w:szCs w:val="24"/>
        </w:rPr>
        <w:t>Suicidio</w:t>
      </w:r>
      <w:r w:rsidRPr="00DC247C">
        <w:rPr>
          <w:rFonts w:ascii="Arial" w:hAnsi="Arial" w:cs="Arial"/>
          <w:noProof/>
          <w:sz w:val="24"/>
          <w:szCs w:val="24"/>
        </w:rPr>
        <w:t>. Recuperado el 28 de 05 de 2020, de http://www.revista.unam.mx/vol.6/num11/art110/art110-3c.htm</w:t>
      </w:r>
      <w:r w:rsidRPr="00DC247C">
        <w:rPr>
          <w:rFonts w:ascii="Arial" w:hAnsi="Arial" w:cs="Arial"/>
          <w:sz w:val="24"/>
          <w:szCs w:val="24"/>
        </w:rPr>
        <w:fldChar w:fldCharType="end"/>
      </w:r>
    </w:p>
    <w:p w:rsidR="00217C30" w:rsidRDefault="00217C30" w:rsidP="00CC1A2D">
      <w:pPr>
        <w:spacing w:after="0" w:line="240" w:lineRule="auto"/>
        <w:ind w:left="709" w:hanging="709"/>
        <w:rPr>
          <w:rFonts w:ascii="Arial" w:hAnsi="Arial" w:cs="Arial"/>
          <w:noProof/>
          <w:sz w:val="24"/>
          <w:szCs w:val="24"/>
        </w:rPr>
      </w:pPr>
    </w:p>
    <w:p w:rsidR="004058D9" w:rsidRDefault="004058D9" w:rsidP="00CC1A2D">
      <w:pPr>
        <w:spacing w:after="0" w:line="240" w:lineRule="auto"/>
        <w:ind w:left="709" w:hanging="709"/>
        <w:rPr>
          <w:rFonts w:ascii="Arial" w:hAnsi="Arial" w:cs="Arial"/>
          <w:noProof/>
          <w:sz w:val="24"/>
          <w:szCs w:val="24"/>
        </w:rPr>
      </w:pPr>
    </w:p>
    <w:p w:rsidR="00CC1A2D" w:rsidRPr="00DC247C" w:rsidRDefault="00CC1A2D" w:rsidP="00CC1A2D">
      <w:pPr>
        <w:pStyle w:val="Bibliografa"/>
        <w:spacing w:line="360" w:lineRule="auto"/>
        <w:ind w:left="720" w:hanging="720"/>
        <w:rPr>
          <w:rFonts w:ascii="Arial" w:hAnsi="Arial" w:cs="Arial"/>
          <w:noProof/>
          <w:sz w:val="24"/>
          <w:szCs w:val="24"/>
        </w:rPr>
      </w:pPr>
      <w:r w:rsidRPr="00DC247C">
        <w:rPr>
          <w:rFonts w:ascii="Arial" w:hAnsi="Arial" w:cs="Arial"/>
          <w:noProof/>
          <w:sz w:val="24"/>
          <w:szCs w:val="24"/>
        </w:rPr>
        <w:t xml:space="preserve">SANTANDER, U. I. (05 de 08 de 2014). </w:t>
      </w:r>
      <w:r w:rsidRPr="00DC247C">
        <w:rPr>
          <w:rFonts w:ascii="Arial" w:hAnsi="Arial" w:cs="Arial"/>
          <w:i/>
          <w:iCs/>
          <w:noProof/>
          <w:sz w:val="24"/>
          <w:szCs w:val="24"/>
        </w:rPr>
        <w:t>Guía para la atención primaria de pacientes con ideación o intento suicida</w:t>
      </w:r>
      <w:r w:rsidRPr="00DC247C">
        <w:rPr>
          <w:rFonts w:ascii="Arial" w:hAnsi="Arial" w:cs="Arial"/>
          <w:noProof/>
          <w:sz w:val="24"/>
          <w:szCs w:val="24"/>
        </w:rPr>
        <w:t>. Recuperado el 12 de 06 de 2020, de https://www.uis.edu.co/intranet/calidad/documentos/bienestar_estudiantil/guias/GBE.81.pdf</w:t>
      </w:r>
    </w:p>
    <w:p w:rsidR="004058D9" w:rsidRDefault="004058D9" w:rsidP="00736FDD">
      <w:pPr>
        <w:spacing w:after="0" w:line="360" w:lineRule="auto"/>
        <w:ind w:left="709" w:hanging="709"/>
        <w:rPr>
          <w:rFonts w:ascii="Arial" w:hAnsi="Arial" w:cs="Arial"/>
          <w:noProof/>
          <w:sz w:val="24"/>
          <w:szCs w:val="24"/>
        </w:rPr>
      </w:pPr>
    </w:p>
    <w:p w:rsidR="004058D9" w:rsidRDefault="004058D9" w:rsidP="00736FDD">
      <w:pPr>
        <w:spacing w:after="0" w:line="360" w:lineRule="auto"/>
        <w:ind w:left="709" w:hanging="709"/>
        <w:rPr>
          <w:rFonts w:ascii="Arial" w:hAnsi="Arial" w:cs="Arial"/>
          <w:noProof/>
          <w:sz w:val="24"/>
          <w:szCs w:val="24"/>
        </w:rPr>
      </w:pPr>
    </w:p>
    <w:p w:rsidR="00850C95" w:rsidRPr="00DC247C" w:rsidRDefault="00850C95" w:rsidP="00850C95">
      <w:pPr>
        <w:spacing w:after="0" w:line="360" w:lineRule="auto"/>
        <w:ind w:left="709" w:hanging="709"/>
        <w:rPr>
          <w:rFonts w:ascii="Arial" w:hAnsi="Arial" w:cs="Arial"/>
          <w:sz w:val="24"/>
          <w:szCs w:val="24"/>
        </w:rPr>
      </w:pPr>
      <w:r w:rsidRPr="00DC247C">
        <w:rPr>
          <w:rFonts w:ascii="Arial" w:hAnsi="Arial" w:cs="Arial"/>
          <w:sz w:val="24"/>
          <w:szCs w:val="24"/>
        </w:rPr>
        <w:lastRenderedPageBreak/>
        <w:t xml:space="preserve">Sociedad Chilena de Psicología Clínica. (2015) Las múltiples caras del suicidio en la clínica psicológica. Recuperado de </w:t>
      </w:r>
      <w:hyperlink r:id="rId27" w:history="1">
        <w:r w:rsidRPr="00DC247C">
          <w:rPr>
            <w:rStyle w:val="Hipervnculo"/>
            <w:rFonts w:ascii="Arial" w:hAnsi="Arial" w:cs="Arial"/>
            <w:color w:val="auto"/>
            <w:sz w:val="24"/>
            <w:szCs w:val="24"/>
          </w:rPr>
          <w:t>https://scielo.conicyt.cl/pdf/terpsicol/v33n2/art06.pdf</w:t>
        </w:r>
      </w:hyperlink>
    </w:p>
    <w:p w:rsidR="004058D9" w:rsidRDefault="004058D9" w:rsidP="00F06E33">
      <w:pPr>
        <w:spacing w:after="0" w:line="240" w:lineRule="auto"/>
        <w:ind w:left="709" w:hanging="709"/>
        <w:rPr>
          <w:rFonts w:ascii="Arial" w:hAnsi="Arial" w:cs="Arial"/>
          <w:noProof/>
          <w:sz w:val="24"/>
          <w:szCs w:val="24"/>
        </w:rPr>
      </w:pPr>
    </w:p>
    <w:p w:rsidR="00850C95" w:rsidRDefault="00850C95" w:rsidP="00F06E33">
      <w:pPr>
        <w:spacing w:after="0" w:line="240" w:lineRule="auto"/>
        <w:ind w:left="709" w:hanging="709"/>
        <w:rPr>
          <w:rFonts w:ascii="Arial" w:hAnsi="Arial" w:cs="Arial"/>
          <w:noProof/>
          <w:sz w:val="24"/>
          <w:szCs w:val="24"/>
        </w:rPr>
      </w:pPr>
    </w:p>
    <w:p w:rsidR="00850C95" w:rsidRDefault="00850C95" w:rsidP="00736FDD">
      <w:pPr>
        <w:spacing w:after="0" w:line="360" w:lineRule="auto"/>
        <w:ind w:left="709" w:hanging="709"/>
        <w:rPr>
          <w:rFonts w:ascii="Arial" w:hAnsi="Arial" w:cs="Arial"/>
          <w:noProof/>
          <w:sz w:val="24"/>
          <w:szCs w:val="24"/>
        </w:rPr>
      </w:pPr>
      <w:r w:rsidRPr="00DC247C">
        <w:rPr>
          <w:rFonts w:ascii="Arial" w:hAnsi="Arial" w:cs="Arial"/>
          <w:sz w:val="24"/>
          <w:szCs w:val="24"/>
        </w:rPr>
        <w:t xml:space="preserve">UNAM. (2002) prevalencia del intento suicida en estudiantes adolescentes y su relación con el consumo de drogas, la autoestima, la ideación suicida y el ambiente familiar. Recuperado de </w:t>
      </w:r>
      <w:hyperlink r:id="rId28" w:history="1">
        <w:r w:rsidRPr="00DC247C">
          <w:rPr>
            <w:rStyle w:val="Hipervnculo"/>
            <w:rFonts w:ascii="Arial" w:hAnsi="Arial" w:cs="Arial"/>
            <w:color w:val="auto"/>
            <w:sz w:val="24"/>
            <w:szCs w:val="24"/>
          </w:rPr>
          <w:t>http://www.uade.inpsiquiatria.edu.mx/pagina_contenidos/tesis/tesis_isabel_alcantar.pdf</w:t>
        </w:r>
      </w:hyperlink>
    </w:p>
    <w:p w:rsidR="00850C95" w:rsidRDefault="00850C95" w:rsidP="00F06E33">
      <w:pPr>
        <w:spacing w:after="0" w:line="240" w:lineRule="auto"/>
        <w:ind w:left="709" w:hanging="709"/>
        <w:rPr>
          <w:rFonts w:ascii="Arial" w:hAnsi="Arial" w:cs="Arial"/>
          <w:noProof/>
          <w:sz w:val="24"/>
          <w:szCs w:val="24"/>
        </w:rPr>
      </w:pPr>
    </w:p>
    <w:p w:rsidR="004058D9" w:rsidRDefault="004058D9" w:rsidP="00F06E33">
      <w:pPr>
        <w:spacing w:after="0" w:line="240" w:lineRule="auto"/>
        <w:ind w:left="709" w:hanging="709"/>
        <w:rPr>
          <w:rFonts w:ascii="Arial" w:hAnsi="Arial" w:cs="Arial"/>
          <w:noProof/>
          <w:sz w:val="24"/>
          <w:szCs w:val="24"/>
        </w:rPr>
      </w:pPr>
    </w:p>
    <w:p w:rsidR="004058D9" w:rsidRDefault="003C0BA6" w:rsidP="003C0BA6">
      <w:pPr>
        <w:spacing w:after="0" w:line="360" w:lineRule="auto"/>
        <w:ind w:left="709" w:hanging="709"/>
        <w:rPr>
          <w:rFonts w:ascii="Arial" w:hAnsi="Arial" w:cs="Arial"/>
          <w:noProof/>
          <w:sz w:val="24"/>
          <w:szCs w:val="24"/>
        </w:rPr>
      </w:pPr>
      <w:r w:rsidRPr="00DC247C">
        <w:rPr>
          <w:rFonts w:ascii="Arial" w:hAnsi="Arial" w:cs="Arial"/>
          <w:noProof/>
          <w:sz w:val="24"/>
          <w:szCs w:val="24"/>
        </w:rPr>
        <w:t xml:space="preserve">UNICEF. (MAYO de 2017). </w:t>
      </w:r>
      <w:r w:rsidRPr="00DC247C">
        <w:rPr>
          <w:rFonts w:ascii="Arial" w:hAnsi="Arial" w:cs="Arial"/>
          <w:i/>
          <w:iCs/>
          <w:noProof/>
          <w:sz w:val="24"/>
          <w:szCs w:val="24"/>
        </w:rPr>
        <w:t>Comunicación, infancia y adolescencia. Guía para periodistas</w:t>
      </w:r>
      <w:r w:rsidRPr="00DC247C">
        <w:rPr>
          <w:rFonts w:ascii="Arial" w:hAnsi="Arial" w:cs="Arial"/>
          <w:noProof/>
          <w:sz w:val="24"/>
          <w:szCs w:val="24"/>
        </w:rPr>
        <w:t>. Recuperado el 10 de 06 de 2020, de https://www.unicef.org/argentina/media/1536/file/Suicidio.pdf</w:t>
      </w:r>
    </w:p>
    <w:p w:rsidR="00625238" w:rsidRDefault="00625238" w:rsidP="003C0BA6">
      <w:pPr>
        <w:spacing w:after="0" w:line="240" w:lineRule="auto"/>
        <w:ind w:left="709" w:hanging="709"/>
        <w:rPr>
          <w:rFonts w:ascii="Arial" w:hAnsi="Arial" w:cs="Arial"/>
          <w:noProof/>
          <w:sz w:val="24"/>
          <w:szCs w:val="24"/>
        </w:rPr>
      </w:pPr>
    </w:p>
    <w:p w:rsidR="00625238" w:rsidRDefault="00625238" w:rsidP="003C0BA6">
      <w:pPr>
        <w:spacing w:after="0" w:line="240" w:lineRule="auto"/>
        <w:ind w:left="709" w:hanging="709"/>
        <w:rPr>
          <w:rFonts w:ascii="Arial" w:hAnsi="Arial" w:cs="Arial"/>
          <w:noProof/>
          <w:sz w:val="24"/>
          <w:szCs w:val="24"/>
        </w:rPr>
      </w:pPr>
    </w:p>
    <w:p w:rsidR="00625238" w:rsidRDefault="003C0BA6" w:rsidP="00736FDD">
      <w:pPr>
        <w:spacing w:after="0" w:line="360" w:lineRule="auto"/>
        <w:ind w:left="709" w:hanging="709"/>
        <w:rPr>
          <w:rFonts w:ascii="Arial" w:hAnsi="Arial" w:cs="Arial"/>
          <w:noProof/>
          <w:sz w:val="24"/>
          <w:szCs w:val="24"/>
        </w:rPr>
      </w:pPr>
      <w:r w:rsidRPr="00DC247C">
        <w:rPr>
          <w:rFonts w:ascii="Arial" w:hAnsi="Arial" w:cs="Arial"/>
          <w:noProof/>
          <w:sz w:val="24"/>
          <w:szCs w:val="24"/>
        </w:rPr>
        <w:t xml:space="preserve">Valenciana, G. (s.f.). </w:t>
      </w:r>
      <w:r w:rsidRPr="00DC247C">
        <w:rPr>
          <w:rFonts w:ascii="Arial" w:hAnsi="Arial" w:cs="Arial"/>
          <w:i/>
          <w:iCs/>
          <w:noProof/>
          <w:sz w:val="24"/>
          <w:szCs w:val="24"/>
        </w:rPr>
        <w:t>Vivir es la salida, Plan de prevención del suicidio y manejo de la conducta suicida</w:t>
      </w:r>
      <w:r w:rsidRPr="00DC247C">
        <w:rPr>
          <w:rFonts w:ascii="Arial" w:hAnsi="Arial" w:cs="Arial"/>
          <w:noProof/>
          <w:sz w:val="24"/>
          <w:szCs w:val="24"/>
        </w:rPr>
        <w:t>. Recuperado el 13 de 06 de 2020, de http://www.aeesme.org/wp-content/uploads/2017/06/Plan-prevenci%C3%B3n-de-suicidio_WEB_CAS.pdf</w:t>
      </w:r>
    </w:p>
    <w:p w:rsidR="00975463" w:rsidRDefault="00975463" w:rsidP="005F11EC">
      <w:pPr>
        <w:spacing w:after="0" w:line="240" w:lineRule="auto"/>
        <w:jc w:val="both"/>
        <w:rPr>
          <w:rFonts w:ascii="Arial" w:hAnsi="Arial" w:cs="Arial"/>
          <w:b/>
          <w:sz w:val="32"/>
          <w:szCs w:val="24"/>
        </w:rPr>
      </w:pPr>
    </w:p>
    <w:sectPr w:rsidR="00975463" w:rsidSect="00B648AA">
      <w:pgSz w:w="12240" w:h="15840"/>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19B"/>
    <w:multiLevelType w:val="hybridMultilevel"/>
    <w:tmpl w:val="40A428E4"/>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C273DE"/>
    <w:multiLevelType w:val="hybridMultilevel"/>
    <w:tmpl w:val="BFB4C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B6F29CD"/>
    <w:multiLevelType w:val="hybridMultilevel"/>
    <w:tmpl w:val="8D80D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A510D5D"/>
    <w:multiLevelType w:val="hybridMultilevel"/>
    <w:tmpl w:val="3AFA0A72"/>
    <w:lvl w:ilvl="0" w:tplc="88FC8C4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2C991F5D"/>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03468E5"/>
    <w:multiLevelType w:val="hybridMultilevel"/>
    <w:tmpl w:val="29BA3BF8"/>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E82352E"/>
    <w:multiLevelType w:val="hybridMultilevel"/>
    <w:tmpl w:val="7B8ADD74"/>
    <w:lvl w:ilvl="0" w:tplc="5B6CD588">
      <w:start w:val="1"/>
      <w:numFmt w:val="decimal"/>
      <w:lvlText w:val="%1.2"/>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456B4F50"/>
    <w:multiLevelType w:val="hybridMultilevel"/>
    <w:tmpl w:val="1186C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03001F"/>
    <w:multiLevelType w:val="multilevel"/>
    <w:tmpl w:val="9AF8B654"/>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63311869"/>
    <w:multiLevelType w:val="multilevel"/>
    <w:tmpl w:val="4E7E959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67F7152"/>
    <w:multiLevelType w:val="hybridMultilevel"/>
    <w:tmpl w:val="4CCCA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F196D86"/>
    <w:multiLevelType w:val="hybridMultilevel"/>
    <w:tmpl w:val="0E32F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1FD34A8"/>
    <w:multiLevelType w:val="hybridMultilevel"/>
    <w:tmpl w:val="235CD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7972AA9"/>
    <w:multiLevelType w:val="hybridMultilevel"/>
    <w:tmpl w:val="B1A6DCF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nsid w:val="7DD51F8C"/>
    <w:multiLevelType w:val="hybridMultilevel"/>
    <w:tmpl w:val="7B8ADD74"/>
    <w:lvl w:ilvl="0" w:tplc="5B6CD588">
      <w:start w:val="1"/>
      <w:numFmt w:val="decimal"/>
      <w:lvlText w:val="%1.2"/>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9"/>
  </w:num>
  <w:num w:numId="2">
    <w:abstractNumId w:val="11"/>
  </w:num>
  <w:num w:numId="3">
    <w:abstractNumId w:val="6"/>
  </w:num>
  <w:num w:numId="4">
    <w:abstractNumId w:val="14"/>
  </w:num>
  <w:num w:numId="5">
    <w:abstractNumId w:val="4"/>
  </w:num>
  <w:num w:numId="6">
    <w:abstractNumId w:val="8"/>
  </w:num>
  <w:num w:numId="7">
    <w:abstractNumId w:val="10"/>
  </w:num>
  <w:num w:numId="8">
    <w:abstractNumId w:val="7"/>
  </w:num>
  <w:num w:numId="9">
    <w:abstractNumId w:val="12"/>
  </w:num>
  <w:num w:numId="10">
    <w:abstractNumId w:val="2"/>
  </w:num>
  <w:num w:numId="11">
    <w:abstractNumId w:val="5"/>
  </w:num>
  <w:num w:numId="12">
    <w:abstractNumId w:val="13"/>
  </w:num>
  <w:num w:numId="13">
    <w:abstractNumId w:val="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34"/>
    <w:rsid w:val="00000055"/>
    <w:rsid w:val="000004AF"/>
    <w:rsid w:val="00011023"/>
    <w:rsid w:val="000171F8"/>
    <w:rsid w:val="00020544"/>
    <w:rsid w:val="00020DAC"/>
    <w:rsid w:val="00022F6B"/>
    <w:rsid w:val="000238BA"/>
    <w:rsid w:val="000259B9"/>
    <w:rsid w:val="00027CA7"/>
    <w:rsid w:val="000310A4"/>
    <w:rsid w:val="000333B3"/>
    <w:rsid w:val="0004723A"/>
    <w:rsid w:val="00060A98"/>
    <w:rsid w:val="00076BA6"/>
    <w:rsid w:val="000826C2"/>
    <w:rsid w:val="0009305D"/>
    <w:rsid w:val="0009307B"/>
    <w:rsid w:val="00093E71"/>
    <w:rsid w:val="000A6906"/>
    <w:rsid w:val="000A723F"/>
    <w:rsid w:val="000A746D"/>
    <w:rsid w:val="000B48D1"/>
    <w:rsid w:val="000C3CF5"/>
    <w:rsid w:val="000E5088"/>
    <w:rsid w:val="000E77A7"/>
    <w:rsid w:val="000F29E7"/>
    <w:rsid w:val="000F503A"/>
    <w:rsid w:val="001004D3"/>
    <w:rsid w:val="00105366"/>
    <w:rsid w:val="00107723"/>
    <w:rsid w:val="0012062F"/>
    <w:rsid w:val="001229ED"/>
    <w:rsid w:val="00130219"/>
    <w:rsid w:val="001364CE"/>
    <w:rsid w:val="00146B10"/>
    <w:rsid w:val="00147490"/>
    <w:rsid w:val="00151A6A"/>
    <w:rsid w:val="00156DB4"/>
    <w:rsid w:val="00160634"/>
    <w:rsid w:val="00172DF2"/>
    <w:rsid w:val="00177420"/>
    <w:rsid w:val="00185380"/>
    <w:rsid w:val="00196B23"/>
    <w:rsid w:val="00197874"/>
    <w:rsid w:val="001B6BCC"/>
    <w:rsid w:val="001D1B30"/>
    <w:rsid w:val="001D565E"/>
    <w:rsid w:val="001D59E8"/>
    <w:rsid w:val="001D7EDD"/>
    <w:rsid w:val="001E2760"/>
    <w:rsid w:val="001F00C8"/>
    <w:rsid w:val="001F57E7"/>
    <w:rsid w:val="001F729A"/>
    <w:rsid w:val="00210CEF"/>
    <w:rsid w:val="00217C30"/>
    <w:rsid w:val="00220E0C"/>
    <w:rsid w:val="0023378A"/>
    <w:rsid w:val="0024583D"/>
    <w:rsid w:val="00261E96"/>
    <w:rsid w:val="00262006"/>
    <w:rsid w:val="002755EA"/>
    <w:rsid w:val="002776E7"/>
    <w:rsid w:val="002803EE"/>
    <w:rsid w:val="00286C23"/>
    <w:rsid w:val="002A2D55"/>
    <w:rsid w:val="002A2F64"/>
    <w:rsid w:val="002D073C"/>
    <w:rsid w:val="002D2932"/>
    <w:rsid w:val="002D5A87"/>
    <w:rsid w:val="002D7BDD"/>
    <w:rsid w:val="002F6B5F"/>
    <w:rsid w:val="00300EF7"/>
    <w:rsid w:val="00303F81"/>
    <w:rsid w:val="003068B3"/>
    <w:rsid w:val="0031295D"/>
    <w:rsid w:val="00320650"/>
    <w:rsid w:val="00327E03"/>
    <w:rsid w:val="0037585C"/>
    <w:rsid w:val="00376043"/>
    <w:rsid w:val="00376588"/>
    <w:rsid w:val="00381A86"/>
    <w:rsid w:val="00396110"/>
    <w:rsid w:val="003A2152"/>
    <w:rsid w:val="003C0BA6"/>
    <w:rsid w:val="003C0FC5"/>
    <w:rsid w:val="003D3252"/>
    <w:rsid w:val="003D614F"/>
    <w:rsid w:val="003D69A6"/>
    <w:rsid w:val="003E21FF"/>
    <w:rsid w:val="003F04B3"/>
    <w:rsid w:val="003F4218"/>
    <w:rsid w:val="003F5467"/>
    <w:rsid w:val="004025D8"/>
    <w:rsid w:val="004035B0"/>
    <w:rsid w:val="004047F9"/>
    <w:rsid w:val="004058D9"/>
    <w:rsid w:val="00422641"/>
    <w:rsid w:val="00443356"/>
    <w:rsid w:val="00446C72"/>
    <w:rsid w:val="00450E0A"/>
    <w:rsid w:val="00484BF3"/>
    <w:rsid w:val="0048662F"/>
    <w:rsid w:val="004918CC"/>
    <w:rsid w:val="004A19A7"/>
    <w:rsid w:val="004C2BE3"/>
    <w:rsid w:val="004C4F43"/>
    <w:rsid w:val="004C5F43"/>
    <w:rsid w:val="004D7AE3"/>
    <w:rsid w:val="004E1F63"/>
    <w:rsid w:val="004E3586"/>
    <w:rsid w:val="004F20CE"/>
    <w:rsid w:val="00512004"/>
    <w:rsid w:val="0051397E"/>
    <w:rsid w:val="00530A31"/>
    <w:rsid w:val="00533B46"/>
    <w:rsid w:val="00533F87"/>
    <w:rsid w:val="00534ED7"/>
    <w:rsid w:val="00544D74"/>
    <w:rsid w:val="005538C8"/>
    <w:rsid w:val="00574484"/>
    <w:rsid w:val="00577E05"/>
    <w:rsid w:val="005845C8"/>
    <w:rsid w:val="005900F4"/>
    <w:rsid w:val="005906F3"/>
    <w:rsid w:val="00590AA1"/>
    <w:rsid w:val="00593CE9"/>
    <w:rsid w:val="005A2CA5"/>
    <w:rsid w:val="005A42AC"/>
    <w:rsid w:val="005A615D"/>
    <w:rsid w:val="005B085B"/>
    <w:rsid w:val="005B526C"/>
    <w:rsid w:val="005B5CD7"/>
    <w:rsid w:val="005C2F45"/>
    <w:rsid w:val="005C5B10"/>
    <w:rsid w:val="005D022D"/>
    <w:rsid w:val="005D1DB7"/>
    <w:rsid w:val="005E2AB1"/>
    <w:rsid w:val="005E578E"/>
    <w:rsid w:val="005F11EC"/>
    <w:rsid w:val="005F1DE8"/>
    <w:rsid w:val="005F6829"/>
    <w:rsid w:val="005F6B51"/>
    <w:rsid w:val="00606CAF"/>
    <w:rsid w:val="00610293"/>
    <w:rsid w:val="0061069A"/>
    <w:rsid w:val="006230F2"/>
    <w:rsid w:val="0062341C"/>
    <w:rsid w:val="00625238"/>
    <w:rsid w:val="00626E8E"/>
    <w:rsid w:val="00635D31"/>
    <w:rsid w:val="0063633C"/>
    <w:rsid w:val="00636757"/>
    <w:rsid w:val="00636C75"/>
    <w:rsid w:val="00636C8A"/>
    <w:rsid w:val="00636D4C"/>
    <w:rsid w:val="00637A7C"/>
    <w:rsid w:val="00644B35"/>
    <w:rsid w:val="00650F75"/>
    <w:rsid w:val="006553A0"/>
    <w:rsid w:val="00655CE2"/>
    <w:rsid w:val="00656F86"/>
    <w:rsid w:val="00666036"/>
    <w:rsid w:val="0067516E"/>
    <w:rsid w:val="006811A6"/>
    <w:rsid w:val="006828C8"/>
    <w:rsid w:val="006966DF"/>
    <w:rsid w:val="006A0865"/>
    <w:rsid w:val="006B4C68"/>
    <w:rsid w:val="006C7EEB"/>
    <w:rsid w:val="006D3DD7"/>
    <w:rsid w:val="006D4ECC"/>
    <w:rsid w:val="006E712A"/>
    <w:rsid w:val="006F2238"/>
    <w:rsid w:val="006F26D3"/>
    <w:rsid w:val="006F56E3"/>
    <w:rsid w:val="00704BC0"/>
    <w:rsid w:val="00715234"/>
    <w:rsid w:val="00715AA1"/>
    <w:rsid w:val="00720EDB"/>
    <w:rsid w:val="00723D4B"/>
    <w:rsid w:val="00724F8E"/>
    <w:rsid w:val="00725BD8"/>
    <w:rsid w:val="00736FDD"/>
    <w:rsid w:val="00740E3B"/>
    <w:rsid w:val="00750DF1"/>
    <w:rsid w:val="0075253E"/>
    <w:rsid w:val="00766C73"/>
    <w:rsid w:val="00772816"/>
    <w:rsid w:val="00774892"/>
    <w:rsid w:val="007926DD"/>
    <w:rsid w:val="007A42F5"/>
    <w:rsid w:val="007A4F6C"/>
    <w:rsid w:val="007B7E9F"/>
    <w:rsid w:val="007C16E4"/>
    <w:rsid w:val="007C4311"/>
    <w:rsid w:val="007D585B"/>
    <w:rsid w:val="007E6A7F"/>
    <w:rsid w:val="007F151A"/>
    <w:rsid w:val="007F6B0B"/>
    <w:rsid w:val="0081500C"/>
    <w:rsid w:val="00815040"/>
    <w:rsid w:val="00820264"/>
    <w:rsid w:val="0084174D"/>
    <w:rsid w:val="0084709E"/>
    <w:rsid w:val="00850AEB"/>
    <w:rsid w:val="00850C95"/>
    <w:rsid w:val="00852526"/>
    <w:rsid w:val="00852FA6"/>
    <w:rsid w:val="0086286B"/>
    <w:rsid w:val="00877458"/>
    <w:rsid w:val="0088099D"/>
    <w:rsid w:val="00881AD0"/>
    <w:rsid w:val="00890FCE"/>
    <w:rsid w:val="00893A22"/>
    <w:rsid w:val="008971FF"/>
    <w:rsid w:val="00897361"/>
    <w:rsid w:val="008977D4"/>
    <w:rsid w:val="008A0C91"/>
    <w:rsid w:val="008B0247"/>
    <w:rsid w:val="008B259B"/>
    <w:rsid w:val="008C143D"/>
    <w:rsid w:val="008D4E96"/>
    <w:rsid w:val="008E4CF1"/>
    <w:rsid w:val="00904C38"/>
    <w:rsid w:val="00911884"/>
    <w:rsid w:val="00914B6B"/>
    <w:rsid w:val="00914F63"/>
    <w:rsid w:val="009258CA"/>
    <w:rsid w:val="00933873"/>
    <w:rsid w:val="00933950"/>
    <w:rsid w:val="009376D8"/>
    <w:rsid w:val="00942FE3"/>
    <w:rsid w:val="009509B6"/>
    <w:rsid w:val="00972863"/>
    <w:rsid w:val="00975463"/>
    <w:rsid w:val="0097784D"/>
    <w:rsid w:val="00986255"/>
    <w:rsid w:val="009916A6"/>
    <w:rsid w:val="00995CA8"/>
    <w:rsid w:val="009A4CBA"/>
    <w:rsid w:val="009B484D"/>
    <w:rsid w:val="009B4CF6"/>
    <w:rsid w:val="009C73A6"/>
    <w:rsid w:val="009D42B4"/>
    <w:rsid w:val="009D618E"/>
    <w:rsid w:val="009D63D4"/>
    <w:rsid w:val="009E37E5"/>
    <w:rsid w:val="009E647F"/>
    <w:rsid w:val="009F1BA5"/>
    <w:rsid w:val="00A06515"/>
    <w:rsid w:val="00A2063C"/>
    <w:rsid w:val="00A2189A"/>
    <w:rsid w:val="00A23D24"/>
    <w:rsid w:val="00A26499"/>
    <w:rsid w:val="00A47694"/>
    <w:rsid w:val="00A73336"/>
    <w:rsid w:val="00A744FE"/>
    <w:rsid w:val="00A8003A"/>
    <w:rsid w:val="00A80EC5"/>
    <w:rsid w:val="00A81E9A"/>
    <w:rsid w:val="00A8558D"/>
    <w:rsid w:val="00A970E5"/>
    <w:rsid w:val="00AA67C0"/>
    <w:rsid w:val="00AC1F8A"/>
    <w:rsid w:val="00AD6C9C"/>
    <w:rsid w:val="00AE1588"/>
    <w:rsid w:val="00AE2812"/>
    <w:rsid w:val="00B131C1"/>
    <w:rsid w:val="00B27CA8"/>
    <w:rsid w:val="00B345D1"/>
    <w:rsid w:val="00B356FA"/>
    <w:rsid w:val="00B4417C"/>
    <w:rsid w:val="00B518A4"/>
    <w:rsid w:val="00B52023"/>
    <w:rsid w:val="00B54520"/>
    <w:rsid w:val="00B609C2"/>
    <w:rsid w:val="00B648AA"/>
    <w:rsid w:val="00B67637"/>
    <w:rsid w:val="00B70644"/>
    <w:rsid w:val="00BA5436"/>
    <w:rsid w:val="00BB5651"/>
    <w:rsid w:val="00BC310F"/>
    <w:rsid w:val="00BD6126"/>
    <w:rsid w:val="00BF0B23"/>
    <w:rsid w:val="00BF7F68"/>
    <w:rsid w:val="00C151A1"/>
    <w:rsid w:val="00C17A5B"/>
    <w:rsid w:val="00C32458"/>
    <w:rsid w:val="00C42ED2"/>
    <w:rsid w:val="00C471E4"/>
    <w:rsid w:val="00C52970"/>
    <w:rsid w:val="00C64890"/>
    <w:rsid w:val="00C650A8"/>
    <w:rsid w:val="00C66090"/>
    <w:rsid w:val="00C700A2"/>
    <w:rsid w:val="00C71273"/>
    <w:rsid w:val="00C965A3"/>
    <w:rsid w:val="00CA77D9"/>
    <w:rsid w:val="00CC01DA"/>
    <w:rsid w:val="00CC1A2D"/>
    <w:rsid w:val="00CD2A5C"/>
    <w:rsid w:val="00CD4D5E"/>
    <w:rsid w:val="00CE4E73"/>
    <w:rsid w:val="00CF6DE6"/>
    <w:rsid w:val="00D00619"/>
    <w:rsid w:val="00D0258B"/>
    <w:rsid w:val="00D06310"/>
    <w:rsid w:val="00D12932"/>
    <w:rsid w:val="00D22A6E"/>
    <w:rsid w:val="00D420B9"/>
    <w:rsid w:val="00D44F27"/>
    <w:rsid w:val="00D55244"/>
    <w:rsid w:val="00D707F5"/>
    <w:rsid w:val="00D7640B"/>
    <w:rsid w:val="00D83337"/>
    <w:rsid w:val="00DA1884"/>
    <w:rsid w:val="00DA3765"/>
    <w:rsid w:val="00DA6FE7"/>
    <w:rsid w:val="00DB1210"/>
    <w:rsid w:val="00DB3DEF"/>
    <w:rsid w:val="00DB432C"/>
    <w:rsid w:val="00DC247C"/>
    <w:rsid w:val="00DC656B"/>
    <w:rsid w:val="00DD5F11"/>
    <w:rsid w:val="00DE17CA"/>
    <w:rsid w:val="00DE33EE"/>
    <w:rsid w:val="00DF0D56"/>
    <w:rsid w:val="00DF569D"/>
    <w:rsid w:val="00E10411"/>
    <w:rsid w:val="00E10D6E"/>
    <w:rsid w:val="00E266B3"/>
    <w:rsid w:val="00E32B79"/>
    <w:rsid w:val="00E34457"/>
    <w:rsid w:val="00E374EA"/>
    <w:rsid w:val="00E405A7"/>
    <w:rsid w:val="00E608EB"/>
    <w:rsid w:val="00E63342"/>
    <w:rsid w:val="00E7360E"/>
    <w:rsid w:val="00E75892"/>
    <w:rsid w:val="00E94032"/>
    <w:rsid w:val="00EA19C1"/>
    <w:rsid w:val="00EA245B"/>
    <w:rsid w:val="00EB1F6E"/>
    <w:rsid w:val="00EB7832"/>
    <w:rsid w:val="00ED5934"/>
    <w:rsid w:val="00EE6FA9"/>
    <w:rsid w:val="00EF189A"/>
    <w:rsid w:val="00F06E33"/>
    <w:rsid w:val="00F0769D"/>
    <w:rsid w:val="00F10E53"/>
    <w:rsid w:val="00F12176"/>
    <w:rsid w:val="00F16ED0"/>
    <w:rsid w:val="00F31621"/>
    <w:rsid w:val="00F326E0"/>
    <w:rsid w:val="00F675D1"/>
    <w:rsid w:val="00F72D1B"/>
    <w:rsid w:val="00F730C9"/>
    <w:rsid w:val="00F77132"/>
    <w:rsid w:val="00F802DB"/>
    <w:rsid w:val="00F8062B"/>
    <w:rsid w:val="00F9465A"/>
    <w:rsid w:val="00FA4797"/>
    <w:rsid w:val="00FA7FD1"/>
    <w:rsid w:val="00FC57E4"/>
    <w:rsid w:val="00FE0AF0"/>
    <w:rsid w:val="00FE554D"/>
    <w:rsid w:val="00FE75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EEA45-1B09-4FCF-9252-41B52EEEE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F2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3765"/>
    <w:pPr>
      <w:ind w:left="720"/>
      <w:contextualSpacing/>
    </w:pPr>
  </w:style>
  <w:style w:type="table" w:styleId="Tablaconcuadrcula">
    <w:name w:val="Table Grid"/>
    <w:basedOn w:val="Tablanormal"/>
    <w:uiPriority w:val="39"/>
    <w:rsid w:val="006C7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0A72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6828C8"/>
  </w:style>
  <w:style w:type="paragraph" w:customStyle="1" w:styleId="Default">
    <w:name w:val="Default"/>
    <w:rsid w:val="006828C8"/>
    <w:pPr>
      <w:autoSpaceDE w:val="0"/>
      <w:autoSpaceDN w:val="0"/>
      <w:adjustRightInd w:val="0"/>
      <w:spacing w:after="0" w:line="240" w:lineRule="auto"/>
    </w:pPr>
    <w:rPr>
      <w:rFonts w:ascii="Times New Roman" w:hAnsi="Times New Roman" w:cs="Times New Roman"/>
      <w:color w:val="000000"/>
      <w:sz w:val="24"/>
      <w:szCs w:val="24"/>
    </w:rPr>
  </w:style>
  <w:style w:type="table" w:styleId="Tabladecuadrcula4-nfasis4">
    <w:name w:val="Grid Table 4 Accent 4"/>
    <w:basedOn w:val="Tablanormal"/>
    <w:uiPriority w:val="49"/>
    <w:rsid w:val="006828C8"/>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A2">
    <w:name w:val="A2"/>
    <w:uiPriority w:val="99"/>
    <w:rsid w:val="006828C8"/>
    <w:rPr>
      <w:rFonts w:cs="Minion Pro"/>
      <w:i/>
      <w:iCs/>
      <w:color w:val="000000"/>
      <w:sz w:val="22"/>
      <w:szCs w:val="22"/>
    </w:rPr>
  </w:style>
  <w:style w:type="table" w:styleId="Tablanormal2">
    <w:name w:val="Plain Table 2"/>
    <w:basedOn w:val="Tablanormal"/>
    <w:uiPriority w:val="42"/>
    <w:rsid w:val="006828C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5F1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06964">
      <w:bodyDiv w:val="1"/>
      <w:marLeft w:val="0"/>
      <w:marRight w:val="0"/>
      <w:marTop w:val="0"/>
      <w:marBottom w:val="0"/>
      <w:divBdr>
        <w:top w:val="none" w:sz="0" w:space="0" w:color="auto"/>
        <w:left w:val="none" w:sz="0" w:space="0" w:color="auto"/>
        <w:bottom w:val="none" w:sz="0" w:space="0" w:color="auto"/>
        <w:right w:val="none" w:sz="0" w:space="0" w:color="auto"/>
      </w:divBdr>
    </w:div>
    <w:div w:id="77992027">
      <w:bodyDiv w:val="1"/>
      <w:marLeft w:val="0"/>
      <w:marRight w:val="0"/>
      <w:marTop w:val="0"/>
      <w:marBottom w:val="0"/>
      <w:divBdr>
        <w:top w:val="none" w:sz="0" w:space="0" w:color="auto"/>
        <w:left w:val="none" w:sz="0" w:space="0" w:color="auto"/>
        <w:bottom w:val="none" w:sz="0" w:space="0" w:color="auto"/>
        <w:right w:val="none" w:sz="0" w:space="0" w:color="auto"/>
      </w:divBdr>
    </w:div>
    <w:div w:id="372727565">
      <w:bodyDiv w:val="1"/>
      <w:marLeft w:val="0"/>
      <w:marRight w:val="0"/>
      <w:marTop w:val="0"/>
      <w:marBottom w:val="0"/>
      <w:divBdr>
        <w:top w:val="none" w:sz="0" w:space="0" w:color="auto"/>
        <w:left w:val="none" w:sz="0" w:space="0" w:color="auto"/>
        <w:bottom w:val="none" w:sz="0" w:space="0" w:color="auto"/>
        <w:right w:val="none" w:sz="0" w:space="0" w:color="auto"/>
      </w:divBdr>
    </w:div>
    <w:div w:id="572200698">
      <w:bodyDiv w:val="1"/>
      <w:marLeft w:val="0"/>
      <w:marRight w:val="0"/>
      <w:marTop w:val="0"/>
      <w:marBottom w:val="0"/>
      <w:divBdr>
        <w:top w:val="none" w:sz="0" w:space="0" w:color="auto"/>
        <w:left w:val="none" w:sz="0" w:space="0" w:color="auto"/>
        <w:bottom w:val="none" w:sz="0" w:space="0" w:color="auto"/>
        <w:right w:val="none" w:sz="0" w:space="0" w:color="auto"/>
      </w:divBdr>
    </w:div>
    <w:div w:id="638194352">
      <w:bodyDiv w:val="1"/>
      <w:marLeft w:val="0"/>
      <w:marRight w:val="0"/>
      <w:marTop w:val="0"/>
      <w:marBottom w:val="0"/>
      <w:divBdr>
        <w:top w:val="none" w:sz="0" w:space="0" w:color="auto"/>
        <w:left w:val="none" w:sz="0" w:space="0" w:color="auto"/>
        <w:bottom w:val="none" w:sz="0" w:space="0" w:color="auto"/>
        <w:right w:val="none" w:sz="0" w:space="0" w:color="auto"/>
      </w:divBdr>
    </w:div>
    <w:div w:id="879172852">
      <w:bodyDiv w:val="1"/>
      <w:marLeft w:val="0"/>
      <w:marRight w:val="0"/>
      <w:marTop w:val="0"/>
      <w:marBottom w:val="0"/>
      <w:divBdr>
        <w:top w:val="none" w:sz="0" w:space="0" w:color="auto"/>
        <w:left w:val="none" w:sz="0" w:space="0" w:color="auto"/>
        <w:bottom w:val="none" w:sz="0" w:space="0" w:color="auto"/>
        <w:right w:val="none" w:sz="0" w:space="0" w:color="auto"/>
      </w:divBdr>
    </w:div>
    <w:div w:id="1005785786">
      <w:bodyDiv w:val="1"/>
      <w:marLeft w:val="0"/>
      <w:marRight w:val="0"/>
      <w:marTop w:val="0"/>
      <w:marBottom w:val="0"/>
      <w:divBdr>
        <w:top w:val="none" w:sz="0" w:space="0" w:color="auto"/>
        <w:left w:val="none" w:sz="0" w:space="0" w:color="auto"/>
        <w:bottom w:val="none" w:sz="0" w:space="0" w:color="auto"/>
        <w:right w:val="none" w:sz="0" w:space="0" w:color="auto"/>
      </w:divBdr>
    </w:div>
    <w:div w:id="161143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www.mscbs.gob.es/organizacion/sns/planCalidadSNS/pdf/excelencia/salud_mental/opsc_est14.pdf.pdf" TargetMode="External"/><Relationship Id="rId26" Type="http://schemas.openxmlformats.org/officeDocument/2006/relationships/hyperlink" Target="http://revistas.unam.mx/index.php/repi/article/viewFile/32373/29770" TargetMode="External"/><Relationship Id="rId3" Type="http://schemas.openxmlformats.org/officeDocument/2006/relationships/styles" Target="styles.xml"/><Relationship Id="rId21" Type="http://schemas.openxmlformats.org/officeDocument/2006/relationships/hyperlink" Target="http://scielo.sld.cu/pdf/san/v19n8/san1419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scielosp.org/article/ssm/content/raw/?resource_ssm_path=/media/assets/spm/v52n4/v52n4a05.pdf" TargetMode="External"/><Relationship Id="rId25" Type="http://schemas.openxmlformats.org/officeDocument/2006/relationships/hyperlink" Target="http://www.codajic.org/sites/www.codajic.org/files/CUADERNILLO%20DE%20SUICIDIO%20(2).pdf" TargetMode="External"/><Relationship Id="rId2" Type="http://schemas.openxmlformats.org/officeDocument/2006/relationships/numbering" Target="numbering.xml"/><Relationship Id="rId16" Type="http://schemas.openxmlformats.org/officeDocument/2006/relationships/hyperlink" Target="http://www.tanatologia-amtac.com/descargas/tesinas/27%20Suicidio%20en%20adolescentes.pdf" TargetMode="External"/><Relationship Id="rId20" Type="http://schemas.openxmlformats.org/officeDocument/2006/relationships/hyperlink" Target="https://www.inegi.org.mx/contenidos/saladeprensa/aproposito/2018/suicidios2018_Nal.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www.scielo.org.mx/scielo.php?script=sci_arttext&amp;pid=S1405-74252013000300012" TargetMode="External"/><Relationship Id="rId5" Type="http://schemas.openxmlformats.org/officeDocument/2006/relationships/webSettings" Target="webSettings.xml"/><Relationship Id="rId15" Type="http://schemas.openxmlformats.org/officeDocument/2006/relationships/hyperlink" Target="http://www.eafit.edu.co/ninos/reddelaspreguntas/Documents/dsm-v-guia-consulta-manual-diagnostico-estadistico-trastornos-mentales.pdf" TargetMode="External"/><Relationship Id="rId23" Type="http://schemas.openxmlformats.org/officeDocument/2006/relationships/hyperlink" Target="http://www.qartuppi.com/2018/SUICIDA.pdf" TargetMode="External"/><Relationship Id="rId28" Type="http://schemas.openxmlformats.org/officeDocument/2006/relationships/hyperlink" Target="http://www.uade.inpsiquiatria.edu.mx/pagina_contenidos/tesis/tesis_isabel_alcantar.pdf" TargetMode="External"/><Relationship Id="rId10" Type="http://schemas.openxmlformats.org/officeDocument/2006/relationships/image" Target="media/image5.png"/><Relationship Id="rId19" Type="http://schemas.openxmlformats.org/officeDocument/2006/relationships/hyperlink" Target="http://www.scielo.org.mx/scielo.php?script=sci_arttext&amp;pid=S1405-74252011000200004"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apps.who.int/iris/bitstream/handle/10665/136083/9789275318508_spa.pdf;jsessionid=3B53D87E529534F56F58CB5106345D32?sequence=1" TargetMode="External"/><Relationship Id="rId27" Type="http://schemas.openxmlformats.org/officeDocument/2006/relationships/hyperlink" Target="https://scielo.conicyt.cl/pdf/terpsicol/v33n2/art06.pdf"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SD05</b:Tag>
    <b:SourceType>InternetSite</b:SourceType>
    <b:Guid>{B41C5FC9-C9C6-464B-9DFE-10F75C120711}</b:Guid>
    <b:Title>SUICIDIO</b:Title>
    <b:Year>2005</b:Year>
    <b:Month>11</b:Month>
    <b:Day>10</b:Day>
    <b:URL>http://www.revista.unam.mx/vol.6/num11/art110/art110-3c.htm</b:URL>
    <b:JournalName>Revista Universitaria Digital</b:JournalName>
    <b:Author>
      <b:Author>
        <b:NameList>
          <b:Person>
            <b:Last>S.D</b:Last>
          </b:Person>
        </b:NameList>
      </b:Author>
    </b:Author>
    <b:City>México</b:City>
    <b:Publisher>revista.unam.com.mx</b:Publisher>
    <b:Volume>6</b:Volume>
    <b:Issue>11</b:Issue>
    <b:YearAccessed>2020</b:YearAccessed>
    <b:MonthAccessed>05</b:MonthAccessed>
    <b:DayAccessed>28</b:DayAccessed>
    <b:InternetSiteTitle>Revista Digital Universitaria</b:InternetSiteTitle>
    <b:RefOrder>1</b:RefOrder>
  </b:Source>
  <b:Source>
    <b:Tag>Ort18</b:Tag>
    <b:SourceType>InternetSite</b:SourceType>
    <b:Guid>{BAEE7622-7925-4066-BA1E-7193824D0AE0}</b:Guid>
    <b:Author>
      <b:Author>
        <b:NameList>
          <b:Person>
            <b:Last>Ortega</b:Last>
            <b:First>M</b:First>
          </b:Person>
        </b:NameList>
      </b:Author>
    </b:Author>
    <b:Title>COMPORTAMIENTO SUICIDA, REFLEXIONES CRÍTICAS PARA SU ESTUDIO DESDE UN SISTEMA PSICOLÓGICO</b:Title>
    <b:Year>2018</b:Year>
    <b:Month>05</b:Month>
    <b:URL>http://www.qartuppi.com/2018/SUICIDA.pdf</b:URL>
    <b:YearAccessed>2020</b:YearAccessed>
    <b:MonthAccessed>06</b:MonthAccessed>
    <b:DayAccessed>10</b:DayAccessed>
    <b:RefOrder>1</b:RefOrder>
  </b:Source>
  <b:Source>
    <b:Tag>Poz18</b:Tag>
    <b:SourceType>InternetSite</b:SourceType>
    <b:Guid>{C66E51D9-D694-42C7-8EFD-975BB01F2336}</b:Guid>
    <b:Author>
      <b:Author>
        <b:NameList>
          <b:Person>
            <b:Last>Pozo</b:Last>
            <b:First>E</b:First>
          </b:Person>
        </b:NameList>
      </b:Author>
    </b:Author>
    <b:Title>COMPORTAMIENTOS SUICIDAS, FACTORES QUE LO DESENCADENAN</b:Title>
    <b:Year>2018</b:Year>
    <b:Month>05</b:Month>
    <b:URL>https://psiquiatria.com/congresos/pdf/3-3-2018-15-comu10.pdf</b:URL>
    <b:YearAccessed>2020</b:YearAccessed>
    <b:MonthAccessed>06</b:MonthAccessed>
    <b:DayAccessed>11</b:DayAccessed>
    <b:RefOrder>2</b:RefOrder>
  </b:Source>
  <b:Source>
    <b:Tag>Nei18</b:Tag>
    <b:SourceType>InternetSite</b:SourceType>
    <b:Guid>{5B7E6082-7FA9-4FA1-8D03-8F341A97FE3E}</b:Guid>
    <b:Author>
      <b:Author>
        <b:NameList>
          <b:Person>
            <b:Last>Neira</b:Last>
            <b:First>H</b:First>
          </b:Person>
        </b:NameList>
      </b:Author>
    </b:Author>
    <b:Title>Suicidio y misiones suicidas: revisitando a Durkheim</b:Title>
    <b:Year>2018</b:Year>
    <b:Month>04</b:Month>
    <b:Day>27</b:Day>
    <b:URL>https://scielo.conicyt.cl/scielo.php?script=sci_arttext&amp;pid=S0717-554X2018000200140</b:URL>
    <b:YearAccessed>2020</b:YearAccessed>
    <b:MonthAccessed>06</b:MonthAccessed>
    <b:DayAccessed>10</b:DayAccessed>
    <b:RefOrder>3</b:RefOrder>
  </b:Source>
  <b:Source>
    <b:Tag>SAN14</b:Tag>
    <b:SourceType>InternetSite</b:SourceType>
    <b:Guid>{EAE73C77-A4CC-4B0F-B99B-EEF8A9F5BB7B}</b:Guid>
    <b:Author>
      <b:Author>
        <b:NameList>
          <b:Person>
            <b:Last>SANTANDER</b:Last>
            <b:First>UNIVERSIDAD</b:First>
            <b:Middle>INDUSTRIAL DE</b:Middle>
          </b:Person>
        </b:NameList>
      </b:Author>
    </b:Author>
    <b:Title>GUÍA PARA LA ATENCIÓN PRIMARIA DE PACIENTES CON IDEACIÓN O INTENTO SUICIDA</b:Title>
    <b:Year>2014</b:Year>
    <b:Month>08</b:Month>
    <b:Day>05</b:Day>
    <b:URL>https://www.uis.edu.co/intranet/calidad/documentos/bienestar_estudiantil/guias/GBE.81.pdf</b:URL>
    <b:YearAccessed>2020</b:YearAccessed>
    <b:MonthAccessed>06</b:MonthAccessed>
    <b:DayAccessed>12</b:DayAccessed>
    <b:RefOrder>4</b:RefOrder>
  </b:Source>
  <b:Source>
    <b:Tag>Nav14</b:Tag>
    <b:SourceType>InternetSite</b:SourceType>
    <b:Guid>{11D9EA7B-F9A9-4FD8-B46D-D267E7452B9A}</b:Guid>
    <b:Author>
      <b:Author>
        <b:NameList>
          <b:Person>
            <b:Last>Navarra</b:Last>
            <b:First>Gobierno</b:First>
          </b:Person>
        </b:NameList>
      </b:Author>
    </b:Author>
    <b:Title>Prevención y actuación ante conductas suicidas</b:Title>
    <b:Year>2014</b:Year>
    <b:Month>07</b:Month>
    <b:URL>http://www.navarra.es/NR/rdonlyres/1C0C8294-D0FD-405F-B7CC-85CAFFBDC9BB/291404/00ProtocoloPrevencionSuicidio3.pdf</b:URL>
    <b:YearAccessed>2020</b:YearAccessed>
    <b:MonthAccessed>06</b:MonthAccessed>
    <b:DayAccessed>13</b:DayAccessed>
    <b:RefOrder>5</b:RefOrder>
  </b:Source>
  <b:Source>
    <b:Tag>Álv11</b:Tag>
    <b:SourceType>InternetSite</b:SourceType>
    <b:Guid>{C6F7BE14-356C-4CE3-B629-E73A39CF1EC6}</b:Guid>
    <b:Title>Guía de Práctica Clínica de Prevención y Tratamiento de la Conducta Suicida</b:Title>
    <b:Year>2011</b:Year>
    <b:URL>https://consaludmental.org/publicaciones/GPCprevencionconductasuicida.pdf</b:URL>
    <b:Author>
      <b:Author>
        <b:NameList>
          <b:Person>
            <b:Last>Álvarez</b:Last>
            <b:First>M</b:First>
          </b:Person>
        </b:NameList>
      </b:Author>
    </b:Author>
    <b:YearAccessed>2020</b:YearAccessed>
    <b:MonthAccessed>06</b:MonthAccessed>
    <b:DayAccessed>13</b:DayAccessed>
    <b:RefOrder>6</b:RefOrder>
  </b:Source>
  <b:Source>
    <b:Tag>Bra18</b:Tag>
    <b:SourceType>InternetSite</b:SourceType>
    <b:Guid>{84224B54-3BFE-4518-982E-738430837C88}</b:Guid>
    <b:Author>
      <b:Author>
        <b:NameList>
          <b:Person>
            <b:Last>Bravo</b:Last>
            <b:First>H</b:First>
          </b:Person>
        </b:NameList>
      </b:Author>
    </b:Author>
    <b:Title>Factores sociales de riesgo y protección del suicidio adolescente</b:Title>
    <b:Year>2018</b:Year>
    <b:Month>12</b:Month>
    <b:URL>http://revistas.unife.edu.pe/index.php/avancesenpsicologia/article/download/1189/1190/</b:URL>
    <b:YearAccessed>2020</b:YearAccessed>
    <b:MonthAccessed>06</b:MonthAccessed>
    <b:DayAccessed>14</b:DayAccessed>
    <b:RefOrder>7</b:RefOrder>
  </b:Source>
  <b:Source>
    <b:Tag>Alc02</b:Tag>
    <b:SourceType>InternetSite</b:SourceType>
    <b:Guid>{3827F357-A361-4B0B-9588-7695027085EA}</b:Guid>
    <b:Author>
      <b:Author>
        <b:NameList>
          <b:Person>
            <b:Last>Alcántar</b:Last>
            <b:First>M.</b:First>
          </b:Person>
        </b:NameList>
      </b:Author>
    </b:Author>
    <b:Title>PREVALENCIA DEL INTENTO SUICIDA EN ESTUDIANTES ADOLESCENTES Y SU RELACIÓN CON EL CONSUMO DE DROGAS, LA AUTOESTIMA, LA IDEACIÓN SUICIDA Y EL AMBIENTE FAMILIAR.</b:Title>
    <b:Year>2002</b:Year>
    <b:URL>http://www.uade.inpsiquiatria.edu.mx/pagina_contenidos/tesis/tesis_isabel_alcantar.pdf</b:URL>
    <b:YearAccessed>2020</b:YearAccessed>
    <b:MonthAccessed>06</b:MonthAccessed>
    <b:DayAccessed>09</b:DayAccessed>
    <b:RefOrder>8</b:RefOrder>
  </b:Source>
  <b:Source>
    <b:Tag>Val20</b:Tag>
    <b:SourceType>InternetSite</b:SourceType>
    <b:Guid>{3A0C6DBB-437B-4C06-A7DC-2950320F1323}</b:Guid>
    <b:Author>
      <b:Author>
        <b:NameList>
          <b:Person>
            <b:Last>Valenciana</b:Last>
            <b:First>Generalitat</b:First>
          </b:Person>
        </b:NameList>
      </b:Author>
    </b:Author>
    <b:Title>Vivir es la salida, Plan de prevención del suicidio y manejo de la conducta suicida</b:Title>
    <b:URL>http://www.aeesme.org/wp-content/uploads/2017/06/Plan-prevenci%C3%B3n-de-suicidio_WEB_CAS.pdf</b:URL>
    <b:YearAccessed>2020</b:YearAccessed>
    <b:MonthAccessed>06</b:MonthAccessed>
    <b:DayAccessed>13</b:DayAccessed>
    <b:RefOrder>9</b:RefOrder>
  </b:Source>
  <b:Source>
    <b:Tag>INE191</b:Tag>
    <b:SourceType>InternetSite</b:SourceType>
    <b:Guid>{25C15A91-BEC3-4A82-BAE6-E661572AD1A2}</b:Guid>
    <b:Author>
      <b:Author>
        <b:NameList>
          <b:Person>
            <b:Last>INEGI</b:Last>
          </b:Person>
        </b:NameList>
      </b:Author>
    </b:Author>
    <b:Title>“ESTADÍSTICAS A PROPÓSITO DEL DÍA MUNDIAL PARA LA PREVENCIÓN DEL SUICIDIO (10 DE SEPTIEMBRE)”</b:Title>
    <b:Year>2019</b:Year>
    <b:Month>09</b:Month>
    <b:Day>10</b:Day>
    <b:URL>https://www.inegi.org.mx/contenidos/saladeprensa/aproposito/2019/suicidios2019_Nal.pdf</b:URL>
    <b:YearAccessed>2020</b:YearAccessed>
    <b:MonthAccessed>06</b:MonthAccessed>
    <b:DayAccessed>13</b:DayAccessed>
    <b:RefOrder>10</b:RefOrder>
  </b:Source>
  <b:Source>
    <b:Tag>UNI17</b:Tag>
    <b:SourceType>InternetSite</b:SourceType>
    <b:Guid>{95C623FC-A5BE-4A50-9194-B3FC3119DBC4}</b:Guid>
    <b:Author>
      <b:Author>
        <b:NameList>
          <b:Person>
            <b:Last>UNICEF</b:Last>
          </b:Person>
        </b:NameList>
      </b:Author>
    </b:Author>
    <b:Title>COMUNICACIÓN, INFANCIA Y ADOLESCENCIA. GUÍA PARA PERIODISTAS</b:Title>
    <b:Year>2017</b:Year>
    <b:Month>MAYO</b:Month>
    <b:URL>https://www.unicef.org/argentina/media/1536/file/Suicidio.pdf</b:URL>
    <b:YearAccessed>2020</b:YearAccessed>
    <b:MonthAccessed>06</b:MonthAccessed>
    <b:DayAccessed>10</b:DayAccessed>
    <b:RefOrder>11</b:RefOrder>
  </b:Source>
  <b:Source>
    <b:Tag>Mue07</b:Tag>
    <b:SourceType>InternetSite</b:SourceType>
    <b:Guid>{CCF73103-89F3-4175-9D69-C40A7761F706}</b:Guid>
    <b:Title>Psiquiatría.com</b:Title>
    <b:Year>2007</b:Year>
    <b:Author>
      <b:Author>
        <b:NameList>
          <b:Person>
            <b:Last>Muelas</b:Last>
            <b:First>V.</b:First>
          </b:Person>
        </b:NameList>
      </b:Author>
    </b:Author>
    <b:Month>12</b:Month>
    <b:Day>12</b:Day>
    <b:URL>https://psiquiatria.com/todas/consideraciones-sobre-el-suicidio-una-perspectiva-historica/</b:URL>
    <b:YearAccessed>2020</b:YearAccessed>
    <b:MonthAccessed>05</b:MonthAccessed>
    <b:DayAccessed>28</b:DayAccessed>
    <b:ShortTitle>Consideraciones sobre el suicidio: Una perspectiva histórica.</b:ShortTitle>
    <b:RefOrder>6</b:RefOrder>
  </b:Source>
  <b:Source>
    <b:Tag>Riv15</b:Tag>
    <b:SourceType>InternetSite</b:SourceType>
    <b:Guid>{962662EE-0EFC-4DA8-ACC5-33E335D2B4C5}</b:Guid>
    <b:Title>SUICIDIO: CONSIDERACIONES HISTÓRICAS</b:Title>
    <b:Year>2015</b:Year>
    <b:Author>
      <b:Author>
        <b:NameList>
          <b:Person>
            <b:Last>Amador</b:Last>
            <b:First>Gonzalo</b:First>
          </b:Person>
        </b:NameList>
      </b:Author>
    </b:Author>
    <b:URL>http://www.scielo.org.bo/scielo.php?script=sci_arttext&amp;pid=S1726-89582015000200012</b:URL>
    <b:YearAccessed>2020</b:YearAccessed>
    <b:MonthAccessed>05</b:MonthAccessed>
    <b:DayAccessed>28</b:DayAccessed>
    <b:InternetSiteTitle>Revista Médica La Paz </b:InternetSiteTitle>
    <b:RefOrder>7</b:RefOrder>
  </b:Source>
  <b:Source>
    <b:Tag>Mue071</b:Tag>
    <b:SourceType>InternetSite</b:SourceType>
    <b:Guid>{CB2E4B7F-6511-4F52-BEA7-CF2BAFD1B768}</b:Guid>
    <b:Author>
      <b:Author>
        <b:NameList>
          <b:Person>
            <b:Last>Muelas</b:Last>
            <b:First>V.</b:First>
          </b:Person>
        </b:NameList>
      </b:Author>
    </b:Author>
    <b:Title>Consideraciones sobre el suicidio: Una perspectiva histórica.</b:Title>
    <b:InternetSiteTitle>psiquiatria.com</b:InternetSiteTitle>
    <b:Year>2007</b:Year>
    <b:Month>12</b:Month>
    <b:Day>12</b:Day>
    <b:URL>https://psiquiatria.com/todas/consideraciones-sobre-el-suicidio-una-perspectiva-historica/</b:URL>
    <b:YearAccessed>2020</b:YearAccessed>
    <b:MonthAccessed>05</b:MonthAccessed>
    <b:DayAccessed>28</b:DayAccessed>
    <b:RefOrder>8</b:RefOrder>
  </b:Source>
  <b:Source>
    <b:Tag>HerSD</b:Tag>
    <b:SourceType>InternetSite</b:SourceType>
    <b:Guid>{D84928EC-CE40-4356-BE71-BB2E231E3792}</b:Guid>
    <b:Author>
      <b:Author>
        <b:NameList>
          <b:Person>
            <b:Last>Hernandez</b:Last>
            <b:First>Alfredo</b:First>
          </b:Person>
        </b:NameList>
      </b:Author>
    </b:Author>
    <b:Title>Evolución del suicidio desde una perspectiva histórica</b:Title>
    <b:InternetSiteTitle>monografías.com</b:InternetSiteTitle>
    <b:Year>S.D</b:Year>
    <b:URL>https://www.monografias.com/docs115/evolucion-suicidio-perspectiva-historica/evolucion-suicidio-perspectiva-historica.shtml</b:URL>
    <b:YearAccessed>2020</b:YearAccessed>
    <b:MonthAccessed>05</b:MonthAccessed>
    <b:DayAccessed>28</b:DayAccessed>
    <b:RefOrder>9</b:RefOrder>
  </b:Source>
  <b:Source>
    <b:Tag>Gue19</b:Tag>
    <b:SourceType>InternetSite</b:SourceType>
    <b:Guid>{9F0F4B2F-88FC-4804-9259-5F3F3C8CC8B4}</b:Guid>
    <b:Author>
      <b:Author>
        <b:NameList>
          <b:Person>
            <b:Last>Guerrero</b:Last>
            <b:First>Miguel</b:First>
          </b:Person>
        </b:NameList>
      </b:Author>
    </b:Author>
    <b:Title>Reflexiones sobre el suicidio desde la mirada histórica</b:Title>
    <b:Year>2019</b:Year>
    <b:Month>11</b:Month>
    <b:URL>https://www.psicoevidencias.es/contenidos-psicoevidencias/articulos-de-opinion/89-reflexiones-sobre-el-suicidio-desde-la-mirada-historica/file</b:URL>
    <b:YearAccessed>2020</b:YearAccessed>
    <b:MonthAccessed>05</b:MonthAccessed>
    <b:DayAccessed>28</b:DayAccessed>
    <b:RefOrder>10</b:RefOrder>
  </b:Source>
  <b:Source>
    <b:Tag>INE19</b:Tag>
    <b:SourceType>InternetSite</b:SourceType>
    <b:Guid>{97F52545-3109-429C-B2D5-541D6FC01AFA}</b:Guid>
    <b:Author>
      <b:Author>
        <b:NameList>
          <b:Person>
            <b:Last>INEGI</b:Last>
          </b:Person>
        </b:NameList>
      </b:Author>
    </b:Author>
    <b:Title>“ESTADÍSTICAS A PROPÓSITO DEL DÍA MUNDIAL PARA LA PREVENCIÓN DEL SUICIDIO (10 DE SEPTIEMBRE)”</b:Title>
    <b:Year>2019</b:Year>
    <b:Month>09</b:Month>
    <b:Day>10</b:Day>
    <b:URL>https://www.inegi.org.mx/contenidos/saladeprensa/aproposito/2019/suicidios2019_Nal.pdf</b:URL>
    <b:YearAccessed>2020</b:YearAccessed>
    <b:MonthAccessed>06</b:MonthAccessed>
    <b:DayAccessed>04</b:DayAccessed>
    <b:RefOrder>11</b:RefOrder>
  </b:Source>
  <b:Source>
    <b:Tag>Her11</b:Tag>
    <b:SourceType>InternetSite</b:SourceType>
    <b:Guid>{8173CAB1-DB34-47AA-9179-82D1273BD763}</b:Guid>
    <b:Author>
      <b:Author>
        <b:NameList>
          <b:Person>
            <b:Last>Hernández</b:Last>
            <b:First>H</b:First>
          </b:Person>
        </b:NameList>
      </b:Author>
    </b:Author>
    <b:Title>El suicidio en México</b:Title>
    <b:Year>2011</b:Year>
    <b:Month>06</b:Month>
    <b:URL>http://www.scielo.org.mx/scielo.php?script=sci_arttext&amp;pid=S1405-74252011000200004</b:URL>
    <b:YearAccessed>2020</b:YearAccessed>
    <b:MonthAccessed>06</b:MonthAccessed>
    <b:DayAccessed>05</b:DayAccessed>
    <b:RefOrder>2</b:RefOrder>
  </b:Source>
  <b:Source>
    <b:Tag>Joh14</b:Tag>
    <b:SourceType>InternetSite</b:SourceType>
    <b:Guid>{2A8750F6-B257-42B0-A5D7-0951BEB4FF99}</b:Guid>
    <b:Author>
      <b:Author>
        <b:NameList>
          <b:Person>
            <b:Last>Johansson</b:Last>
            <b:First>P</b:First>
          </b:Person>
        </b:NameList>
      </b:Author>
    </b:Author>
    <b:Title>Nenomamictiliztli. El suicidio en el mundo náhuatl prehispánico</b:Title>
    <b:Year>2014</b:Year>
    <b:Month>06</b:Month>
    <b:URL>http://www.scielo.org.mx/scielo.php?script=sci_arttext&amp;pid=S0071-16752014000100003</b:URL>
    <b:YearAccessed>2020</b:YearAccessed>
    <b:MonthAccessed>06</b:MonthAccessed>
    <b:DayAccessed>04</b:DayAccessed>
    <b:RefOrder>3</b:RefOrder>
  </b:Source>
  <b:Source>
    <b:Tag>Nat15</b:Tag>
    <b:SourceType>InternetSite</b:SourceType>
    <b:Guid>{61668FA4-CDBF-4989-ABBE-C2597358141C}</b:Guid>
    <b:Author>
      <b:Author>
        <b:NameList>
          <b:Person>
            <b:Last>Natera</b:Last>
            <b:First>G</b:First>
          </b:Person>
        </b:NameList>
      </b:Author>
    </b:Author>
    <b:Title>EL SUICIDIO: LA SITUACIÓN DE MÉXICO</b:Title>
    <b:Year>2015</b:Year>
    <b:URL>https://www.paho.org/hq/dmdocuments/2015/natera-suicide-mexico.pdf</b:URL>
    <b:YearAccessed>2020</b:YearAccessed>
    <b:MonthAccessed>06</b:MonthAccessed>
    <b:DayAccessed>05</b:DayAccessed>
    <b:RefOrder>4</b:RefOrder>
  </b:Source>
  <b:Source>
    <b:Tag>Exc19</b:Tag>
    <b:SourceType>InternetSite</b:SourceType>
    <b:Guid>{BBA2B9EE-D01D-440F-AC7D-D2873A109D2B}</b:Guid>
    <b:Author>
      <b:Author>
        <b:NameList>
          <b:Person>
            <b:Last>Excelsior</b:Last>
          </b:Person>
        </b:NameList>
      </b:Author>
    </b:Author>
    <b:Title>Las muertes de la tristeza: las cifras del suicidio en México</b:Title>
    <b:Year>2019</b:Year>
    <b:Month>09</b:Month>
    <b:Day>10</b:Day>
    <b:URL>https://www.excelsior.com.mx/nacional/las-muertes-de-la-tristeza-las-cifras-del-suicidio-en-mexico/1335558</b:URL>
    <b:YearAccessed>2020</b:YearAccessed>
    <b:MonthAccessed>06</b:MonthAccessed>
    <b:DayAccessed>04</b:DayAccessed>
    <b:RefOrder>5</b:RefOrder>
  </b:Source>
</b:Sources>
</file>

<file path=customXml/itemProps1.xml><?xml version="1.0" encoding="utf-8"?>
<ds:datastoreItem xmlns:ds="http://schemas.openxmlformats.org/officeDocument/2006/customXml" ds:itemID="{42BEDF19-3D0C-48D2-BA24-3E3190400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75</Pages>
  <Words>16240</Words>
  <Characters>89321</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454</cp:revision>
  <dcterms:created xsi:type="dcterms:W3CDTF">2020-06-18T17:06:00Z</dcterms:created>
  <dcterms:modified xsi:type="dcterms:W3CDTF">2020-06-20T21:14:00Z</dcterms:modified>
</cp:coreProperties>
</file>