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90" w:rsidRPr="00C07EDA" w:rsidRDefault="00601190" w:rsidP="00601190">
      <w:pPr>
        <w:rPr>
          <w:rFonts w:ascii="Arial" w:hAnsi="Arial" w:cs="Arial"/>
          <w:sz w:val="56"/>
          <w:szCs w:val="56"/>
        </w:rPr>
      </w:pPr>
      <w:r w:rsidRPr="00C07EDA">
        <w:rPr>
          <w:rFonts w:ascii="Arial" w:hAnsi="Arial" w:cs="Arial"/>
          <w:noProof/>
          <w:sz w:val="20"/>
          <w:lang w:eastAsia="es-MX"/>
        </w:rPr>
        <w:drawing>
          <wp:anchor distT="0" distB="0" distL="114300" distR="114300" simplePos="0" relativeHeight="251661312" behindDoc="0" locked="0" layoutInCell="1" allowOverlap="1" wp14:anchorId="432DEDDF" wp14:editId="540B4B91">
            <wp:simplePos x="0" y="0"/>
            <wp:positionH relativeFrom="column">
              <wp:posOffset>-602615</wp:posOffset>
            </wp:positionH>
            <wp:positionV relativeFrom="paragraph">
              <wp:posOffset>-393700</wp:posOffset>
            </wp:positionV>
            <wp:extent cx="2718435" cy="1013460"/>
            <wp:effectExtent l="0" t="0" r="5715" b="0"/>
            <wp:wrapSquare wrapText="bothSides"/>
            <wp:docPr id="9"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18435" cy="1013460"/>
                    </a:xfrm>
                    <a:prstGeom prst="rect">
                      <a:avLst/>
                    </a:prstGeom>
                    <a:noFill/>
                    <a:ln cap="flat">
                      <a:noFill/>
                    </a:ln>
                  </pic:spPr>
                </pic:pic>
              </a:graphicData>
            </a:graphic>
          </wp:anchor>
        </w:drawing>
      </w:r>
    </w:p>
    <w:p w:rsidR="00601190" w:rsidRPr="00C07EDA" w:rsidRDefault="00601190" w:rsidP="00601190">
      <w:pPr>
        <w:spacing w:line="240" w:lineRule="auto"/>
        <w:rPr>
          <w:rFonts w:ascii="Arial" w:hAnsi="Arial" w:cs="Arial"/>
          <w:sz w:val="48"/>
          <w:szCs w:val="48"/>
        </w:rPr>
      </w:pPr>
    </w:p>
    <w:p w:rsidR="00601190" w:rsidRPr="00C07EDA" w:rsidRDefault="00601190" w:rsidP="00601190">
      <w:pPr>
        <w:spacing w:line="240" w:lineRule="auto"/>
        <w:jc w:val="center"/>
        <w:rPr>
          <w:rFonts w:ascii="Arial" w:hAnsi="Arial" w:cs="Arial"/>
          <w:b/>
          <w:color w:val="205867" w:themeColor="accent5" w:themeShade="7F"/>
          <w:sz w:val="36"/>
          <w:szCs w:val="36"/>
        </w:rPr>
      </w:pPr>
      <w:r w:rsidRPr="00C07EDA">
        <w:rPr>
          <w:rFonts w:ascii="Arial" w:hAnsi="Arial" w:cs="Arial"/>
          <w:b/>
          <w:color w:val="205867" w:themeColor="accent5" w:themeShade="7F"/>
          <w:sz w:val="36"/>
          <w:szCs w:val="36"/>
        </w:rPr>
        <w:t xml:space="preserve">Nombre del alumno: </w:t>
      </w:r>
    </w:p>
    <w:p w:rsidR="00601190" w:rsidRPr="00C07EDA" w:rsidRDefault="002E4E6B" w:rsidP="00601190">
      <w:pPr>
        <w:spacing w:line="240" w:lineRule="auto"/>
        <w:jc w:val="center"/>
        <w:rPr>
          <w:rFonts w:ascii="Arial" w:hAnsi="Arial" w:cs="Arial"/>
          <w:b/>
          <w:color w:val="205867" w:themeColor="accent5" w:themeShade="7F"/>
          <w:sz w:val="36"/>
          <w:szCs w:val="36"/>
        </w:rPr>
      </w:pPr>
      <w:r>
        <w:rPr>
          <w:rFonts w:ascii="Arial" w:hAnsi="Arial" w:cs="Arial"/>
          <w:color w:val="205867" w:themeColor="accent5" w:themeShade="7F"/>
          <w:sz w:val="36"/>
          <w:szCs w:val="36"/>
        </w:rPr>
        <w:t>ALDRICH FRANCISCO GALVEZ ROBLERO.</w:t>
      </w:r>
    </w:p>
    <w:p w:rsidR="00EB391E" w:rsidRPr="00C07EDA" w:rsidRDefault="00EB391E" w:rsidP="00601190">
      <w:pPr>
        <w:spacing w:line="240" w:lineRule="auto"/>
        <w:jc w:val="center"/>
        <w:rPr>
          <w:rFonts w:ascii="Arial" w:hAnsi="Arial" w:cs="Arial"/>
          <w:b/>
          <w:color w:val="205867" w:themeColor="accent5" w:themeShade="7F"/>
          <w:sz w:val="36"/>
          <w:szCs w:val="36"/>
        </w:rPr>
      </w:pPr>
    </w:p>
    <w:p w:rsidR="00601190" w:rsidRPr="00C07EDA" w:rsidRDefault="00601190" w:rsidP="00601190">
      <w:pPr>
        <w:spacing w:line="240" w:lineRule="auto"/>
        <w:jc w:val="center"/>
        <w:rPr>
          <w:rFonts w:ascii="Arial" w:hAnsi="Arial" w:cs="Arial"/>
          <w:b/>
          <w:color w:val="205867" w:themeColor="accent5" w:themeShade="7F"/>
          <w:sz w:val="36"/>
          <w:szCs w:val="36"/>
        </w:rPr>
      </w:pPr>
      <w:r w:rsidRPr="00C07EDA">
        <w:rPr>
          <w:rFonts w:ascii="Arial" w:hAnsi="Arial" w:cs="Arial"/>
          <w:b/>
          <w:color w:val="205867" w:themeColor="accent5" w:themeShade="7F"/>
          <w:sz w:val="36"/>
          <w:szCs w:val="36"/>
        </w:rPr>
        <w:t xml:space="preserve">Nombre del profesor: </w:t>
      </w:r>
    </w:p>
    <w:p w:rsidR="00601190" w:rsidRPr="00C07EDA" w:rsidRDefault="00821FBD" w:rsidP="00601190">
      <w:pPr>
        <w:spacing w:line="240" w:lineRule="auto"/>
        <w:jc w:val="center"/>
        <w:rPr>
          <w:rFonts w:ascii="Arial" w:hAnsi="Arial" w:cs="Arial"/>
          <w:color w:val="205867" w:themeColor="accent5" w:themeShade="7F"/>
          <w:sz w:val="36"/>
          <w:szCs w:val="36"/>
        </w:rPr>
      </w:pPr>
      <w:r w:rsidRPr="00C07EDA">
        <w:rPr>
          <w:rFonts w:ascii="Arial" w:hAnsi="Arial" w:cs="Arial"/>
          <w:color w:val="205867" w:themeColor="accent5" w:themeShade="7F"/>
          <w:sz w:val="36"/>
          <w:szCs w:val="36"/>
        </w:rPr>
        <w:t xml:space="preserve">ING. </w:t>
      </w:r>
      <w:r w:rsidR="00601190" w:rsidRPr="00C07EDA">
        <w:rPr>
          <w:rFonts w:ascii="Arial" w:hAnsi="Arial" w:cs="Arial"/>
          <w:color w:val="205867" w:themeColor="accent5" w:themeShade="7F"/>
          <w:sz w:val="36"/>
          <w:szCs w:val="36"/>
        </w:rPr>
        <w:t xml:space="preserve">Ángela Zavaleta </w:t>
      </w:r>
      <w:r w:rsidRPr="00C07EDA">
        <w:rPr>
          <w:rFonts w:ascii="Arial" w:hAnsi="Arial" w:cs="Arial"/>
          <w:color w:val="205867" w:themeColor="accent5" w:themeShade="7F"/>
          <w:sz w:val="36"/>
          <w:szCs w:val="36"/>
        </w:rPr>
        <w:t>Villatoro</w:t>
      </w:r>
      <w:r w:rsidR="002E4E6B">
        <w:rPr>
          <w:rFonts w:ascii="Arial" w:hAnsi="Arial" w:cs="Arial"/>
          <w:color w:val="205867" w:themeColor="accent5" w:themeShade="7F"/>
          <w:sz w:val="36"/>
          <w:szCs w:val="36"/>
        </w:rPr>
        <w:t>.</w:t>
      </w:r>
    </w:p>
    <w:p w:rsidR="00601190" w:rsidRPr="00C07EDA" w:rsidRDefault="00601190" w:rsidP="00601190">
      <w:pPr>
        <w:spacing w:line="240" w:lineRule="auto"/>
        <w:jc w:val="center"/>
        <w:rPr>
          <w:rFonts w:ascii="Arial" w:hAnsi="Arial" w:cs="Arial"/>
          <w:b/>
          <w:color w:val="205867" w:themeColor="accent5" w:themeShade="7F"/>
          <w:sz w:val="36"/>
          <w:szCs w:val="36"/>
        </w:rPr>
      </w:pPr>
      <w:r w:rsidRPr="00C07EDA">
        <w:rPr>
          <w:rFonts w:ascii="Arial" w:hAnsi="Arial" w:cs="Arial"/>
          <w:noProof/>
          <w:sz w:val="20"/>
          <w:lang w:eastAsia="es-MX"/>
        </w:rPr>
        <w:drawing>
          <wp:anchor distT="0" distB="0" distL="114300" distR="114300" simplePos="0" relativeHeight="251659264" behindDoc="1" locked="0" layoutInCell="1" allowOverlap="1" wp14:anchorId="505EE56C" wp14:editId="639441B7">
            <wp:simplePos x="0" y="0"/>
            <wp:positionH relativeFrom="column">
              <wp:posOffset>-285120</wp:posOffset>
            </wp:positionH>
            <wp:positionV relativeFrom="paragraph">
              <wp:posOffset>133354</wp:posOffset>
            </wp:positionV>
            <wp:extent cx="5610225" cy="2100580"/>
            <wp:effectExtent l="0" t="0" r="9525" b="0"/>
            <wp:wrapNone/>
            <wp:docPr id="10"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0860" cy="2101215"/>
                    </a:xfrm>
                    <a:prstGeom prst="rect">
                      <a:avLst/>
                    </a:prstGeom>
                    <a:noFill/>
                    <a:ln cap="flat">
                      <a:noFill/>
                    </a:ln>
                  </pic:spPr>
                </pic:pic>
              </a:graphicData>
            </a:graphic>
          </wp:anchor>
        </w:drawing>
      </w:r>
    </w:p>
    <w:p w:rsidR="00601190" w:rsidRPr="00C07EDA" w:rsidRDefault="00601190" w:rsidP="00601190">
      <w:pPr>
        <w:spacing w:line="240" w:lineRule="auto"/>
        <w:jc w:val="center"/>
        <w:rPr>
          <w:rFonts w:ascii="Arial" w:hAnsi="Arial" w:cs="Arial"/>
          <w:b/>
          <w:color w:val="205867" w:themeColor="accent5" w:themeShade="7F"/>
          <w:sz w:val="36"/>
          <w:szCs w:val="36"/>
        </w:rPr>
      </w:pPr>
      <w:r w:rsidRPr="00C07EDA">
        <w:rPr>
          <w:rFonts w:ascii="Arial" w:hAnsi="Arial" w:cs="Arial"/>
          <w:b/>
          <w:color w:val="205867" w:themeColor="accent5" w:themeShade="7F"/>
          <w:sz w:val="36"/>
          <w:szCs w:val="36"/>
        </w:rPr>
        <w:t xml:space="preserve">Licenciatura: </w:t>
      </w:r>
      <w:bookmarkStart w:id="0" w:name="_GoBack"/>
      <w:bookmarkEnd w:id="0"/>
    </w:p>
    <w:p w:rsidR="00601190" w:rsidRPr="00C07EDA" w:rsidRDefault="00601190" w:rsidP="00601190">
      <w:pPr>
        <w:spacing w:line="240" w:lineRule="auto"/>
        <w:jc w:val="center"/>
        <w:rPr>
          <w:rFonts w:ascii="Arial" w:hAnsi="Arial" w:cs="Arial"/>
          <w:color w:val="205867" w:themeColor="accent5" w:themeShade="7F"/>
          <w:sz w:val="36"/>
          <w:szCs w:val="36"/>
        </w:rPr>
      </w:pPr>
      <w:r w:rsidRPr="00C07EDA">
        <w:rPr>
          <w:rFonts w:ascii="Arial" w:hAnsi="Arial" w:cs="Arial"/>
          <w:color w:val="205867" w:themeColor="accent5" w:themeShade="7F"/>
          <w:sz w:val="36"/>
          <w:szCs w:val="36"/>
        </w:rPr>
        <w:t>Lic. Enfermería</w:t>
      </w:r>
    </w:p>
    <w:p w:rsidR="00601190" w:rsidRPr="00C07EDA" w:rsidRDefault="00601190" w:rsidP="00601190">
      <w:pPr>
        <w:spacing w:line="240" w:lineRule="auto"/>
        <w:jc w:val="both"/>
        <w:rPr>
          <w:rFonts w:ascii="Arial" w:hAnsi="Arial" w:cs="Arial"/>
          <w:b/>
          <w:color w:val="205867" w:themeColor="accent5" w:themeShade="7F"/>
          <w:sz w:val="36"/>
          <w:szCs w:val="36"/>
        </w:rPr>
      </w:pPr>
    </w:p>
    <w:p w:rsidR="00601190" w:rsidRPr="00C07EDA" w:rsidRDefault="00601190" w:rsidP="00601190">
      <w:pPr>
        <w:spacing w:line="240" w:lineRule="auto"/>
        <w:jc w:val="center"/>
        <w:rPr>
          <w:rFonts w:ascii="Arial" w:hAnsi="Arial" w:cs="Arial"/>
          <w:b/>
          <w:color w:val="205867" w:themeColor="accent5" w:themeShade="7F"/>
          <w:sz w:val="36"/>
          <w:szCs w:val="36"/>
        </w:rPr>
      </w:pPr>
      <w:r w:rsidRPr="00C07EDA">
        <w:rPr>
          <w:rFonts w:ascii="Arial" w:hAnsi="Arial" w:cs="Arial"/>
          <w:b/>
          <w:color w:val="205867" w:themeColor="accent5" w:themeShade="7F"/>
          <w:sz w:val="36"/>
          <w:szCs w:val="36"/>
        </w:rPr>
        <w:t xml:space="preserve">Materia: </w:t>
      </w:r>
    </w:p>
    <w:p w:rsidR="00601190" w:rsidRPr="00C07EDA" w:rsidRDefault="007B7D32" w:rsidP="00601190">
      <w:pPr>
        <w:spacing w:line="240" w:lineRule="auto"/>
        <w:jc w:val="center"/>
        <w:rPr>
          <w:rFonts w:ascii="Arial" w:hAnsi="Arial" w:cs="Arial"/>
          <w:b/>
          <w:color w:val="205867" w:themeColor="accent5" w:themeShade="7F"/>
          <w:sz w:val="36"/>
          <w:szCs w:val="36"/>
        </w:rPr>
      </w:pPr>
      <w:r w:rsidRPr="00C07EDA">
        <w:rPr>
          <w:rFonts w:ascii="Arial" w:hAnsi="Arial" w:cs="Arial"/>
          <w:b/>
          <w:color w:val="205867" w:themeColor="accent5" w:themeShade="7F"/>
          <w:sz w:val="36"/>
          <w:szCs w:val="36"/>
        </w:rPr>
        <w:t>Taller de elaboración de tesis</w:t>
      </w:r>
    </w:p>
    <w:p w:rsidR="00C07EDA" w:rsidRPr="00C07EDA" w:rsidRDefault="00C07EDA" w:rsidP="00601190">
      <w:pPr>
        <w:spacing w:line="240" w:lineRule="auto"/>
        <w:jc w:val="center"/>
        <w:rPr>
          <w:rFonts w:ascii="Arial" w:hAnsi="Arial" w:cs="Arial"/>
          <w:b/>
          <w:color w:val="205867" w:themeColor="accent5" w:themeShade="7F"/>
          <w:sz w:val="36"/>
          <w:szCs w:val="36"/>
        </w:rPr>
      </w:pPr>
    </w:p>
    <w:p w:rsidR="00601190" w:rsidRPr="00C07EDA" w:rsidRDefault="00601190" w:rsidP="00601190">
      <w:pPr>
        <w:spacing w:line="240" w:lineRule="auto"/>
        <w:jc w:val="center"/>
        <w:rPr>
          <w:rFonts w:ascii="Arial" w:hAnsi="Arial" w:cs="Arial"/>
          <w:b/>
          <w:color w:val="205867" w:themeColor="accent5" w:themeShade="7F"/>
          <w:sz w:val="36"/>
          <w:szCs w:val="36"/>
        </w:rPr>
      </w:pPr>
      <w:r w:rsidRPr="00C07EDA">
        <w:rPr>
          <w:rFonts w:ascii="Arial" w:hAnsi="Arial" w:cs="Arial"/>
          <w:b/>
          <w:color w:val="205867" w:themeColor="accent5" w:themeShade="7F"/>
          <w:sz w:val="36"/>
          <w:szCs w:val="36"/>
        </w:rPr>
        <w:t xml:space="preserve">Nombre del trabajo: </w:t>
      </w:r>
    </w:p>
    <w:p w:rsidR="00601190" w:rsidRPr="00C07EDA" w:rsidRDefault="00821FBD" w:rsidP="00601190">
      <w:pPr>
        <w:spacing w:line="240" w:lineRule="auto"/>
        <w:jc w:val="center"/>
        <w:rPr>
          <w:rFonts w:ascii="Arial" w:hAnsi="Arial" w:cs="Arial"/>
          <w:color w:val="205867" w:themeColor="accent5" w:themeShade="7F"/>
          <w:sz w:val="36"/>
          <w:szCs w:val="36"/>
        </w:rPr>
      </w:pPr>
      <w:r w:rsidRPr="00C07EDA">
        <w:rPr>
          <w:rFonts w:ascii="Arial" w:hAnsi="Arial" w:cs="Arial"/>
          <w:color w:val="205867" w:themeColor="accent5" w:themeShade="7F"/>
          <w:sz w:val="36"/>
          <w:szCs w:val="36"/>
        </w:rPr>
        <w:t>Avance III de Tesis “Marco Metodológico</w:t>
      </w:r>
      <w:r w:rsidR="00601190" w:rsidRPr="00C07EDA">
        <w:rPr>
          <w:rFonts w:ascii="Arial" w:hAnsi="Arial" w:cs="Arial"/>
          <w:color w:val="205867" w:themeColor="accent5" w:themeShade="7F"/>
          <w:sz w:val="36"/>
          <w:szCs w:val="36"/>
        </w:rPr>
        <w:t>”</w:t>
      </w:r>
    </w:p>
    <w:p w:rsidR="00601190" w:rsidRPr="00C07EDA" w:rsidRDefault="00601190" w:rsidP="00601190">
      <w:pPr>
        <w:spacing w:line="240" w:lineRule="auto"/>
        <w:rPr>
          <w:rFonts w:ascii="Arial" w:hAnsi="Arial" w:cs="Arial"/>
          <w:b/>
          <w:color w:val="205867" w:themeColor="accent5" w:themeShade="7F"/>
          <w:sz w:val="48"/>
          <w:szCs w:val="48"/>
        </w:rPr>
      </w:pPr>
    </w:p>
    <w:p w:rsidR="00601190" w:rsidRPr="00C07EDA" w:rsidRDefault="00601190" w:rsidP="00601190">
      <w:pPr>
        <w:spacing w:line="240" w:lineRule="auto"/>
        <w:rPr>
          <w:rFonts w:ascii="Arial" w:hAnsi="Arial" w:cs="Arial"/>
          <w:b/>
          <w:color w:val="205867" w:themeColor="accent5" w:themeShade="7F"/>
          <w:sz w:val="48"/>
          <w:szCs w:val="48"/>
        </w:rPr>
      </w:pPr>
    </w:p>
    <w:p w:rsidR="00601190" w:rsidRPr="00C07EDA" w:rsidRDefault="00601190" w:rsidP="00601190">
      <w:pPr>
        <w:rPr>
          <w:rFonts w:ascii="Arial" w:hAnsi="Arial" w:cs="Arial"/>
          <w:color w:val="205867" w:themeColor="accent5" w:themeShade="7F"/>
        </w:rPr>
      </w:pPr>
    </w:p>
    <w:p w:rsidR="00601190" w:rsidRPr="00C07EDA" w:rsidRDefault="00601190" w:rsidP="00601190">
      <w:pPr>
        <w:rPr>
          <w:rFonts w:ascii="Arial" w:hAnsi="Arial" w:cs="Arial"/>
          <w:color w:val="205867" w:themeColor="accent5" w:themeShade="7F"/>
        </w:rPr>
      </w:pPr>
      <w:r w:rsidRPr="00C07EDA">
        <w:rPr>
          <w:rFonts w:ascii="Arial" w:hAnsi="Arial" w:cs="Arial"/>
          <w:noProof/>
          <w:sz w:val="20"/>
          <w:lang w:eastAsia="es-MX"/>
        </w:rPr>
        <w:drawing>
          <wp:anchor distT="0" distB="0" distL="114300" distR="114300" simplePos="0" relativeHeight="251660288" behindDoc="1" locked="0" layoutInCell="1" allowOverlap="1" wp14:anchorId="49A9EF62" wp14:editId="17515DA4">
            <wp:simplePos x="0" y="0"/>
            <wp:positionH relativeFrom="page">
              <wp:posOffset>-35564</wp:posOffset>
            </wp:positionH>
            <wp:positionV relativeFrom="paragraph">
              <wp:posOffset>614049</wp:posOffset>
            </wp:positionV>
            <wp:extent cx="8199120" cy="469899"/>
            <wp:effectExtent l="0" t="0" r="0" b="6985"/>
            <wp:wrapNone/>
            <wp:docPr id="11"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9755" cy="470534"/>
                    </a:xfrm>
                    <a:prstGeom prst="rect">
                      <a:avLst/>
                    </a:prstGeom>
                    <a:noFill/>
                    <a:ln cap="flat">
                      <a:noFill/>
                    </a:ln>
                  </pic:spPr>
                </pic:pic>
              </a:graphicData>
            </a:graphic>
          </wp:anchor>
        </w:drawing>
      </w:r>
      <w:r w:rsidRPr="00C07EDA">
        <w:rPr>
          <w:rFonts w:ascii="Arial" w:hAnsi="Arial" w:cs="Arial"/>
          <w:color w:val="205867" w:themeColor="accent5" w:themeShade="7F"/>
        </w:rPr>
        <w:t>Fronter</w:t>
      </w:r>
      <w:r w:rsidR="00821FBD" w:rsidRPr="00C07EDA">
        <w:rPr>
          <w:rFonts w:ascii="Arial" w:hAnsi="Arial" w:cs="Arial"/>
          <w:color w:val="205867" w:themeColor="accent5" w:themeShade="7F"/>
        </w:rPr>
        <w:t>a Comalapa, Chiapas a 6 de junio</w:t>
      </w:r>
      <w:r w:rsidRPr="00C07EDA">
        <w:rPr>
          <w:rFonts w:ascii="Arial" w:hAnsi="Arial" w:cs="Arial"/>
          <w:color w:val="205867" w:themeColor="accent5" w:themeShade="7F"/>
        </w:rPr>
        <w:t xml:space="preserve"> del</w:t>
      </w:r>
      <w:r w:rsidR="00821FBD" w:rsidRPr="00C07EDA">
        <w:rPr>
          <w:rFonts w:ascii="Arial" w:hAnsi="Arial" w:cs="Arial"/>
          <w:color w:val="205867" w:themeColor="accent5" w:themeShade="7F"/>
        </w:rPr>
        <w:t xml:space="preserve"> 2020</w:t>
      </w:r>
    </w:p>
    <w:p w:rsidR="00601190" w:rsidRPr="00C07EDA" w:rsidRDefault="00601190" w:rsidP="00601190">
      <w:pPr>
        <w:rPr>
          <w:rFonts w:ascii="Arial" w:hAnsi="Arial" w:cs="Arial"/>
          <w:b/>
          <w:sz w:val="24"/>
          <w:szCs w:val="24"/>
        </w:rPr>
      </w:pPr>
      <w:r w:rsidRPr="00C07EDA">
        <w:rPr>
          <w:rFonts w:ascii="Arial" w:hAnsi="Arial" w:cs="Arial"/>
        </w:rPr>
        <w:br w:type="page"/>
      </w:r>
      <w:r w:rsidR="0003562B" w:rsidRPr="00C07EDA">
        <w:rPr>
          <w:rFonts w:ascii="Arial" w:hAnsi="Arial" w:cs="Arial"/>
          <w:b/>
          <w:sz w:val="24"/>
          <w:szCs w:val="24"/>
        </w:rPr>
        <w:lastRenderedPageBreak/>
        <w:t>AVANCE III DE TESIS   “MARCO METODOLÓGICO”</w:t>
      </w:r>
    </w:p>
    <w:p w:rsidR="00601190" w:rsidRPr="00C07EDA" w:rsidRDefault="0003562B" w:rsidP="00601190">
      <w:pPr>
        <w:rPr>
          <w:rFonts w:ascii="Arial" w:hAnsi="Arial" w:cs="Arial"/>
          <w:b/>
        </w:rPr>
      </w:pPr>
      <w:r w:rsidRPr="00C07EDA">
        <w:rPr>
          <w:rFonts w:ascii="Arial" w:hAnsi="Arial" w:cs="Arial"/>
          <w:b/>
          <w:sz w:val="24"/>
          <w:szCs w:val="24"/>
        </w:rPr>
        <w:t>(PROPUESTA DE MEJORA</w:t>
      </w:r>
      <w:r w:rsidRPr="00C07EDA">
        <w:rPr>
          <w:rFonts w:ascii="Arial" w:hAnsi="Arial" w:cs="Arial"/>
          <w:b/>
        </w:rPr>
        <w:t>)</w:t>
      </w:r>
    </w:p>
    <w:p w:rsidR="00601190" w:rsidRPr="00C07EDA" w:rsidRDefault="0003562B" w:rsidP="00601190">
      <w:pPr>
        <w:rPr>
          <w:rFonts w:ascii="Arial" w:hAnsi="Arial" w:cs="Arial"/>
        </w:rPr>
      </w:pPr>
      <w:r w:rsidRPr="00C07EDA">
        <w:rPr>
          <w:rFonts w:ascii="Arial" w:hAnsi="Arial" w:cs="Arial"/>
        </w:rPr>
        <w:t>1. “PREVENCIÓN DE INFECCIONES ASOCIADAS A VENOCLISIS INSTALADA EN PACIENTES PEDIÁTRICOS  DE  5 A 14  AÑOS EN EL HOSPITAL BÁSICO COMUNITARIO DE FRONTERA COMALAPA”</w:t>
      </w:r>
    </w:p>
    <w:p w:rsidR="00601190" w:rsidRPr="00C07EDA" w:rsidRDefault="0003562B" w:rsidP="00601190">
      <w:pPr>
        <w:rPr>
          <w:rFonts w:ascii="Arial" w:hAnsi="Arial" w:cs="Arial"/>
        </w:rPr>
      </w:pPr>
      <w:r w:rsidRPr="00C07EDA">
        <w:rPr>
          <w:rFonts w:ascii="Arial" w:hAnsi="Arial" w:cs="Arial"/>
        </w:rPr>
        <w:t>2. Se realizara la Intervención en: Hospital Básico Comunitario de Frontera Comalapa, Chiapas.</w:t>
      </w:r>
    </w:p>
    <w:p w:rsidR="00601190" w:rsidRPr="00C07EDA" w:rsidRDefault="0003562B" w:rsidP="00601190">
      <w:pPr>
        <w:rPr>
          <w:rFonts w:ascii="Arial" w:hAnsi="Arial" w:cs="Arial"/>
        </w:rPr>
      </w:pPr>
      <w:r w:rsidRPr="00C07EDA">
        <w:rPr>
          <w:rFonts w:ascii="Arial" w:hAnsi="Arial" w:cs="Arial"/>
        </w:rPr>
        <w:t>3. Población: se realizara el estudio de población a los trabajadores de la salud del Hospital Básico  Comunitario de Frontera Comalapa con un rango de edad de 20 a 55 años de edad</w:t>
      </w:r>
    </w:p>
    <w:p w:rsidR="00164928" w:rsidRPr="00C07EDA" w:rsidRDefault="0003562B" w:rsidP="00601190">
      <w:pPr>
        <w:rPr>
          <w:rFonts w:ascii="Arial" w:hAnsi="Arial" w:cs="Arial"/>
        </w:rPr>
      </w:pPr>
      <w:r w:rsidRPr="00C07EDA">
        <w:rPr>
          <w:rFonts w:ascii="Arial" w:hAnsi="Arial" w:cs="Arial"/>
        </w:rPr>
        <w:t>4. Enfermería, en el ejercicio profesional, es la acción evidente guiada por pensamientos y sentimientos disciplinados que pretenden satisfacer la necesidad de ayuda del paciente y define el ejercicio de la enfermería clínica a la administración de la terapia de infusión intravenosa</w:t>
      </w:r>
      <w:r w:rsidRPr="00C07EDA">
        <w:rPr>
          <w:rFonts w:ascii="Arial" w:hAnsi="Arial" w:cs="Arial"/>
          <w:color w:val="333333"/>
          <w:sz w:val="21"/>
          <w:szCs w:val="21"/>
          <w:shd w:val="clear" w:color="auto" w:fill="FFFFFF"/>
        </w:rPr>
        <w:t xml:space="preserve"> se ha </w:t>
      </w:r>
      <w:r w:rsidRPr="00C07EDA">
        <w:rPr>
          <w:rFonts w:ascii="Arial" w:hAnsi="Arial" w:cs="Arial"/>
        </w:rPr>
        <w:t>desarrollado con el propósito de establecer las condiciones necesarias y suficientes que favorezcan una práctica clínica homogénea, que coadyuve a lograr una atención segura y libre de riesgos, asimismo, instituye los criterios mínimos para la instalación, el mantenimiento y el retiro de los accesos venosos periféricos y centrales, para contribuir a la mejora de la calidad en la atención de los pacientes.</w:t>
      </w:r>
      <w:r w:rsidRPr="00C07EDA">
        <w:rPr>
          <w:rFonts w:ascii="Arial" w:hAnsi="Arial" w:cs="Arial"/>
          <w:color w:val="333333"/>
          <w:sz w:val="21"/>
          <w:szCs w:val="21"/>
          <w:shd w:val="clear" w:color="auto" w:fill="FFFFFF"/>
        </w:rPr>
        <w:t xml:space="preserve"> </w:t>
      </w:r>
      <w:r w:rsidRPr="00C07EDA">
        <w:rPr>
          <w:rFonts w:ascii="Arial" w:hAnsi="Arial" w:cs="Arial"/>
        </w:rPr>
        <w:t>Se dirige al objetivo, de forma deliberada y con la atención puesta en el paciente. presenta tres aspectos necesarios e indispensables del ejercicio profesional: el conocimiento, el criterio y las técnicas, que en conjunto permiten un excelente desarrollo profesional de gran importancia en la atención práctica clínica, que brinda una atención directa a los pacientes en cualquier situación en que se encuentren para prevenir o reducir el problema al que están expuestos, donde debe de haber una personalización de la necesidad de ayuda al paciente durante todo el proceso asistencial y organizativo que permita la prestación de un cuidado humanizado, basado firmemente en los valores y comportamiento humano con responsabilidad y disciplina . Los profesionales de enfermería que laboran en instituciones hospitalarias cumplen funciones de atención directa, y aplican conocimientos teóricos y prácticos para desarrollar las actividades delegadas, siendo en este caso la canalización de vía periférica, teniendo como sujeto de atención, la población pediátrica. entre los principales factores del niño que intervienen en la canalización de vía periférica, existen consideraciones a tomar en cuenta para el éxito de la instalación de terapia endovenosa como son: la edad, estado de salud del paciente, estado de los vasos sanguíneos, emociones y el nivel de comprensión y colaboración, pues en los niños resulta difícil, tardío y en ocasiones hasta frustrante realizar este procedimiento, además no lográndolo siempre de primera intención, lo que conlleva a realizar múltiples punciones al paciente hasta lograr su instalación; técnica y procedimiento realizado por la enfermera</w:t>
      </w:r>
    </w:p>
    <w:p w:rsidR="00821FBD" w:rsidRPr="00C07EDA" w:rsidRDefault="00821FBD" w:rsidP="00164928">
      <w:pPr>
        <w:rPr>
          <w:rFonts w:ascii="Arial" w:hAnsi="Arial" w:cs="Arial"/>
        </w:rPr>
      </w:pPr>
    </w:p>
    <w:p w:rsidR="00164928" w:rsidRPr="00C07EDA" w:rsidRDefault="00164928" w:rsidP="00164928">
      <w:pPr>
        <w:rPr>
          <w:rFonts w:ascii="Arial" w:hAnsi="Arial" w:cs="Arial"/>
        </w:rPr>
      </w:pPr>
      <w:r w:rsidRPr="00C07EDA">
        <w:rPr>
          <w:rFonts w:ascii="Arial" w:hAnsi="Arial" w:cs="Arial"/>
        </w:rPr>
        <w:t>5. Propuesta de mejora: serán sesiones informativas de pláticas. La duración será de 50 minutos</w:t>
      </w:r>
    </w:p>
    <w:p w:rsidR="00821FBD" w:rsidRPr="00C07EDA" w:rsidRDefault="00821FBD" w:rsidP="00164928">
      <w:pPr>
        <w:rPr>
          <w:rFonts w:ascii="Arial" w:hAnsi="Arial" w:cs="Arial"/>
        </w:rPr>
      </w:pPr>
    </w:p>
    <w:p w:rsidR="00C65686" w:rsidRPr="00C07EDA" w:rsidRDefault="00164928" w:rsidP="00164928">
      <w:pPr>
        <w:rPr>
          <w:rFonts w:ascii="Arial" w:hAnsi="Arial" w:cs="Arial"/>
        </w:rPr>
      </w:pPr>
      <w:r w:rsidRPr="00C07EDA">
        <w:rPr>
          <w:rFonts w:ascii="Arial" w:hAnsi="Arial" w:cs="Arial"/>
        </w:rPr>
        <w:t xml:space="preserve">6. Características del material de apoyo: nosotros realizaremos trípticos. </w:t>
      </w:r>
    </w:p>
    <w:sectPr w:rsidR="00C65686" w:rsidRPr="00C07E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D26C8"/>
    <w:multiLevelType w:val="hybridMultilevel"/>
    <w:tmpl w:val="4644E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90"/>
    <w:rsid w:val="0003562B"/>
    <w:rsid w:val="00164928"/>
    <w:rsid w:val="002E4E6B"/>
    <w:rsid w:val="003B5322"/>
    <w:rsid w:val="00601190"/>
    <w:rsid w:val="007B7D32"/>
    <w:rsid w:val="00821FBD"/>
    <w:rsid w:val="00B1235F"/>
    <w:rsid w:val="00C07EDA"/>
    <w:rsid w:val="00C65686"/>
    <w:rsid w:val="00EB39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119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1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119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1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516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Aldrich francisco</cp:lastModifiedBy>
  <cp:revision>13</cp:revision>
  <cp:lastPrinted>2020-06-07T14:46:00Z</cp:lastPrinted>
  <dcterms:created xsi:type="dcterms:W3CDTF">2020-06-03T21:46:00Z</dcterms:created>
  <dcterms:modified xsi:type="dcterms:W3CDTF">2020-06-07T16:11:00Z</dcterms:modified>
</cp:coreProperties>
</file>