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99" w:rsidRDefault="00D66E99" w:rsidP="00D66E99">
      <w:pPr>
        <w:rPr>
          <w:sz w:val="56"/>
          <w:szCs w:val="56"/>
        </w:rPr>
      </w:pPr>
      <w:bookmarkStart w:id="0" w:name="_GoBack"/>
      <w:bookmarkEnd w:id="0"/>
      <w:r>
        <w:rPr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6F9BF054" wp14:editId="4C5FB110">
            <wp:simplePos x="0" y="0"/>
            <wp:positionH relativeFrom="column">
              <wp:posOffset>-720090</wp:posOffset>
            </wp:positionH>
            <wp:positionV relativeFrom="paragraph">
              <wp:posOffset>-329565</wp:posOffset>
            </wp:positionV>
            <wp:extent cx="2718435" cy="1013460"/>
            <wp:effectExtent l="0" t="0" r="5715" b="0"/>
            <wp:wrapSquare wrapText="bothSides"/>
            <wp:docPr id="9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</w:p>
    <w:p w:rsidR="00D66E99" w:rsidRDefault="00D66E99" w:rsidP="00D66E99">
      <w:pPr>
        <w:spacing w:line="240" w:lineRule="auto"/>
        <w:rPr>
          <w:rFonts w:ascii="Century Gothic" w:hAnsi="Century Gothic"/>
          <w:sz w:val="48"/>
          <w:szCs w:val="48"/>
        </w:rPr>
      </w:pP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b/>
          <w:color w:val="1F3763" w:themeColor="accent5" w:themeShade="7F"/>
          <w:sz w:val="36"/>
          <w:szCs w:val="36"/>
        </w:rPr>
      </w:pPr>
      <w:r>
        <w:rPr>
          <w:rFonts w:ascii="Gill Sans MT" w:hAnsi="Gill Sans MT"/>
          <w:b/>
          <w:color w:val="1F3763" w:themeColor="accent5" w:themeShade="7F"/>
          <w:sz w:val="36"/>
          <w:szCs w:val="36"/>
        </w:rPr>
        <w:t>Nombre del alumno:</w:t>
      </w:r>
    </w:p>
    <w:p w:rsidR="00D66E99" w:rsidRPr="00AA04D3" w:rsidRDefault="00D66E99" w:rsidP="00D66E99">
      <w:pPr>
        <w:spacing w:line="240" w:lineRule="auto"/>
        <w:jc w:val="center"/>
        <w:rPr>
          <w:rFonts w:ascii="Gill Sans MT" w:hAnsi="Gill Sans MT"/>
          <w:color w:val="1F3763" w:themeColor="accent5" w:themeShade="7F"/>
          <w:sz w:val="36"/>
          <w:szCs w:val="36"/>
        </w:rPr>
      </w:pPr>
      <w:r w:rsidRPr="00AA04D3">
        <w:rPr>
          <w:rFonts w:ascii="Gill Sans MT" w:hAnsi="Gill Sans MT"/>
          <w:color w:val="1F3763" w:themeColor="accent5" w:themeShade="7F"/>
          <w:sz w:val="36"/>
          <w:szCs w:val="36"/>
        </w:rPr>
        <w:t>Lucidalia García Roblero</w:t>
      </w: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color w:val="1F3763" w:themeColor="accent5" w:themeShade="7F"/>
          <w:sz w:val="36"/>
          <w:szCs w:val="36"/>
        </w:rPr>
      </w:pP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b/>
          <w:color w:val="1F3763" w:themeColor="accent5" w:themeShade="7F"/>
          <w:sz w:val="36"/>
          <w:szCs w:val="36"/>
        </w:rPr>
      </w:pPr>
      <w:r>
        <w:rPr>
          <w:rFonts w:ascii="Gill Sans MT" w:hAnsi="Gill Sans MT"/>
          <w:b/>
          <w:color w:val="1F3763" w:themeColor="accent5" w:themeShade="7F"/>
          <w:sz w:val="36"/>
          <w:szCs w:val="36"/>
        </w:rPr>
        <w:t>Nombre del profesor:</w:t>
      </w: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color w:val="1F3763" w:themeColor="accent5" w:themeShade="7F"/>
          <w:sz w:val="36"/>
          <w:szCs w:val="36"/>
        </w:rPr>
      </w:pPr>
      <w:r>
        <w:rPr>
          <w:rFonts w:ascii="Gill Sans MT" w:hAnsi="Gill Sans MT"/>
          <w:color w:val="1F3763" w:themeColor="accent5" w:themeShade="7F"/>
          <w:sz w:val="36"/>
          <w:szCs w:val="36"/>
        </w:rPr>
        <w:t>Ing. Ángela Zavaleta Villatoro</w:t>
      </w: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b/>
          <w:color w:val="1F3763" w:themeColor="accent5" w:themeShade="7F"/>
          <w:sz w:val="36"/>
          <w:szCs w:val="36"/>
        </w:rPr>
      </w:pPr>
    </w:p>
    <w:p w:rsidR="00D66E99" w:rsidRPr="00AA04D3" w:rsidRDefault="00D66E99" w:rsidP="00D66E99">
      <w:pPr>
        <w:spacing w:line="240" w:lineRule="auto"/>
        <w:jc w:val="center"/>
        <w:rPr>
          <w:rFonts w:ascii="Century Gothic" w:hAnsi="Century Gothic"/>
          <w:b/>
          <w:color w:val="1F3763" w:themeColor="accent5" w:themeShade="7F"/>
          <w:sz w:val="36"/>
          <w:szCs w:val="36"/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0E18980B" wp14:editId="608DA0AE">
            <wp:simplePos x="0" y="0"/>
            <wp:positionH relativeFrom="column">
              <wp:posOffset>-285120</wp:posOffset>
            </wp:positionH>
            <wp:positionV relativeFrom="paragraph">
              <wp:posOffset>133354</wp:posOffset>
            </wp:positionV>
            <wp:extent cx="5610225" cy="2100580"/>
            <wp:effectExtent l="0" t="0" r="9525" b="0"/>
            <wp:wrapNone/>
            <wp:docPr id="10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emulated/0/.polaris_temp/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210121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  <w:color w:val="1F3763" w:themeColor="accent5" w:themeShade="7F"/>
          <w:sz w:val="36"/>
          <w:szCs w:val="36"/>
        </w:rPr>
        <w:t>Licenciatura:</w:t>
      </w: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color w:val="1F3763" w:themeColor="accent5" w:themeShade="7F"/>
          <w:sz w:val="36"/>
          <w:szCs w:val="36"/>
        </w:rPr>
      </w:pPr>
      <w:r>
        <w:rPr>
          <w:rFonts w:ascii="Gill Sans MT" w:hAnsi="Gill Sans MT"/>
          <w:color w:val="1F3763" w:themeColor="accent5" w:themeShade="7F"/>
          <w:sz w:val="36"/>
          <w:szCs w:val="36"/>
        </w:rPr>
        <w:t>Lic. En enfermería</w:t>
      </w:r>
    </w:p>
    <w:p w:rsidR="00D66E99" w:rsidRDefault="00D66E99" w:rsidP="00D66E99">
      <w:pPr>
        <w:spacing w:line="240" w:lineRule="auto"/>
        <w:jc w:val="center"/>
        <w:rPr>
          <w:rFonts w:ascii="Century Gothic" w:hAnsi="Century Gothic"/>
          <w:b/>
          <w:color w:val="1F3763" w:themeColor="accent5" w:themeShade="7F"/>
          <w:sz w:val="36"/>
          <w:szCs w:val="36"/>
        </w:rPr>
      </w:pP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b/>
          <w:color w:val="1F3763" w:themeColor="accent5" w:themeShade="7F"/>
          <w:sz w:val="36"/>
          <w:szCs w:val="36"/>
        </w:rPr>
      </w:pPr>
      <w:r>
        <w:rPr>
          <w:rFonts w:ascii="Gill Sans MT" w:hAnsi="Gill Sans MT"/>
          <w:b/>
          <w:color w:val="1F3763" w:themeColor="accent5" w:themeShade="7F"/>
          <w:sz w:val="36"/>
          <w:szCs w:val="36"/>
        </w:rPr>
        <w:t>Materia:</w:t>
      </w:r>
    </w:p>
    <w:p w:rsidR="00D66E99" w:rsidRPr="00AA04D3" w:rsidRDefault="00D66E99" w:rsidP="00D66E99">
      <w:pPr>
        <w:spacing w:line="240" w:lineRule="auto"/>
        <w:jc w:val="center"/>
        <w:rPr>
          <w:rFonts w:ascii="Gill Sans MT" w:hAnsi="Gill Sans MT" w:cs="Arial"/>
          <w:color w:val="1F3763" w:themeColor="accent5" w:themeShade="7F"/>
          <w:sz w:val="36"/>
          <w:szCs w:val="36"/>
        </w:rPr>
      </w:pPr>
      <w:r>
        <w:rPr>
          <w:rFonts w:ascii="Gill Sans MT" w:hAnsi="Gill Sans MT" w:cs="Arial"/>
          <w:color w:val="1F3763" w:themeColor="accent5" w:themeShade="7F"/>
          <w:sz w:val="36"/>
          <w:szCs w:val="36"/>
        </w:rPr>
        <w:t>Seminario de tesis</w:t>
      </w:r>
      <w:r w:rsidRPr="00AA04D3">
        <w:rPr>
          <w:rFonts w:ascii="Gill Sans MT" w:hAnsi="Gill Sans MT" w:cs="Arial"/>
          <w:color w:val="1F3763" w:themeColor="accent5" w:themeShade="7F"/>
          <w:sz w:val="36"/>
          <w:szCs w:val="36"/>
        </w:rPr>
        <w:t xml:space="preserve"> </w:t>
      </w: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b/>
          <w:color w:val="1F3763" w:themeColor="accent5" w:themeShade="7F"/>
          <w:sz w:val="36"/>
          <w:szCs w:val="36"/>
        </w:rPr>
      </w:pP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b/>
          <w:color w:val="1F3763" w:themeColor="accent5" w:themeShade="7F"/>
          <w:sz w:val="36"/>
          <w:szCs w:val="36"/>
        </w:rPr>
      </w:pPr>
      <w:r>
        <w:rPr>
          <w:rFonts w:ascii="Gill Sans MT" w:hAnsi="Gill Sans MT"/>
          <w:b/>
          <w:color w:val="1F3763" w:themeColor="accent5" w:themeShade="7F"/>
          <w:sz w:val="36"/>
          <w:szCs w:val="36"/>
        </w:rPr>
        <w:t>Nombre del trabajo:</w:t>
      </w:r>
    </w:p>
    <w:p w:rsidR="00D66E99" w:rsidRDefault="00D66E99" w:rsidP="00D66E99">
      <w:pPr>
        <w:spacing w:line="240" w:lineRule="auto"/>
        <w:jc w:val="center"/>
        <w:rPr>
          <w:rFonts w:ascii="Gill Sans MT" w:hAnsi="Gill Sans MT"/>
          <w:color w:val="1F3763" w:themeColor="accent5" w:themeShade="7F"/>
          <w:sz w:val="36"/>
          <w:szCs w:val="36"/>
        </w:rPr>
      </w:pPr>
      <w:r>
        <w:rPr>
          <w:rFonts w:ascii="Gill Sans MT" w:hAnsi="Gill Sans MT"/>
          <w:color w:val="1F3763" w:themeColor="accent5" w:themeShade="7F"/>
          <w:sz w:val="36"/>
          <w:szCs w:val="36"/>
        </w:rPr>
        <w:t>Avance 1 del capítulo 3 de la tesis “el autocuidado del pacientes diabético en su domicilio”</w:t>
      </w:r>
    </w:p>
    <w:p w:rsidR="00D66E99" w:rsidRDefault="00D66E99" w:rsidP="00D66E99">
      <w:pPr>
        <w:spacing w:line="240" w:lineRule="auto"/>
        <w:rPr>
          <w:rFonts w:ascii="Century Gothic" w:hAnsi="Century Gothic"/>
          <w:b/>
          <w:color w:val="1F3763" w:themeColor="accent5" w:themeShade="7F"/>
          <w:sz w:val="48"/>
          <w:szCs w:val="48"/>
        </w:rPr>
      </w:pPr>
    </w:p>
    <w:p w:rsidR="00D66E99" w:rsidRDefault="00D66E99" w:rsidP="00D66E99">
      <w:pPr>
        <w:spacing w:line="240" w:lineRule="auto"/>
        <w:rPr>
          <w:rFonts w:ascii="Century Gothic" w:hAnsi="Century Gothic"/>
          <w:b/>
          <w:color w:val="1F3763" w:themeColor="accent5" w:themeShade="7F"/>
          <w:sz w:val="48"/>
          <w:szCs w:val="48"/>
        </w:rPr>
      </w:pPr>
    </w:p>
    <w:p w:rsidR="00D66E99" w:rsidRDefault="00D66E99" w:rsidP="00D66E99">
      <w:pPr>
        <w:rPr>
          <w:rFonts w:ascii="Century Gothic" w:hAnsi="Century Gothic"/>
          <w:color w:val="1F3763" w:themeColor="accent5" w:themeShade="7F"/>
        </w:rPr>
      </w:pPr>
    </w:p>
    <w:p w:rsidR="00D66E99" w:rsidRDefault="00D66E99" w:rsidP="00D66E99">
      <w:pPr>
        <w:jc w:val="right"/>
        <w:rPr>
          <w:rFonts w:ascii="Century Gothic" w:hAnsi="Century Gothic"/>
          <w:color w:val="1F3763" w:themeColor="accent5" w:themeShade="7F"/>
        </w:rPr>
        <w:sectPr w:rsidR="00D66E99">
          <w:pgSz w:w="12240" w:h="15840"/>
          <w:pgMar w:top="1134" w:right="1134" w:bottom="1134" w:left="1134" w:header="708" w:footer="708" w:gutter="0"/>
          <w:cols w:space="720"/>
          <w:docGrid w:linePitch="360"/>
        </w:sect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61312" behindDoc="1" locked="0" layoutInCell="1" allowOverlap="1" wp14:anchorId="345A2660" wp14:editId="017F11B0">
            <wp:simplePos x="0" y="0"/>
            <wp:positionH relativeFrom="page">
              <wp:align>left</wp:align>
            </wp:positionH>
            <wp:positionV relativeFrom="paragraph">
              <wp:posOffset>1118870</wp:posOffset>
            </wp:positionV>
            <wp:extent cx="8199120" cy="469899"/>
            <wp:effectExtent l="0" t="0" r="0" b="6985"/>
            <wp:wrapNone/>
            <wp:docPr id="11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storage/emulated/0/.polaris_temp/imag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9120" cy="469899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1F3763" w:themeColor="accent5" w:themeShade="7F"/>
        </w:rPr>
        <w:t>Frontera Comalapa, Chiapas a 10 de Mayo del 202</w:t>
      </w:r>
      <w:r>
        <w:rPr>
          <w:rFonts w:ascii="Arial" w:hAnsi="Arial" w:cs="Arial"/>
        </w:rPr>
        <w:t>0</w:t>
      </w:r>
    </w:p>
    <w:p w:rsidR="00D66E99" w:rsidRPr="003D34EA" w:rsidRDefault="00D66E99" w:rsidP="00D66E9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1465A">
        <w:rPr>
          <w:rFonts w:ascii="Arial" w:hAnsi="Arial" w:cs="Arial"/>
          <w:b/>
          <w:sz w:val="32"/>
          <w:szCs w:val="32"/>
        </w:rPr>
        <w:lastRenderedPageBreak/>
        <w:t>CAPÍTULO</w:t>
      </w:r>
      <w:r>
        <w:rPr>
          <w:rFonts w:ascii="Arial" w:hAnsi="Arial" w:cs="Arial"/>
          <w:b/>
          <w:sz w:val="32"/>
          <w:szCs w:val="32"/>
        </w:rPr>
        <w:t xml:space="preserve"> III</w:t>
      </w:r>
    </w:p>
    <w:p w:rsidR="00D66E99" w:rsidRDefault="00D66E99" w:rsidP="00D66E99">
      <w:pPr>
        <w:spacing w:after="100" w:afterAutospacing="1"/>
        <w:ind w:right="181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DISEÑO METODOLÓGICO</w:t>
      </w:r>
    </w:p>
    <w:p w:rsidR="00D66E99" w:rsidRDefault="00D66E99" w:rsidP="00D66E99">
      <w:pPr>
        <w:spacing w:after="100" w:afterAutospacing="1"/>
        <w:ind w:right="1417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3.1 Tipos de investigación </w:t>
      </w:r>
    </w:p>
    <w:p w:rsidR="00D66E99" w:rsidRDefault="00D66E99" w:rsidP="00D66E99">
      <w:pPr>
        <w:spacing w:after="100" w:afterAutospacing="1"/>
        <w:ind w:right="1417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3.1.1.- investigación básica</w:t>
      </w:r>
    </w:p>
    <w:p w:rsidR="00D66E99" w:rsidRDefault="00D66E99" w:rsidP="00D66E99">
      <w:pPr>
        <w:spacing w:after="100" w:afterAutospacing="1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3A1DCC">
        <w:rPr>
          <w:rFonts w:ascii="Arial" w:hAnsi="Arial" w:cs="Arial"/>
          <w:sz w:val="24"/>
          <w:szCs w:val="24"/>
        </w:rPr>
        <w:t>También recibe el nombre de investigación pura, teórica o dogmática. Se caracteriza porque parte de un marco teórico</w:t>
      </w:r>
      <w:r>
        <w:rPr>
          <w:rFonts w:ascii="Arial" w:hAnsi="Arial" w:cs="Arial"/>
          <w:sz w:val="24"/>
          <w:szCs w:val="24"/>
        </w:rPr>
        <w:t xml:space="preserve"> </w:t>
      </w:r>
      <w:r w:rsidRPr="003A1DCC">
        <w:rPr>
          <w:rFonts w:ascii="Arial" w:hAnsi="Arial" w:cs="Arial"/>
          <w:sz w:val="24"/>
          <w:szCs w:val="24"/>
        </w:rPr>
        <w:t>y permanece en él; la finalidad radica en formular nuevas teorías o modificar las existentes, en incrementar los conocimientos científicos o filosóficos, pero sin contrastarlos con ningún aspecto práctico.</w:t>
      </w:r>
    </w:p>
    <w:p w:rsidR="00D66E99" w:rsidRPr="00075E80" w:rsidRDefault="00D66E99" w:rsidP="00D66E99">
      <w:pPr>
        <w:spacing w:after="100" w:afterAutospacing="1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Nuestro tema “el autocuidado del paciente diabético en su domicilio fue de investigación básica porque para poder adquirir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conocimientos del tema tuvimos que investigar y tomar opiniones de algunos autores y </w:t>
      </w:r>
      <w:proofErr w:type="spellStart"/>
      <w:r>
        <w:rPr>
          <w:rFonts w:ascii="Arial" w:hAnsi="Arial" w:cs="Arial"/>
          <w:sz w:val="24"/>
          <w:szCs w:val="24"/>
        </w:rPr>
        <w:t>asi</w:t>
      </w:r>
      <w:proofErr w:type="spellEnd"/>
      <w:r>
        <w:rPr>
          <w:rFonts w:ascii="Arial" w:hAnsi="Arial" w:cs="Arial"/>
          <w:sz w:val="24"/>
          <w:szCs w:val="24"/>
        </w:rPr>
        <w:t xml:space="preserve"> pudimos analizar que la diabetes mellitus de tipo 1 es prevalente en personas mayores y que las personas con esta enfermedad tienen que llevar un autocuidado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estricto. </w:t>
      </w:r>
    </w:p>
    <w:p w:rsidR="00D66E99" w:rsidRDefault="00D66E99" w:rsidP="00D66E99">
      <w:pPr>
        <w:spacing w:after="100" w:afterAutospacing="1"/>
        <w:ind w:right="1417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3.2 diseño de la investigación </w:t>
      </w:r>
    </w:p>
    <w:p w:rsidR="00D66E99" w:rsidRDefault="00D66E99" w:rsidP="00D66E99">
      <w:pPr>
        <w:spacing w:after="100" w:afterAutospacing="1"/>
        <w:ind w:right="1417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3.2.1 de campo</w:t>
      </w:r>
    </w:p>
    <w:p w:rsidR="00D66E99" w:rsidRDefault="00D66E99" w:rsidP="00D66E99">
      <w:pPr>
        <w:spacing w:after="100" w:afterAutospacing="1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A6314B">
        <w:rPr>
          <w:rFonts w:ascii="Arial" w:hAnsi="Arial" w:cs="Arial"/>
          <w:sz w:val="24"/>
          <w:szCs w:val="24"/>
        </w:rPr>
        <w:t>Este tipo de investigación se apoya en informaciones que provienen entre otras, de entrevistas, cuestionarios, encuestas</w:t>
      </w:r>
      <w:r>
        <w:rPr>
          <w:rFonts w:ascii="Arial" w:hAnsi="Arial" w:cs="Arial"/>
          <w:sz w:val="24"/>
          <w:szCs w:val="24"/>
        </w:rPr>
        <w:t xml:space="preserve"> y</w:t>
      </w:r>
      <w:r w:rsidRPr="00A6314B">
        <w:rPr>
          <w:rFonts w:ascii="Arial" w:hAnsi="Arial" w:cs="Arial"/>
          <w:sz w:val="24"/>
          <w:szCs w:val="24"/>
        </w:rPr>
        <w:t xml:space="preserve"> observaciones.</w:t>
      </w:r>
    </w:p>
    <w:p w:rsidR="00D66E99" w:rsidRDefault="00D66E99" w:rsidP="00D66E99">
      <w:pPr>
        <w:spacing w:after="100" w:afterAutospacing="1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Nuestra investigación es de campo ya que nuestra muestra fue tomada del barrio Santa Cruz con la realización de encuestas a personas de adultos mayores y también con una invitación a una reunión para poder otorgarles la información de la importancia del autocuidado que debe tomar en esta enfermedad. </w:t>
      </w:r>
    </w:p>
    <w:p w:rsidR="00D66E99" w:rsidRDefault="00D66E99" w:rsidP="00D66E99">
      <w:pPr>
        <w:spacing w:after="100" w:afterAutospacing="1"/>
        <w:ind w:right="1417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3.2.2 Transversal </w:t>
      </w:r>
    </w:p>
    <w:p w:rsidR="00D66E99" w:rsidRDefault="00D66E99" w:rsidP="00D66E99">
      <w:pPr>
        <w:spacing w:after="100" w:afterAutospacing="1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 w:rsidRPr="00075E80">
        <w:rPr>
          <w:rFonts w:ascii="Arial" w:hAnsi="Arial" w:cs="Arial"/>
          <w:sz w:val="24"/>
          <w:szCs w:val="24"/>
        </w:rPr>
        <w:lastRenderedPageBreak/>
        <w:t>Un estudio</w:t>
      </w:r>
      <w:r>
        <w:rPr>
          <w:rFonts w:ascii="Arial" w:hAnsi="Arial" w:cs="Arial"/>
          <w:sz w:val="24"/>
          <w:szCs w:val="24"/>
        </w:rPr>
        <w:t xml:space="preserve"> </w:t>
      </w:r>
      <w:r w:rsidRPr="00075E80">
        <w:rPr>
          <w:rFonts w:ascii="Arial" w:hAnsi="Arial" w:cs="Arial"/>
          <w:sz w:val="24"/>
          <w:szCs w:val="24"/>
        </w:rPr>
        <w:t>transversal</w:t>
      </w:r>
      <w:r>
        <w:rPr>
          <w:rFonts w:ascii="Arial" w:hAnsi="Arial" w:cs="Arial"/>
          <w:sz w:val="24"/>
          <w:szCs w:val="24"/>
        </w:rPr>
        <w:t xml:space="preserve"> </w:t>
      </w:r>
      <w:r w:rsidRPr="00075E80">
        <w:rPr>
          <w:rFonts w:ascii="Arial" w:hAnsi="Arial" w:cs="Arial"/>
          <w:sz w:val="24"/>
          <w:szCs w:val="24"/>
        </w:rPr>
        <w:t>se conduce en un periodo de tiempo determinado. Con los estudios</w:t>
      </w:r>
      <w:r>
        <w:rPr>
          <w:rFonts w:ascii="Arial" w:hAnsi="Arial" w:cs="Arial"/>
          <w:sz w:val="24"/>
          <w:szCs w:val="24"/>
        </w:rPr>
        <w:t xml:space="preserve"> </w:t>
      </w:r>
      <w:r w:rsidRPr="00075E80">
        <w:rPr>
          <w:rFonts w:ascii="Arial" w:hAnsi="Arial" w:cs="Arial"/>
          <w:sz w:val="24"/>
          <w:szCs w:val="24"/>
        </w:rPr>
        <w:t>transversales</w:t>
      </w:r>
      <w:r>
        <w:rPr>
          <w:rFonts w:ascii="Arial" w:hAnsi="Arial" w:cs="Arial"/>
          <w:sz w:val="24"/>
          <w:szCs w:val="24"/>
        </w:rPr>
        <w:t xml:space="preserve"> </w:t>
      </w:r>
      <w:r w:rsidRPr="00075E80">
        <w:rPr>
          <w:rFonts w:ascii="Arial" w:hAnsi="Arial" w:cs="Arial"/>
          <w:sz w:val="24"/>
          <w:szCs w:val="24"/>
        </w:rPr>
        <w:t>se pueden observar diferentes variables en un solo momento.</w:t>
      </w:r>
    </w:p>
    <w:p w:rsidR="00D66E99" w:rsidRDefault="00D66E99" w:rsidP="00D66E99">
      <w:pPr>
        <w:spacing w:after="100" w:afterAutospacing="1" w:line="360" w:lineRule="auto"/>
        <w:ind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 tipo de investigación fue transversal ya que las encuestas realizadas fueron solo una vez en un momento determinado, con la ayuda de la recolección de datos pudimos registrar y analizar los resultados para darle continuidad.</w:t>
      </w:r>
    </w:p>
    <w:p w:rsidR="001B3CD3" w:rsidRDefault="001B3CD3"/>
    <w:sectPr w:rsidR="001B3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99"/>
    <w:rsid w:val="001B3CD3"/>
    <w:rsid w:val="008721C9"/>
    <w:rsid w:val="00D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C3E5B-1E72-40AA-A6B6-D00E38DA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66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2020-05-08T22:40:00Z</dcterms:created>
  <dcterms:modified xsi:type="dcterms:W3CDTF">2020-05-08T22:40:00Z</dcterms:modified>
</cp:coreProperties>
</file>