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BCC" w:rsidRPr="00AC0BCC" w:rsidRDefault="00AC0BCC" w:rsidP="00AC0BCC">
      <w:pPr>
        <w:widowControl w:val="0"/>
        <w:autoSpaceDE w:val="0"/>
        <w:autoSpaceDN w:val="0"/>
        <w:adjustRightInd w:val="0"/>
        <w:spacing w:before="4" w:after="0" w:line="100" w:lineRule="exact"/>
        <w:rPr>
          <w:rFonts w:ascii="Times New Roman" w:eastAsia="Times New Roman" w:hAnsi="Times New Roman" w:cs="Times New Roman"/>
          <w:sz w:val="20"/>
          <w:szCs w:val="20"/>
          <w:lang w:val="es-MX" w:eastAsia="es-MX"/>
        </w:rPr>
      </w:pPr>
      <w:r w:rsidRPr="00AC0BCC">
        <w:rPr>
          <w:rFonts w:ascii="Calibri" w:eastAsia="Times New Roman" w:hAnsi="Calibri" w:cs="Times New Roman"/>
          <w:noProof/>
          <w:lang w:eastAsia="es-ES"/>
        </w:rPr>
        <w:drawing>
          <wp:anchor distT="0" distB="0" distL="114300" distR="114300" simplePos="0" relativeHeight="251659264" behindDoc="1" locked="0" layoutInCell="1" allowOverlap="1" wp14:anchorId="3A459B75" wp14:editId="1B69A774">
            <wp:simplePos x="0" y="0"/>
            <wp:positionH relativeFrom="margin">
              <wp:posOffset>3777615</wp:posOffset>
            </wp:positionH>
            <wp:positionV relativeFrom="page">
              <wp:posOffset>-295275</wp:posOffset>
            </wp:positionV>
            <wp:extent cx="2362200" cy="2209800"/>
            <wp:effectExtent l="0" t="0" r="0" b="0"/>
            <wp:wrapNone/>
            <wp:docPr id="2" name="Imagen 2" descr="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BCC" w:rsidRPr="00AC0BCC" w:rsidRDefault="00AC0BCC" w:rsidP="00AC0BCC">
      <w:pPr>
        <w:widowControl w:val="0"/>
        <w:autoSpaceDE w:val="0"/>
        <w:autoSpaceDN w:val="0"/>
        <w:adjustRightInd w:val="0"/>
        <w:spacing w:after="0" w:line="240" w:lineRule="auto"/>
        <w:ind w:left="4074" w:right="-20"/>
        <w:rPr>
          <w:rFonts w:ascii="Times New Roman" w:eastAsia="Times New Roman" w:hAnsi="Times New Roman" w:cs="Times New Roman"/>
          <w:sz w:val="20"/>
          <w:szCs w:val="20"/>
          <w:lang w:val="es-MX" w:eastAsia="es-MX"/>
        </w:rPr>
      </w:pPr>
    </w:p>
    <w:p w:rsidR="00AC0BCC" w:rsidRPr="00AC0BCC" w:rsidRDefault="00AC0BCC" w:rsidP="00AC0BCC">
      <w:pPr>
        <w:widowControl w:val="0"/>
        <w:autoSpaceDE w:val="0"/>
        <w:autoSpaceDN w:val="0"/>
        <w:adjustRightInd w:val="0"/>
        <w:spacing w:after="0" w:line="240" w:lineRule="auto"/>
        <w:ind w:left="4074" w:right="-20"/>
        <w:rPr>
          <w:rFonts w:ascii="Times New Roman" w:eastAsia="Times New Roman" w:hAnsi="Times New Roman" w:cs="Times New Roman"/>
          <w:sz w:val="20"/>
          <w:szCs w:val="20"/>
          <w:lang w:val="es-MX" w:eastAsia="es-MX"/>
        </w:rPr>
      </w:pPr>
      <w:r w:rsidRPr="00AC0BCC">
        <w:rPr>
          <w:rFonts w:ascii="Calibri" w:eastAsia="Times New Roman" w:hAnsi="Calibri" w:cs="Times New Roman"/>
          <w:noProof/>
          <w:lang w:eastAsia="es-ES"/>
        </w:rPr>
        <w:drawing>
          <wp:anchor distT="0" distB="0" distL="114300" distR="114300" simplePos="0" relativeHeight="251660288" behindDoc="1" locked="0" layoutInCell="1" allowOverlap="1" wp14:anchorId="6AD185E6" wp14:editId="030AB5BB">
            <wp:simplePos x="0" y="0"/>
            <wp:positionH relativeFrom="column">
              <wp:posOffset>-334402</wp:posOffset>
            </wp:positionH>
            <wp:positionV relativeFrom="paragraph">
              <wp:posOffset>202565</wp:posOffset>
            </wp:positionV>
            <wp:extent cx="6385709" cy="42538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SG7NPXLM"/>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385709" cy="425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BCC" w:rsidRPr="00AC0BCC" w:rsidRDefault="00AC0BCC" w:rsidP="00AC0BCC">
      <w:pPr>
        <w:widowControl w:val="0"/>
        <w:autoSpaceDE w:val="0"/>
        <w:autoSpaceDN w:val="0"/>
        <w:adjustRightInd w:val="0"/>
        <w:spacing w:after="0" w:line="240" w:lineRule="auto"/>
        <w:ind w:left="4074" w:right="-20"/>
        <w:rPr>
          <w:rFonts w:ascii="Times New Roman" w:eastAsia="Times New Roman" w:hAnsi="Times New Roman" w:cs="Times New Roman"/>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Times New Roman" w:eastAsia="Times New Roman" w:hAnsi="Times New Roman" w:cs="Times New Roman"/>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Times New Roman" w:eastAsia="Times New Roman" w:hAnsi="Times New Roman" w:cs="Times New Roman"/>
          <w:sz w:val="20"/>
          <w:szCs w:val="20"/>
          <w:lang w:val="es-MX" w:eastAsia="es-MX"/>
        </w:rPr>
      </w:pPr>
    </w:p>
    <w:p w:rsidR="004E38C5" w:rsidRPr="004E38C5" w:rsidRDefault="00AC0BCC" w:rsidP="004E38C5">
      <w:pPr>
        <w:widowControl w:val="0"/>
        <w:autoSpaceDE w:val="0"/>
        <w:autoSpaceDN w:val="0"/>
        <w:adjustRightInd w:val="0"/>
        <w:spacing w:after="0" w:line="543" w:lineRule="exact"/>
        <w:ind w:right="-112"/>
        <w:rPr>
          <w:rFonts w:ascii="Maiandra GD" w:eastAsia="Times New Roman" w:hAnsi="Maiandra GD" w:cs="Baskerville Old Face"/>
          <w:bCs/>
          <w:color w:val="FFFFFF" w:themeColor="background1"/>
          <w:sz w:val="44"/>
          <w:szCs w:val="44"/>
          <w:lang w:val="es-MX" w:eastAsia="es-MX"/>
        </w:rPr>
      </w:pPr>
      <w:r w:rsidRPr="00AC0BCC">
        <w:rPr>
          <w:rFonts w:ascii="Maiandra GD" w:eastAsia="Times New Roman" w:hAnsi="Maiandra GD" w:cs="Baskerville Old Face"/>
          <w:position w:val="1"/>
          <w:sz w:val="44"/>
          <w:szCs w:val="44"/>
          <w:lang w:val="es-MX" w:eastAsia="es-MX"/>
        </w:rPr>
        <w:t xml:space="preserve">MATERIA: </w:t>
      </w:r>
      <w:r w:rsidR="004E38C5" w:rsidRPr="004E38C5">
        <w:rPr>
          <w:rFonts w:ascii="Maiandra GD" w:eastAsia="Times New Roman" w:hAnsi="Maiandra GD" w:cs="Baskerville Old Face"/>
          <w:bCs/>
          <w:color w:val="FFFFFF" w:themeColor="background1"/>
          <w:sz w:val="44"/>
          <w:szCs w:val="44"/>
          <w:lang w:val="es-MX" w:eastAsia="es-MX"/>
        </w:rPr>
        <w:t>DESARROLLO HUMANO</w:t>
      </w:r>
    </w:p>
    <w:p w:rsidR="00AC0BCC" w:rsidRPr="00AC0BCC" w:rsidRDefault="00AC0BCC" w:rsidP="004E38C5">
      <w:pPr>
        <w:widowControl w:val="0"/>
        <w:autoSpaceDE w:val="0"/>
        <w:autoSpaceDN w:val="0"/>
        <w:adjustRightInd w:val="0"/>
        <w:spacing w:after="0" w:line="543" w:lineRule="exact"/>
        <w:ind w:right="-112"/>
        <w:rPr>
          <w:rFonts w:ascii="Maiandra GD" w:eastAsia="Times New Roman" w:hAnsi="Maiandra GD" w:cs="Baskerville Old Face"/>
          <w:sz w:val="48"/>
          <w:szCs w:val="48"/>
          <w:lang w:val="es-MX" w:eastAsia="es-MX"/>
        </w:rPr>
      </w:pPr>
    </w:p>
    <w:p w:rsidR="00AC0BCC" w:rsidRPr="00AC0BCC" w:rsidRDefault="00AC0BCC" w:rsidP="00AC0BCC">
      <w:pPr>
        <w:widowControl w:val="0"/>
        <w:autoSpaceDE w:val="0"/>
        <w:autoSpaceDN w:val="0"/>
        <w:adjustRightInd w:val="0"/>
        <w:spacing w:after="0" w:line="200" w:lineRule="exact"/>
        <w:rPr>
          <w:rFonts w:ascii="Maiandra GD" w:eastAsia="Times New Roman" w:hAnsi="Maiandra GD" w:cs="Baskerville Old Face"/>
          <w:sz w:val="48"/>
          <w:szCs w:val="48"/>
          <w:lang w:val="es-MX" w:eastAsia="es-MX"/>
        </w:rPr>
      </w:pPr>
    </w:p>
    <w:p w:rsidR="00AC0BCC" w:rsidRPr="00AC0BCC" w:rsidRDefault="00AC0BCC" w:rsidP="00AC0BCC">
      <w:pPr>
        <w:widowControl w:val="0"/>
        <w:autoSpaceDE w:val="0"/>
        <w:autoSpaceDN w:val="0"/>
        <w:adjustRightInd w:val="0"/>
        <w:spacing w:after="0" w:line="481" w:lineRule="exact"/>
        <w:ind w:right="-20"/>
        <w:rPr>
          <w:rFonts w:ascii="Maiandra GD" w:eastAsia="Times New Roman" w:hAnsi="Maiandra GD" w:cs="Baskerville Old Face"/>
          <w:color w:val="FFFFFF" w:themeColor="background1"/>
          <w:sz w:val="48"/>
          <w:szCs w:val="48"/>
          <w:lang w:val="es-MX" w:eastAsia="es-MX"/>
        </w:rPr>
      </w:pPr>
      <w:r w:rsidRPr="00AC0BCC">
        <w:rPr>
          <w:rFonts w:ascii="Maiandra GD" w:eastAsia="Times New Roman" w:hAnsi="Maiandra GD" w:cs="Baskerville Old Face"/>
          <w:sz w:val="48"/>
          <w:szCs w:val="48"/>
          <w:lang w:val="es-MX" w:eastAsia="es-MX"/>
        </w:rPr>
        <w:t xml:space="preserve">    </w:t>
      </w:r>
      <w:r w:rsidRPr="00AC0BCC">
        <w:rPr>
          <w:rFonts w:ascii="Maiandra GD" w:eastAsia="Times New Roman" w:hAnsi="Maiandra GD" w:cs="Baskerville Old Face"/>
          <w:color w:val="000000" w:themeColor="text1"/>
          <w:sz w:val="48"/>
          <w:szCs w:val="48"/>
          <w:lang w:val="es-MX" w:eastAsia="es-MX"/>
        </w:rPr>
        <w:t>Al</w:t>
      </w:r>
      <w:r w:rsidRPr="00AC0BCC">
        <w:rPr>
          <w:rFonts w:ascii="Maiandra GD" w:eastAsia="Times New Roman" w:hAnsi="Maiandra GD" w:cs="Baskerville Old Face"/>
          <w:color w:val="000000" w:themeColor="text1"/>
          <w:spacing w:val="-2"/>
          <w:sz w:val="48"/>
          <w:szCs w:val="48"/>
          <w:lang w:val="es-MX" w:eastAsia="es-MX"/>
        </w:rPr>
        <w:t>u</w:t>
      </w:r>
      <w:r w:rsidRPr="00AC0BCC">
        <w:rPr>
          <w:rFonts w:ascii="Maiandra GD" w:eastAsia="Times New Roman" w:hAnsi="Maiandra GD" w:cs="Baskerville Old Face"/>
          <w:color w:val="000000" w:themeColor="text1"/>
          <w:sz w:val="48"/>
          <w:szCs w:val="48"/>
          <w:lang w:val="es-MX" w:eastAsia="es-MX"/>
        </w:rPr>
        <w:t>mno:</w:t>
      </w:r>
      <w:r w:rsidRPr="00AC0BCC">
        <w:rPr>
          <w:rFonts w:ascii="Maiandra GD" w:eastAsia="Times New Roman" w:hAnsi="Maiandra GD" w:cs="Baskerville Old Face"/>
          <w:color w:val="FFFFFF" w:themeColor="background1"/>
          <w:spacing w:val="-1"/>
          <w:sz w:val="48"/>
          <w:szCs w:val="48"/>
          <w:lang w:val="es-MX" w:eastAsia="es-MX"/>
        </w:rPr>
        <w:t xml:space="preserve"> </w:t>
      </w:r>
      <w:r w:rsidRPr="00AC0BCC">
        <w:rPr>
          <w:rFonts w:ascii="Maiandra GD" w:eastAsia="Times New Roman" w:hAnsi="Maiandra GD" w:cs="Baskerville Old Face"/>
          <w:color w:val="FFFFFF" w:themeColor="background1"/>
          <w:sz w:val="48"/>
          <w:szCs w:val="48"/>
          <w:lang w:val="es-MX" w:eastAsia="es-MX"/>
        </w:rPr>
        <w:t>Ja</w:t>
      </w:r>
      <w:r w:rsidRPr="00AC0BCC">
        <w:rPr>
          <w:rFonts w:ascii="Maiandra GD" w:eastAsia="Times New Roman" w:hAnsi="Maiandra GD" w:cs="Baskerville Old Face"/>
          <w:color w:val="FFFFFF" w:themeColor="background1"/>
          <w:spacing w:val="-1"/>
          <w:sz w:val="48"/>
          <w:szCs w:val="48"/>
          <w:lang w:val="es-MX" w:eastAsia="es-MX"/>
        </w:rPr>
        <w:t>v</w:t>
      </w:r>
      <w:r w:rsidRPr="00AC0BCC">
        <w:rPr>
          <w:rFonts w:ascii="Maiandra GD" w:eastAsia="Times New Roman" w:hAnsi="Maiandra GD" w:cs="Baskerville Old Face"/>
          <w:color w:val="FFFFFF" w:themeColor="background1"/>
          <w:sz w:val="48"/>
          <w:szCs w:val="48"/>
          <w:lang w:val="es-MX" w:eastAsia="es-MX"/>
        </w:rPr>
        <w:t>i</w:t>
      </w:r>
      <w:r w:rsidRPr="00AC0BCC">
        <w:rPr>
          <w:rFonts w:ascii="Maiandra GD" w:eastAsia="Times New Roman" w:hAnsi="Maiandra GD" w:cs="Baskerville Old Face"/>
          <w:color w:val="FFFFFF" w:themeColor="background1"/>
          <w:spacing w:val="-2"/>
          <w:sz w:val="48"/>
          <w:szCs w:val="48"/>
          <w:lang w:val="es-MX" w:eastAsia="es-MX"/>
        </w:rPr>
        <w:t>e</w:t>
      </w:r>
      <w:r w:rsidRPr="00AC0BCC">
        <w:rPr>
          <w:rFonts w:ascii="Maiandra GD" w:eastAsia="Times New Roman" w:hAnsi="Maiandra GD" w:cs="Baskerville Old Face"/>
          <w:color w:val="FFFFFF" w:themeColor="background1"/>
          <w:sz w:val="48"/>
          <w:szCs w:val="48"/>
          <w:lang w:val="es-MX" w:eastAsia="es-MX"/>
        </w:rPr>
        <w:t>r</w:t>
      </w:r>
      <w:r w:rsidRPr="00AC0BCC">
        <w:rPr>
          <w:rFonts w:ascii="Maiandra GD" w:eastAsia="Times New Roman" w:hAnsi="Maiandra GD" w:cs="Baskerville Old Face"/>
          <w:color w:val="FFFFFF" w:themeColor="background1"/>
          <w:spacing w:val="3"/>
          <w:sz w:val="48"/>
          <w:szCs w:val="48"/>
          <w:lang w:val="es-MX" w:eastAsia="es-MX"/>
        </w:rPr>
        <w:t xml:space="preserve"> </w:t>
      </w:r>
      <w:r w:rsidRPr="00AC0BCC">
        <w:rPr>
          <w:rFonts w:ascii="Maiandra GD" w:eastAsia="Times New Roman" w:hAnsi="Maiandra GD" w:cs="Baskerville Old Face"/>
          <w:color w:val="FFFFFF" w:themeColor="background1"/>
          <w:sz w:val="48"/>
          <w:szCs w:val="48"/>
          <w:lang w:val="es-MX" w:eastAsia="es-MX"/>
        </w:rPr>
        <w:t>Her</w:t>
      </w:r>
      <w:r w:rsidRPr="00AC0BCC">
        <w:rPr>
          <w:rFonts w:ascii="Maiandra GD" w:eastAsia="Times New Roman" w:hAnsi="Maiandra GD" w:cs="Baskerville Old Face"/>
          <w:color w:val="FFFFFF" w:themeColor="background1"/>
          <w:spacing w:val="1"/>
          <w:sz w:val="48"/>
          <w:szCs w:val="48"/>
          <w:lang w:val="es-MX" w:eastAsia="es-MX"/>
        </w:rPr>
        <w:t>n</w:t>
      </w:r>
      <w:r w:rsidRPr="00AC0BCC">
        <w:rPr>
          <w:rFonts w:ascii="Maiandra GD" w:eastAsia="Times New Roman" w:hAnsi="Maiandra GD" w:cs="Calibri"/>
          <w:color w:val="FFFFFF" w:themeColor="background1"/>
          <w:sz w:val="48"/>
          <w:szCs w:val="48"/>
          <w:lang w:val="es-MX" w:eastAsia="es-MX"/>
        </w:rPr>
        <w:t>á</w:t>
      </w:r>
      <w:r w:rsidRPr="00AC0BCC">
        <w:rPr>
          <w:rFonts w:ascii="Maiandra GD" w:eastAsia="Times New Roman" w:hAnsi="Maiandra GD" w:cs="Baskerville Old Face"/>
          <w:color w:val="FFFFFF" w:themeColor="background1"/>
          <w:sz w:val="48"/>
          <w:szCs w:val="48"/>
          <w:lang w:val="es-MX" w:eastAsia="es-MX"/>
        </w:rPr>
        <w:t>n</w:t>
      </w:r>
      <w:r w:rsidRPr="00AC0BCC">
        <w:rPr>
          <w:rFonts w:ascii="Maiandra GD" w:eastAsia="Times New Roman" w:hAnsi="Maiandra GD" w:cs="Baskerville Old Face"/>
          <w:color w:val="FFFFFF" w:themeColor="background1"/>
          <w:spacing w:val="-1"/>
          <w:sz w:val="48"/>
          <w:szCs w:val="48"/>
          <w:lang w:val="es-MX" w:eastAsia="es-MX"/>
        </w:rPr>
        <w:t>d</w:t>
      </w:r>
      <w:r w:rsidRPr="00AC0BCC">
        <w:rPr>
          <w:rFonts w:ascii="Maiandra GD" w:eastAsia="Times New Roman" w:hAnsi="Maiandra GD" w:cs="Baskerville Old Face"/>
          <w:color w:val="FFFFFF" w:themeColor="background1"/>
          <w:sz w:val="48"/>
          <w:szCs w:val="48"/>
          <w:lang w:val="es-MX" w:eastAsia="es-MX"/>
        </w:rPr>
        <w:t>ez</w:t>
      </w:r>
      <w:r w:rsidRPr="00AC0BCC">
        <w:rPr>
          <w:rFonts w:ascii="Maiandra GD" w:eastAsia="Times New Roman" w:hAnsi="Maiandra GD" w:cs="Baskerville Old Face"/>
          <w:color w:val="FFFFFF" w:themeColor="background1"/>
          <w:spacing w:val="-5"/>
          <w:sz w:val="48"/>
          <w:szCs w:val="48"/>
          <w:lang w:val="es-MX" w:eastAsia="es-MX"/>
        </w:rPr>
        <w:t xml:space="preserve"> </w:t>
      </w:r>
      <w:r w:rsidRPr="00AC0BCC">
        <w:rPr>
          <w:rFonts w:ascii="Maiandra GD" w:eastAsia="Times New Roman" w:hAnsi="Maiandra GD" w:cs="Baskerville Old Face"/>
          <w:color w:val="FFFFFF" w:themeColor="background1"/>
          <w:spacing w:val="1"/>
          <w:sz w:val="48"/>
          <w:szCs w:val="48"/>
          <w:lang w:val="es-MX" w:eastAsia="es-MX"/>
        </w:rPr>
        <w:t>M</w:t>
      </w:r>
      <w:r w:rsidRPr="00AC0BCC">
        <w:rPr>
          <w:rFonts w:ascii="Maiandra GD" w:eastAsia="Times New Roman" w:hAnsi="Maiandra GD" w:cs="Calibri"/>
          <w:color w:val="FFFFFF" w:themeColor="background1"/>
          <w:sz w:val="48"/>
          <w:szCs w:val="48"/>
          <w:lang w:val="es-MX" w:eastAsia="es-MX"/>
        </w:rPr>
        <w:t>é</w:t>
      </w:r>
      <w:r w:rsidRPr="00AC0BCC">
        <w:rPr>
          <w:rFonts w:ascii="Maiandra GD" w:eastAsia="Times New Roman" w:hAnsi="Maiandra GD" w:cs="Baskerville Old Face"/>
          <w:color w:val="FFFFFF" w:themeColor="background1"/>
          <w:sz w:val="48"/>
          <w:szCs w:val="48"/>
          <w:lang w:val="es-MX" w:eastAsia="es-MX"/>
        </w:rPr>
        <w:t>n</w:t>
      </w:r>
      <w:r w:rsidRPr="00AC0BCC">
        <w:rPr>
          <w:rFonts w:ascii="Maiandra GD" w:eastAsia="Times New Roman" w:hAnsi="Maiandra GD" w:cs="Baskerville Old Face"/>
          <w:color w:val="FFFFFF" w:themeColor="background1"/>
          <w:spacing w:val="-1"/>
          <w:sz w:val="48"/>
          <w:szCs w:val="48"/>
          <w:lang w:val="es-MX" w:eastAsia="es-MX"/>
        </w:rPr>
        <w:t>d</w:t>
      </w:r>
      <w:r w:rsidRPr="00AC0BCC">
        <w:rPr>
          <w:rFonts w:ascii="Maiandra GD" w:eastAsia="Times New Roman" w:hAnsi="Maiandra GD" w:cs="Baskerville Old Face"/>
          <w:color w:val="FFFFFF" w:themeColor="background1"/>
          <w:sz w:val="48"/>
          <w:szCs w:val="48"/>
          <w:lang w:val="es-MX" w:eastAsia="es-MX"/>
        </w:rPr>
        <w:t>ez</w:t>
      </w: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color w:val="FFFFFF" w:themeColor="background1"/>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before="11" w:after="0" w:line="260" w:lineRule="exact"/>
        <w:rPr>
          <w:rFonts w:ascii="Baskerville Old Face" w:eastAsia="Times New Roman" w:hAnsi="Baskerville Old Face" w:cs="Baskerville Old Face"/>
          <w:sz w:val="26"/>
          <w:szCs w:val="26"/>
          <w:lang w:val="es-MX" w:eastAsia="es-MX"/>
        </w:rPr>
      </w:pPr>
    </w:p>
    <w:p w:rsidR="00AC0BCC" w:rsidRPr="00AC0BCC" w:rsidRDefault="00AC0BCC" w:rsidP="00AC0BCC">
      <w:pPr>
        <w:widowControl w:val="0"/>
        <w:autoSpaceDE w:val="0"/>
        <w:autoSpaceDN w:val="0"/>
        <w:adjustRightInd w:val="0"/>
        <w:spacing w:before="7" w:after="0" w:line="140" w:lineRule="exact"/>
        <w:rPr>
          <w:rFonts w:ascii="Baskerville Old Face" w:eastAsia="Times New Roman" w:hAnsi="Baskerville Old Face" w:cs="Baskerville Old Face"/>
          <w:sz w:val="14"/>
          <w:szCs w:val="14"/>
          <w:lang w:val="es-MX" w:eastAsia="es-MX"/>
        </w:rPr>
      </w:pPr>
    </w:p>
    <w:p w:rsidR="00AC0BCC" w:rsidRPr="00AC0BCC" w:rsidRDefault="00AC0BCC" w:rsidP="00AC0BCC">
      <w:pPr>
        <w:widowControl w:val="0"/>
        <w:autoSpaceDE w:val="0"/>
        <w:autoSpaceDN w:val="0"/>
        <w:adjustRightInd w:val="0"/>
        <w:spacing w:after="0" w:line="200" w:lineRule="exact"/>
        <w:rPr>
          <w:rFonts w:ascii="Maiandra GD" w:eastAsia="Times New Roman" w:hAnsi="Maiandra GD" w:cs="Baskerville Old Face"/>
          <w:sz w:val="32"/>
          <w:szCs w:val="32"/>
          <w:lang w:val="es-MX" w:eastAsia="es-MX"/>
        </w:rPr>
      </w:pPr>
    </w:p>
    <w:p w:rsidR="00AC0BCC" w:rsidRPr="00AC0BCC" w:rsidRDefault="00AC0BCC" w:rsidP="00AC0BCC">
      <w:pPr>
        <w:widowControl w:val="0"/>
        <w:autoSpaceDE w:val="0"/>
        <w:autoSpaceDN w:val="0"/>
        <w:adjustRightInd w:val="0"/>
        <w:spacing w:after="0" w:line="200" w:lineRule="exact"/>
        <w:rPr>
          <w:rFonts w:ascii="Maiandra GD" w:eastAsia="Times New Roman" w:hAnsi="Maiandra GD" w:cs="Baskerville Old Face"/>
          <w:sz w:val="32"/>
          <w:szCs w:val="32"/>
          <w:lang w:val="es-MX" w:eastAsia="es-MX"/>
        </w:rPr>
      </w:pPr>
    </w:p>
    <w:p w:rsidR="00AC0BCC" w:rsidRPr="00AC0BCC" w:rsidRDefault="00AC0BCC" w:rsidP="00AC0BCC">
      <w:pPr>
        <w:widowControl w:val="0"/>
        <w:autoSpaceDE w:val="0"/>
        <w:autoSpaceDN w:val="0"/>
        <w:adjustRightInd w:val="0"/>
        <w:spacing w:after="0" w:line="200" w:lineRule="exact"/>
        <w:rPr>
          <w:rFonts w:ascii="Maiandra GD" w:eastAsia="Times New Roman" w:hAnsi="Maiandra GD" w:cs="Baskerville Old Face"/>
          <w:sz w:val="32"/>
          <w:szCs w:val="32"/>
          <w:lang w:val="es-MX" w:eastAsia="es-MX"/>
        </w:rPr>
      </w:pPr>
    </w:p>
    <w:p w:rsidR="00AC0BCC" w:rsidRPr="00AC0BCC" w:rsidRDefault="00AC0BCC" w:rsidP="00AC0BCC">
      <w:pPr>
        <w:widowControl w:val="0"/>
        <w:autoSpaceDE w:val="0"/>
        <w:autoSpaceDN w:val="0"/>
        <w:adjustRightInd w:val="0"/>
        <w:spacing w:after="0" w:line="200" w:lineRule="exact"/>
        <w:rPr>
          <w:rFonts w:ascii="Maiandra GD" w:eastAsia="Times New Roman" w:hAnsi="Maiandra GD" w:cs="Baskerville Old Face"/>
          <w:sz w:val="32"/>
          <w:szCs w:val="32"/>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before="28" w:after="0" w:line="272" w:lineRule="exact"/>
        <w:ind w:left="3108" w:right="-20"/>
        <w:jc w:val="center"/>
        <w:rPr>
          <w:rFonts w:ascii="Baskerville Old Face" w:eastAsia="Times New Roman" w:hAnsi="Baskerville Old Face" w:cs="Baskerville Old Face"/>
          <w:position w:val="1"/>
          <w:sz w:val="24"/>
          <w:szCs w:val="24"/>
          <w:lang w:val="es-MX" w:eastAsia="es-MX"/>
        </w:rPr>
      </w:pPr>
    </w:p>
    <w:p w:rsidR="00AC0BCC" w:rsidRPr="00AC0BCC" w:rsidRDefault="00E16227" w:rsidP="00AC0BCC">
      <w:pPr>
        <w:widowControl w:val="0"/>
        <w:autoSpaceDE w:val="0"/>
        <w:autoSpaceDN w:val="0"/>
        <w:adjustRightInd w:val="0"/>
        <w:spacing w:before="28" w:after="0" w:line="272" w:lineRule="exact"/>
        <w:ind w:left="3108" w:right="-20"/>
        <w:jc w:val="center"/>
        <w:rPr>
          <w:rFonts w:ascii="Baskerville Old Face" w:eastAsia="Times New Roman" w:hAnsi="Baskerville Old Face" w:cs="Baskerville Old Face"/>
          <w:position w:val="1"/>
          <w:sz w:val="24"/>
          <w:szCs w:val="24"/>
          <w:lang w:val="es-MX" w:eastAsia="es-MX"/>
        </w:rPr>
      </w:pPr>
      <w:r w:rsidRPr="00AC0BCC">
        <w:rPr>
          <w:rFonts w:ascii="Maiandra GD" w:eastAsia="Times New Roman" w:hAnsi="Maiandra GD" w:cs="Baskerville Old Face"/>
          <w:noProof/>
          <w:sz w:val="32"/>
          <w:szCs w:val="32"/>
          <w:lang w:eastAsia="es-ES"/>
        </w:rPr>
        <mc:AlternateContent>
          <mc:Choice Requires="wps">
            <w:drawing>
              <wp:anchor distT="0" distB="0" distL="114300" distR="114300" simplePos="0" relativeHeight="251661312" behindDoc="0" locked="0" layoutInCell="1" allowOverlap="1" wp14:anchorId="2527C143" wp14:editId="012DEA7B">
                <wp:simplePos x="0" y="0"/>
                <wp:positionH relativeFrom="column">
                  <wp:posOffset>34291</wp:posOffset>
                </wp:positionH>
                <wp:positionV relativeFrom="paragraph">
                  <wp:posOffset>94615</wp:posOffset>
                </wp:positionV>
                <wp:extent cx="5638800" cy="3429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BCC" w:rsidRPr="00382701" w:rsidRDefault="00AC0BCC" w:rsidP="00AC0BCC">
                            <w:pPr>
                              <w:jc w:val="center"/>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LICEN</w:t>
                            </w:r>
                            <w:r w:rsidR="00E16227"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IATURA EN </w:t>
                            </w:r>
                            <w:r w:rsidR="00E16227"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CIENCIAS DE LA EDUCACIO</w:t>
                            </w:r>
                            <w:r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7C143" id="_x0000_t202" coordsize="21600,21600" o:spt="202" path="m,l,21600r21600,l21600,xe">
                <v:stroke joinstyle="miter"/>
                <v:path gradientshapeok="t" o:connecttype="rect"/>
              </v:shapetype>
              <v:shape id="Cuadro de texto 1" o:spid="_x0000_s1026" type="#_x0000_t202" style="position:absolute;left:0;text-align:left;margin-left:2.7pt;margin-top:7.45pt;width:44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2uQIAAMA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oeRpB20aLmlTCvEOLJ8bxWKXZGG3mTge9+Dt93fqr174Aib/k5V3wySatlQueE3Wquh4ZRBkv5l&#10;ePZ0xDEOZD18UAyi0a1VHmhf684BQk0QoEOzHk4NgjxQBZeT6eV8HoGpAtslSVLYQ3IhzY6ve23s&#10;O6465DY51iAAj053d8aOrkcXF0yqUrStF0Ern10A5ngDseGps7ksfE8f0yhdzVdzEpBkugpIVBTB&#10;TbkkwbSMZ5Pislgui/inixuTrBGMcenCHPUVkz/r30HpozJOCjOqFczBuZSM3qyXrUY7Cvou/Xco&#10;yJlb+DwNXy/g8oJSnJDoNkmDcjqfBaQkkyCdRfMgitPbdBqRlBTlc0p3QvJ/p4SGHKeTZDKK6bfc&#10;Iv+95kazTliYIK3ocgzSgM850cxJcCWZ31sq2nF/VgqX/lMpoN3HRnvBOo2OarX79R5QnIrXij2A&#10;dLUCZYEIYezBplH6B0YDjJAcm+9bqjlG7XsJ8k9jQtzM8QcymSVw0OeW9bmFygqgcmwxGrdLO86p&#10;ba/FpoFI4w8n1Q38MrXwan7KCqi4A4wJT+ow0twcOj97r6fBu/gFAAD//wMAUEsDBBQABgAIAAAA&#10;IQBOJbo72wAAAAcBAAAPAAAAZHJzL2Rvd25yZXYueG1sTI7LTsMwEEX3SP0HayqxozYlrZI0TlWB&#10;2IIoD6k7N54mEfE4it0m/D3Dii7vQ/eeYju5TlxwCK0nDfcLBQKp8ralWsPH+/NdCiJEQ9Z0nlDD&#10;DwbYlrObwuTWj/SGl32sBY9QyI2GJsY+lzJUDToTFr5H4uzkB2ciy6GWdjAjj7tOLpVaS2da4ofG&#10;9PjYYPW9PzsNny+nw1eiXusnt+pHPylJLpNa386n3QZExCn+l+EPn9GhZKajP5MNotOwSrjIdpKB&#10;4DjNHtg4alinGciykNf85S8AAAD//wMAUEsBAi0AFAAGAAgAAAAhALaDOJL+AAAA4QEAABMAAAAA&#10;AAAAAAAAAAAAAAAAAFtDb250ZW50X1R5cGVzXS54bWxQSwECLQAUAAYACAAAACEAOP0h/9YAAACU&#10;AQAACwAAAAAAAAAAAAAAAAAvAQAAX3JlbHMvLnJlbHNQSwECLQAUAAYACAAAACEAaBe/9rkCAADA&#10;BQAADgAAAAAAAAAAAAAAAAAuAgAAZHJzL2Uyb0RvYy54bWxQSwECLQAUAAYACAAAACEATiW6O9sA&#10;AAAHAQAADwAAAAAAAAAAAAAAAAATBQAAZHJzL2Rvd25yZXYueG1sUEsFBgAAAAAEAAQA8wAAABsG&#10;AAAAAA==&#10;" filled="f" stroked="f">
                <v:textbox>
                  <w:txbxContent>
                    <w:p w:rsidR="00AC0BCC" w:rsidRPr="00382701" w:rsidRDefault="00AC0BCC" w:rsidP="00AC0BCC">
                      <w:pPr>
                        <w:jc w:val="center"/>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LICEN</w:t>
                      </w:r>
                      <w:r w:rsidR="00E16227"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IATURA EN </w:t>
                      </w:r>
                      <w:r w:rsidR="00E16227"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CIENCIAS DE LA EDUCACIO</w:t>
                      </w:r>
                      <w:r w:rsidRPr="00382701">
                        <w:rPr>
                          <w:rFonts w:ascii="Maiandra GD" w:hAnsi="Maiandra GD"/>
                          <w:b/>
                          <w:color w:val="00B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w:t>
                      </w:r>
                    </w:p>
                  </w:txbxContent>
                </v:textbox>
              </v:shape>
            </w:pict>
          </mc:Fallback>
        </mc:AlternateContent>
      </w:r>
    </w:p>
    <w:p w:rsidR="00AC0BCC" w:rsidRPr="00AC0BCC" w:rsidRDefault="00AC0BCC" w:rsidP="00AC0BCC">
      <w:pPr>
        <w:widowControl w:val="0"/>
        <w:autoSpaceDE w:val="0"/>
        <w:autoSpaceDN w:val="0"/>
        <w:adjustRightInd w:val="0"/>
        <w:spacing w:before="28" w:after="0" w:line="272" w:lineRule="exact"/>
        <w:ind w:left="3108" w:right="-20"/>
        <w:jc w:val="center"/>
        <w:rPr>
          <w:rFonts w:ascii="Baskerville Old Face" w:eastAsia="Times New Roman" w:hAnsi="Baskerville Old Face" w:cs="Baskerville Old Face"/>
          <w:position w:val="1"/>
          <w:sz w:val="24"/>
          <w:szCs w:val="24"/>
          <w:lang w:val="es-MX" w:eastAsia="es-MX"/>
        </w:rPr>
      </w:pPr>
    </w:p>
    <w:p w:rsidR="00AC0BCC" w:rsidRPr="00AC0BCC" w:rsidRDefault="00AC0BCC" w:rsidP="00AC0BCC">
      <w:pPr>
        <w:widowControl w:val="0"/>
        <w:autoSpaceDE w:val="0"/>
        <w:autoSpaceDN w:val="0"/>
        <w:adjustRightInd w:val="0"/>
        <w:spacing w:before="28" w:after="0" w:line="272" w:lineRule="exact"/>
        <w:ind w:left="3108" w:right="-20"/>
        <w:jc w:val="center"/>
        <w:rPr>
          <w:rFonts w:ascii="Baskerville Old Face" w:eastAsia="Times New Roman" w:hAnsi="Baskerville Old Face" w:cs="Baskerville Old Face"/>
          <w:position w:val="1"/>
          <w:sz w:val="24"/>
          <w:szCs w:val="24"/>
          <w:lang w:val="es-MX" w:eastAsia="es-MX"/>
        </w:rPr>
      </w:pPr>
    </w:p>
    <w:p w:rsidR="00AC0BCC" w:rsidRPr="00AC0BCC" w:rsidRDefault="00AC0BCC" w:rsidP="00AC0BCC">
      <w:pPr>
        <w:widowControl w:val="0"/>
        <w:autoSpaceDE w:val="0"/>
        <w:autoSpaceDN w:val="0"/>
        <w:adjustRightInd w:val="0"/>
        <w:spacing w:before="28" w:after="0" w:line="272" w:lineRule="exact"/>
        <w:ind w:left="3108" w:right="-20"/>
        <w:rPr>
          <w:rFonts w:ascii="Baskerville Old Face" w:eastAsia="Times New Roman" w:hAnsi="Baskerville Old Face" w:cs="Baskerville Old Face"/>
          <w:position w:val="1"/>
          <w:sz w:val="24"/>
          <w:szCs w:val="24"/>
          <w:lang w:val="es-MX" w:eastAsia="es-MX"/>
        </w:rPr>
      </w:pPr>
    </w:p>
    <w:p w:rsidR="00AC0BCC" w:rsidRPr="00AC0BCC" w:rsidRDefault="00AC0BCC" w:rsidP="00AC0BCC">
      <w:pPr>
        <w:widowControl w:val="0"/>
        <w:autoSpaceDE w:val="0"/>
        <w:autoSpaceDN w:val="0"/>
        <w:adjustRightInd w:val="0"/>
        <w:spacing w:before="28" w:after="0" w:line="272" w:lineRule="exact"/>
        <w:ind w:right="-20"/>
        <w:jc w:val="center"/>
        <w:rPr>
          <w:rFonts w:ascii="Maiandra GD" w:eastAsia="Times New Roman" w:hAnsi="Maiandra GD" w:cs="Baskerville Old Face"/>
          <w:b/>
          <w:color w:val="0070C0"/>
          <w:position w:val="1"/>
          <w:sz w:val="32"/>
          <w:szCs w:val="24"/>
          <w:lang w:val="es-MX" w:eastAsia="es-MX"/>
        </w:rPr>
      </w:pPr>
      <w:r w:rsidRPr="00AC0BCC">
        <w:rPr>
          <w:rFonts w:ascii="Maiandra GD" w:eastAsia="Times New Roman" w:hAnsi="Maiandra GD" w:cs="Baskerville Old Face"/>
          <w:b/>
          <w:color w:val="0070C0"/>
          <w:position w:val="1"/>
          <w:sz w:val="32"/>
          <w:szCs w:val="24"/>
          <w:lang w:val="es-MX" w:eastAsia="es-MX"/>
        </w:rPr>
        <w:t xml:space="preserve">CUATRIMESTRE: </w:t>
      </w:r>
      <w:r w:rsidR="004E38C5">
        <w:rPr>
          <w:rFonts w:ascii="Maiandra GD" w:eastAsia="Times New Roman" w:hAnsi="Maiandra GD" w:cs="Baskerville Old Face"/>
          <w:b/>
          <w:color w:val="0070C0"/>
          <w:position w:val="1"/>
          <w:sz w:val="32"/>
          <w:szCs w:val="24"/>
          <w:lang w:val="es-MX" w:eastAsia="es-MX"/>
        </w:rPr>
        <w:t>SEXTO</w:t>
      </w:r>
    </w:p>
    <w:p w:rsidR="00AC0BCC" w:rsidRPr="00AC0BCC" w:rsidRDefault="00AC0BCC" w:rsidP="00AC0BCC">
      <w:pPr>
        <w:widowControl w:val="0"/>
        <w:autoSpaceDE w:val="0"/>
        <w:autoSpaceDN w:val="0"/>
        <w:adjustRightInd w:val="0"/>
        <w:spacing w:before="28" w:after="0" w:line="272" w:lineRule="exact"/>
        <w:ind w:right="-20"/>
        <w:jc w:val="center"/>
        <w:rPr>
          <w:rFonts w:ascii="Baskerville Old Face" w:eastAsia="Times New Roman" w:hAnsi="Baskerville Old Face" w:cs="Baskerville Old Face"/>
          <w:position w:val="1"/>
          <w:sz w:val="24"/>
          <w:szCs w:val="24"/>
          <w:lang w:val="es-MX" w:eastAsia="es-MX"/>
        </w:rPr>
      </w:pPr>
    </w:p>
    <w:p w:rsidR="00AC0BCC" w:rsidRPr="00AC0BCC" w:rsidRDefault="00AC0BCC" w:rsidP="00AC0BCC">
      <w:pPr>
        <w:widowControl w:val="0"/>
        <w:autoSpaceDE w:val="0"/>
        <w:autoSpaceDN w:val="0"/>
        <w:adjustRightInd w:val="0"/>
        <w:spacing w:before="28" w:after="0" w:line="272" w:lineRule="exact"/>
        <w:ind w:right="-20"/>
        <w:jc w:val="center"/>
        <w:rPr>
          <w:rFonts w:ascii="Baskerville Old Face" w:eastAsia="Times New Roman" w:hAnsi="Baskerville Old Face" w:cs="Baskerville Old Face"/>
          <w:position w:val="1"/>
          <w:sz w:val="24"/>
          <w:szCs w:val="24"/>
          <w:lang w:val="es-MX" w:eastAsia="es-MX"/>
        </w:rPr>
      </w:pPr>
    </w:p>
    <w:p w:rsidR="00AC0BCC" w:rsidRPr="00AC0BCC" w:rsidRDefault="00AC0BCC" w:rsidP="004E38C5">
      <w:pPr>
        <w:widowControl w:val="0"/>
        <w:autoSpaceDE w:val="0"/>
        <w:autoSpaceDN w:val="0"/>
        <w:adjustRightInd w:val="0"/>
        <w:spacing w:before="28" w:after="0" w:line="272" w:lineRule="exact"/>
        <w:ind w:right="-20"/>
        <w:jc w:val="center"/>
        <w:rPr>
          <w:rFonts w:ascii="Maiandra GD" w:eastAsia="Times New Roman" w:hAnsi="Maiandra GD" w:cs="Baskerville Old Face"/>
          <w:color w:val="0070C0"/>
          <w:sz w:val="32"/>
          <w:szCs w:val="28"/>
          <w:lang w:val="es-MX" w:eastAsia="es-MX"/>
        </w:rPr>
      </w:pPr>
      <w:r w:rsidRPr="00AC0BCC">
        <w:rPr>
          <w:rFonts w:ascii="Maiandra GD" w:eastAsia="Times New Roman" w:hAnsi="Maiandra GD" w:cs="Baskerville Old Face"/>
          <w:color w:val="0070C0"/>
          <w:position w:val="1"/>
          <w:sz w:val="32"/>
          <w:szCs w:val="28"/>
          <w:lang w:val="es-MX" w:eastAsia="es-MX"/>
        </w:rPr>
        <w:t>C</w:t>
      </w:r>
      <w:r w:rsidRPr="00AC0BCC">
        <w:rPr>
          <w:rFonts w:ascii="Maiandra GD" w:eastAsia="Times New Roman" w:hAnsi="Maiandra GD" w:cs="Baskerville Old Face"/>
          <w:color w:val="0070C0"/>
          <w:spacing w:val="1"/>
          <w:position w:val="1"/>
          <w:sz w:val="32"/>
          <w:szCs w:val="28"/>
          <w:lang w:val="es-MX" w:eastAsia="es-MX"/>
        </w:rPr>
        <w:t>a</w:t>
      </w:r>
      <w:r w:rsidRPr="00AC0BCC">
        <w:rPr>
          <w:rFonts w:ascii="Maiandra GD" w:eastAsia="Times New Roman" w:hAnsi="Maiandra GD" w:cs="Baskerville Old Face"/>
          <w:color w:val="0070C0"/>
          <w:position w:val="1"/>
          <w:sz w:val="32"/>
          <w:szCs w:val="28"/>
          <w:lang w:val="es-MX" w:eastAsia="es-MX"/>
        </w:rPr>
        <w:t>te</w:t>
      </w:r>
      <w:r w:rsidRPr="00AC0BCC">
        <w:rPr>
          <w:rFonts w:ascii="Maiandra GD" w:eastAsia="Times New Roman" w:hAnsi="Maiandra GD" w:cs="Baskerville Old Face"/>
          <w:color w:val="0070C0"/>
          <w:spacing w:val="-1"/>
          <w:position w:val="1"/>
          <w:sz w:val="32"/>
          <w:szCs w:val="28"/>
          <w:lang w:val="es-MX" w:eastAsia="es-MX"/>
        </w:rPr>
        <w:t>d</w:t>
      </w:r>
      <w:r w:rsidRPr="00AC0BCC">
        <w:rPr>
          <w:rFonts w:ascii="Maiandra GD" w:eastAsia="Times New Roman" w:hAnsi="Maiandra GD" w:cs="Baskerville Old Face"/>
          <w:color w:val="0070C0"/>
          <w:position w:val="1"/>
          <w:sz w:val="32"/>
          <w:szCs w:val="28"/>
          <w:lang w:val="es-MX" w:eastAsia="es-MX"/>
        </w:rPr>
        <w:t>r</w:t>
      </w:r>
      <w:r w:rsidRPr="00AC0BCC">
        <w:rPr>
          <w:rFonts w:ascii="Maiandra GD" w:eastAsia="Times New Roman" w:hAnsi="Maiandra GD" w:cs="Baskerville Old Face"/>
          <w:color w:val="0070C0"/>
          <w:spacing w:val="1"/>
          <w:position w:val="1"/>
          <w:sz w:val="32"/>
          <w:szCs w:val="28"/>
          <w:lang w:val="es-MX" w:eastAsia="es-MX"/>
        </w:rPr>
        <w:t>á</w:t>
      </w:r>
      <w:r w:rsidRPr="00AC0BCC">
        <w:rPr>
          <w:rFonts w:ascii="Maiandra GD" w:eastAsia="Times New Roman" w:hAnsi="Maiandra GD" w:cs="Baskerville Old Face"/>
          <w:color w:val="0070C0"/>
          <w:position w:val="1"/>
          <w:sz w:val="32"/>
          <w:szCs w:val="28"/>
          <w:lang w:val="es-MX" w:eastAsia="es-MX"/>
        </w:rPr>
        <w:t>tic</w:t>
      </w:r>
      <w:r w:rsidRPr="00AC0BCC">
        <w:rPr>
          <w:rFonts w:ascii="Maiandra GD" w:eastAsia="Times New Roman" w:hAnsi="Maiandra GD" w:cs="Baskerville Old Face"/>
          <w:color w:val="0070C0"/>
          <w:spacing w:val="1"/>
          <w:position w:val="1"/>
          <w:sz w:val="32"/>
          <w:szCs w:val="28"/>
          <w:lang w:val="es-MX" w:eastAsia="es-MX"/>
        </w:rPr>
        <w:t>o</w:t>
      </w:r>
      <w:r w:rsidRPr="00AC0BCC">
        <w:rPr>
          <w:rFonts w:ascii="Maiandra GD" w:eastAsia="Times New Roman" w:hAnsi="Maiandra GD" w:cs="Baskerville Old Face"/>
          <w:color w:val="0070C0"/>
          <w:position w:val="1"/>
          <w:sz w:val="32"/>
          <w:szCs w:val="28"/>
          <w:lang w:val="es-MX" w:eastAsia="es-MX"/>
        </w:rPr>
        <w:t>:</w:t>
      </w:r>
      <w:r w:rsidRPr="00AC0BCC">
        <w:rPr>
          <w:rFonts w:ascii="Maiandra GD" w:eastAsia="Times New Roman" w:hAnsi="Maiandra GD" w:cs="Baskerville Old Face"/>
          <w:color w:val="0070C0"/>
          <w:spacing w:val="-6"/>
          <w:position w:val="1"/>
          <w:sz w:val="32"/>
          <w:szCs w:val="28"/>
          <w:lang w:val="es-MX" w:eastAsia="es-MX"/>
        </w:rPr>
        <w:t xml:space="preserve"> </w:t>
      </w:r>
      <w:r w:rsidR="004E38C5" w:rsidRPr="004E38C5">
        <w:rPr>
          <w:rFonts w:ascii="Maiandra GD" w:eastAsia="Times New Roman" w:hAnsi="Maiandra GD" w:cs="Baskerville Old Face"/>
          <w:color w:val="0070C0"/>
          <w:spacing w:val="-6"/>
          <w:position w:val="1"/>
          <w:sz w:val="32"/>
          <w:szCs w:val="28"/>
          <w:lang w:eastAsia="es-MX"/>
        </w:rPr>
        <w:t>Lic. Mario Antonio</w:t>
      </w:r>
      <w:r w:rsidR="004E38C5">
        <w:rPr>
          <w:rFonts w:ascii="Maiandra GD" w:eastAsia="Times New Roman" w:hAnsi="Maiandra GD" w:cs="Baskerville Old Face"/>
          <w:color w:val="0070C0"/>
          <w:spacing w:val="-6"/>
          <w:position w:val="1"/>
          <w:sz w:val="32"/>
          <w:szCs w:val="28"/>
          <w:lang w:eastAsia="es-MX"/>
        </w:rPr>
        <w:t xml:space="preserve"> </w:t>
      </w:r>
      <w:r w:rsidR="004E38C5" w:rsidRPr="004E38C5">
        <w:rPr>
          <w:rFonts w:ascii="Maiandra GD" w:eastAsia="Times New Roman" w:hAnsi="Maiandra GD" w:cs="Baskerville Old Face"/>
          <w:color w:val="0070C0"/>
          <w:spacing w:val="-6"/>
          <w:position w:val="1"/>
          <w:sz w:val="32"/>
          <w:szCs w:val="28"/>
          <w:lang w:val="es-MX" w:eastAsia="es-MX"/>
        </w:rPr>
        <w:t>Miranda Estrada</w:t>
      </w:r>
    </w:p>
    <w:p w:rsidR="00AC0BCC" w:rsidRPr="00AC0BCC" w:rsidRDefault="00AC0BCC" w:rsidP="00AC0BCC">
      <w:pPr>
        <w:widowControl w:val="0"/>
        <w:autoSpaceDE w:val="0"/>
        <w:autoSpaceDN w:val="0"/>
        <w:adjustRightInd w:val="0"/>
        <w:spacing w:before="7" w:after="0" w:line="170" w:lineRule="exact"/>
        <w:rPr>
          <w:rFonts w:ascii="Baskerville Old Face" w:eastAsia="Times New Roman" w:hAnsi="Baskerville Old Face" w:cs="Baskerville Old Face"/>
          <w:sz w:val="17"/>
          <w:szCs w:val="17"/>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4E38C5"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r>
        <w:rPr>
          <w:rFonts w:ascii="Baskerville Old Face" w:eastAsia="Times New Roman" w:hAnsi="Baskerville Old Face" w:cs="Baskerville Old Face"/>
          <w:noProof/>
          <w:sz w:val="20"/>
          <w:szCs w:val="20"/>
          <w:lang w:eastAsia="es-ES"/>
        </w:rPr>
        <mc:AlternateContent>
          <mc:Choice Requires="wps">
            <w:drawing>
              <wp:anchor distT="0" distB="0" distL="114300" distR="114300" simplePos="0" relativeHeight="251662336" behindDoc="0" locked="0" layoutInCell="1" allowOverlap="1" wp14:anchorId="53C9D19B" wp14:editId="007B0F3D">
                <wp:simplePos x="0" y="0"/>
                <wp:positionH relativeFrom="column">
                  <wp:posOffset>443865</wp:posOffset>
                </wp:positionH>
                <wp:positionV relativeFrom="paragraph">
                  <wp:posOffset>102870</wp:posOffset>
                </wp:positionV>
                <wp:extent cx="4829175" cy="12382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482917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SUBTEMAS:</w:t>
                            </w:r>
                          </w:p>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¿QUÉ ES EL SER HUMANO?</w:t>
                            </w:r>
                          </w:p>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¿QUÉ ES EL DESARROLLO BIOLOGICO?</w:t>
                            </w:r>
                          </w:p>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¿QUÉ ES EL DESARROLLO PSICOLOGICO?</w:t>
                            </w:r>
                          </w:p>
                          <w:p w:rsidR="002F284D" w:rsidRPr="00382701" w:rsidRDefault="002F284D" w:rsidP="00382701">
                            <w:pPr>
                              <w:pStyle w:val="Sinespaciado"/>
                              <w:jc w:val="center"/>
                              <w:rPr>
                                <w:rFonts w:ascii="Maiandra GD" w:hAnsi="Maiandra GD"/>
                                <w:b/>
                                <w:color w:val="0070C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9D19B" id="Cuadro de texto 5" o:spid="_x0000_s1027" type="#_x0000_t202" style="position:absolute;margin-left:34.95pt;margin-top:8.1pt;width:380.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HGkwIAAJkFAAAOAAAAZHJzL2Uyb0RvYy54bWysVEtvGyEQvlfqf0Dc67UdO3GsrCPXUapK&#10;URI1qXLGLNiowFDA3nV/fQd2/WiaS6pedgfmm9fHzFxdN0aTrfBBgS3poNenRFgOlbKrkn5/vv00&#10;oSREZiumwYqS7kSg17OPH65qNxVDWIOuhCfoxIZp7Uq6jtFNiyLwtTAs9MAJi0oJ3rCIR78qKs9q&#10;9G50Mez3z4safOU8cBEC3t60SjrL/qUUPD5IGUQkuqSYW8xfn7/L9C1mV2y68sytFe/SYP+QhWHK&#10;YtCDqxsWGdl49Zcro7iHADL2OJgCpFRc5BqwmkH/VTVPa+ZErgXJCe5AU/h/bvn99tETVZV0TIll&#10;Bp9osWGVB1IJEkUTgYwTSbULU8Q+OUTH5jM0+Nj7+4CXqfZGepP+WBVBPdK9O1CMngjHy9FkeDm4&#10;wFgcdYPh2WQ4zo9QHM2dD/GLAEOSUFKPb5ipZdu7EDEVhO4hKVoArapbpXU+pL4RC+3JluGL65iT&#10;RIs/UNqSuqTnZxg6GVlI5q1nbdONyJ3ThUultyVmKe60SBhtvwmJzOVK34jNOBf2ED+jE0piqPcY&#10;dvhjVu8xbutAixwZbDwYG2XB5+rzqB0pq37sKZMtHgk/qTuJsVk2uWUOHbCEaoeN4aGdr+D4rcLH&#10;u2MhPjKPA4W9gEsiPuBHakDyoZMoWYP/9dZ9wmOfo5aSGge0pOHnhnlBif5qcQIuB6NRmuh8GI0v&#10;hnjwp5rlqcZuzAKwIwa4jhzPYsJHvRelB/OCu2SeoqKKWY6xSxr34iK2awN3ERfzeQbhDDsW7+yT&#10;48l1Yjm15nPzwrzr+jcN0T3sR5lNX7Vxi02WFuabCFLlHk88t6x2/OP859bvdlVaMKfnjDpu1Nlv&#10;AAAA//8DAFBLAwQUAAYACAAAACEAF8gEouEAAAAJAQAADwAAAGRycy9kb3ducmV2LnhtbEyPS0/D&#10;MBCE70j8B2uRuCDqPCC0IU6FEA+JGw0PcXPjJYmI11HsJuHfs5zgODujmW+L7WJ7MeHoO0cK4lUE&#10;Aql2pqNGwUt1f74G4YMmo3tHqOAbPWzL46NC58bN9IzTLjSCS8jnWkEbwpBL6esWrfYrNyCx9+lG&#10;qwPLsZFm1DOX214mUZRJqzvihVYPeNti/bU7WAUfZ837k18eXuf0Mh3uHqfq6s1USp2eLDfXIAIu&#10;4S8Mv/iMDiUz7d2BjBe9gmyz4STfswQE++s0ugCxV5DEcQKyLOT/D8ofAAAA//8DAFBLAQItABQA&#10;BgAIAAAAIQC2gziS/gAAAOEBAAATAAAAAAAAAAAAAAAAAAAAAABbQ29udGVudF9UeXBlc10ueG1s&#10;UEsBAi0AFAAGAAgAAAAhADj9If/WAAAAlAEAAAsAAAAAAAAAAAAAAAAALwEAAF9yZWxzLy5yZWxz&#10;UEsBAi0AFAAGAAgAAAAhAOEB0caTAgAAmQUAAA4AAAAAAAAAAAAAAAAALgIAAGRycy9lMm9Eb2Mu&#10;eG1sUEsBAi0AFAAGAAgAAAAhABfIBKLhAAAACQEAAA8AAAAAAAAAAAAAAAAA7QQAAGRycy9kb3du&#10;cmV2LnhtbFBLBQYAAAAABAAEAPMAAAD7BQAAAAA=&#10;" fillcolor="white [3201]" stroked="f" strokeweight=".5pt">
                <v:textbox>
                  <w:txbxContent>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SUBTEMAS:</w:t>
                      </w:r>
                    </w:p>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¿QUÉ ES EL SER HUMANO?</w:t>
                      </w:r>
                    </w:p>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¿QUÉ ES EL DESARROLLO BIOLOGICO?</w:t>
                      </w:r>
                    </w:p>
                    <w:p w:rsidR="004E38C5" w:rsidRPr="00382701" w:rsidRDefault="004E38C5" w:rsidP="00382701">
                      <w:pPr>
                        <w:pStyle w:val="Sinespaciado"/>
                        <w:jc w:val="center"/>
                        <w:rPr>
                          <w:rFonts w:ascii="Maiandra GD" w:hAnsi="Maiandra GD"/>
                          <w:b/>
                          <w:color w:val="0070C0"/>
                          <w:sz w:val="28"/>
                          <w:lang w:val="es-MX"/>
                        </w:rPr>
                      </w:pPr>
                      <w:r w:rsidRPr="00382701">
                        <w:rPr>
                          <w:rFonts w:ascii="Maiandra GD" w:hAnsi="Maiandra GD"/>
                          <w:b/>
                          <w:color w:val="0070C0"/>
                          <w:sz w:val="28"/>
                          <w:lang w:val="es-MX"/>
                        </w:rPr>
                        <w:t>¿QUÉ ES EL DESARROLLO PSICOLOGICO?</w:t>
                      </w:r>
                    </w:p>
                    <w:p w:rsidR="002F284D" w:rsidRPr="00382701" w:rsidRDefault="002F284D" w:rsidP="00382701">
                      <w:pPr>
                        <w:pStyle w:val="Sinespaciado"/>
                        <w:jc w:val="center"/>
                        <w:rPr>
                          <w:rFonts w:ascii="Maiandra GD" w:hAnsi="Maiandra GD"/>
                          <w:b/>
                          <w:color w:val="0070C0"/>
                          <w:sz w:val="28"/>
                        </w:rPr>
                      </w:pPr>
                    </w:p>
                  </w:txbxContent>
                </v:textbox>
              </v:shape>
            </w:pict>
          </mc:Fallback>
        </mc:AlternateContent>
      </w: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2F284D" w:rsidRDefault="002F284D"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2F284D" w:rsidRDefault="002F284D"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2F284D" w:rsidRPr="00AC0BCC" w:rsidRDefault="002F284D"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after="0" w:line="200" w:lineRule="exact"/>
        <w:rPr>
          <w:rFonts w:ascii="Baskerville Old Face" w:eastAsia="Times New Roman" w:hAnsi="Baskerville Old Face" w:cs="Baskerville Old Face"/>
          <w:sz w:val="20"/>
          <w:szCs w:val="20"/>
          <w:lang w:val="es-MX" w:eastAsia="es-MX"/>
        </w:rPr>
      </w:pPr>
    </w:p>
    <w:p w:rsidR="00AC0BCC" w:rsidRPr="00AC0BCC" w:rsidRDefault="00AC0BCC" w:rsidP="00AC0BCC">
      <w:pPr>
        <w:widowControl w:val="0"/>
        <w:autoSpaceDE w:val="0"/>
        <w:autoSpaceDN w:val="0"/>
        <w:adjustRightInd w:val="0"/>
        <w:spacing w:before="28" w:after="0" w:line="240" w:lineRule="auto"/>
        <w:ind w:right="219"/>
        <w:jc w:val="right"/>
        <w:rPr>
          <w:rFonts w:ascii="Baskerville Old Face" w:eastAsia="Times New Roman" w:hAnsi="Baskerville Old Face" w:cs="Baskerville Old Face"/>
          <w:spacing w:val="-2"/>
          <w:sz w:val="24"/>
          <w:szCs w:val="24"/>
          <w:lang w:val="es-MX" w:eastAsia="es-MX"/>
        </w:rPr>
      </w:pPr>
    </w:p>
    <w:p w:rsidR="00AC0BCC" w:rsidRPr="00AC0BCC" w:rsidRDefault="00AC0BCC" w:rsidP="00AC0BCC">
      <w:pPr>
        <w:widowControl w:val="0"/>
        <w:autoSpaceDE w:val="0"/>
        <w:autoSpaceDN w:val="0"/>
        <w:adjustRightInd w:val="0"/>
        <w:spacing w:before="28" w:after="0" w:line="240" w:lineRule="auto"/>
        <w:ind w:right="219"/>
        <w:jc w:val="right"/>
        <w:rPr>
          <w:rFonts w:ascii="Maiandra GD" w:eastAsia="Times New Roman" w:hAnsi="Maiandra GD" w:cs="Baskerville Old Face"/>
          <w:b/>
          <w:color w:val="0070C0"/>
          <w:sz w:val="28"/>
          <w:szCs w:val="24"/>
          <w:lang w:val="es-MX" w:eastAsia="es-MX"/>
        </w:rPr>
      </w:pPr>
      <w:r w:rsidRPr="00AC0BCC">
        <w:rPr>
          <w:rFonts w:ascii="Maiandra GD" w:eastAsia="Times New Roman" w:hAnsi="Maiandra GD" w:cs="Baskerville Old Face"/>
          <w:b/>
          <w:color w:val="0070C0"/>
          <w:spacing w:val="-2"/>
          <w:sz w:val="28"/>
          <w:szCs w:val="24"/>
          <w:lang w:val="es-MX" w:eastAsia="es-MX"/>
        </w:rPr>
        <w:t xml:space="preserve">    </w:t>
      </w:r>
      <w:r w:rsidR="00382701">
        <w:rPr>
          <w:rFonts w:ascii="Maiandra GD" w:eastAsia="Times New Roman" w:hAnsi="Maiandra GD" w:cs="Baskerville Old Face"/>
          <w:b/>
          <w:color w:val="0070C0"/>
          <w:spacing w:val="-2"/>
          <w:sz w:val="28"/>
          <w:szCs w:val="24"/>
          <w:lang w:val="es-MX" w:eastAsia="es-MX"/>
        </w:rPr>
        <w:t>Mayo</w:t>
      </w:r>
      <w:r w:rsidRPr="00AC0BCC">
        <w:rPr>
          <w:rFonts w:ascii="Maiandra GD" w:eastAsia="Times New Roman" w:hAnsi="Maiandra GD" w:cs="Baskerville Old Face"/>
          <w:b/>
          <w:color w:val="0070C0"/>
          <w:spacing w:val="-2"/>
          <w:sz w:val="28"/>
          <w:szCs w:val="24"/>
          <w:lang w:val="es-MX" w:eastAsia="es-MX"/>
        </w:rPr>
        <w:t xml:space="preserve"> </w:t>
      </w:r>
      <w:r w:rsidRPr="00AC0BCC">
        <w:rPr>
          <w:rFonts w:ascii="Maiandra GD" w:eastAsia="Times New Roman" w:hAnsi="Maiandra GD" w:cs="Baskerville Old Face"/>
          <w:b/>
          <w:color w:val="0070C0"/>
          <w:spacing w:val="-1"/>
          <w:sz w:val="28"/>
          <w:szCs w:val="24"/>
          <w:lang w:val="es-MX" w:eastAsia="es-MX"/>
        </w:rPr>
        <w:t>d</w:t>
      </w:r>
      <w:r w:rsidRPr="00AC0BCC">
        <w:rPr>
          <w:rFonts w:ascii="Maiandra GD" w:eastAsia="Times New Roman" w:hAnsi="Maiandra GD" w:cs="Baskerville Old Face"/>
          <w:b/>
          <w:color w:val="0070C0"/>
          <w:sz w:val="28"/>
          <w:szCs w:val="24"/>
          <w:lang w:val="es-MX" w:eastAsia="es-MX"/>
        </w:rPr>
        <w:t>e 2</w:t>
      </w:r>
      <w:r w:rsidRPr="00AC0BCC">
        <w:rPr>
          <w:rFonts w:ascii="Maiandra GD" w:eastAsia="Times New Roman" w:hAnsi="Maiandra GD" w:cs="Baskerville Old Face"/>
          <w:b/>
          <w:color w:val="0070C0"/>
          <w:spacing w:val="-1"/>
          <w:sz w:val="28"/>
          <w:szCs w:val="24"/>
          <w:lang w:val="es-MX" w:eastAsia="es-MX"/>
        </w:rPr>
        <w:t>020</w:t>
      </w:r>
      <w:r w:rsidRPr="00AC0BCC">
        <w:rPr>
          <w:rFonts w:ascii="Maiandra GD" w:eastAsia="Times New Roman" w:hAnsi="Maiandra GD" w:cs="Baskerville Old Face"/>
          <w:b/>
          <w:color w:val="0070C0"/>
          <w:sz w:val="28"/>
          <w:szCs w:val="24"/>
          <w:lang w:val="es-MX" w:eastAsia="es-MX"/>
        </w:rPr>
        <w:t>.</w:t>
      </w:r>
    </w:p>
    <w:p w:rsidR="004E38C5" w:rsidRPr="004E38C5" w:rsidRDefault="004E38C5" w:rsidP="004E38C5">
      <w:pPr>
        <w:jc w:val="both"/>
        <w:rPr>
          <w:rFonts w:ascii="Arial" w:hAnsi="Arial" w:cs="Arial"/>
          <w:b/>
          <w:sz w:val="28"/>
          <w:szCs w:val="28"/>
          <w:lang w:val="es-MX"/>
        </w:rPr>
      </w:pPr>
      <w:r w:rsidRPr="004E38C5">
        <w:rPr>
          <w:rFonts w:ascii="Arial" w:hAnsi="Arial" w:cs="Arial"/>
          <w:b/>
          <w:sz w:val="28"/>
          <w:szCs w:val="28"/>
          <w:lang w:val="es-MX"/>
        </w:rPr>
        <w:lastRenderedPageBreak/>
        <w:t>¿Qué es el ser humano?</w:t>
      </w:r>
    </w:p>
    <w:p w:rsidR="004E38C5" w:rsidRPr="004E38C5" w:rsidRDefault="004E38C5" w:rsidP="004E38C5">
      <w:pPr>
        <w:shd w:val="clear" w:color="auto" w:fill="FFFFFF"/>
        <w:spacing w:after="30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Ser humano es una expresión que hace referencia al </w:t>
      </w:r>
      <w:r w:rsidRPr="004E38C5">
        <w:rPr>
          <w:rFonts w:ascii="Arial" w:eastAsia="Times New Roman" w:hAnsi="Arial" w:cs="Arial"/>
          <w:i/>
          <w:iCs/>
          <w:color w:val="404040"/>
          <w:sz w:val="24"/>
          <w:szCs w:val="24"/>
          <w:lang w:val="es-MX" w:eastAsia="es-MX"/>
        </w:rPr>
        <w:t>homo sapiens</w:t>
      </w:r>
      <w:r w:rsidRPr="004E38C5">
        <w:rPr>
          <w:rFonts w:ascii="Arial" w:eastAsia="Times New Roman" w:hAnsi="Arial" w:cs="Arial"/>
          <w:color w:val="404040"/>
          <w:sz w:val="24"/>
          <w:szCs w:val="24"/>
          <w:lang w:val="es-MX" w:eastAsia="es-MX"/>
        </w:rPr>
        <w:t>, cuya principal característica es la capacidad de razonamiento y aprendizaje.</w:t>
      </w:r>
    </w:p>
    <w:p w:rsidR="004E38C5" w:rsidRPr="004E38C5" w:rsidRDefault="004E38C5" w:rsidP="004E38C5">
      <w:pPr>
        <w:shd w:val="clear" w:color="auto" w:fill="FFFFFF"/>
        <w:spacing w:after="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Ser humano también hace alusión a la condición de “ser”, es decir, al modo de la existencia que distingue cualitativamente a los humanos del resto de los animales, y no solo biológicamente. Es en este </w:t>
      </w:r>
      <w:r w:rsidRPr="004E38C5">
        <w:rPr>
          <w:rFonts w:ascii="Arial" w:eastAsia="Times New Roman" w:hAnsi="Arial" w:cs="Arial"/>
          <w:b/>
          <w:bCs/>
          <w:color w:val="404040"/>
          <w:sz w:val="24"/>
          <w:szCs w:val="24"/>
          <w:bdr w:val="none" w:sz="0" w:space="0" w:color="auto" w:frame="1"/>
          <w:lang w:val="es-MX" w:eastAsia="es-MX"/>
        </w:rPr>
        <w:t>sentido cualitativo </w:t>
      </w:r>
      <w:r w:rsidRPr="004E38C5">
        <w:rPr>
          <w:rFonts w:ascii="Arial" w:eastAsia="Times New Roman" w:hAnsi="Arial" w:cs="Arial"/>
          <w:color w:val="404040"/>
          <w:sz w:val="24"/>
          <w:szCs w:val="24"/>
          <w:lang w:val="es-MX" w:eastAsia="es-MX"/>
        </w:rPr>
        <w:t>que las </w:t>
      </w:r>
      <w:r w:rsidRPr="004E38C5">
        <w:rPr>
          <w:rFonts w:ascii="Arial" w:eastAsia="Times New Roman" w:hAnsi="Arial" w:cs="Arial"/>
          <w:b/>
          <w:bCs/>
          <w:color w:val="404040"/>
          <w:sz w:val="24"/>
          <w:szCs w:val="24"/>
          <w:bdr w:val="none" w:sz="0" w:space="0" w:color="auto" w:frame="1"/>
          <w:lang w:val="es-MX" w:eastAsia="es-MX"/>
        </w:rPr>
        <w:t>ciencias humanas y sociales </w:t>
      </w:r>
      <w:r w:rsidRPr="004E38C5">
        <w:rPr>
          <w:rFonts w:ascii="Arial" w:eastAsia="Times New Roman" w:hAnsi="Arial" w:cs="Arial"/>
          <w:color w:val="404040"/>
          <w:sz w:val="24"/>
          <w:szCs w:val="24"/>
          <w:lang w:val="es-MX" w:eastAsia="es-MX"/>
        </w:rPr>
        <w:t>usan el término.</w:t>
      </w:r>
    </w:p>
    <w:p w:rsidR="004E38C5" w:rsidRPr="004E38C5" w:rsidRDefault="004E38C5" w:rsidP="004E38C5">
      <w:pPr>
        <w:shd w:val="clear" w:color="auto" w:fill="FFFFFF"/>
        <w:spacing w:after="30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Lo mismo ocurre en el lenguaje cotidiano. Por ejemplo, podemos citar el siguiente proverbio: "El ser humano es el único animal que tropieza dos veces con la misma piedra".</w:t>
      </w:r>
    </w:p>
    <w:p w:rsidR="004E38C5" w:rsidRPr="004E38C5" w:rsidRDefault="004E38C5" w:rsidP="004E38C5">
      <w:pPr>
        <w:shd w:val="clear" w:color="auto" w:fill="FFFFFF"/>
        <w:spacing w:after="30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Así, ser humano es un nombre genérico para designar a todos y cada uno de los individuos de la especie, sobre todo en lo que refiere a su </w:t>
      </w:r>
      <w:r w:rsidRPr="004E38C5">
        <w:rPr>
          <w:rFonts w:ascii="Arial" w:eastAsia="Times New Roman" w:hAnsi="Arial" w:cs="Arial"/>
          <w:b/>
          <w:bCs/>
          <w:color w:val="404040"/>
          <w:sz w:val="24"/>
          <w:szCs w:val="24"/>
          <w:bdr w:val="none" w:sz="0" w:space="0" w:color="auto" w:frame="1"/>
          <w:lang w:val="es-MX" w:eastAsia="es-MX"/>
        </w:rPr>
        <w:t>cualidad</w:t>
      </w:r>
      <w:r w:rsidRPr="004E38C5">
        <w:rPr>
          <w:rFonts w:ascii="Arial" w:eastAsia="Times New Roman" w:hAnsi="Arial" w:cs="Arial"/>
          <w:color w:val="404040"/>
          <w:sz w:val="24"/>
          <w:szCs w:val="24"/>
          <w:lang w:val="es-MX" w:eastAsia="es-MX"/>
        </w:rPr>
        <w:t>.</w:t>
      </w:r>
    </w:p>
    <w:p w:rsidR="004E38C5" w:rsidRPr="004E38C5" w:rsidRDefault="004E38C5" w:rsidP="004E38C5">
      <w:pPr>
        <w:shd w:val="clear" w:color="auto" w:fill="FFFFFF"/>
        <w:spacing w:after="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Desde el punto de vista cualitativo, el ser humano se distingue de otros animales en su modelo de </w:t>
      </w:r>
      <w:r w:rsidRPr="004E38C5">
        <w:rPr>
          <w:rFonts w:ascii="Arial" w:eastAsia="Times New Roman" w:hAnsi="Arial" w:cs="Arial"/>
          <w:b/>
          <w:bCs/>
          <w:color w:val="404040"/>
          <w:sz w:val="24"/>
          <w:szCs w:val="24"/>
          <w:bdr w:val="none" w:sz="0" w:space="0" w:color="auto" w:frame="1"/>
          <w:lang w:val="es-MX" w:eastAsia="es-MX"/>
        </w:rPr>
        <w:t>inteligencia</w:t>
      </w:r>
      <w:r w:rsidRPr="004E38C5">
        <w:rPr>
          <w:rFonts w:ascii="Arial" w:eastAsia="Times New Roman" w:hAnsi="Arial" w:cs="Arial"/>
          <w:color w:val="404040"/>
          <w:sz w:val="24"/>
          <w:szCs w:val="24"/>
          <w:lang w:val="es-MX" w:eastAsia="es-MX"/>
        </w:rPr>
        <w:t>, en su </w:t>
      </w:r>
      <w:r w:rsidRPr="004E38C5">
        <w:rPr>
          <w:rFonts w:ascii="Arial" w:eastAsia="Times New Roman" w:hAnsi="Arial" w:cs="Arial"/>
          <w:b/>
          <w:bCs/>
          <w:color w:val="404040"/>
          <w:sz w:val="24"/>
          <w:szCs w:val="24"/>
          <w:bdr w:val="none" w:sz="0" w:space="0" w:color="auto" w:frame="1"/>
          <w:lang w:val="es-MX" w:eastAsia="es-MX"/>
        </w:rPr>
        <w:t>autoconciencia </w:t>
      </w:r>
      <w:r w:rsidRPr="004E38C5">
        <w:rPr>
          <w:rFonts w:ascii="Arial" w:eastAsia="Times New Roman" w:hAnsi="Arial" w:cs="Arial"/>
          <w:color w:val="404040"/>
          <w:sz w:val="24"/>
          <w:szCs w:val="24"/>
          <w:lang w:val="es-MX" w:eastAsia="es-MX"/>
        </w:rPr>
        <w:t>y en su capacidad de separarse de la naturaleza y sobrevivir por medio de la </w:t>
      </w:r>
      <w:r w:rsidRPr="004E38C5">
        <w:rPr>
          <w:rFonts w:ascii="Arial" w:eastAsia="Times New Roman" w:hAnsi="Arial" w:cs="Arial"/>
          <w:b/>
          <w:bCs/>
          <w:color w:val="404040"/>
          <w:sz w:val="24"/>
          <w:szCs w:val="24"/>
          <w:bdr w:val="none" w:sz="0" w:space="0" w:color="auto" w:frame="1"/>
          <w:lang w:val="es-MX" w:eastAsia="es-MX"/>
        </w:rPr>
        <w:t>cultura</w:t>
      </w:r>
      <w:r w:rsidRPr="004E38C5">
        <w:rPr>
          <w:rFonts w:ascii="Arial" w:eastAsia="Times New Roman" w:hAnsi="Arial" w:cs="Arial"/>
          <w:color w:val="404040"/>
          <w:sz w:val="24"/>
          <w:szCs w:val="24"/>
          <w:lang w:val="es-MX" w:eastAsia="es-MX"/>
        </w:rPr>
        <w:t>.</w:t>
      </w:r>
    </w:p>
    <w:p w:rsidR="004E38C5" w:rsidRPr="004E38C5" w:rsidRDefault="004E38C5" w:rsidP="004E38C5">
      <w:pPr>
        <w:shd w:val="clear" w:color="auto" w:fill="FFFFFF"/>
        <w:spacing w:after="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En </w:t>
      </w:r>
      <w:r w:rsidRPr="004E38C5">
        <w:rPr>
          <w:rFonts w:ascii="Arial" w:eastAsia="Times New Roman" w:hAnsi="Arial" w:cs="Arial"/>
          <w:b/>
          <w:bCs/>
          <w:color w:val="404040"/>
          <w:sz w:val="24"/>
          <w:szCs w:val="24"/>
          <w:bdr w:val="none" w:sz="0" w:space="0" w:color="auto" w:frame="1"/>
          <w:lang w:val="es-MX" w:eastAsia="es-MX"/>
        </w:rPr>
        <w:t>biología </w:t>
      </w:r>
      <w:r w:rsidRPr="004E38C5">
        <w:rPr>
          <w:rFonts w:ascii="Arial" w:eastAsia="Times New Roman" w:hAnsi="Arial" w:cs="Arial"/>
          <w:color w:val="404040"/>
          <w:sz w:val="24"/>
          <w:szCs w:val="24"/>
          <w:lang w:val="es-MX" w:eastAsia="es-MX"/>
        </w:rPr>
        <w:t>se usa frecuentemente para referir al ser humano como especie dentro del reino animal, centrando la atención en el orden biológico (características físicas, funcionamiento del organismo, etc.), sin dejar de tomar en cuenta los rasgos diferenciadores.</w:t>
      </w:r>
    </w:p>
    <w:p w:rsidR="004E38C5" w:rsidRPr="004E38C5" w:rsidRDefault="004E38C5" w:rsidP="004E38C5">
      <w:pPr>
        <w:shd w:val="clear" w:color="auto" w:fill="FFFFFF"/>
        <w:spacing w:after="0" w:line="240" w:lineRule="auto"/>
        <w:jc w:val="both"/>
        <w:textAlignment w:val="top"/>
        <w:outlineLvl w:val="1"/>
        <w:rPr>
          <w:rFonts w:ascii="Arial" w:eastAsia="Times New Roman" w:hAnsi="Arial" w:cs="Arial"/>
          <w:color w:val="404040"/>
          <w:sz w:val="24"/>
          <w:szCs w:val="24"/>
          <w:lang w:val="es-MX" w:eastAsia="es-MX"/>
        </w:rPr>
      </w:pPr>
    </w:p>
    <w:p w:rsidR="004E38C5" w:rsidRPr="004E38C5" w:rsidRDefault="004E38C5" w:rsidP="004E38C5">
      <w:pPr>
        <w:shd w:val="clear" w:color="auto" w:fill="FFFFFF"/>
        <w:spacing w:after="0" w:line="240" w:lineRule="auto"/>
        <w:jc w:val="both"/>
        <w:textAlignment w:val="top"/>
        <w:outlineLvl w:val="1"/>
        <w:rPr>
          <w:rFonts w:ascii="Arial" w:eastAsia="Times New Roman" w:hAnsi="Arial" w:cs="Arial"/>
          <w:b/>
          <w:sz w:val="28"/>
          <w:szCs w:val="24"/>
          <w:lang w:val="es-MX" w:eastAsia="es-MX"/>
        </w:rPr>
      </w:pPr>
      <w:r w:rsidRPr="004E38C5">
        <w:rPr>
          <w:rFonts w:ascii="Arial" w:eastAsia="Times New Roman" w:hAnsi="Arial" w:cs="Arial"/>
          <w:b/>
          <w:sz w:val="28"/>
          <w:szCs w:val="24"/>
          <w:lang w:val="es-MX" w:eastAsia="es-MX"/>
        </w:rPr>
        <w:t>Características del ser humano</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Posee capacidad de razonamiento y conciencia;</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Tiene consciencia de la muerte;</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Es un ser social;</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Se organiza en grupos sociales que generan un código ético para la supervivencia del grupo;</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Se comunica mediante el lenguaje;</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Se expresa simbólicamente por medio de la cultura (arte, religión, hábitos, costumbres, vestido, modelos de organización social, etc.);</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Expresa su sexualidad mediante el erotismo;</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Posee libre albedrío, es decir, voluntad propia;</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Tiene capacidad para el desarrollo tecnológico;</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Tiene capacidad para la empatía;</w:t>
      </w:r>
    </w:p>
    <w:p w:rsidR="004E38C5" w:rsidRPr="004E38C5" w:rsidRDefault="004E38C5" w:rsidP="004E38C5">
      <w:pPr>
        <w:numPr>
          <w:ilvl w:val="0"/>
          <w:numId w:val="9"/>
        </w:numPr>
        <w:shd w:val="clear" w:color="auto" w:fill="FFFFFF"/>
        <w:spacing w:before="120" w:after="120" w:line="240" w:lineRule="auto"/>
        <w:ind w:left="0"/>
        <w:jc w:val="both"/>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Su intervención en el medio ambiente causa impacto ecológico.</w:t>
      </w:r>
    </w:p>
    <w:p w:rsidR="004E38C5" w:rsidRPr="004E38C5" w:rsidRDefault="004E38C5" w:rsidP="004E38C5">
      <w:pPr>
        <w:shd w:val="clear" w:color="auto" w:fill="FFFFFF"/>
        <w:spacing w:after="0" w:line="240" w:lineRule="auto"/>
        <w:jc w:val="both"/>
        <w:textAlignment w:val="top"/>
        <w:outlineLvl w:val="1"/>
        <w:rPr>
          <w:rFonts w:ascii="Arial" w:eastAsia="Times New Roman" w:hAnsi="Arial" w:cs="Arial"/>
          <w:color w:val="404040"/>
          <w:sz w:val="24"/>
          <w:szCs w:val="24"/>
          <w:lang w:val="es-MX" w:eastAsia="es-MX"/>
        </w:rPr>
      </w:pPr>
    </w:p>
    <w:p w:rsidR="004E38C5" w:rsidRPr="004E38C5" w:rsidRDefault="004E38C5" w:rsidP="004E38C5">
      <w:pPr>
        <w:shd w:val="clear" w:color="auto" w:fill="FFFFFF"/>
        <w:spacing w:after="0" w:line="240" w:lineRule="auto"/>
        <w:jc w:val="both"/>
        <w:textAlignment w:val="top"/>
        <w:outlineLvl w:val="1"/>
        <w:rPr>
          <w:rFonts w:ascii="Arial" w:eastAsia="Times New Roman" w:hAnsi="Arial" w:cs="Arial"/>
          <w:color w:val="404040"/>
          <w:sz w:val="24"/>
          <w:szCs w:val="24"/>
          <w:lang w:val="es-MX" w:eastAsia="es-MX"/>
        </w:rPr>
      </w:pPr>
    </w:p>
    <w:p w:rsidR="004E38C5" w:rsidRPr="004E38C5" w:rsidRDefault="004E38C5" w:rsidP="004E38C5">
      <w:pPr>
        <w:shd w:val="clear" w:color="auto" w:fill="FFFFFF"/>
        <w:spacing w:after="0" w:line="240" w:lineRule="auto"/>
        <w:jc w:val="both"/>
        <w:textAlignment w:val="top"/>
        <w:outlineLvl w:val="1"/>
        <w:rPr>
          <w:rFonts w:ascii="Arial" w:eastAsia="Times New Roman" w:hAnsi="Arial" w:cs="Arial"/>
          <w:color w:val="404040"/>
          <w:sz w:val="24"/>
          <w:szCs w:val="24"/>
          <w:lang w:val="es-MX" w:eastAsia="es-MX"/>
        </w:rPr>
      </w:pPr>
    </w:p>
    <w:p w:rsidR="004E38C5" w:rsidRPr="004E38C5" w:rsidRDefault="004E38C5" w:rsidP="004E38C5">
      <w:pPr>
        <w:shd w:val="clear" w:color="auto" w:fill="FFFFFF"/>
        <w:spacing w:after="0" w:line="240" w:lineRule="auto"/>
        <w:jc w:val="both"/>
        <w:textAlignment w:val="top"/>
        <w:outlineLvl w:val="1"/>
        <w:rPr>
          <w:rFonts w:ascii="Arial" w:eastAsia="Times New Roman" w:hAnsi="Arial" w:cs="Arial"/>
          <w:b/>
          <w:sz w:val="28"/>
          <w:szCs w:val="24"/>
          <w:lang w:val="es-MX" w:eastAsia="es-MX"/>
        </w:rPr>
      </w:pPr>
      <w:r w:rsidRPr="004E38C5">
        <w:rPr>
          <w:rFonts w:ascii="Arial" w:eastAsia="Times New Roman" w:hAnsi="Arial" w:cs="Arial"/>
          <w:b/>
          <w:sz w:val="28"/>
          <w:szCs w:val="24"/>
          <w:lang w:val="es-MX" w:eastAsia="es-MX"/>
        </w:rPr>
        <w:lastRenderedPageBreak/>
        <w:t>Ser humano en los estudios de género</w:t>
      </w:r>
    </w:p>
    <w:p w:rsidR="004E38C5" w:rsidRPr="004E38C5" w:rsidRDefault="004E38C5" w:rsidP="004E38C5">
      <w:pPr>
        <w:shd w:val="clear" w:color="auto" w:fill="FFFFFF"/>
        <w:spacing w:after="0" w:line="240" w:lineRule="auto"/>
        <w:jc w:val="both"/>
        <w:textAlignment w:val="top"/>
        <w:outlineLvl w:val="1"/>
        <w:rPr>
          <w:rFonts w:ascii="Arial" w:eastAsia="Times New Roman" w:hAnsi="Arial" w:cs="Arial"/>
          <w:color w:val="A34340"/>
          <w:sz w:val="24"/>
          <w:szCs w:val="24"/>
          <w:lang w:val="es-MX" w:eastAsia="es-MX"/>
        </w:rPr>
      </w:pPr>
    </w:p>
    <w:p w:rsidR="004E38C5" w:rsidRPr="004E38C5" w:rsidRDefault="004E38C5" w:rsidP="004E38C5">
      <w:pPr>
        <w:shd w:val="clear" w:color="auto" w:fill="FFFFFF"/>
        <w:spacing w:after="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En la actualidad, los estudios de género han promovido que la expresión ser humano sea usada en detrimento del genérico </w:t>
      </w:r>
      <w:r w:rsidRPr="004E38C5">
        <w:rPr>
          <w:rFonts w:ascii="Arial" w:eastAsia="Times New Roman" w:hAnsi="Arial" w:cs="Arial"/>
          <w:b/>
          <w:bCs/>
          <w:color w:val="404040"/>
          <w:sz w:val="24"/>
          <w:szCs w:val="24"/>
          <w:bdr w:val="none" w:sz="0" w:space="0" w:color="auto" w:frame="1"/>
          <w:lang w:val="es-MX" w:eastAsia="es-MX"/>
        </w:rPr>
        <w:t>hombre </w:t>
      </w:r>
      <w:r w:rsidRPr="004E38C5">
        <w:rPr>
          <w:rFonts w:ascii="Arial" w:eastAsia="Times New Roman" w:hAnsi="Arial" w:cs="Arial"/>
          <w:color w:val="404040"/>
          <w:sz w:val="24"/>
          <w:szCs w:val="24"/>
          <w:lang w:val="es-MX" w:eastAsia="es-MX"/>
        </w:rPr>
        <w:t>para designar a la especie humana. De este modo, el término </w:t>
      </w:r>
      <w:r w:rsidRPr="004E38C5">
        <w:rPr>
          <w:rFonts w:ascii="Arial" w:eastAsia="Times New Roman" w:hAnsi="Arial" w:cs="Arial"/>
          <w:b/>
          <w:bCs/>
          <w:color w:val="404040"/>
          <w:sz w:val="24"/>
          <w:szCs w:val="24"/>
          <w:bdr w:val="none" w:sz="0" w:space="0" w:color="auto" w:frame="1"/>
          <w:lang w:val="es-MX" w:eastAsia="es-MX"/>
        </w:rPr>
        <w:t>hombre </w:t>
      </w:r>
      <w:r w:rsidRPr="004E38C5">
        <w:rPr>
          <w:rFonts w:ascii="Arial" w:eastAsia="Times New Roman" w:hAnsi="Arial" w:cs="Arial"/>
          <w:color w:val="404040"/>
          <w:sz w:val="24"/>
          <w:szCs w:val="24"/>
          <w:lang w:val="es-MX" w:eastAsia="es-MX"/>
        </w:rPr>
        <w:t>se reserva exclusivamente para referir al </w:t>
      </w:r>
      <w:r w:rsidRPr="004E38C5">
        <w:rPr>
          <w:rFonts w:ascii="Arial" w:eastAsia="Times New Roman" w:hAnsi="Arial" w:cs="Arial"/>
          <w:b/>
          <w:bCs/>
          <w:color w:val="404040"/>
          <w:sz w:val="24"/>
          <w:szCs w:val="24"/>
          <w:bdr w:val="none" w:sz="0" w:space="0" w:color="auto" w:frame="1"/>
          <w:lang w:val="es-MX" w:eastAsia="es-MX"/>
        </w:rPr>
        <w:t>varón</w:t>
      </w:r>
      <w:r w:rsidRPr="004E38C5">
        <w:rPr>
          <w:rFonts w:ascii="Arial" w:eastAsia="Times New Roman" w:hAnsi="Arial" w:cs="Arial"/>
          <w:color w:val="404040"/>
          <w:sz w:val="24"/>
          <w:szCs w:val="24"/>
          <w:lang w:val="es-MX" w:eastAsia="es-MX"/>
        </w:rPr>
        <w:t>.</w:t>
      </w:r>
    </w:p>
    <w:p w:rsidR="004E38C5" w:rsidRPr="004E38C5" w:rsidRDefault="004E38C5" w:rsidP="004E38C5">
      <w:pPr>
        <w:shd w:val="clear" w:color="auto" w:fill="FFFFFF"/>
        <w:spacing w:after="0" w:line="240" w:lineRule="auto"/>
        <w:jc w:val="both"/>
        <w:textAlignment w:val="top"/>
        <w:rPr>
          <w:rFonts w:ascii="Arial" w:eastAsia="Times New Roman" w:hAnsi="Arial" w:cs="Arial"/>
          <w:color w:val="404040"/>
          <w:sz w:val="24"/>
          <w:szCs w:val="24"/>
          <w:lang w:val="es-MX" w:eastAsia="es-MX"/>
        </w:rPr>
      </w:pPr>
      <w:r w:rsidRPr="004E38C5">
        <w:rPr>
          <w:rFonts w:ascii="Arial" w:eastAsia="Times New Roman" w:hAnsi="Arial" w:cs="Arial"/>
          <w:color w:val="404040"/>
          <w:sz w:val="24"/>
          <w:szCs w:val="24"/>
          <w:lang w:val="es-MX" w:eastAsia="es-MX"/>
        </w:rPr>
        <w:t>Por ejemplo, donde antes se decía "el </w:t>
      </w:r>
      <w:r w:rsidRPr="004E38C5">
        <w:rPr>
          <w:rFonts w:ascii="Arial" w:eastAsia="Times New Roman" w:hAnsi="Arial" w:cs="Arial"/>
          <w:b/>
          <w:bCs/>
          <w:color w:val="404040"/>
          <w:sz w:val="24"/>
          <w:szCs w:val="24"/>
          <w:bdr w:val="none" w:sz="0" w:space="0" w:color="auto" w:frame="1"/>
          <w:lang w:val="es-MX" w:eastAsia="es-MX"/>
        </w:rPr>
        <w:t>hombre </w:t>
      </w:r>
      <w:r w:rsidRPr="004E38C5">
        <w:rPr>
          <w:rFonts w:ascii="Arial" w:eastAsia="Times New Roman" w:hAnsi="Arial" w:cs="Arial"/>
          <w:color w:val="404040"/>
          <w:sz w:val="24"/>
          <w:szCs w:val="24"/>
          <w:lang w:val="es-MX" w:eastAsia="es-MX"/>
        </w:rPr>
        <w:t>es un ser social por naturaleza", hoy se debería decir "el </w:t>
      </w:r>
      <w:r w:rsidRPr="004E38C5">
        <w:rPr>
          <w:rFonts w:ascii="Arial" w:eastAsia="Times New Roman" w:hAnsi="Arial" w:cs="Arial"/>
          <w:b/>
          <w:bCs/>
          <w:color w:val="404040"/>
          <w:sz w:val="24"/>
          <w:szCs w:val="24"/>
          <w:bdr w:val="none" w:sz="0" w:space="0" w:color="auto" w:frame="1"/>
          <w:lang w:val="es-MX" w:eastAsia="es-MX"/>
        </w:rPr>
        <w:t>ser humano </w:t>
      </w:r>
      <w:r w:rsidRPr="004E38C5">
        <w:rPr>
          <w:rFonts w:ascii="Arial" w:eastAsia="Times New Roman" w:hAnsi="Arial" w:cs="Arial"/>
          <w:color w:val="404040"/>
          <w:sz w:val="24"/>
          <w:szCs w:val="24"/>
          <w:lang w:val="es-MX" w:eastAsia="es-MX"/>
        </w:rPr>
        <w:t>es un ser social por naturaleza".</w:t>
      </w:r>
    </w:p>
    <w:p w:rsidR="004E38C5" w:rsidRPr="004E38C5" w:rsidRDefault="004E38C5" w:rsidP="004E38C5">
      <w:pPr>
        <w:jc w:val="both"/>
        <w:rPr>
          <w:rFonts w:ascii="Arial" w:hAnsi="Arial" w:cs="Arial"/>
          <w:sz w:val="24"/>
          <w:szCs w:val="24"/>
          <w:lang w:val="es-MX"/>
        </w:rPr>
      </w:pPr>
    </w:p>
    <w:p w:rsidR="004E38C5" w:rsidRPr="004E38C5" w:rsidRDefault="004E38C5" w:rsidP="004E38C5">
      <w:pPr>
        <w:jc w:val="both"/>
        <w:rPr>
          <w:rFonts w:ascii="Arial" w:hAnsi="Arial" w:cs="Arial"/>
          <w:b/>
          <w:sz w:val="28"/>
          <w:szCs w:val="24"/>
          <w:lang w:val="es-MX"/>
        </w:rPr>
      </w:pPr>
      <w:r w:rsidRPr="004E38C5">
        <w:rPr>
          <w:rFonts w:ascii="Arial" w:hAnsi="Arial" w:cs="Arial"/>
          <w:b/>
          <w:sz w:val="28"/>
          <w:szCs w:val="24"/>
          <w:lang w:val="es-MX"/>
        </w:rPr>
        <w:t>¿Qué es el desarrollo biológico?</w:t>
      </w:r>
    </w:p>
    <w:p w:rsidR="004E38C5" w:rsidRPr="004E38C5" w:rsidRDefault="004E38C5" w:rsidP="004E38C5">
      <w:pPr>
        <w:jc w:val="both"/>
        <w:rPr>
          <w:rFonts w:ascii="Arial" w:hAnsi="Arial" w:cs="Arial"/>
          <w:bCs/>
          <w:sz w:val="24"/>
          <w:szCs w:val="24"/>
          <w:lang w:val="es-MX"/>
        </w:rPr>
      </w:pPr>
      <w:r w:rsidRPr="004E38C5">
        <w:rPr>
          <w:rFonts w:ascii="Arial" w:hAnsi="Arial" w:cs="Arial"/>
          <w:bCs/>
          <w:sz w:val="24"/>
          <w:szCs w:val="24"/>
          <w:lang w:val="es-MX"/>
        </w:rPr>
        <w:t>El desarrollo biológico del ser humano es sin duda un proceso que involucra el cerebro y toda su función, la forma en el que el cerebro trabaja y se desarrolla para así llegar a su complejidad.</w:t>
      </w:r>
    </w:p>
    <w:p w:rsidR="004E38C5" w:rsidRPr="004E38C5" w:rsidRDefault="004E38C5" w:rsidP="004E38C5">
      <w:pPr>
        <w:jc w:val="both"/>
        <w:rPr>
          <w:rFonts w:ascii="Arial" w:hAnsi="Arial" w:cs="Arial"/>
          <w:bCs/>
          <w:sz w:val="24"/>
          <w:szCs w:val="24"/>
          <w:lang w:val="es-MX"/>
        </w:rPr>
      </w:pPr>
      <w:r w:rsidRPr="004E38C5">
        <w:rPr>
          <w:rFonts w:ascii="Arial" w:hAnsi="Arial" w:cs="Arial"/>
          <w:color w:val="475262"/>
          <w:sz w:val="24"/>
          <w:szCs w:val="24"/>
          <w:shd w:val="clear" w:color="auto" w:fill="FFFFFF"/>
          <w:lang w:val="es-MX"/>
        </w:rPr>
        <w:t>El crecimiento humano es un fenómeno biológico complejo, y representa una parte vital en el desarrollo normal de todos los niños. Se refiere a los cambios cuantitativos en el tamaño y la masa corporal a partir de la transformación de una célula inicial en un organismo pluricelular.</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El conjunto de cambios que experimentan todos los seres humanos desde el momento de la concepción y hasta su muerte y se le denomina «desarrollo del ciclo vital».</w:t>
      </w:r>
      <w:r w:rsidR="00CD4396">
        <w:rPr>
          <w:rFonts w:ascii="Arial" w:eastAsia="Times New Roman" w:hAnsi="Arial" w:cs="Arial"/>
          <w:color w:val="202122"/>
          <w:sz w:val="24"/>
          <w:szCs w:val="24"/>
          <w:lang w:val="es-MX" w:eastAsia="es-MX"/>
        </w:rPr>
        <w:t xml:space="preserve"> </w:t>
      </w:r>
      <w:r w:rsidRPr="004E38C5">
        <w:rPr>
          <w:rFonts w:ascii="Arial" w:eastAsia="Times New Roman" w:hAnsi="Arial" w:cs="Arial"/>
          <w:color w:val="202122"/>
          <w:sz w:val="24"/>
          <w:szCs w:val="24"/>
          <w:lang w:val="es-MX" w:eastAsia="es-MX"/>
        </w:rPr>
        <w:t xml:space="preserve">Este proceso afecta todos los ámbitos de la </w:t>
      </w:r>
      <w:bookmarkStart w:id="0" w:name="_GoBack"/>
      <w:bookmarkEnd w:id="0"/>
      <w:r w:rsidRPr="004E38C5">
        <w:rPr>
          <w:rFonts w:ascii="Arial" w:eastAsia="Times New Roman" w:hAnsi="Arial" w:cs="Arial"/>
          <w:color w:val="202122"/>
          <w:sz w:val="24"/>
          <w:szCs w:val="24"/>
          <w:lang w:val="es-MX" w:eastAsia="es-MX"/>
        </w:rPr>
        <w:t>vida pero los tres principales son el físico, el cognoscitivo y el psicosocial. El aspecto físico incluye el crecimiento del cuerpo y del cerebro, el desarrollo de las capacidades sensoriales y de las habilidades motrices y en general la salud del cuerpo. El aspecto cognoscitivo incluye la mayoría de los procesos </w:t>
      </w:r>
      <w:hyperlink r:id="rId7" w:tooltip="Introducción a la psicología/Procesos psicológicos básicos" w:history="1">
        <w:r w:rsidRPr="004E38C5">
          <w:rPr>
            <w:rFonts w:ascii="Arial" w:eastAsia="Times New Roman" w:hAnsi="Arial" w:cs="Arial"/>
            <w:color w:val="0B0080"/>
            <w:sz w:val="24"/>
            <w:szCs w:val="24"/>
            <w:u w:val="single"/>
            <w:lang w:val="es-MX" w:eastAsia="es-MX"/>
          </w:rPr>
          <w:t>psicológicos básicos</w:t>
        </w:r>
      </w:hyperlink>
      <w:r w:rsidRPr="004E38C5">
        <w:rPr>
          <w:rFonts w:ascii="Arial" w:eastAsia="Times New Roman" w:hAnsi="Arial" w:cs="Arial"/>
          <w:color w:val="202122"/>
          <w:sz w:val="24"/>
          <w:szCs w:val="24"/>
          <w:lang w:val="es-MX" w:eastAsia="es-MX"/>
        </w:rPr>
        <w:t> y </w:t>
      </w:r>
      <w:hyperlink r:id="rId8" w:tooltip="Introducción a la psicología/Procesos psicológicos superiores" w:history="1">
        <w:r w:rsidRPr="004E38C5">
          <w:rPr>
            <w:rFonts w:ascii="Arial" w:eastAsia="Times New Roman" w:hAnsi="Arial" w:cs="Arial"/>
            <w:color w:val="0B0080"/>
            <w:sz w:val="24"/>
            <w:szCs w:val="24"/>
            <w:u w:val="single"/>
            <w:lang w:val="es-MX" w:eastAsia="es-MX"/>
          </w:rPr>
          <w:t>superiores</w:t>
        </w:r>
      </w:hyperlink>
      <w:r w:rsidRPr="004E38C5">
        <w:rPr>
          <w:rFonts w:ascii="Arial" w:eastAsia="Times New Roman" w:hAnsi="Arial" w:cs="Arial"/>
          <w:color w:val="202122"/>
          <w:sz w:val="24"/>
          <w:szCs w:val="24"/>
          <w:lang w:val="es-MX" w:eastAsia="es-MX"/>
        </w:rPr>
        <w:t xml:space="preserve"> (aprendizaje, memoria, atención, lenguaje, razonamiento, pensamiento y creatividad). El ámbito psicosocial por su parte agrupa las emociones, la personalidad y las relaciones sociales. </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 xml:space="preserve">El estudio del desarrollo del ciclo vital se basa en siete principios fundamentales que le sirven de marco teórico. </w:t>
      </w:r>
    </w:p>
    <w:p w:rsidR="004E38C5" w:rsidRPr="004E38C5" w:rsidRDefault="004E38C5" w:rsidP="004E38C5">
      <w:pPr>
        <w:shd w:val="clear" w:color="auto" w:fill="FFFFFF"/>
        <w:spacing w:before="120" w:after="120" w:line="240" w:lineRule="auto"/>
        <w:jc w:val="both"/>
        <w:rPr>
          <w:rFonts w:ascii="Arial" w:eastAsia="Times New Roman" w:hAnsi="Arial" w:cs="Arial"/>
          <w:b/>
          <w:color w:val="202122"/>
          <w:sz w:val="24"/>
          <w:szCs w:val="24"/>
          <w:lang w:val="es-MX" w:eastAsia="es-MX"/>
        </w:rPr>
      </w:pPr>
      <w:r w:rsidRPr="004E38C5">
        <w:rPr>
          <w:rFonts w:ascii="Arial" w:eastAsia="Times New Roman" w:hAnsi="Arial" w:cs="Arial"/>
          <w:b/>
          <w:color w:val="202122"/>
          <w:sz w:val="24"/>
          <w:szCs w:val="24"/>
          <w:lang w:val="es-MX" w:eastAsia="es-MX"/>
        </w:rPr>
        <w:t xml:space="preserve">Estos principios son: </w:t>
      </w:r>
    </w:p>
    <w:p w:rsidR="004E38C5" w:rsidRPr="004E38C5" w:rsidRDefault="004E38C5" w:rsidP="004E38C5">
      <w:pPr>
        <w:numPr>
          <w:ilvl w:val="0"/>
          <w:numId w:val="10"/>
        </w:numPr>
        <w:shd w:val="clear" w:color="auto" w:fill="FFFFFF"/>
        <w:spacing w:before="100" w:beforeAutospacing="1" w:after="24" w:line="240" w:lineRule="auto"/>
        <w:ind w:left="768"/>
        <w:jc w:val="both"/>
        <w:rPr>
          <w:rFonts w:ascii="Arial" w:hAnsi="Arial" w:cs="Arial"/>
          <w:color w:val="202122"/>
          <w:sz w:val="24"/>
          <w:szCs w:val="24"/>
          <w:lang w:val="es-MX"/>
        </w:rPr>
      </w:pPr>
      <w:r w:rsidRPr="004E38C5">
        <w:rPr>
          <w:rFonts w:ascii="Arial" w:hAnsi="Arial" w:cs="Arial"/>
          <w:color w:val="202122"/>
          <w:sz w:val="24"/>
          <w:szCs w:val="24"/>
          <w:lang w:val="es-MX"/>
        </w:rPr>
        <w:t>El desarrollo es perpetuo. Es un cambio que ocurre a lo largo de la vida de una persona.</w:t>
      </w:r>
    </w:p>
    <w:p w:rsidR="004E38C5" w:rsidRPr="004E38C5" w:rsidRDefault="004E38C5" w:rsidP="004E38C5">
      <w:pPr>
        <w:numPr>
          <w:ilvl w:val="0"/>
          <w:numId w:val="10"/>
        </w:numPr>
        <w:shd w:val="clear" w:color="auto" w:fill="FFFFFF"/>
        <w:spacing w:before="100" w:beforeAutospacing="1" w:after="24" w:line="240" w:lineRule="auto"/>
        <w:ind w:left="768"/>
        <w:jc w:val="both"/>
        <w:rPr>
          <w:rFonts w:ascii="Arial" w:hAnsi="Arial" w:cs="Arial"/>
          <w:color w:val="202122"/>
          <w:sz w:val="24"/>
          <w:szCs w:val="24"/>
          <w:lang w:val="es-MX"/>
        </w:rPr>
      </w:pPr>
      <w:r w:rsidRPr="004E38C5">
        <w:rPr>
          <w:rFonts w:ascii="Arial" w:hAnsi="Arial" w:cs="Arial"/>
          <w:color w:val="202122"/>
          <w:sz w:val="24"/>
          <w:szCs w:val="24"/>
          <w:lang w:val="es-MX"/>
        </w:rPr>
        <w:t>El desarrollo es multidimensional. Múltiples aspectos biológicos, psicológicos y sociales interactúan en formas y ritmos distintos.</w:t>
      </w:r>
    </w:p>
    <w:p w:rsidR="004E38C5" w:rsidRPr="004E38C5" w:rsidRDefault="004E38C5" w:rsidP="004E38C5">
      <w:pPr>
        <w:numPr>
          <w:ilvl w:val="0"/>
          <w:numId w:val="10"/>
        </w:numPr>
        <w:shd w:val="clear" w:color="auto" w:fill="FFFFFF"/>
        <w:spacing w:before="100" w:beforeAutospacing="1" w:after="24" w:line="240" w:lineRule="auto"/>
        <w:ind w:left="768"/>
        <w:jc w:val="both"/>
        <w:rPr>
          <w:rFonts w:ascii="Arial" w:hAnsi="Arial" w:cs="Arial"/>
          <w:color w:val="202122"/>
          <w:sz w:val="24"/>
          <w:szCs w:val="24"/>
          <w:lang w:val="es-MX"/>
        </w:rPr>
      </w:pPr>
      <w:r w:rsidRPr="004E38C5">
        <w:rPr>
          <w:rFonts w:ascii="Arial" w:hAnsi="Arial" w:cs="Arial"/>
          <w:color w:val="202122"/>
          <w:sz w:val="24"/>
          <w:szCs w:val="24"/>
          <w:lang w:val="es-MX"/>
        </w:rPr>
        <w:t>El desarrollo es multidireccional. Mientras algunas capacidades o características se incrementan, otras se reducen.</w:t>
      </w:r>
    </w:p>
    <w:p w:rsidR="004E38C5" w:rsidRPr="004E38C5" w:rsidRDefault="004E38C5" w:rsidP="004E38C5">
      <w:pPr>
        <w:numPr>
          <w:ilvl w:val="0"/>
          <w:numId w:val="10"/>
        </w:numPr>
        <w:shd w:val="clear" w:color="auto" w:fill="FFFFFF"/>
        <w:spacing w:before="100" w:beforeAutospacing="1" w:after="24" w:line="240" w:lineRule="auto"/>
        <w:ind w:left="768"/>
        <w:jc w:val="both"/>
        <w:rPr>
          <w:rFonts w:ascii="Arial" w:hAnsi="Arial" w:cs="Arial"/>
          <w:color w:val="202122"/>
          <w:sz w:val="24"/>
          <w:szCs w:val="24"/>
          <w:lang w:val="es-MX"/>
        </w:rPr>
      </w:pPr>
      <w:r w:rsidRPr="004E38C5">
        <w:rPr>
          <w:rFonts w:ascii="Arial" w:hAnsi="Arial" w:cs="Arial"/>
          <w:color w:val="202122"/>
          <w:sz w:val="24"/>
          <w:szCs w:val="24"/>
          <w:lang w:val="es-MX"/>
        </w:rPr>
        <w:t>El desarrollo es plástico. El ser humano puede cambiar sus capacidades y conductas en cualquier momento de su desarrollo.</w:t>
      </w:r>
    </w:p>
    <w:p w:rsidR="004E38C5" w:rsidRPr="004E38C5" w:rsidRDefault="004E38C5" w:rsidP="004E38C5">
      <w:pPr>
        <w:numPr>
          <w:ilvl w:val="0"/>
          <w:numId w:val="10"/>
        </w:numPr>
        <w:shd w:val="clear" w:color="auto" w:fill="FFFFFF"/>
        <w:spacing w:before="100" w:beforeAutospacing="1" w:after="24" w:line="240" w:lineRule="auto"/>
        <w:ind w:left="768"/>
        <w:jc w:val="both"/>
        <w:rPr>
          <w:rFonts w:ascii="Arial" w:hAnsi="Arial" w:cs="Arial"/>
          <w:color w:val="202122"/>
          <w:sz w:val="24"/>
          <w:szCs w:val="24"/>
          <w:lang w:val="es-MX"/>
        </w:rPr>
      </w:pPr>
      <w:r w:rsidRPr="004E38C5">
        <w:rPr>
          <w:rFonts w:ascii="Arial" w:hAnsi="Arial" w:cs="Arial"/>
          <w:color w:val="202122"/>
          <w:sz w:val="24"/>
          <w:szCs w:val="24"/>
          <w:lang w:val="es-MX"/>
        </w:rPr>
        <w:t>El desarrollo es contextual. Los aspectos ambientales y biológicos influyen en el individuo.</w:t>
      </w:r>
    </w:p>
    <w:p w:rsidR="004E38C5" w:rsidRPr="004E38C5" w:rsidRDefault="004E38C5" w:rsidP="004E38C5">
      <w:pPr>
        <w:numPr>
          <w:ilvl w:val="0"/>
          <w:numId w:val="10"/>
        </w:numPr>
        <w:shd w:val="clear" w:color="auto" w:fill="FFFFFF"/>
        <w:spacing w:before="100" w:beforeAutospacing="1" w:after="24" w:line="240" w:lineRule="auto"/>
        <w:ind w:left="768"/>
        <w:jc w:val="both"/>
        <w:rPr>
          <w:rFonts w:ascii="Arial" w:hAnsi="Arial" w:cs="Arial"/>
          <w:color w:val="202122"/>
          <w:sz w:val="24"/>
          <w:szCs w:val="24"/>
          <w:lang w:val="es-MX"/>
        </w:rPr>
      </w:pPr>
      <w:r w:rsidRPr="004E38C5">
        <w:rPr>
          <w:rFonts w:ascii="Arial" w:hAnsi="Arial" w:cs="Arial"/>
          <w:color w:val="202122"/>
          <w:sz w:val="24"/>
          <w:szCs w:val="24"/>
          <w:lang w:val="es-MX"/>
        </w:rPr>
        <w:lastRenderedPageBreak/>
        <w:t>La influencia relativa de la biología y la cultura son variables. Ambas son factores importantes pero su influencia es variable en las distintas etapas de la vida.</w:t>
      </w:r>
    </w:p>
    <w:p w:rsidR="004E38C5" w:rsidRPr="004E38C5" w:rsidRDefault="004E38C5" w:rsidP="004E38C5">
      <w:pPr>
        <w:numPr>
          <w:ilvl w:val="0"/>
          <w:numId w:val="10"/>
        </w:numPr>
        <w:shd w:val="clear" w:color="auto" w:fill="FFFFFF"/>
        <w:spacing w:before="100" w:beforeAutospacing="1" w:after="24" w:line="240" w:lineRule="auto"/>
        <w:ind w:left="768"/>
        <w:jc w:val="both"/>
        <w:rPr>
          <w:rFonts w:ascii="Arial" w:hAnsi="Arial" w:cs="Arial"/>
          <w:color w:val="202122"/>
          <w:sz w:val="24"/>
          <w:szCs w:val="24"/>
          <w:lang w:val="es-MX"/>
        </w:rPr>
      </w:pPr>
      <w:r w:rsidRPr="004E38C5">
        <w:rPr>
          <w:rFonts w:ascii="Arial" w:hAnsi="Arial" w:cs="Arial"/>
          <w:color w:val="202122"/>
          <w:sz w:val="24"/>
          <w:szCs w:val="24"/>
          <w:lang w:val="es-MX"/>
        </w:rPr>
        <w:t>El desarrollo implica cambios en la distribución de recursos. Cada etapa del desarrollo requiere una asignación diferente de recursos para adquirir, desarrollar y conservar capacidades.</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 xml:space="preserve">La investigación del desarrollo humano busca describir y comparar el efecto del cambio en los individuos, explicarlo, realizar predicciones y relacionar los hallazgos con los trabajos en otras disciplinas. Sin embargo, es un proceso complejo y requiere combinar información y conocimientos de múltiples disciplinas como la biología y la sociología. </w:t>
      </w:r>
    </w:p>
    <w:p w:rsidR="004E38C5" w:rsidRPr="004E38C5" w:rsidRDefault="004E38C5" w:rsidP="004E38C5">
      <w:pPr>
        <w:keepNext/>
        <w:keepLines/>
        <w:shd w:val="clear" w:color="auto" w:fill="FFFFFF"/>
        <w:spacing w:before="72" w:after="0"/>
        <w:jc w:val="both"/>
        <w:outlineLvl w:val="2"/>
        <w:rPr>
          <w:rFonts w:ascii="Arial" w:eastAsiaTheme="majorEastAsia" w:hAnsi="Arial" w:cs="Arial"/>
          <w:b/>
          <w:color w:val="000000"/>
          <w:sz w:val="28"/>
          <w:szCs w:val="24"/>
          <w:lang w:val="es-MX"/>
        </w:rPr>
      </w:pPr>
      <w:r w:rsidRPr="004E38C5">
        <w:rPr>
          <w:rFonts w:ascii="Arial" w:eastAsiaTheme="majorEastAsia" w:hAnsi="Arial" w:cs="Arial"/>
          <w:b/>
          <w:color w:val="000000"/>
          <w:sz w:val="28"/>
          <w:szCs w:val="24"/>
          <w:lang w:val="es-MX"/>
        </w:rPr>
        <w:t>Teorías del desarrollo</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Desde el punto de vista explicativo, dos de los problemas centrales que buscan resolver los psicólogos del desarrollo son identificar cómo los factores biológicos y contextuales se relacionan para determinar el curso del desarrollo y determinar si este es un proceso continuo u organizado en etapas.</w:t>
      </w:r>
      <w:hyperlink r:id="rId9" w:anchor="cite_note-smith2003-3" w:history="1"/>
      <w:r w:rsidRPr="004E38C5">
        <w:rPr>
          <w:rFonts w:ascii="Arial" w:eastAsia="Times New Roman" w:hAnsi="Arial" w:cs="Arial"/>
          <w:color w:val="202122"/>
          <w:sz w:val="24"/>
          <w:szCs w:val="24"/>
          <w:lang w:val="es-MX" w:eastAsia="es-MX"/>
        </w:rPr>
        <w:t xml:space="preserve"> Se han propuesto múltiples teorías para explicar esos aspectos así como la estructura y funcionamiento general del proceso. Sin embargo, no existe un acuerdo generalizado o una teoría universalmente aceptada. </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 xml:space="preserve">Las teorías existentes en general se pueden enmarcar en cinco perspectivas que resaltan diferentes procesos de desarrollo y adoptan posturas distintas: psicodinámica, del aprendizaje, cognoscitiva, contextual y evolucionista. La perspectiva psicodinámica señala que el desarrollo es movido por fuerzas inconscientes que motivan la conducta humana. La perspectiva del aprendizaje considera que el desarrollo es el resultado de un proceso continuo de cambio de conducta basado en la experiencia o en la adaptación al ambiente. La perspectiva cognoscitivista se centra en los procesos mentales y en la conducta que manifiesta esos procesos. La perspectiva contextual considera que el individuo es una entidad inseparable del ambiente. Finalmente, la perspectiva evolutiva o </w:t>
      </w:r>
      <w:proofErr w:type="spellStart"/>
      <w:r w:rsidRPr="004E38C5">
        <w:rPr>
          <w:rFonts w:ascii="Arial" w:eastAsia="Times New Roman" w:hAnsi="Arial" w:cs="Arial"/>
          <w:color w:val="202122"/>
          <w:sz w:val="24"/>
          <w:szCs w:val="24"/>
          <w:lang w:val="es-MX" w:eastAsia="es-MX"/>
        </w:rPr>
        <w:t>sociobiológica</w:t>
      </w:r>
      <w:proofErr w:type="spellEnd"/>
      <w:r w:rsidRPr="004E38C5">
        <w:rPr>
          <w:rFonts w:ascii="Arial" w:eastAsia="Times New Roman" w:hAnsi="Arial" w:cs="Arial"/>
          <w:color w:val="202122"/>
          <w:sz w:val="24"/>
          <w:szCs w:val="24"/>
          <w:lang w:val="es-MX" w:eastAsia="es-MX"/>
        </w:rPr>
        <w:t xml:space="preserve"> se enfoca en las bases evolutivas y biológicas del comportamiento. </w:t>
      </w:r>
    </w:p>
    <w:p w:rsidR="004E38C5" w:rsidRPr="004E38C5" w:rsidRDefault="004E38C5" w:rsidP="004E38C5">
      <w:pPr>
        <w:keepNext/>
        <w:keepLines/>
        <w:shd w:val="clear" w:color="auto" w:fill="FFFFFF"/>
        <w:spacing w:before="72" w:after="0"/>
        <w:jc w:val="both"/>
        <w:outlineLvl w:val="2"/>
        <w:rPr>
          <w:rFonts w:ascii="Arial" w:eastAsiaTheme="majorEastAsia" w:hAnsi="Arial" w:cs="Arial"/>
          <w:b/>
          <w:color w:val="000000"/>
          <w:sz w:val="28"/>
          <w:szCs w:val="24"/>
          <w:lang w:val="es-MX"/>
        </w:rPr>
      </w:pPr>
      <w:r w:rsidRPr="004E38C5">
        <w:rPr>
          <w:rFonts w:ascii="Arial" w:eastAsiaTheme="majorEastAsia" w:hAnsi="Arial" w:cs="Arial"/>
          <w:b/>
          <w:color w:val="000000"/>
          <w:sz w:val="28"/>
          <w:szCs w:val="24"/>
          <w:lang w:val="es-MX"/>
        </w:rPr>
        <w:t>Influencias en el desarrollo</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 xml:space="preserve">El desarrollo sigue una serie de etapas presentes en todos los seres humanos. Sin embargo, su curso se ve fuertemente afectado por las diferencias individuales de los individuos. Estas diferencias se pueden clasificar en dos categorías: la herencia y el ambiente. La herencia es el conjunto de características y rasgos innatos heredados de los progenitores. Estos rasgos definen aspectos como el sexo y el calendario de maduración del individuo y tienen un nivel de influencia variable en el desarrollo de todos los otros factores. El ambiente corresponde al contexto en el que se encuentran los individuos. Este incluye elementos como la familia, el vecindario, la posición socioeconómica, la raza, la cultura, la etnia y el contexto histórico entre otros. </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 xml:space="preserve">Las influencias en el desarrollo pueden ser normativas o no normativas. Las influencias normativas son las influencias biológicas y los sucesos del entorno que </w:t>
      </w:r>
      <w:r w:rsidRPr="004E38C5">
        <w:rPr>
          <w:rFonts w:ascii="Arial" w:eastAsia="Times New Roman" w:hAnsi="Arial" w:cs="Arial"/>
          <w:color w:val="202122"/>
          <w:sz w:val="24"/>
          <w:szCs w:val="24"/>
          <w:lang w:val="es-MX" w:eastAsia="es-MX"/>
        </w:rPr>
        <w:lastRenderedPageBreak/>
        <w:t xml:space="preserve">afectan a una gran cantidad de individuos de una sociedad. En particular las influencias normativas de la historia son hechos significativos que afectan un grupo de personas nacido aproximadamente en la misma época. Las influencias no normativas son eventos inusuales que tienen un impacto significativo en la vida de un individuo por que afectan el desarrollo esperado del ciclo vital. Pueden ser eventos típicos que ocurren en momentos inusuales (como la muerte de un padre durante la niñez) o eventos atípicos. </w:t>
      </w:r>
    </w:p>
    <w:p w:rsidR="004E38C5" w:rsidRPr="004E38C5" w:rsidRDefault="004E38C5" w:rsidP="004E38C5">
      <w:pPr>
        <w:keepNext/>
        <w:keepLines/>
        <w:shd w:val="clear" w:color="auto" w:fill="FFFFFF"/>
        <w:spacing w:before="72" w:after="0"/>
        <w:jc w:val="both"/>
        <w:outlineLvl w:val="2"/>
        <w:rPr>
          <w:rFonts w:ascii="Arial" w:eastAsiaTheme="majorEastAsia" w:hAnsi="Arial" w:cs="Arial"/>
          <w:b/>
          <w:color w:val="000000"/>
          <w:sz w:val="28"/>
          <w:szCs w:val="24"/>
          <w:lang w:val="es-MX"/>
        </w:rPr>
      </w:pPr>
      <w:r w:rsidRPr="004E38C5">
        <w:rPr>
          <w:rFonts w:ascii="Arial" w:eastAsiaTheme="majorEastAsia" w:hAnsi="Arial" w:cs="Arial"/>
          <w:b/>
          <w:color w:val="000000"/>
          <w:sz w:val="28"/>
          <w:szCs w:val="24"/>
          <w:lang w:val="es-MX"/>
        </w:rPr>
        <w:t>Etapas del desarrollo</w:t>
      </w:r>
    </w:p>
    <w:p w:rsidR="004E38C5" w:rsidRPr="004E38C5" w:rsidRDefault="004E38C5" w:rsidP="004E38C5">
      <w:pPr>
        <w:shd w:val="clear" w:color="auto" w:fill="FFFFFF"/>
        <w:spacing w:before="120" w:after="120" w:line="240" w:lineRule="auto"/>
        <w:jc w:val="both"/>
        <w:rPr>
          <w:rFonts w:ascii="Arial" w:eastAsia="Times New Roman" w:hAnsi="Arial" w:cs="Arial"/>
          <w:color w:val="202122"/>
          <w:sz w:val="24"/>
          <w:szCs w:val="24"/>
          <w:lang w:val="es-MX" w:eastAsia="es-MX"/>
        </w:rPr>
      </w:pPr>
      <w:r w:rsidRPr="004E38C5">
        <w:rPr>
          <w:rFonts w:ascii="Arial" w:eastAsia="Times New Roman" w:hAnsi="Arial" w:cs="Arial"/>
          <w:color w:val="202122"/>
          <w:sz w:val="24"/>
          <w:szCs w:val="24"/>
          <w:lang w:val="es-MX" w:eastAsia="es-MX"/>
        </w:rPr>
        <w:t xml:space="preserve">El desarrollo es un proceso continuo a lo largo de toda la vida, pero es posible dividirlo en etapas a partir de los principales cambios que se producen en el individuo. Las etapas más comunes en las que se divide son: </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Periodo prenatal</w:t>
      </w:r>
      <w:r w:rsidRPr="004E38C5">
        <w:rPr>
          <w:rFonts w:ascii="Arial" w:hAnsi="Arial" w:cs="Arial"/>
          <w:color w:val="202122"/>
          <w:sz w:val="24"/>
          <w:szCs w:val="24"/>
          <w:lang w:val="es-MX"/>
        </w:rPr>
        <w:t>: Comprende desde la concepción hasta el nacimiento. La influencia de los factores genéticos y ambientales durante este periodo pueden ser determinantes para el posterior desarrollo psicológico.</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Primera infancia</w:t>
      </w:r>
      <w:r w:rsidRPr="004E38C5">
        <w:rPr>
          <w:rFonts w:ascii="Arial" w:hAnsi="Arial" w:cs="Arial"/>
          <w:color w:val="202122"/>
          <w:sz w:val="24"/>
          <w:szCs w:val="24"/>
          <w:lang w:val="es-MX"/>
        </w:rPr>
        <w:t>: Comprende los primeros 18 a 24 meses de edad. El niño adquiere destrezas motoras y sensoriales e inicia la adquisición de capacidades psicológicas como el lenguaje. Se corresponde con la etapa sensorio-motora de la teoría del desarrollo cognitivo de Jean Piaget.</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Niñez temprana</w:t>
      </w:r>
      <w:r w:rsidRPr="004E38C5">
        <w:rPr>
          <w:rFonts w:ascii="Arial" w:hAnsi="Arial" w:cs="Arial"/>
          <w:color w:val="202122"/>
          <w:sz w:val="24"/>
          <w:szCs w:val="24"/>
          <w:lang w:val="es-MX"/>
        </w:rPr>
        <w:t xml:space="preserve">: Comprende desde el final de la primera infancia hasta los 6 o 7 años. El niño aprende a ser más autosuficiente, a cuidar de sí mismo y a utilizar representaciones mentales, pero con cierta incapacidad para utilizar la lógica. Se corresponde con la etapa </w:t>
      </w:r>
      <w:proofErr w:type="spellStart"/>
      <w:r w:rsidRPr="004E38C5">
        <w:rPr>
          <w:rFonts w:ascii="Arial" w:hAnsi="Arial" w:cs="Arial"/>
          <w:color w:val="202122"/>
          <w:sz w:val="24"/>
          <w:szCs w:val="24"/>
          <w:lang w:val="es-MX"/>
        </w:rPr>
        <w:t>preoperacional</w:t>
      </w:r>
      <w:proofErr w:type="spellEnd"/>
      <w:r w:rsidRPr="004E38C5">
        <w:rPr>
          <w:rFonts w:ascii="Arial" w:hAnsi="Arial" w:cs="Arial"/>
          <w:color w:val="202122"/>
          <w:sz w:val="24"/>
          <w:szCs w:val="24"/>
          <w:lang w:val="es-MX"/>
        </w:rPr>
        <w:t xml:space="preserve"> de Piaget.</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Niñez intermedia y tardía</w:t>
      </w:r>
      <w:r w:rsidRPr="004E38C5">
        <w:rPr>
          <w:rFonts w:ascii="Arial" w:hAnsi="Arial" w:cs="Arial"/>
          <w:color w:val="202122"/>
          <w:sz w:val="24"/>
          <w:szCs w:val="24"/>
          <w:lang w:val="es-MX"/>
        </w:rPr>
        <w:t>: Comprende de los 7 a los 12 años y se corresponde con la etapa de operaciones concretas de Piaget y aproximadamente con la escuela primaria. El niño desarrolla un pensamiento más flexible, lógico y organizado y aprende destrezas básicas de su entorno cultural.</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Adolescencia</w:t>
      </w:r>
      <w:r w:rsidRPr="004E38C5">
        <w:rPr>
          <w:rFonts w:ascii="Arial" w:hAnsi="Arial" w:cs="Arial"/>
          <w:color w:val="202122"/>
          <w:sz w:val="24"/>
          <w:szCs w:val="24"/>
          <w:lang w:val="es-MX"/>
        </w:rPr>
        <w:t>: Comprende de los 12 a los 18 años. Marca el inicio de la etapa de operaciones formales de Piaget y coincide con el proceso de maduración sexual del individuo. El pensamiento es más lógico, abstracto e idealista y la búsqueda de independencia e identidad son fundamentales.</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Juventud</w:t>
      </w:r>
      <w:r w:rsidRPr="004E38C5">
        <w:rPr>
          <w:rFonts w:ascii="Arial" w:hAnsi="Arial" w:cs="Arial"/>
          <w:color w:val="202122"/>
          <w:sz w:val="24"/>
          <w:szCs w:val="24"/>
          <w:lang w:val="es-MX"/>
        </w:rPr>
        <w:t>: Corresponde a la edad adulta y su inicio se define usando criterios psicosociales (la mayoría de edad) en vez de biológicos. Llega hasta aproximadamente los 30 años y es un periodo donde se establece la independencia económica, se logra el desarrollo profesional y se elige pareja.</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Madurez</w:t>
      </w:r>
      <w:r w:rsidRPr="004E38C5">
        <w:rPr>
          <w:rFonts w:ascii="Arial" w:hAnsi="Arial" w:cs="Arial"/>
          <w:color w:val="202122"/>
          <w:sz w:val="24"/>
          <w:szCs w:val="24"/>
          <w:lang w:val="es-MX"/>
        </w:rPr>
        <w:t>: La madurez va aproximadamente de los 30 o 40 años hasta los 60. Es un periodo de expansión personal, participación y responsabilidad social. Los individuos buscan ayudar en la formación de las siguientes generaciones y alcanzar y mantener el éxito profesional.</w:t>
      </w:r>
    </w:p>
    <w:p w:rsidR="004E38C5" w:rsidRPr="004E38C5" w:rsidRDefault="004E38C5" w:rsidP="004E38C5">
      <w:pPr>
        <w:numPr>
          <w:ilvl w:val="0"/>
          <w:numId w:val="11"/>
        </w:numPr>
        <w:shd w:val="clear" w:color="auto" w:fill="FFFFFF"/>
        <w:spacing w:before="100" w:beforeAutospacing="1" w:after="24" w:line="240" w:lineRule="auto"/>
        <w:ind w:left="384"/>
        <w:jc w:val="both"/>
        <w:rPr>
          <w:rFonts w:ascii="Arial" w:hAnsi="Arial" w:cs="Arial"/>
          <w:color w:val="202122"/>
          <w:sz w:val="24"/>
          <w:szCs w:val="24"/>
          <w:lang w:val="es-MX"/>
        </w:rPr>
      </w:pPr>
      <w:r w:rsidRPr="004E38C5">
        <w:rPr>
          <w:rFonts w:ascii="Arial" w:hAnsi="Arial" w:cs="Arial"/>
          <w:b/>
          <w:bCs/>
          <w:color w:val="202122"/>
          <w:sz w:val="24"/>
          <w:szCs w:val="24"/>
          <w:lang w:val="es-MX"/>
        </w:rPr>
        <w:t>Vejez</w:t>
      </w:r>
      <w:r w:rsidRPr="004E38C5">
        <w:rPr>
          <w:rFonts w:ascii="Arial" w:hAnsi="Arial" w:cs="Arial"/>
          <w:color w:val="202122"/>
          <w:sz w:val="24"/>
          <w:szCs w:val="24"/>
          <w:lang w:val="es-MX"/>
        </w:rPr>
        <w:t>: Comienza a los 60 o 70 años y dura hasta la muerte. Durante este periodo la persona reflexiona sobre la vida, se adapta a la reducción de las capacidades físicas, a los nuevos roles sociales y a la jubilación.</w:t>
      </w:r>
    </w:p>
    <w:p w:rsidR="00CD4396" w:rsidRDefault="00CD4396" w:rsidP="00CD4396">
      <w:pPr>
        <w:rPr>
          <w:rFonts w:ascii="Arial" w:eastAsia="Times New Roman" w:hAnsi="Arial" w:cs="Arial"/>
          <w:color w:val="475262"/>
          <w:sz w:val="24"/>
          <w:szCs w:val="24"/>
          <w:lang w:val="es-MX" w:eastAsia="es-ES"/>
        </w:rPr>
      </w:pPr>
    </w:p>
    <w:p w:rsidR="00CD4396" w:rsidRDefault="00CD4396" w:rsidP="00CD4396">
      <w:pPr>
        <w:rPr>
          <w:rFonts w:ascii="Arial" w:eastAsia="Times New Roman" w:hAnsi="Arial" w:cs="Arial"/>
          <w:color w:val="475262"/>
          <w:sz w:val="24"/>
          <w:szCs w:val="24"/>
          <w:lang w:val="es-MX" w:eastAsia="es-ES"/>
        </w:rPr>
      </w:pPr>
    </w:p>
    <w:p w:rsidR="004E38C5" w:rsidRPr="00CD4396" w:rsidRDefault="004E38C5" w:rsidP="00CD4396">
      <w:pPr>
        <w:rPr>
          <w:rFonts w:ascii="Arial" w:hAnsi="Arial" w:cs="Arial"/>
          <w:b/>
          <w:sz w:val="24"/>
          <w:szCs w:val="24"/>
          <w:lang w:val="es-MX"/>
        </w:rPr>
      </w:pPr>
      <w:r w:rsidRPr="004E38C5">
        <w:rPr>
          <w:rFonts w:ascii="Arial" w:hAnsi="Arial" w:cs="Arial"/>
          <w:b/>
          <w:sz w:val="28"/>
          <w:szCs w:val="24"/>
          <w:lang w:val="es-MX"/>
        </w:rPr>
        <w:lastRenderedPageBreak/>
        <w:t>¿Qué es el desarrollo psicológico?</w:t>
      </w:r>
    </w:p>
    <w:p w:rsidR="004E38C5" w:rsidRPr="004E38C5" w:rsidRDefault="004E38C5" w:rsidP="004E38C5">
      <w:pPr>
        <w:shd w:val="clear" w:color="auto" w:fill="FFFFFF"/>
        <w:spacing w:before="216" w:after="192" w:line="240" w:lineRule="auto"/>
        <w:jc w:val="both"/>
        <w:rPr>
          <w:rFonts w:ascii="Arial" w:eastAsia="Times New Roman" w:hAnsi="Arial" w:cs="Arial"/>
          <w:sz w:val="24"/>
          <w:szCs w:val="24"/>
          <w:lang w:val="es-MX" w:eastAsia="es-MX"/>
        </w:rPr>
      </w:pPr>
      <w:r w:rsidRPr="004E38C5">
        <w:rPr>
          <w:rFonts w:ascii="Arial" w:eastAsia="Times New Roman" w:hAnsi="Arial" w:cs="Arial"/>
          <w:sz w:val="24"/>
          <w:szCs w:val="24"/>
          <w:lang w:val="es-MX" w:eastAsia="es-MX"/>
        </w:rPr>
        <w:t> La </w:t>
      </w:r>
      <w:hyperlink r:id="rId10" w:tooltip="Psicología" w:history="1">
        <w:r w:rsidRPr="004E38C5">
          <w:rPr>
            <w:rFonts w:ascii="Arial" w:eastAsia="Times New Roman" w:hAnsi="Arial" w:cs="Arial"/>
            <w:sz w:val="24"/>
            <w:szCs w:val="24"/>
            <w:u w:val="single"/>
            <w:lang w:val="es-MX" w:eastAsia="es-MX"/>
          </w:rPr>
          <w:t>psicología</w:t>
        </w:r>
      </w:hyperlink>
      <w:r w:rsidRPr="004E38C5">
        <w:rPr>
          <w:rFonts w:ascii="Arial" w:eastAsia="Times New Roman" w:hAnsi="Arial" w:cs="Arial"/>
          <w:sz w:val="24"/>
          <w:szCs w:val="24"/>
          <w:lang w:val="es-MX" w:eastAsia="es-MX"/>
        </w:rPr>
        <w:t> del desarrollo es una rama de la psicología que estudia los cambios conductuales y psicológicos de las personas, durante el periodo que se extiende desde su concepción hasta su </w:t>
      </w:r>
      <w:hyperlink r:id="rId11" w:tooltip="Muerte" w:history="1">
        <w:r w:rsidRPr="004E38C5">
          <w:rPr>
            <w:rFonts w:ascii="Arial" w:eastAsia="Times New Roman" w:hAnsi="Arial" w:cs="Arial"/>
            <w:sz w:val="24"/>
            <w:szCs w:val="24"/>
            <w:u w:val="single"/>
            <w:lang w:val="es-MX" w:eastAsia="es-MX"/>
          </w:rPr>
          <w:t>muerte</w:t>
        </w:r>
      </w:hyperlink>
      <w:r w:rsidRPr="004E38C5">
        <w:rPr>
          <w:rFonts w:ascii="Arial" w:eastAsia="Times New Roman" w:hAnsi="Arial" w:cs="Arial"/>
          <w:sz w:val="24"/>
          <w:szCs w:val="24"/>
          <w:lang w:val="es-MX" w:eastAsia="es-MX"/>
        </w:rPr>
        <w:t>, y en todo tipo de ambientes, tratando de describirlo y explicarlo en relación con el propio sujeto, así como en relación con las diferencias que existen entre ellos; a fin de poder llegar a predecir los comportamientos y, como dirían los teóricos del ciclo vital, optimizar el desarrollo.</w:t>
      </w:r>
    </w:p>
    <w:p w:rsidR="004E38C5" w:rsidRPr="004E38C5" w:rsidRDefault="004E38C5" w:rsidP="004E38C5">
      <w:pPr>
        <w:shd w:val="clear" w:color="auto" w:fill="FFFFFF"/>
        <w:spacing w:before="216" w:after="192" w:line="240" w:lineRule="auto"/>
        <w:jc w:val="both"/>
        <w:rPr>
          <w:rFonts w:ascii="Arial" w:eastAsia="Times New Roman" w:hAnsi="Arial" w:cs="Arial"/>
          <w:color w:val="001133"/>
          <w:sz w:val="24"/>
          <w:szCs w:val="24"/>
          <w:lang w:val="es-MX" w:eastAsia="es-MX"/>
        </w:rPr>
      </w:pPr>
      <w:r w:rsidRPr="004E38C5">
        <w:rPr>
          <w:rFonts w:ascii="Arial" w:eastAsia="Times New Roman" w:hAnsi="Arial" w:cs="Arial"/>
          <w:color w:val="001133"/>
          <w:sz w:val="24"/>
          <w:szCs w:val="24"/>
          <w:lang w:val="es-MX" w:eastAsia="es-MX"/>
        </w:rPr>
        <w:t>La psicología del desarrollo o evolutiva parte de la consideración de que el desarrollo humano y la conducta a lo largo de todo el ciclo vital están en función de la interacción entre factores biológicamente determinados, físicos y emocionales —como la estatura o el temperamento—, e influencias ambientales —familia, escuela, religión o cultura. Los estudios sobre esta interacción se centran en conocer las consecuencias que tienen ciertas actuaciones durante la vida de las personas (por ejemplo, saber cómo se comportarán los niños que son maltratados por sus padres cuando ellos mismos sean padres; estudios realizados parecen indicar que los hijos que han sufrido malos tratos serán también padres que dañarán a su vez a sus hijos).</w:t>
      </w:r>
    </w:p>
    <w:p w:rsidR="004E38C5" w:rsidRPr="004E38C5" w:rsidRDefault="004E38C5" w:rsidP="004E38C5">
      <w:pPr>
        <w:jc w:val="both"/>
        <w:rPr>
          <w:rFonts w:ascii="Arial" w:hAnsi="Arial" w:cs="Arial"/>
          <w:color w:val="000000"/>
          <w:sz w:val="24"/>
          <w:szCs w:val="24"/>
          <w:shd w:val="clear" w:color="auto" w:fill="FFFFFF"/>
          <w:lang w:val="es-MX"/>
        </w:rPr>
      </w:pPr>
      <w:r w:rsidRPr="004E38C5">
        <w:rPr>
          <w:rFonts w:ascii="Arial" w:hAnsi="Arial" w:cs="Arial"/>
          <w:color w:val="000000"/>
          <w:sz w:val="24"/>
          <w:szCs w:val="24"/>
          <w:shd w:val="clear" w:color="auto" w:fill="FFFFFF"/>
          <w:lang w:val="es-MX"/>
        </w:rPr>
        <w:t>Pero, al lado de todo esto, necesitamos, paralelamente, un apropiado desarrollo </w:t>
      </w:r>
      <w:r w:rsidRPr="004E38C5">
        <w:rPr>
          <w:rFonts w:ascii="Arial" w:hAnsi="Arial" w:cs="Arial"/>
          <w:b/>
          <w:bCs/>
          <w:color w:val="000000"/>
          <w:sz w:val="24"/>
          <w:szCs w:val="24"/>
          <w:shd w:val="clear" w:color="auto" w:fill="FFFFFF"/>
          <w:lang w:val="es-MX"/>
        </w:rPr>
        <w:t>psicológico, afectivo</w:t>
      </w:r>
      <w:r w:rsidRPr="004E38C5">
        <w:rPr>
          <w:rFonts w:ascii="Arial" w:hAnsi="Arial" w:cs="Arial"/>
          <w:color w:val="000000"/>
          <w:sz w:val="24"/>
          <w:szCs w:val="24"/>
          <w:shd w:val="clear" w:color="auto" w:fill="FFFFFF"/>
          <w:lang w:val="es-MX"/>
        </w:rPr>
        <w:t>,</w:t>
      </w:r>
      <w:r w:rsidRPr="004E38C5">
        <w:rPr>
          <w:rFonts w:ascii="Arial" w:hAnsi="Arial" w:cs="Arial"/>
          <w:b/>
          <w:bCs/>
          <w:color w:val="000000"/>
          <w:sz w:val="24"/>
          <w:szCs w:val="24"/>
          <w:shd w:val="clear" w:color="auto" w:fill="FFFFFF"/>
          <w:lang w:val="es-MX"/>
        </w:rPr>
        <w:t> social </w:t>
      </w:r>
      <w:r w:rsidRPr="004E38C5">
        <w:rPr>
          <w:rFonts w:ascii="Arial" w:hAnsi="Arial" w:cs="Arial"/>
          <w:color w:val="000000"/>
          <w:sz w:val="24"/>
          <w:szCs w:val="24"/>
          <w:shd w:val="clear" w:color="auto" w:fill="FFFFFF"/>
          <w:lang w:val="es-MX"/>
        </w:rPr>
        <w:t>y</w:t>
      </w:r>
      <w:r w:rsidRPr="004E38C5">
        <w:rPr>
          <w:rFonts w:ascii="Arial" w:hAnsi="Arial" w:cs="Arial"/>
          <w:b/>
          <w:bCs/>
          <w:color w:val="000000"/>
          <w:sz w:val="24"/>
          <w:szCs w:val="24"/>
          <w:shd w:val="clear" w:color="auto" w:fill="FFFFFF"/>
          <w:lang w:val="es-MX"/>
        </w:rPr>
        <w:t> cultural</w:t>
      </w:r>
      <w:r w:rsidRPr="004E38C5">
        <w:rPr>
          <w:rFonts w:ascii="Arial" w:hAnsi="Arial" w:cs="Arial"/>
          <w:color w:val="000000"/>
          <w:sz w:val="24"/>
          <w:szCs w:val="24"/>
          <w:shd w:val="clear" w:color="auto" w:fill="FFFFFF"/>
          <w:lang w:val="es-MX"/>
        </w:rPr>
        <w:t>. Precisamente, este “desarrollo” es el que se va a instalar en las áreas no comprometidas del cerebro humano. Pero, ¿cómo lograr esta empresa y hacerlo en forma eficiente y admirable?</w:t>
      </w:r>
    </w:p>
    <w:p w:rsidR="004E38C5" w:rsidRPr="004E38C5" w:rsidRDefault="004E38C5" w:rsidP="004E38C5">
      <w:pPr>
        <w:shd w:val="clear" w:color="auto" w:fill="FFFFFF"/>
        <w:spacing w:before="240" w:after="240" w:line="240" w:lineRule="auto"/>
        <w:jc w:val="both"/>
        <w:rPr>
          <w:rFonts w:ascii="Arial" w:eastAsia="Times New Roman" w:hAnsi="Arial" w:cs="Arial"/>
          <w:color w:val="000000"/>
          <w:sz w:val="24"/>
          <w:szCs w:val="24"/>
          <w:lang w:eastAsia="es-ES"/>
        </w:rPr>
      </w:pPr>
      <w:r w:rsidRPr="004E38C5">
        <w:rPr>
          <w:rFonts w:ascii="Arial" w:eastAsia="Times New Roman" w:hAnsi="Arial" w:cs="Arial"/>
          <w:color w:val="000000"/>
          <w:sz w:val="24"/>
          <w:szCs w:val="24"/>
          <w:lang w:eastAsia="es-ES"/>
        </w:rPr>
        <w:t>De un examen y análisis de las ciencias humanas antes mencionadas y de otras que se han preocupado de alguna faceta relacionada con el desarrollo humano, podemos señalar dos núcleos centrales de proposiciones: el primero ilustra, sustancial y básicamente, que, en igualdad de condiciones, estos aspectos del desarrollo humano son directamente proporcionales a la </w:t>
      </w:r>
      <w:r w:rsidRPr="004E38C5">
        <w:rPr>
          <w:rFonts w:ascii="Arial" w:eastAsia="Times New Roman" w:hAnsi="Arial" w:cs="Arial"/>
          <w:b/>
          <w:bCs/>
          <w:color w:val="000000"/>
          <w:sz w:val="24"/>
          <w:szCs w:val="24"/>
          <w:lang w:eastAsia="es-ES"/>
        </w:rPr>
        <w:t>variedad de oportunidades de interacción</w:t>
      </w:r>
      <w:r w:rsidRPr="004E38C5">
        <w:rPr>
          <w:rFonts w:ascii="Arial" w:eastAsia="Times New Roman" w:hAnsi="Arial" w:cs="Arial"/>
          <w:color w:val="000000"/>
          <w:sz w:val="24"/>
          <w:szCs w:val="24"/>
          <w:lang w:eastAsia="es-ES"/>
        </w:rPr>
        <w:t xml:space="preserve"> que le proporcione el medio ambiente. Es decir, que la dotación genética heredada por el ser humano va a tener un mayor número de interacciones con el medio de acuerdo a la variedad y riqueza de éste (dotación de medios en el hogar, en el preescolar, en su ambiente socio-cultural, etc.) y, consecuentemente, el nivel de logros alcanzados en estos sectores (desarrollo lingüístico, intelectual, emocional, estético, ético, etc.) dependerá de la magnitud de ese factor.</w:t>
      </w:r>
    </w:p>
    <w:p w:rsidR="004E38C5" w:rsidRPr="004E38C5" w:rsidRDefault="004E38C5" w:rsidP="004E38C5">
      <w:pPr>
        <w:shd w:val="clear" w:color="auto" w:fill="FFFFFF"/>
        <w:spacing w:before="240" w:after="240" w:line="240" w:lineRule="auto"/>
        <w:jc w:val="both"/>
        <w:rPr>
          <w:rFonts w:ascii="Arial" w:eastAsia="Times New Roman" w:hAnsi="Arial" w:cs="Arial"/>
          <w:color w:val="000000"/>
          <w:sz w:val="24"/>
          <w:szCs w:val="24"/>
          <w:lang w:eastAsia="es-ES"/>
        </w:rPr>
      </w:pPr>
      <w:r w:rsidRPr="004E38C5">
        <w:rPr>
          <w:rFonts w:ascii="Arial" w:eastAsia="Times New Roman" w:hAnsi="Arial" w:cs="Arial"/>
          <w:color w:val="000000"/>
          <w:sz w:val="24"/>
          <w:szCs w:val="24"/>
          <w:lang w:eastAsia="es-ES"/>
        </w:rPr>
        <w:t>El otro núcleo central de proposiciones está ligado con la </w:t>
      </w:r>
      <w:r w:rsidRPr="004E38C5">
        <w:rPr>
          <w:rFonts w:ascii="Arial" w:eastAsia="Times New Roman" w:hAnsi="Arial" w:cs="Arial"/>
          <w:b/>
          <w:bCs/>
          <w:color w:val="000000"/>
          <w:sz w:val="24"/>
          <w:szCs w:val="24"/>
          <w:lang w:eastAsia="es-ES"/>
        </w:rPr>
        <w:t>atmósfera o clima afectivo</w:t>
      </w:r>
      <w:r w:rsidRPr="004E38C5">
        <w:rPr>
          <w:rFonts w:ascii="Arial" w:eastAsia="Times New Roman" w:hAnsi="Arial" w:cs="Arial"/>
          <w:color w:val="000000"/>
          <w:sz w:val="24"/>
          <w:szCs w:val="24"/>
          <w:lang w:eastAsia="es-ES"/>
        </w:rPr>
        <w:t xml:space="preserve"> que se cree en ese medio ambiente y que se le ofrezca al ser humano en desarrollo. Pareciera que la riqueza del medio se acentúa, aumenta su efecto, funciona mejor o interactúa más intensamente con la dotación genética, cuando hay un clima afectivo cálido, lleno de cariño, de afecto y de ternura, acogedor y que inspira confianza. Este clima cálido, esta atmósfera acogedora crean una armonía y equilibrio hormonal y endocrino que dan como resultado un desarrollo óptimo y sano. Ya el gran pedagogo suizo Johann Pestalozzi, hace dos siglos, se había adelantado a esta constatación cuando afirmó: “el amor es la única y eterna base </w:t>
      </w:r>
      <w:r w:rsidRPr="004E38C5">
        <w:rPr>
          <w:rFonts w:ascii="Arial" w:eastAsia="Times New Roman" w:hAnsi="Arial" w:cs="Arial"/>
          <w:color w:val="000000"/>
          <w:sz w:val="24"/>
          <w:szCs w:val="24"/>
          <w:lang w:eastAsia="es-ES"/>
        </w:rPr>
        <w:lastRenderedPageBreak/>
        <w:t>sobre la cual se puede formar humanamente nuestra naturaleza”. Hoy día, podemos añadir, con fuertes argumentos de respaldo, que ese amor no sólo es la clave de un desarrollo humano armónico para el niño, sino que también es la base de una vida feliz en los adultos y el ingrediente indispensable de las mejores terapias psicológicas cuando los trastornos psíquicos han invadido su existencia.</w:t>
      </w:r>
    </w:p>
    <w:p w:rsidR="004E38C5" w:rsidRPr="004E38C5" w:rsidRDefault="004E38C5" w:rsidP="004E38C5">
      <w:pPr>
        <w:shd w:val="clear" w:color="auto" w:fill="FFFFFF"/>
        <w:spacing w:before="240" w:after="240" w:line="240" w:lineRule="auto"/>
        <w:jc w:val="both"/>
        <w:rPr>
          <w:rFonts w:ascii="Arial" w:eastAsia="Times New Roman" w:hAnsi="Arial" w:cs="Arial"/>
          <w:color w:val="000000"/>
          <w:sz w:val="24"/>
          <w:szCs w:val="24"/>
          <w:lang w:eastAsia="es-ES"/>
        </w:rPr>
      </w:pPr>
      <w:r w:rsidRPr="004E38C5">
        <w:rPr>
          <w:rFonts w:ascii="Arial" w:eastAsia="Times New Roman" w:hAnsi="Arial" w:cs="Arial"/>
          <w:color w:val="000000"/>
          <w:sz w:val="24"/>
          <w:szCs w:val="24"/>
          <w:lang w:eastAsia="es-ES"/>
        </w:rPr>
        <w:t>Contrariamente a lo que sostuvieron algunas teorías pesimistas sobre la naturaleza humana, hoy podemos demostrar que el niño nace bueno y se orienta espontáneamente hacia el bien, como un ser humano cordial, cooperante y armónico, cuando se le brinda lo que le pide naturalmente su propio organismo: </w:t>
      </w:r>
      <w:r w:rsidRPr="004E38C5">
        <w:rPr>
          <w:rFonts w:ascii="Arial" w:eastAsia="Times New Roman" w:hAnsi="Arial" w:cs="Arial"/>
          <w:b/>
          <w:bCs/>
          <w:color w:val="000000"/>
          <w:sz w:val="24"/>
          <w:szCs w:val="24"/>
          <w:lang w:eastAsia="es-ES"/>
        </w:rPr>
        <w:t>alimento y cariño</w:t>
      </w:r>
      <w:r w:rsidRPr="004E38C5">
        <w:rPr>
          <w:rFonts w:ascii="Arial" w:eastAsia="Times New Roman" w:hAnsi="Arial" w:cs="Arial"/>
          <w:color w:val="000000"/>
          <w:sz w:val="24"/>
          <w:szCs w:val="24"/>
          <w:lang w:eastAsia="es-ES"/>
        </w:rPr>
        <w:t xml:space="preserve">; es decir, lo que su ser necesita física, química y biológicamente, por un lado, y psíquica, social y espiritualmente. </w:t>
      </w:r>
    </w:p>
    <w:p w:rsidR="00377764" w:rsidRDefault="00377764" w:rsidP="00377764">
      <w:pPr>
        <w:pStyle w:val="Sinespaciado"/>
        <w:spacing w:line="276" w:lineRule="auto"/>
        <w:jc w:val="both"/>
        <w:rPr>
          <w:rFonts w:ascii="Arial" w:hAnsi="Arial" w:cs="Arial"/>
          <w:b/>
          <w:u w:val="thick"/>
        </w:rPr>
      </w:pPr>
    </w:p>
    <w:sectPr w:rsidR="00377764" w:rsidSect="00E16227">
      <w:pgSz w:w="12240" w:h="15840" w:code="1"/>
      <w:pgMar w:top="1417" w:right="1701" w:bottom="1417" w:left="1701" w:header="708" w:footer="708" w:gutter="0"/>
      <w:pgBorders w:offsetFrom="page">
        <w:top w:val="thinThickLargeGap" w:sz="4" w:space="24" w:color="auto"/>
        <w:left w:val="thinThickLargeGap" w:sz="4" w:space="24" w:color="auto"/>
        <w:bottom w:val="thickThinLargeGap" w:sz="4" w:space="24" w:color="auto"/>
        <w:right w:val="thickThinLarge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D7F"/>
      </v:shape>
    </w:pict>
  </w:numPicBullet>
  <w:abstractNum w:abstractNumId="0">
    <w:nsid w:val="0EB2046B"/>
    <w:multiLevelType w:val="hybridMultilevel"/>
    <w:tmpl w:val="71320C8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CB648F"/>
    <w:multiLevelType w:val="hybridMultilevel"/>
    <w:tmpl w:val="1CCAD7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E4230D"/>
    <w:multiLevelType w:val="hybridMultilevel"/>
    <w:tmpl w:val="4972F7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0C316F"/>
    <w:multiLevelType w:val="hybridMultilevel"/>
    <w:tmpl w:val="D3EA4C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8476AE"/>
    <w:multiLevelType w:val="multilevel"/>
    <w:tmpl w:val="85C4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8780C"/>
    <w:multiLevelType w:val="hybridMultilevel"/>
    <w:tmpl w:val="70DE57F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C66D8C"/>
    <w:multiLevelType w:val="multilevel"/>
    <w:tmpl w:val="E740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727A46"/>
    <w:multiLevelType w:val="hybridMultilevel"/>
    <w:tmpl w:val="215AC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7F311C9"/>
    <w:multiLevelType w:val="multilevel"/>
    <w:tmpl w:val="DF1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41465"/>
    <w:multiLevelType w:val="hybridMultilevel"/>
    <w:tmpl w:val="F762ED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A01627"/>
    <w:multiLevelType w:val="hybridMultilevel"/>
    <w:tmpl w:val="FC222C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546EAB"/>
    <w:multiLevelType w:val="hybridMultilevel"/>
    <w:tmpl w:val="C03EA72E"/>
    <w:lvl w:ilvl="0" w:tplc="17C66D40">
      <w:start w:val="1"/>
      <w:numFmt w:val="bullet"/>
      <w:lvlText w:val="•"/>
      <w:lvlJc w:val="left"/>
      <w:pPr>
        <w:tabs>
          <w:tab w:val="num" w:pos="720"/>
        </w:tabs>
        <w:ind w:left="720" w:hanging="360"/>
      </w:pPr>
      <w:rPr>
        <w:rFonts w:ascii="Arial" w:hAnsi="Arial" w:hint="default"/>
      </w:rPr>
    </w:lvl>
    <w:lvl w:ilvl="1" w:tplc="9ED4C0F2" w:tentative="1">
      <w:start w:val="1"/>
      <w:numFmt w:val="bullet"/>
      <w:lvlText w:val="•"/>
      <w:lvlJc w:val="left"/>
      <w:pPr>
        <w:tabs>
          <w:tab w:val="num" w:pos="1440"/>
        </w:tabs>
        <w:ind w:left="1440" w:hanging="360"/>
      </w:pPr>
      <w:rPr>
        <w:rFonts w:ascii="Arial" w:hAnsi="Arial" w:hint="default"/>
      </w:rPr>
    </w:lvl>
    <w:lvl w:ilvl="2" w:tplc="B5AC1F36" w:tentative="1">
      <w:start w:val="1"/>
      <w:numFmt w:val="bullet"/>
      <w:lvlText w:val="•"/>
      <w:lvlJc w:val="left"/>
      <w:pPr>
        <w:tabs>
          <w:tab w:val="num" w:pos="2160"/>
        </w:tabs>
        <w:ind w:left="2160" w:hanging="360"/>
      </w:pPr>
      <w:rPr>
        <w:rFonts w:ascii="Arial" w:hAnsi="Arial" w:hint="default"/>
      </w:rPr>
    </w:lvl>
    <w:lvl w:ilvl="3" w:tplc="B62404A2" w:tentative="1">
      <w:start w:val="1"/>
      <w:numFmt w:val="bullet"/>
      <w:lvlText w:val="•"/>
      <w:lvlJc w:val="left"/>
      <w:pPr>
        <w:tabs>
          <w:tab w:val="num" w:pos="2880"/>
        </w:tabs>
        <w:ind w:left="2880" w:hanging="360"/>
      </w:pPr>
      <w:rPr>
        <w:rFonts w:ascii="Arial" w:hAnsi="Arial" w:hint="default"/>
      </w:rPr>
    </w:lvl>
    <w:lvl w:ilvl="4" w:tplc="05E456AE" w:tentative="1">
      <w:start w:val="1"/>
      <w:numFmt w:val="bullet"/>
      <w:lvlText w:val="•"/>
      <w:lvlJc w:val="left"/>
      <w:pPr>
        <w:tabs>
          <w:tab w:val="num" w:pos="3600"/>
        </w:tabs>
        <w:ind w:left="3600" w:hanging="360"/>
      </w:pPr>
      <w:rPr>
        <w:rFonts w:ascii="Arial" w:hAnsi="Arial" w:hint="default"/>
      </w:rPr>
    </w:lvl>
    <w:lvl w:ilvl="5" w:tplc="C05C12F2" w:tentative="1">
      <w:start w:val="1"/>
      <w:numFmt w:val="bullet"/>
      <w:lvlText w:val="•"/>
      <w:lvlJc w:val="left"/>
      <w:pPr>
        <w:tabs>
          <w:tab w:val="num" w:pos="4320"/>
        </w:tabs>
        <w:ind w:left="4320" w:hanging="360"/>
      </w:pPr>
      <w:rPr>
        <w:rFonts w:ascii="Arial" w:hAnsi="Arial" w:hint="default"/>
      </w:rPr>
    </w:lvl>
    <w:lvl w:ilvl="6" w:tplc="1E002D62" w:tentative="1">
      <w:start w:val="1"/>
      <w:numFmt w:val="bullet"/>
      <w:lvlText w:val="•"/>
      <w:lvlJc w:val="left"/>
      <w:pPr>
        <w:tabs>
          <w:tab w:val="num" w:pos="5040"/>
        </w:tabs>
        <w:ind w:left="5040" w:hanging="360"/>
      </w:pPr>
      <w:rPr>
        <w:rFonts w:ascii="Arial" w:hAnsi="Arial" w:hint="default"/>
      </w:rPr>
    </w:lvl>
    <w:lvl w:ilvl="7" w:tplc="904C367A" w:tentative="1">
      <w:start w:val="1"/>
      <w:numFmt w:val="bullet"/>
      <w:lvlText w:val="•"/>
      <w:lvlJc w:val="left"/>
      <w:pPr>
        <w:tabs>
          <w:tab w:val="num" w:pos="5760"/>
        </w:tabs>
        <w:ind w:left="5760" w:hanging="360"/>
      </w:pPr>
      <w:rPr>
        <w:rFonts w:ascii="Arial" w:hAnsi="Arial" w:hint="default"/>
      </w:rPr>
    </w:lvl>
    <w:lvl w:ilvl="8" w:tplc="5CEE6BC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11"/>
  </w:num>
  <w:num w:numId="4">
    <w:abstractNumId w:val="2"/>
  </w:num>
  <w:num w:numId="5">
    <w:abstractNumId w:val="10"/>
  </w:num>
  <w:num w:numId="6">
    <w:abstractNumId w:val="5"/>
  </w:num>
  <w:num w:numId="7">
    <w:abstractNumId w:val="1"/>
  </w:num>
  <w:num w:numId="8">
    <w:abstractNumId w:val="0"/>
  </w:num>
  <w:num w:numId="9">
    <w:abstractNumId w:val="4"/>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4"/>
    <w:rsid w:val="000C3E56"/>
    <w:rsid w:val="002E553F"/>
    <w:rsid w:val="002F284D"/>
    <w:rsid w:val="00377764"/>
    <w:rsid w:val="00382701"/>
    <w:rsid w:val="003E3BC8"/>
    <w:rsid w:val="00451C16"/>
    <w:rsid w:val="00485776"/>
    <w:rsid w:val="00492381"/>
    <w:rsid w:val="004C0227"/>
    <w:rsid w:val="004E38C5"/>
    <w:rsid w:val="005B79C3"/>
    <w:rsid w:val="00883A60"/>
    <w:rsid w:val="00A327AB"/>
    <w:rsid w:val="00AC0BCC"/>
    <w:rsid w:val="00B10483"/>
    <w:rsid w:val="00BA04EF"/>
    <w:rsid w:val="00CD4396"/>
    <w:rsid w:val="00E16227"/>
    <w:rsid w:val="00F83756"/>
    <w:rsid w:val="00FE1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F9B7F-AFDD-4A7B-B0CE-36B87852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4E38C5"/>
    <w:pPr>
      <w:keepNext/>
      <w:keepLines/>
      <w:spacing w:before="40" w:after="0"/>
      <w:outlineLvl w:val="2"/>
    </w:pPr>
    <w:rPr>
      <w:rFonts w:asciiTheme="majorHAnsi" w:eastAsiaTheme="majorEastAsia" w:hAnsiTheme="majorHAnsi" w:cstheme="majorBidi"/>
      <w:color w:val="1F4D78" w:themeColor="accent1" w:themeShade="7F"/>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7764"/>
    <w:pPr>
      <w:spacing w:after="0" w:line="240" w:lineRule="auto"/>
    </w:pPr>
  </w:style>
  <w:style w:type="paragraph" w:styleId="Prrafodelista">
    <w:name w:val="List Paragraph"/>
    <w:basedOn w:val="Normal"/>
    <w:uiPriority w:val="34"/>
    <w:qFormat/>
    <w:rsid w:val="004C0227"/>
    <w:pPr>
      <w:ind w:left="720"/>
      <w:contextualSpacing/>
    </w:pPr>
  </w:style>
  <w:style w:type="character" w:customStyle="1" w:styleId="Ttulo3Car">
    <w:name w:val="Título 3 Car"/>
    <w:basedOn w:val="Fuentedeprrafopredeter"/>
    <w:link w:val="Ttulo3"/>
    <w:uiPriority w:val="9"/>
    <w:semiHidden/>
    <w:rsid w:val="004E38C5"/>
    <w:rPr>
      <w:rFonts w:asciiTheme="majorHAnsi" w:eastAsiaTheme="majorEastAsia" w:hAnsiTheme="majorHAnsi" w:cstheme="majorBidi"/>
      <w:color w:val="1F4D78"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5302">
      <w:bodyDiv w:val="1"/>
      <w:marLeft w:val="0"/>
      <w:marRight w:val="0"/>
      <w:marTop w:val="0"/>
      <w:marBottom w:val="0"/>
      <w:divBdr>
        <w:top w:val="none" w:sz="0" w:space="0" w:color="auto"/>
        <w:left w:val="none" w:sz="0" w:space="0" w:color="auto"/>
        <w:bottom w:val="none" w:sz="0" w:space="0" w:color="auto"/>
        <w:right w:val="none" w:sz="0" w:space="0" w:color="auto"/>
      </w:divBdr>
      <w:divsChild>
        <w:div w:id="2077043808">
          <w:marLeft w:val="360"/>
          <w:marRight w:val="0"/>
          <w:marTop w:val="200"/>
          <w:marBottom w:val="0"/>
          <w:divBdr>
            <w:top w:val="none" w:sz="0" w:space="0" w:color="auto"/>
            <w:left w:val="none" w:sz="0" w:space="0" w:color="auto"/>
            <w:bottom w:val="none" w:sz="0" w:space="0" w:color="auto"/>
            <w:right w:val="none" w:sz="0" w:space="0" w:color="auto"/>
          </w:divBdr>
        </w:div>
        <w:div w:id="1449080477">
          <w:marLeft w:val="360"/>
          <w:marRight w:val="0"/>
          <w:marTop w:val="200"/>
          <w:marBottom w:val="0"/>
          <w:divBdr>
            <w:top w:val="none" w:sz="0" w:space="0" w:color="auto"/>
            <w:left w:val="none" w:sz="0" w:space="0" w:color="auto"/>
            <w:bottom w:val="none" w:sz="0" w:space="0" w:color="auto"/>
            <w:right w:val="none" w:sz="0" w:space="0" w:color="auto"/>
          </w:divBdr>
        </w:div>
        <w:div w:id="1463227968">
          <w:marLeft w:val="360"/>
          <w:marRight w:val="0"/>
          <w:marTop w:val="200"/>
          <w:marBottom w:val="0"/>
          <w:divBdr>
            <w:top w:val="none" w:sz="0" w:space="0" w:color="auto"/>
            <w:left w:val="none" w:sz="0" w:space="0" w:color="auto"/>
            <w:bottom w:val="none" w:sz="0" w:space="0" w:color="auto"/>
            <w:right w:val="none" w:sz="0" w:space="0" w:color="auto"/>
          </w:divBdr>
        </w:div>
        <w:div w:id="4908289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versity.org/wiki/Introducci%C3%B3n_a_la_psicolog%C3%ADa/Procesos_psicol%C3%B3gicos_superio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versity.org/wiki/Introducci%C3%B3n_a_la_psicolog%C3%ADa/Procesos_psicol%C3%B3gicos_b%C3%A1sic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hyperlink" Target="https://www.ecured.cu/Muerte" TargetMode="External"/><Relationship Id="rId5" Type="http://schemas.openxmlformats.org/officeDocument/2006/relationships/image" Target="media/image2.png"/><Relationship Id="rId10" Type="http://schemas.openxmlformats.org/officeDocument/2006/relationships/hyperlink" Target="https://www.ecured.cu/Psicolog%C3%ADa" TargetMode="External"/><Relationship Id="rId4" Type="http://schemas.openxmlformats.org/officeDocument/2006/relationships/webSettings" Target="webSettings.xml"/><Relationship Id="rId9" Type="http://schemas.openxmlformats.org/officeDocument/2006/relationships/hyperlink" Target="https://es.wikiversity.org/wiki/Introducci%C3%B3n_a_la_psicolog%C3%ADa/Desarrollo_human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2310</Words>
  <Characters>12706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JAVIERSHINO</dc:creator>
  <cp:keywords/>
  <dc:description/>
  <cp:lastModifiedBy>JAVIERSHINO</cp:lastModifiedBy>
  <cp:revision>3</cp:revision>
  <dcterms:created xsi:type="dcterms:W3CDTF">2020-05-15T22:19:00Z</dcterms:created>
  <dcterms:modified xsi:type="dcterms:W3CDTF">2020-05-15T22:25:00Z</dcterms:modified>
</cp:coreProperties>
</file>