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CC" w:rsidRPr="001B1E1B" w:rsidRDefault="005A36E5" w:rsidP="001B1E1B">
      <w:pPr>
        <w:jc w:val="both"/>
        <w:rPr>
          <w:rFonts w:ascii="Arial" w:hAnsi="Arial" w:cs="Arial"/>
          <w:sz w:val="24"/>
        </w:rPr>
      </w:pPr>
      <w:r w:rsidRPr="001B1E1B">
        <w:rPr>
          <w:rFonts w:ascii="Arial" w:hAnsi="Arial" w:cs="Arial"/>
          <w:sz w:val="24"/>
        </w:rPr>
        <w:t>Tr</w:t>
      </w:r>
      <w:bookmarkStart w:id="0" w:name="_GoBack"/>
      <w:bookmarkEnd w:id="0"/>
      <w:r w:rsidRPr="001B1E1B">
        <w:rPr>
          <w:rFonts w:ascii="Arial" w:hAnsi="Arial" w:cs="Arial"/>
          <w:sz w:val="24"/>
        </w:rPr>
        <w:t>ascender es estar o ir más allá de algo. Es traspasar los límites de la experiencia posible; es penetrar, comprender... es empezar a ser conocido y sabido… trascender es extenderse, es comunicarse más y mejor con uno mismo y con todo lo que nos rodea. Trascender es superarse uno a sí mismo y a esa esencia conocida. </w:t>
      </w:r>
    </w:p>
    <w:p w:rsidR="005A36E5" w:rsidRPr="001B1E1B" w:rsidRDefault="005A36E5" w:rsidP="001B1E1B">
      <w:pPr>
        <w:jc w:val="both"/>
        <w:rPr>
          <w:rFonts w:ascii="Arial" w:hAnsi="Arial" w:cs="Arial"/>
          <w:sz w:val="24"/>
        </w:rPr>
      </w:pPr>
      <w:r w:rsidRPr="001B1E1B">
        <w:rPr>
          <w:rFonts w:ascii="Arial" w:hAnsi="Arial" w:cs="Arial"/>
          <w:sz w:val="24"/>
        </w:rPr>
        <w:t xml:space="preserve">La persona humana es una inrnanencia "consciente". Es una </w:t>
      </w:r>
      <w:r w:rsidR="001B1E1B" w:rsidRPr="001B1E1B">
        <w:rPr>
          <w:rFonts w:ascii="Arial" w:hAnsi="Arial" w:cs="Arial"/>
          <w:sz w:val="24"/>
        </w:rPr>
        <w:t>afirmación</w:t>
      </w:r>
      <w:r w:rsidRPr="001B1E1B">
        <w:rPr>
          <w:rFonts w:ascii="Arial" w:hAnsi="Arial" w:cs="Arial"/>
          <w:sz w:val="24"/>
        </w:rPr>
        <w:t xml:space="preserve">, es una "toma de conciencia" del yo, de la individualidad propia, de la subjetividad, frente al no-yo. Precisamente la esencia de la persona humana en cuanto tal, y su diferencia de todos los seres que no son personas, es esa posibilidad de concentraci6n, de interiorizaci6n sobre </w:t>
      </w:r>
      <w:r w:rsidR="001B1E1B" w:rsidRPr="001B1E1B">
        <w:rPr>
          <w:rFonts w:ascii="Arial" w:hAnsi="Arial" w:cs="Arial"/>
          <w:sz w:val="24"/>
        </w:rPr>
        <w:t>sí</w:t>
      </w:r>
      <w:r w:rsidRPr="001B1E1B">
        <w:rPr>
          <w:rFonts w:ascii="Arial" w:hAnsi="Arial" w:cs="Arial"/>
          <w:sz w:val="24"/>
        </w:rPr>
        <w:t xml:space="preserve"> misma, de ensirnisrnarniento, por la que puede decir "yo" frente al mundo exterior.</w:t>
      </w:r>
    </w:p>
    <w:p w:rsidR="001B1E1B" w:rsidRPr="001B1E1B" w:rsidRDefault="001B1E1B" w:rsidP="001B1E1B">
      <w:pPr>
        <w:jc w:val="both"/>
        <w:rPr>
          <w:rFonts w:ascii="Arial" w:hAnsi="Arial" w:cs="Arial"/>
          <w:sz w:val="24"/>
        </w:rPr>
      </w:pPr>
      <w:r w:rsidRPr="001B1E1B">
        <w:rPr>
          <w:rFonts w:ascii="Arial" w:hAnsi="Arial" w:cs="Arial"/>
          <w:sz w:val="24"/>
        </w:rPr>
        <w:t>Inrnanencia "libre". Libertad es, no solo toma de posesión 0 de conciencia del yo, sino toma de posesión de su ser y de su destine. Es un ahondar más todavía en la primera característica esencial de la persona humana, la inmanencia consciente. La libertad es 10 más interior, 10 más inmanente de la persona humana. Es una especie de autonomía, concedida por Dios a la persona humana. Esta característica, por  la cual la persona desde su propio interior y ella sola asume la responsabilidad de su ser y de su destino y puede decidir del definitivarnente, aunque sea oponiéndose a la voluntad de Dios y abrazando libremente las consecuencias que de ella provengan</w:t>
      </w:r>
    </w:p>
    <w:p w:rsidR="001B1E1B" w:rsidRPr="001B1E1B" w:rsidRDefault="001B1E1B" w:rsidP="001B1E1B">
      <w:pPr>
        <w:jc w:val="both"/>
        <w:rPr>
          <w:rFonts w:ascii="Arial" w:hAnsi="Arial" w:cs="Arial"/>
          <w:sz w:val="24"/>
        </w:rPr>
      </w:pPr>
      <w:r w:rsidRPr="001B1E1B">
        <w:rPr>
          <w:rFonts w:ascii="Arial" w:hAnsi="Arial" w:cs="Arial"/>
          <w:sz w:val="24"/>
        </w:rPr>
        <w:t>La subjetividad de "lo otro".-Por la subjetividad fundamental y esencial, anteriormente descrita, nace en la persona humana otro tipo de subjetividad, que es la referencia de "lo  otro" al yo. Tendemos, hasta cierto punto, a envolver a "lo otro" en nuestra subjetividad, relacionándolo a ella.</w:t>
      </w:r>
    </w:p>
    <w:sectPr w:rsidR="001B1E1B" w:rsidRPr="001B1E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E5"/>
    <w:rsid w:val="001B1E1B"/>
    <w:rsid w:val="002527CC"/>
    <w:rsid w:val="005A36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B78DB-6ED5-4EAA-A6A4-E2AC929E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cp:lastPrinted>2020-08-02T00:22:00Z</cp:lastPrinted>
  <dcterms:created xsi:type="dcterms:W3CDTF">2020-08-01T23:56:00Z</dcterms:created>
  <dcterms:modified xsi:type="dcterms:W3CDTF">2020-08-02T00:22:00Z</dcterms:modified>
</cp:coreProperties>
</file>