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1C3" w:rsidRDefault="00F421C3">
      <w:pPr>
        <w:rPr>
          <w:sz w:val="56"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-832485</wp:posOffset>
            </wp:positionH>
            <wp:positionV relativeFrom="paragraph">
              <wp:posOffset>515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1C3" w:rsidRDefault="00F421C3">
      <w:pPr>
        <w:rPr>
          <w:sz w:val="56"/>
        </w:rPr>
      </w:pPr>
    </w:p>
    <w:p w:rsidR="00F421C3" w:rsidRDefault="00F421C3" w:rsidP="00F421C3">
      <w:pPr>
        <w:spacing w:line="240" w:lineRule="auto"/>
        <w:rPr>
          <w:rFonts w:ascii="Century Gothic" w:hAnsi="Century Gothic"/>
          <w:sz w:val="48"/>
        </w:rPr>
      </w:pPr>
    </w:p>
    <w:p w:rsidR="00F421C3" w:rsidRDefault="00C27C4E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del alumno: Alexis Francisco Galera Hernández</w:t>
      </w:r>
    </w:p>
    <w:p w:rsidR="00403E79" w:rsidRPr="00F421C3" w:rsidRDefault="00403E79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F421C3" w:rsidRDefault="00403E79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del catedrático: Lic. Martha Laura Ugalde Pérez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F421C3" w:rsidRDefault="00403E79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Nombre del trabajo: Investigación 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403E79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Materia: </w:t>
      </w:r>
      <w:r w:rsidR="00403E79">
        <w:rPr>
          <w:rFonts w:ascii="Century Gothic" w:hAnsi="Century Gothic"/>
          <w:b/>
          <w:color w:val="1F3864" w:themeColor="accent5" w:themeShade="80"/>
          <w:sz w:val="48"/>
        </w:rPr>
        <w:t xml:space="preserve">Bienes y Sucesiones </w:t>
      </w:r>
    </w:p>
    <w:p w:rsidR="00403E79" w:rsidRDefault="00403E79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403E79" w:rsidRDefault="00403E79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403E79" w:rsidRDefault="00403E79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403E79" w:rsidRPr="00F421C3" w:rsidRDefault="00403E79" w:rsidP="00F421C3">
      <w:pPr>
        <w:spacing w:line="240" w:lineRule="auto"/>
        <w:rPr>
          <w:rFonts w:ascii="Century Gothic" w:hAnsi="Century Gothic"/>
          <w:color w:val="1F3864" w:themeColor="accent5" w:themeShade="80"/>
        </w:rPr>
      </w:pPr>
    </w:p>
    <w:p w:rsidR="00F421C3" w:rsidRPr="00F421C3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:rsidR="00C27C4E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735914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520F">
        <w:rPr>
          <w:rFonts w:ascii="Century Gothic" w:hAnsi="Century Gothic"/>
          <w:noProof/>
          <w:color w:val="1F3864" w:themeColor="accent5" w:themeShade="80"/>
          <w:lang w:eastAsia="es-MX"/>
        </w:rPr>
        <w:t>Pichucalco, Chiapas</w:t>
      </w:r>
      <w:r w:rsidRPr="00F421C3">
        <w:rPr>
          <w:rFonts w:ascii="Century Gothic" w:hAnsi="Century Gothic"/>
          <w:color w:val="1F3864" w:themeColor="accent5" w:themeShade="80"/>
        </w:rPr>
        <w:t xml:space="preserve"> a </w:t>
      </w:r>
      <w:r w:rsidR="00C27C4E">
        <w:rPr>
          <w:rFonts w:ascii="Century Gothic" w:hAnsi="Century Gothic"/>
          <w:color w:val="1F3864" w:themeColor="accent5" w:themeShade="80"/>
        </w:rPr>
        <w:t>09</w:t>
      </w:r>
      <w:r w:rsidRPr="00F421C3">
        <w:rPr>
          <w:rFonts w:ascii="Century Gothic" w:hAnsi="Century Gothic"/>
          <w:color w:val="1F3864" w:themeColor="accent5" w:themeShade="80"/>
        </w:rPr>
        <w:t xml:space="preserve"> de </w:t>
      </w:r>
      <w:r w:rsidR="00C27C4E">
        <w:rPr>
          <w:rFonts w:ascii="Century Gothic" w:hAnsi="Century Gothic"/>
          <w:color w:val="1F3864" w:themeColor="accent5" w:themeShade="80"/>
        </w:rPr>
        <w:t>mayo de 2020</w:t>
      </w:r>
    </w:p>
    <w:p w:rsidR="00C27C4E" w:rsidRPr="00403E79" w:rsidRDefault="00C27C4E" w:rsidP="00C27C4E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C27C4E" w:rsidRPr="00403E79" w:rsidRDefault="00C27C4E" w:rsidP="00C27C4E">
      <w:pPr>
        <w:rPr>
          <w:rFonts w:ascii="Arial" w:hAnsi="Arial" w:cs="Arial"/>
          <w:b/>
          <w:sz w:val="32"/>
          <w:szCs w:val="32"/>
          <w:shd w:val="clear" w:color="auto" w:fill="FFFFFF"/>
        </w:rPr>
      </w:pPr>
      <w:r w:rsidRPr="00403E79">
        <w:rPr>
          <w:rFonts w:ascii="Arial" w:hAnsi="Arial" w:cs="Arial"/>
          <w:b/>
          <w:sz w:val="32"/>
          <w:szCs w:val="32"/>
          <w:shd w:val="clear" w:color="auto" w:fill="FFFFFF"/>
        </w:rPr>
        <w:lastRenderedPageBreak/>
        <w:t>Concepto general del derecho real.</w:t>
      </w:r>
    </w:p>
    <w:p w:rsidR="00C27C4E" w:rsidRPr="00403E79" w:rsidRDefault="00C27C4E" w:rsidP="00C27C4E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C27C4E" w:rsidRPr="00403E79" w:rsidRDefault="00C27C4E" w:rsidP="00C27C4E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403E79">
        <w:rPr>
          <w:rFonts w:ascii="Arial" w:hAnsi="Arial" w:cs="Arial"/>
          <w:sz w:val="24"/>
          <w:szCs w:val="24"/>
          <w:shd w:val="clear" w:color="auto" w:fill="FFFFFF"/>
        </w:rPr>
        <w:t>Los derechos reales son aquellos que autorizan a su titular a obtener ciertas ventajas económicas de una cosa, dentro de las posibilidades de la misma, así como a ejercer un poder de inmediata dominación. Son de carácter directo, excluyente y protegido frente a todos, sin necesidad de intermediarios.</w:t>
      </w:r>
    </w:p>
    <w:p w:rsidR="00C27C4E" w:rsidRPr="00403E79" w:rsidRDefault="00C27C4E" w:rsidP="00C27C4E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C27C4E" w:rsidRPr="00403E79" w:rsidRDefault="00C27C4E" w:rsidP="00C27C4E">
      <w:pPr>
        <w:rPr>
          <w:rFonts w:ascii="Arial" w:hAnsi="Arial" w:cs="Arial"/>
          <w:b/>
          <w:sz w:val="32"/>
          <w:szCs w:val="32"/>
          <w:shd w:val="clear" w:color="auto" w:fill="FFFFFF"/>
        </w:rPr>
      </w:pPr>
    </w:p>
    <w:p w:rsidR="00C27C4E" w:rsidRPr="00403E79" w:rsidRDefault="00C27C4E" w:rsidP="00C27C4E">
      <w:pPr>
        <w:rPr>
          <w:rFonts w:ascii="Arial" w:hAnsi="Arial" w:cs="Arial"/>
          <w:b/>
          <w:sz w:val="32"/>
          <w:szCs w:val="32"/>
          <w:shd w:val="clear" w:color="auto" w:fill="FFFFFF"/>
        </w:rPr>
      </w:pPr>
      <w:r w:rsidRPr="00403E79">
        <w:rPr>
          <w:rFonts w:ascii="Arial" w:hAnsi="Arial" w:cs="Arial"/>
          <w:b/>
          <w:sz w:val="32"/>
          <w:szCs w:val="32"/>
          <w:shd w:val="clear" w:color="auto" w:fill="FFFFFF"/>
        </w:rPr>
        <w:t>Comparación de los derechos reales y los personales</w:t>
      </w:r>
    </w:p>
    <w:p w:rsidR="00F421C3" w:rsidRPr="00403E79" w:rsidRDefault="00F421C3" w:rsidP="00F421C3">
      <w:pPr>
        <w:jc w:val="right"/>
        <w:rPr>
          <w:rFonts w:ascii="Arial" w:hAnsi="Arial" w:cs="Arial"/>
          <w:sz w:val="24"/>
          <w:szCs w:val="24"/>
        </w:rPr>
      </w:pPr>
    </w:p>
    <w:p w:rsidR="00C27C4E" w:rsidRPr="00403E79" w:rsidRDefault="00403E79" w:rsidP="00C27C4E">
      <w:pPr>
        <w:rPr>
          <w:rFonts w:ascii="Arial" w:hAnsi="Arial" w:cs="Arial"/>
          <w:sz w:val="24"/>
          <w:szCs w:val="24"/>
        </w:rPr>
      </w:pPr>
      <w:r w:rsidRPr="00403E79">
        <w:rPr>
          <w:rFonts w:ascii="Arial" w:hAnsi="Arial" w:cs="Arial"/>
          <w:sz w:val="24"/>
          <w:szCs w:val="24"/>
        </w:rPr>
        <w:t>Los</w:t>
      </w:r>
      <w:r w:rsidR="00C27C4E" w:rsidRPr="00403E79">
        <w:rPr>
          <w:rFonts w:ascii="Arial" w:hAnsi="Arial" w:cs="Arial"/>
          <w:sz w:val="24"/>
          <w:szCs w:val="24"/>
        </w:rPr>
        <w:t xml:space="preserve"> derechos reales pueden definirse como la relación jurídica que existe entre una person</w:t>
      </w:r>
      <w:r>
        <w:rPr>
          <w:rFonts w:ascii="Arial" w:hAnsi="Arial" w:cs="Arial"/>
          <w:sz w:val="24"/>
          <w:szCs w:val="24"/>
        </w:rPr>
        <w:t>a y un bien o cosa (es de carácter</w:t>
      </w:r>
      <w:bookmarkStart w:id="0" w:name="_GoBack"/>
      <w:bookmarkEnd w:id="0"/>
      <w:r w:rsidR="00C27C4E" w:rsidRPr="00403E79">
        <w:rPr>
          <w:rFonts w:ascii="Arial" w:hAnsi="Arial" w:cs="Arial"/>
          <w:sz w:val="24"/>
          <w:szCs w:val="24"/>
        </w:rPr>
        <w:t xml:space="preserve"> </w:t>
      </w:r>
      <w:r w:rsidRPr="00403E79">
        <w:rPr>
          <w:rFonts w:ascii="Arial" w:hAnsi="Arial" w:cs="Arial"/>
          <w:sz w:val="24"/>
          <w:szCs w:val="24"/>
        </w:rPr>
        <w:t>más</w:t>
      </w:r>
      <w:r w:rsidR="00C27C4E" w:rsidRPr="00403E79">
        <w:rPr>
          <w:rFonts w:ascii="Arial" w:hAnsi="Arial" w:cs="Arial"/>
          <w:sz w:val="24"/>
          <w:szCs w:val="24"/>
        </w:rPr>
        <w:t xml:space="preserve"> administrativo).</w:t>
      </w:r>
    </w:p>
    <w:p w:rsidR="00C27C4E" w:rsidRPr="00403E79" w:rsidRDefault="00C27C4E" w:rsidP="00C27C4E">
      <w:pPr>
        <w:rPr>
          <w:rFonts w:ascii="Arial" w:hAnsi="Arial" w:cs="Arial"/>
          <w:sz w:val="24"/>
          <w:szCs w:val="24"/>
        </w:rPr>
      </w:pPr>
    </w:p>
    <w:p w:rsidR="00C27C4E" w:rsidRPr="00403E79" w:rsidRDefault="00C27C4E" w:rsidP="00C27C4E">
      <w:pPr>
        <w:rPr>
          <w:rFonts w:ascii="Arial" w:hAnsi="Arial" w:cs="Arial"/>
          <w:sz w:val="24"/>
          <w:szCs w:val="24"/>
        </w:rPr>
      </w:pPr>
      <w:r w:rsidRPr="00403E79">
        <w:rPr>
          <w:rFonts w:ascii="Arial" w:hAnsi="Arial" w:cs="Arial"/>
          <w:sz w:val="24"/>
          <w:szCs w:val="24"/>
        </w:rPr>
        <w:t xml:space="preserve">El derecho real </w:t>
      </w:r>
      <w:r w:rsidRPr="00403E79">
        <w:rPr>
          <w:rFonts w:ascii="Arial" w:hAnsi="Arial" w:cs="Arial"/>
          <w:sz w:val="24"/>
          <w:szCs w:val="24"/>
        </w:rPr>
        <w:t>Crea una relación directa e inmediata con la cosa que es un objeto y de la cual puede el titular disfrutar sin limitación</w:t>
      </w:r>
      <w:r w:rsidRPr="00403E79">
        <w:rPr>
          <w:rFonts w:ascii="Arial" w:hAnsi="Arial" w:cs="Arial"/>
          <w:sz w:val="24"/>
          <w:szCs w:val="24"/>
        </w:rPr>
        <w:t xml:space="preserve"> mientras que el personal, </w:t>
      </w:r>
      <w:r w:rsidRPr="00403E79">
        <w:rPr>
          <w:rFonts w:ascii="Arial" w:hAnsi="Arial" w:cs="Arial"/>
          <w:sz w:val="24"/>
          <w:szCs w:val="24"/>
        </w:rPr>
        <w:t>Se origina por la relación de dos personas, en donde una de ellas es denominada deudor que debe cumplir con una determinada prestación de dar, hacer o no hacer algo a otra persona denominada acreedor</w:t>
      </w:r>
    </w:p>
    <w:p w:rsidR="00C27C4E" w:rsidRPr="00403E79" w:rsidRDefault="00C27C4E" w:rsidP="00C27C4E">
      <w:pPr>
        <w:rPr>
          <w:rFonts w:ascii="Arial" w:hAnsi="Arial" w:cs="Arial"/>
          <w:sz w:val="24"/>
          <w:szCs w:val="24"/>
        </w:rPr>
      </w:pPr>
    </w:p>
    <w:p w:rsidR="00C27C4E" w:rsidRPr="00403E79" w:rsidRDefault="00C27C4E" w:rsidP="00C27C4E">
      <w:pPr>
        <w:rPr>
          <w:rFonts w:ascii="Arial" w:hAnsi="Arial" w:cs="Arial"/>
          <w:b/>
          <w:sz w:val="32"/>
          <w:szCs w:val="32"/>
        </w:rPr>
      </w:pPr>
      <w:r w:rsidRPr="00403E79">
        <w:rPr>
          <w:rFonts w:ascii="Arial" w:hAnsi="Arial" w:cs="Arial"/>
          <w:b/>
          <w:sz w:val="32"/>
          <w:szCs w:val="32"/>
        </w:rPr>
        <w:t xml:space="preserve">Dualismo </w:t>
      </w:r>
    </w:p>
    <w:p w:rsidR="00403E79" w:rsidRDefault="00403E79" w:rsidP="00C27C4E">
      <w:pPr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C27C4E" w:rsidRPr="00403E79" w:rsidRDefault="00C27C4E" w:rsidP="00C27C4E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403E79">
        <w:rPr>
          <w:rFonts w:ascii="Arial" w:hAnsi="Arial" w:cs="Arial"/>
          <w:b/>
          <w:bCs/>
          <w:sz w:val="24"/>
          <w:szCs w:val="24"/>
          <w:shd w:val="clear" w:color="auto" w:fill="FFFFFF"/>
        </w:rPr>
        <w:t>Dualismo jurídico</w:t>
      </w:r>
      <w:r w:rsidRPr="00403E79">
        <w:rPr>
          <w:rFonts w:ascii="Arial" w:hAnsi="Arial" w:cs="Arial"/>
          <w:sz w:val="24"/>
          <w:szCs w:val="24"/>
          <w:shd w:val="clear" w:color="auto" w:fill="FFFFFF"/>
        </w:rPr>
        <w:t> es una teoría que afirma que no existe un único sistema </w:t>
      </w:r>
      <w:hyperlink r:id="rId6" w:tooltip="Jurídico" w:history="1">
        <w:r w:rsidRPr="00403E79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jurídico</w:t>
        </w:r>
      </w:hyperlink>
      <w:r w:rsidRPr="00403E79">
        <w:rPr>
          <w:rFonts w:ascii="Arial" w:hAnsi="Arial" w:cs="Arial"/>
          <w:sz w:val="24"/>
          <w:szCs w:val="24"/>
          <w:shd w:val="clear" w:color="auto" w:fill="FFFFFF"/>
        </w:rPr>
        <w:t> sino que existen dos completamente separados e independientes: el </w:t>
      </w:r>
      <w:hyperlink r:id="rId7" w:tooltip="Derecho internacional" w:history="1">
        <w:r w:rsidRPr="00403E79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derecho internacional</w:t>
        </w:r>
      </w:hyperlink>
      <w:r w:rsidRPr="00403E79">
        <w:rPr>
          <w:rFonts w:ascii="Arial" w:hAnsi="Arial" w:cs="Arial"/>
          <w:sz w:val="24"/>
          <w:szCs w:val="24"/>
          <w:shd w:val="clear" w:color="auto" w:fill="FFFFFF"/>
        </w:rPr>
        <w:t> y el </w:t>
      </w:r>
      <w:hyperlink r:id="rId8" w:tooltip="Derecho interno" w:history="1">
        <w:r w:rsidRPr="00403E79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derecho interno</w:t>
        </w:r>
      </w:hyperlink>
      <w:r w:rsidRPr="00403E79">
        <w:rPr>
          <w:rFonts w:ascii="Arial" w:hAnsi="Arial" w:cs="Arial"/>
          <w:sz w:val="24"/>
          <w:szCs w:val="24"/>
          <w:shd w:val="clear" w:color="auto" w:fill="FFFFFF"/>
        </w:rPr>
        <w:t>. Tanto uno como el otro rigen distintos ámbitos y distintos sujetos, mientras que el derecho internacional rige las relaciones Estado-Estado; el derecho interno rige las relaciones Estado-Individuos.</w:t>
      </w:r>
    </w:p>
    <w:p w:rsidR="00C27C4E" w:rsidRDefault="00C27C4E" w:rsidP="00C27C4E">
      <w:pPr>
        <w:rPr>
          <w:rFonts w:ascii="Arial" w:hAnsi="Arial" w:cs="Arial"/>
          <w:b/>
          <w:sz w:val="32"/>
          <w:szCs w:val="32"/>
          <w:shd w:val="clear" w:color="auto" w:fill="FFFFFF"/>
        </w:rPr>
      </w:pPr>
    </w:p>
    <w:p w:rsidR="00403E79" w:rsidRDefault="00403E79" w:rsidP="00C27C4E">
      <w:pPr>
        <w:rPr>
          <w:rFonts w:ascii="Arial" w:hAnsi="Arial" w:cs="Arial"/>
          <w:b/>
          <w:sz w:val="32"/>
          <w:szCs w:val="32"/>
          <w:shd w:val="clear" w:color="auto" w:fill="FFFFFF"/>
        </w:rPr>
      </w:pPr>
    </w:p>
    <w:p w:rsidR="00403E79" w:rsidRDefault="00403E79" w:rsidP="00C27C4E">
      <w:pPr>
        <w:rPr>
          <w:rFonts w:ascii="Arial" w:hAnsi="Arial" w:cs="Arial"/>
          <w:b/>
          <w:sz w:val="32"/>
          <w:szCs w:val="32"/>
          <w:shd w:val="clear" w:color="auto" w:fill="FFFFFF"/>
        </w:rPr>
      </w:pPr>
    </w:p>
    <w:p w:rsidR="00403E79" w:rsidRPr="00403E79" w:rsidRDefault="00403E79" w:rsidP="00C27C4E">
      <w:pPr>
        <w:rPr>
          <w:rFonts w:ascii="Arial" w:hAnsi="Arial" w:cs="Arial"/>
          <w:b/>
          <w:sz w:val="32"/>
          <w:szCs w:val="32"/>
          <w:shd w:val="clear" w:color="auto" w:fill="FFFFFF"/>
        </w:rPr>
      </w:pPr>
    </w:p>
    <w:p w:rsidR="00C27C4E" w:rsidRPr="00403E79" w:rsidRDefault="00403E79" w:rsidP="00C27C4E">
      <w:pPr>
        <w:rPr>
          <w:rFonts w:ascii="Arial" w:hAnsi="Arial" w:cs="Arial"/>
          <w:b/>
          <w:sz w:val="32"/>
          <w:szCs w:val="32"/>
          <w:shd w:val="clear" w:color="auto" w:fill="FFFFFF"/>
        </w:rPr>
      </w:pPr>
      <w:r w:rsidRPr="00403E79">
        <w:rPr>
          <w:rFonts w:ascii="Arial" w:hAnsi="Arial" w:cs="Arial"/>
          <w:b/>
          <w:sz w:val="32"/>
          <w:szCs w:val="32"/>
          <w:shd w:val="clear" w:color="auto" w:fill="FFFFFF"/>
        </w:rPr>
        <w:t>Doctrinas monistas.</w:t>
      </w:r>
    </w:p>
    <w:p w:rsidR="00C27C4E" w:rsidRPr="00403E79" w:rsidRDefault="00C27C4E" w:rsidP="00C27C4E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403E79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Es la teoría que afirma que solo </w:t>
      </w:r>
      <w:r w:rsidR="00403E79" w:rsidRPr="00403E79">
        <w:rPr>
          <w:rFonts w:ascii="Arial" w:hAnsi="Arial" w:cs="Arial"/>
          <w:sz w:val="24"/>
          <w:szCs w:val="24"/>
          <w:shd w:val="clear" w:color="auto" w:fill="FFFFFF"/>
        </w:rPr>
        <w:t>existe un único sistema jurídico.</w:t>
      </w:r>
    </w:p>
    <w:p w:rsidR="00403E79" w:rsidRPr="00403E79" w:rsidRDefault="00403E79" w:rsidP="00C27C4E">
      <w:pPr>
        <w:rPr>
          <w:rFonts w:ascii="Arial" w:hAnsi="Arial" w:cs="Arial"/>
          <w:b/>
          <w:sz w:val="32"/>
          <w:szCs w:val="24"/>
          <w:shd w:val="clear" w:color="auto" w:fill="FFFFFF"/>
        </w:rPr>
      </w:pPr>
    </w:p>
    <w:p w:rsidR="00403E79" w:rsidRPr="00403E79" w:rsidRDefault="00403E79" w:rsidP="00C27C4E">
      <w:pPr>
        <w:rPr>
          <w:rFonts w:ascii="Arial" w:hAnsi="Arial" w:cs="Arial"/>
          <w:b/>
          <w:sz w:val="32"/>
          <w:szCs w:val="24"/>
          <w:shd w:val="clear" w:color="auto" w:fill="FFFFFF"/>
        </w:rPr>
      </w:pPr>
      <w:r w:rsidRPr="00403E79">
        <w:rPr>
          <w:rFonts w:ascii="Arial" w:hAnsi="Arial" w:cs="Arial"/>
          <w:b/>
          <w:sz w:val="32"/>
          <w:szCs w:val="24"/>
          <w:shd w:val="clear" w:color="auto" w:fill="FFFFFF"/>
        </w:rPr>
        <w:t>Doctrinas eclécticas:</w:t>
      </w:r>
    </w:p>
    <w:p w:rsidR="00403E79" w:rsidRDefault="00403E79" w:rsidP="00403E7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03E79">
        <w:rPr>
          <w:rFonts w:ascii="Arial" w:hAnsi="Arial" w:cs="Arial"/>
        </w:rPr>
        <w:t>Distinguen dos conceptos del </w:t>
      </w:r>
      <w:hyperlink r:id="rId9" w:history="1">
        <w:r w:rsidRPr="00403E79">
          <w:rPr>
            <w:rStyle w:val="Hipervnculo"/>
            <w:rFonts w:ascii="Arial" w:hAnsi="Arial" w:cs="Arial"/>
            <w:color w:val="auto"/>
            <w:u w:val="none"/>
            <w:bdr w:val="none" w:sz="0" w:space="0" w:color="auto" w:frame="1"/>
          </w:rPr>
          <w:t>derecho real</w:t>
        </w:r>
      </w:hyperlink>
      <w:r w:rsidRPr="00403E79">
        <w:rPr>
          <w:rFonts w:ascii="Arial" w:hAnsi="Arial" w:cs="Arial"/>
        </w:rPr>
        <w:t>:</w:t>
      </w:r>
    </w:p>
    <w:p w:rsidR="00403E79" w:rsidRPr="00403E79" w:rsidRDefault="00403E79" w:rsidP="00403E7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403E79" w:rsidRPr="00403E79" w:rsidRDefault="00403E79" w:rsidP="00403E7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03E79">
        <w:rPr>
          <w:rFonts w:ascii="Arial" w:hAnsi="Arial" w:cs="Arial"/>
        </w:rPr>
        <w:t>Interno: hace referencia al poder directo e inmediato del hombre hacia la cosa.</w:t>
      </w:r>
    </w:p>
    <w:p w:rsidR="00403E79" w:rsidRDefault="00403E79" w:rsidP="00403E7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403E79" w:rsidRPr="00403E79" w:rsidRDefault="00403E79" w:rsidP="00403E7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03E79">
        <w:rPr>
          <w:rFonts w:ascii="Arial" w:hAnsi="Arial" w:cs="Arial"/>
        </w:rPr>
        <w:t>Externo: hace referencia a la obligación pasiva universal por la que los terceros han de abstenerse de toda perturbación en una situación jurídica.</w:t>
      </w:r>
    </w:p>
    <w:p w:rsidR="00403E79" w:rsidRPr="00403E79" w:rsidRDefault="00403E79" w:rsidP="00C27C4E">
      <w:pPr>
        <w:rPr>
          <w:rFonts w:ascii="Arial" w:hAnsi="Arial" w:cs="Arial"/>
          <w:sz w:val="24"/>
          <w:szCs w:val="24"/>
        </w:rPr>
      </w:pPr>
    </w:p>
    <w:sectPr w:rsidR="00403E79" w:rsidRPr="00403E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1C3"/>
    <w:rsid w:val="00327440"/>
    <w:rsid w:val="00403E79"/>
    <w:rsid w:val="00413168"/>
    <w:rsid w:val="00B3520F"/>
    <w:rsid w:val="00C27C4E"/>
    <w:rsid w:val="00F4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71D076-7E37-4F63-AD8D-495DA53F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27C4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03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5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Derecho_intern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s.wikipedia.org/wiki/Derecho_internacion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wikipedia.org/wiki/Jur%C3%ADdico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espana.leyderecho.org/derecho-rea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344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Equipo03</cp:lastModifiedBy>
  <cp:revision>2</cp:revision>
  <dcterms:created xsi:type="dcterms:W3CDTF">2020-05-09T15:47:00Z</dcterms:created>
  <dcterms:modified xsi:type="dcterms:W3CDTF">2020-05-09T15:47:00Z</dcterms:modified>
</cp:coreProperties>
</file>