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13" w:rsidRDefault="006C501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Exámenes</w:t>
      </w:r>
    </w:p>
    <w:p w:rsidR="006C5013" w:rsidRDefault="006C501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bookmarkStart w:id="0" w:name="_GoBack"/>
      <w:bookmarkEnd w:id="0"/>
    </w:p>
    <w:p w:rsidR="006C5013" w:rsidRDefault="006C501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</w:p>
    <w:p w:rsidR="000D2563" w:rsidRPr="006C501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r w:rsidRPr="006C5013">
        <w:rPr>
          <w:rFonts w:ascii="Arial" w:hAnsi="Arial" w:cs="Arial"/>
          <w:bCs/>
        </w:rPr>
        <w:t xml:space="preserve">1.- Diferencia entre </w:t>
      </w:r>
      <w:proofErr w:type="gramStart"/>
      <w:r w:rsidRPr="006C5013">
        <w:rPr>
          <w:rFonts w:ascii="Arial" w:hAnsi="Arial" w:cs="Arial"/>
          <w:bCs/>
        </w:rPr>
        <w:t>circulo</w:t>
      </w:r>
      <w:proofErr w:type="gramEnd"/>
      <w:r w:rsidRPr="006C5013">
        <w:rPr>
          <w:rFonts w:ascii="Arial" w:hAnsi="Arial" w:cs="Arial"/>
          <w:bCs/>
        </w:rPr>
        <w:t xml:space="preserve"> y circunferencia.</w:t>
      </w:r>
    </w:p>
    <w:p w:rsidR="000D2563" w:rsidRPr="006C501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C5013">
        <w:rPr>
          <w:rFonts w:ascii="Arial" w:hAnsi="Arial" w:cs="Arial"/>
          <w:shd w:val="clear" w:color="auto" w:fill="FFFFFF"/>
        </w:rPr>
        <w:t>La </w:t>
      </w:r>
      <w:r w:rsidRPr="006C5013">
        <w:rPr>
          <w:rFonts w:ascii="Arial" w:hAnsi="Arial" w:cs="Arial"/>
          <w:bCs/>
          <w:shd w:val="clear" w:color="auto" w:fill="FFFFFF"/>
        </w:rPr>
        <w:t>diferencia entre círculo y circunferencia</w:t>
      </w:r>
      <w:r w:rsidRPr="006C5013">
        <w:rPr>
          <w:rFonts w:ascii="Arial" w:hAnsi="Arial" w:cs="Arial"/>
          <w:shd w:val="clear" w:color="auto" w:fill="FFFFFF"/>
        </w:rPr>
        <w:t> es que el </w:t>
      </w:r>
      <w:r w:rsidRPr="006C5013">
        <w:rPr>
          <w:rFonts w:ascii="Arial" w:hAnsi="Arial" w:cs="Arial"/>
          <w:bCs/>
          <w:shd w:val="clear" w:color="auto" w:fill="FFFFFF"/>
        </w:rPr>
        <w:t>círculo</w:t>
      </w:r>
      <w:r w:rsidRPr="006C5013">
        <w:rPr>
          <w:rFonts w:ascii="Arial" w:hAnsi="Arial" w:cs="Arial"/>
          <w:shd w:val="clear" w:color="auto" w:fill="FFFFFF"/>
        </w:rPr>
        <w:t> es toda el área que está contenida dentro de la </w:t>
      </w:r>
      <w:r w:rsidRPr="006C5013">
        <w:rPr>
          <w:rFonts w:ascii="Arial" w:hAnsi="Arial" w:cs="Arial"/>
          <w:bCs/>
          <w:shd w:val="clear" w:color="auto" w:fill="FFFFFF"/>
        </w:rPr>
        <w:t>circunferencia</w:t>
      </w:r>
      <w:r w:rsidRPr="006C5013">
        <w:rPr>
          <w:rFonts w:ascii="Arial" w:hAnsi="Arial" w:cs="Arial"/>
          <w:shd w:val="clear" w:color="auto" w:fill="FFFFFF"/>
        </w:rPr>
        <w:t>, mientras que la </w:t>
      </w:r>
      <w:r w:rsidRPr="006C5013">
        <w:rPr>
          <w:rFonts w:ascii="Arial" w:hAnsi="Arial" w:cs="Arial"/>
          <w:bCs/>
          <w:shd w:val="clear" w:color="auto" w:fill="FFFFFF"/>
        </w:rPr>
        <w:t>circunferencia</w:t>
      </w:r>
      <w:r w:rsidRPr="006C5013">
        <w:rPr>
          <w:rFonts w:ascii="Arial" w:hAnsi="Arial" w:cs="Arial"/>
          <w:shd w:val="clear" w:color="auto" w:fill="FFFFFF"/>
        </w:rPr>
        <w:t> es el borde exterior del </w:t>
      </w:r>
      <w:r w:rsidRPr="006C5013">
        <w:rPr>
          <w:rFonts w:ascii="Arial" w:hAnsi="Arial" w:cs="Arial"/>
          <w:bCs/>
          <w:shd w:val="clear" w:color="auto" w:fill="FFFFFF"/>
        </w:rPr>
        <w:t>círculo</w:t>
      </w:r>
      <w:r w:rsidRPr="006C5013">
        <w:rPr>
          <w:rFonts w:ascii="Arial" w:hAnsi="Arial" w:cs="Arial"/>
          <w:shd w:val="clear" w:color="auto" w:fill="FFFFFF"/>
        </w:rPr>
        <w:t>. Superficie plana delimitada por una </w:t>
      </w:r>
      <w:r w:rsidRPr="006C5013">
        <w:rPr>
          <w:rFonts w:ascii="Arial" w:hAnsi="Arial" w:cs="Arial"/>
          <w:bCs/>
          <w:shd w:val="clear" w:color="auto" w:fill="FFFFFF"/>
        </w:rPr>
        <w:t>circunferencia</w:t>
      </w:r>
      <w:r w:rsidRPr="006C5013">
        <w:rPr>
          <w:rFonts w:ascii="Arial" w:hAnsi="Arial" w:cs="Arial"/>
          <w:shd w:val="clear" w:color="auto" w:fill="FFFFFF"/>
        </w:rPr>
        <w:t>.</w:t>
      </w:r>
    </w:p>
    <w:p w:rsidR="000D2563" w:rsidRPr="006C501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r w:rsidRPr="006C5013">
        <w:rPr>
          <w:rFonts w:ascii="Arial" w:hAnsi="Arial" w:cs="Arial"/>
          <w:bCs/>
        </w:rPr>
        <w:t> 2.- ¿Cuáles son los elementos de una circunferencia?</w:t>
      </w:r>
    </w:p>
    <w:p w:rsidR="000D2563" w:rsidRPr="000D2563" w:rsidRDefault="000D2563" w:rsidP="000D256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sz w:val="24"/>
          <w:szCs w:val="24"/>
          <w:lang w:eastAsia="es-ES"/>
        </w:rPr>
      </w:pPr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Elementos</w:t>
      </w:r>
      <w:r w:rsidRPr="000D2563">
        <w:rPr>
          <w:rFonts w:ascii="Arial" w:eastAsia="Times New Roman" w:hAnsi="Arial" w:cs="Arial"/>
          <w:sz w:val="24"/>
          <w:szCs w:val="24"/>
          <w:lang w:eastAsia="es-ES"/>
        </w:rPr>
        <w:t> básicos. ...</w:t>
      </w:r>
    </w:p>
    <w:p w:rsidR="000D2563" w:rsidRPr="000D2563" w:rsidRDefault="000D2563" w:rsidP="000D256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sz w:val="24"/>
          <w:szCs w:val="24"/>
          <w:lang w:eastAsia="es-ES"/>
        </w:rPr>
      </w:pPr>
      <w:r w:rsidRPr="000D2563">
        <w:rPr>
          <w:rFonts w:ascii="Arial" w:eastAsia="Times New Roman" w:hAnsi="Arial" w:cs="Arial"/>
          <w:sz w:val="24"/>
          <w:szCs w:val="24"/>
          <w:lang w:eastAsia="es-ES"/>
        </w:rPr>
        <w:t>Centro: punto central que está a la misma distancia de todos los puntos pertenecientes a la </w:t>
      </w:r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circunferencia</w:t>
      </w:r>
      <w:r w:rsidRPr="000D256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D2563" w:rsidRPr="000D2563" w:rsidRDefault="000D2563" w:rsidP="000D256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sz w:val="24"/>
          <w:szCs w:val="24"/>
          <w:lang w:eastAsia="es-ES"/>
        </w:rPr>
      </w:pPr>
      <w:r w:rsidRPr="000D2563">
        <w:rPr>
          <w:rFonts w:ascii="Arial" w:eastAsia="Times New Roman" w:hAnsi="Arial" w:cs="Arial"/>
          <w:sz w:val="24"/>
          <w:szCs w:val="24"/>
          <w:lang w:eastAsia="es-ES"/>
        </w:rPr>
        <w:t>Radio: pedazo de recta que une el centro con cualquier punto perteneciente a la </w:t>
      </w:r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circunferencia</w:t>
      </w:r>
      <w:r w:rsidRPr="000D2563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0D2563" w:rsidRPr="000D2563" w:rsidRDefault="000D2563" w:rsidP="000D256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sz w:val="24"/>
          <w:szCs w:val="24"/>
          <w:lang w:eastAsia="es-ES"/>
        </w:rPr>
      </w:pPr>
      <w:r w:rsidRPr="000D2563">
        <w:rPr>
          <w:rFonts w:ascii="Arial" w:eastAsia="Times New Roman" w:hAnsi="Arial" w:cs="Arial"/>
          <w:sz w:val="24"/>
          <w:szCs w:val="24"/>
          <w:lang w:eastAsia="es-ES"/>
        </w:rPr>
        <w:t>Cuerda: pedazo de recta que une dos puntos cualquiera de una </w:t>
      </w:r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circunferencia</w:t>
      </w:r>
    </w:p>
    <w:p w:rsidR="000D2563" w:rsidRPr="006C501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</w:p>
    <w:p w:rsidR="000D2563" w:rsidRPr="006C501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r w:rsidRPr="006C5013">
        <w:rPr>
          <w:rFonts w:ascii="Arial" w:hAnsi="Arial" w:cs="Arial"/>
          <w:bCs/>
        </w:rPr>
        <w:t> 3.- ¿Qué es una razón trigonométrica?</w:t>
      </w:r>
    </w:p>
    <w:p w:rsidR="000D2563" w:rsidRPr="006C501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6C5013">
        <w:rPr>
          <w:rFonts w:ascii="Arial" w:hAnsi="Arial" w:cs="Arial"/>
          <w:shd w:val="clear" w:color="auto" w:fill="FFFFFF"/>
        </w:rPr>
        <w:t>En matemáticas, las funciones trigonométricas son las funciones establecidas. Estas usualmente incluyen términos que describen la medición de ángulos y triángulos, tal como seno, coseno, tangente, cotangente, secante y cosecante</w:t>
      </w:r>
    </w:p>
    <w:p w:rsidR="000D2563" w:rsidRPr="006C501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</w:rPr>
      </w:pPr>
      <w:r w:rsidRPr="006C5013">
        <w:rPr>
          <w:rFonts w:ascii="Arial" w:hAnsi="Arial" w:cs="Arial"/>
          <w:bCs/>
        </w:rPr>
        <w:t> 4.- ¿Qué es una identidad trigonométrica?</w:t>
      </w:r>
    </w:p>
    <w:p w:rsidR="000D2563" w:rsidRPr="006C501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hd w:val="clear" w:color="auto" w:fill="FFFFFF"/>
        </w:rPr>
      </w:pPr>
      <w:r w:rsidRPr="006C5013">
        <w:rPr>
          <w:rFonts w:ascii="Arial" w:hAnsi="Arial" w:cs="Arial"/>
          <w:shd w:val="clear" w:color="auto" w:fill="FFFFFF"/>
        </w:rPr>
        <w:t>Una </w:t>
      </w:r>
      <w:r w:rsidRPr="006C5013">
        <w:rPr>
          <w:rFonts w:ascii="Arial" w:hAnsi="Arial" w:cs="Arial"/>
          <w:bCs/>
          <w:shd w:val="clear" w:color="auto" w:fill="FFFFFF"/>
        </w:rPr>
        <w:t>identidad trigonométrica</w:t>
      </w:r>
      <w:r w:rsidRPr="006C5013">
        <w:rPr>
          <w:rFonts w:ascii="Arial" w:hAnsi="Arial" w:cs="Arial"/>
          <w:shd w:val="clear" w:color="auto" w:fill="FFFFFF"/>
        </w:rPr>
        <w:t> es una igualdad </w:t>
      </w:r>
      <w:r w:rsidRPr="006C5013">
        <w:rPr>
          <w:rFonts w:ascii="Arial" w:hAnsi="Arial" w:cs="Arial"/>
          <w:bCs/>
          <w:shd w:val="clear" w:color="auto" w:fill="FFFFFF"/>
        </w:rPr>
        <w:t>que</w:t>
      </w:r>
      <w:r w:rsidRPr="006C5013">
        <w:rPr>
          <w:rFonts w:ascii="Arial" w:hAnsi="Arial" w:cs="Arial"/>
          <w:shd w:val="clear" w:color="auto" w:fill="FFFFFF"/>
        </w:rPr>
        <w:t> vincula dos funciones </w:t>
      </w:r>
      <w:r w:rsidRPr="006C5013">
        <w:rPr>
          <w:rFonts w:ascii="Arial" w:hAnsi="Arial" w:cs="Arial"/>
          <w:bCs/>
          <w:shd w:val="clear" w:color="auto" w:fill="FFFFFF"/>
        </w:rPr>
        <w:t>trigonométricas</w:t>
      </w:r>
      <w:r w:rsidRPr="006C5013">
        <w:rPr>
          <w:rFonts w:ascii="Arial" w:hAnsi="Arial" w:cs="Arial"/>
          <w:shd w:val="clear" w:color="auto" w:fill="FFFFFF"/>
        </w:rPr>
        <w:t> y es válida en el dominio común o descartando los puntos </w:t>
      </w:r>
      <w:r w:rsidRPr="006C5013">
        <w:rPr>
          <w:rFonts w:ascii="Arial" w:hAnsi="Arial" w:cs="Arial"/>
          <w:bCs/>
          <w:shd w:val="clear" w:color="auto" w:fill="FFFFFF"/>
        </w:rPr>
        <w:t>que</w:t>
      </w:r>
      <w:r w:rsidRPr="006C5013">
        <w:rPr>
          <w:rFonts w:ascii="Arial" w:hAnsi="Arial" w:cs="Arial"/>
          <w:shd w:val="clear" w:color="auto" w:fill="FFFFFF"/>
        </w:rPr>
        <w:t> anulan alguna función en caso de ser divisor. Son ligadas las funciones por operaciones racionales, potencias de exponente entero.</w:t>
      </w:r>
    </w:p>
    <w:p w:rsidR="000D2563" w:rsidRPr="000D2563" w:rsidRDefault="000D2563" w:rsidP="000D256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D2563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Utilizando los valores de las razones trigonométricas, calcula el valor numérico de las expresiones siguientes:</w:t>
      </w:r>
    </w:p>
    <w:p w:rsidR="000D2563" w:rsidRPr="000D2563" w:rsidRDefault="000D2563" w:rsidP="000D256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 5.- tan 45 + </w:t>
      </w:r>
      <w:proofErr w:type="spellStart"/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sen</w:t>
      </w:r>
      <w:proofErr w:type="spellEnd"/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30</w:t>
      </w:r>
    </w:p>
    <w:p w:rsidR="000D2563" w:rsidRPr="000D2563" w:rsidRDefault="000D2563" w:rsidP="000D2563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 6.- </w:t>
      </w:r>
      <w:proofErr w:type="spellStart"/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cot</w:t>
      </w:r>
      <w:proofErr w:type="spellEnd"/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45 </w:t>
      </w:r>
      <w:proofErr w:type="spellStart"/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sen</w:t>
      </w:r>
      <w:proofErr w:type="spellEnd"/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60 – tan 45 </w:t>
      </w:r>
      <w:proofErr w:type="spellStart"/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>cos</w:t>
      </w:r>
      <w:proofErr w:type="spellEnd"/>
      <w:r w:rsidRPr="000D25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30</w:t>
      </w:r>
    </w:p>
    <w:p w:rsidR="000D256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</w:p>
    <w:p w:rsidR="000D2563" w:rsidRDefault="000D2563" w:rsidP="000D256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:rsidR="006143BD" w:rsidRDefault="006143BD"/>
    <w:sectPr w:rsidR="00614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165"/>
    <w:multiLevelType w:val="multilevel"/>
    <w:tmpl w:val="D398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63"/>
    <w:rsid w:val="000D2563"/>
    <w:rsid w:val="006143BD"/>
    <w:rsid w:val="006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2020-07-06T18:26:00Z</dcterms:created>
  <dcterms:modified xsi:type="dcterms:W3CDTF">2020-07-06T18:38:00Z</dcterms:modified>
</cp:coreProperties>
</file>