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XSpec="center" w:tblpY="511"/>
        <w:tblW w:w="107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65"/>
        <w:gridCol w:w="5156"/>
        <w:gridCol w:w="1346"/>
        <w:gridCol w:w="1337"/>
      </w:tblGrid>
      <w:tr w:rsidR="00AC1418" w:rsidTr="003C3204">
        <w:trPr>
          <w:trHeight w:val="936"/>
        </w:trPr>
        <w:tc>
          <w:tcPr>
            <w:tcW w:w="2865" w:type="dxa"/>
          </w:tcPr>
          <w:p w:rsidR="00AC1418" w:rsidRPr="002F68CE" w:rsidRDefault="00AC1418" w:rsidP="003C3204">
            <w:pPr>
              <w:pStyle w:val="Encabezado"/>
              <w:ind w:firstLine="34"/>
              <w:rPr>
                <w:rFonts w:ascii="Gill Sans MT" w:hAnsi="Gill Sans MT"/>
                <w:sz w:val="18"/>
                <w:szCs w:val="18"/>
              </w:rPr>
            </w:pPr>
            <w:bookmarkStart w:id="0" w:name="_Hlk66722925"/>
            <w:r>
              <w:rPr>
                <w:rFonts w:ascii="Gill Sans MT" w:hAnsi="Gill Sans MT"/>
                <w:noProof/>
                <w:sz w:val="18"/>
                <w:szCs w:val="18"/>
                <w:lang w:eastAsia="es-MX" w:bidi="ar-SA"/>
              </w:rPr>
              <w:drawing>
                <wp:anchor distT="0" distB="0" distL="114300" distR="114300" simplePos="0" relativeHeight="251659264" behindDoc="0" locked="0" layoutInCell="1" allowOverlap="1" wp14:anchorId="78400643" wp14:editId="4B3D3878">
                  <wp:simplePos x="0" y="0"/>
                  <wp:positionH relativeFrom="column">
                    <wp:posOffset>166870</wp:posOffset>
                  </wp:positionH>
                  <wp:positionV relativeFrom="paragraph">
                    <wp:posOffset>88819</wp:posOffset>
                  </wp:positionV>
                  <wp:extent cx="1196502" cy="358951"/>
                  <wp:effectExtent l="0" t="0" r="3810" b="317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502" cy="3589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6" w:type="dxa"/>
          </w:tcPr>
          <w:p w:rsidR="00AC1418" w:rsidRPr="002F68CE" w:rsidRDefault="00AC1418" w:rsidP="003C3204">
            <w:pPr>
              <w:pStyle w:val="Encabezado"/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</w:p>
          <w:p w:rsidR="00AC1418" w:rsidRPr="002F68CE" w:rsidRDefault="00AC1418" w:rsidP="003C3204">
            <w:pPr>
              <w:pStyle w:val="Encabezado"/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2F68CE">
              <w:rPr>
                <w:rFonts w:ascii="Gill Sans MT" w:hAnsi="Gill Sans MT"/>
                <w:b/>
                <w:sz w:val="18"/>
                <w:szCs w:val="18"/>
              </w:rPr>
              <w:t xml:space="preserve">EXAMEN </w:t>
            </w:r>
          </w:p>
          <w:p w:rsidR="00AC1418" w:rsidRPr="002F68CE" w:rsidRDefault="00AC1418" w:rsidP="003C3204">
            <w:pPr>
              <w:pStyle w:val="Encabezado"/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2F68CE">
              <w:rPr>
                <w:rFonts w:ascii="Gill Sans MT" w:hAnsi="Gill Sans MT"/>
                <w:b/>
                <w:sz w:val="18"/>
                <w:szCs w:val="18"/>
              </w:rPr>
              <w:t xml:space="preserve">SUBDIRECCION ACADEMICA </w:t>
            </w:r>
          </w:p>
        </w:tc>
        <w:tc>
          <w:tcPr>
            <w:tcW w:w="2683" w:type="dxa"/>
            <w:gridSpan w:val="2"/>
          </w:tcPr>
          <w:p w:rsidR="00AC1418" w:rsidRPr="002F68CE" w:rsidRDefault="00AC1418" w:rsidP="003C3204">
            <w:pPr>
              <w:pStyle w:val="Encabezado"/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</w:p>
          <w:p w:rsidR="00AC1418" w:rsidRPr="002F68CE" w:rsidRDefault="00AC1418" w:rsidP="003C3204">
            <w:pPr>
              <w:pStyle w:val="Encabezado"/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</w:p>
          <w:p w:rsidR="00AC1418" w:rsidRPr="002F68CE" w:rsidRDefault="00AC1418" w:rsidP="003C3204">
            <w:pPr>
              <w:pStyle w:val="Encabezado"/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2F68CE">
              <w:rPr>
                <w:rFonts w:ascii="Gill Sans MT" w:hAnsi="Gill Sans MT"/>
                <w:b/>
                <w:sz w:val="18"/>
                <w:szCs w:val="18"/>
              </w:rPr>
              <w:t>SAC- FOR-</w:t>
            </w:r>
            <w:r>
              <w:rPr>
                <w:rFonts w:ascii="Gill Sans MT" w:hAnsi="Gill Sans MT"/>
                <w:b/>
                <w:sz w:val="18"/>
                <w:szCs w:val="18"/>
              </w:rPr>
              <w:t>19-2</w:t>
            </w:r>
          </w:p>
        </w:tc>
      </w:tr>
      <w:tr w:rsidR="00AC1418" w:rsidTr="003C3204">
        <w:trPr>
          <w:trHeight w:val="296"/>
        </w:trPr>
        <w:tc>
          <w:tcPr>
            <w:tcW w:w="2865" w:type="dxa"/>
          </w:tcPr>
          <w:p w:rsidR="00AC1418" w:rsidRPr="002F68CE" w:rsidRDefault="00AC1418" w:rsidP="003C3204">
            <w:pPr>
              <w:pStyle w:val="Encabezado"/>
              <w:ind w:firstLine="0"/>
              <w:rPr>
                <w:rFonts w:ascii="Gill Sans MT" w:hAnsi="Gill Sans MT"/>
                <w:sz w:val="18"/>
                <w:szCs w:val="18"/>
              </w:rPr>
            </w:pPr>
            <w:r w:rsidRPr="002F68CE">
              <w:rPr>
                <w:rFonts w:ascii="Gill Sans MT" w:hAnsi="Gill Sans MT"/>
                <w:b/>
                <w:sz w:val="18"/>
                <w:szCs w:val="18"/>
              </w:rPr>
              <w:t>Tipo:</w:t>
            </w:r>
            <w:r w:rsidRPr="002F68CE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2F68CE">
              <w:rPr>
                <w:rFonts w:ascii="Gill Sans MT" w:hAnsi="Gill Sans MT"/>
                <w:sz w:val="18"/>
                <w:szCs w:val="18"/>
              </w:rPr>
              <w:t>Formato</w:t>
            </w:r>
            <w:proofErr w:type="spellEnd"/>
          </w:p>
        </w:tc>
        <w:tc>
          <w:tcPr>
            <w:tcW w:w="5156" w:type="dxa"/>
          </w:tcPr>
          <w:p w:rsidR="00AC1418" w:rsidRPr="002F68CE" w:rsidRDefault="00AC1418" w:rsidP="003C3204">
            <w:pPr>
              <w:pStyle w:val="Encabezado"/>
              <w:ind w:firstLine="0"/>
              <w:rPr>
                <w:rFonts w:ascii="Gill Sans MT" w:hAnsi="Gill Sans MT"/>
                <w:sz w:val="18"/>
                <w:szCs w:val="18"/>
              </w:rPr>
            </w:pPr>
            <w:proofErr w:type="spellStart"/>
            <w:r w:rsidRPr="002F68CE">
              <w:rPr>
                <w:rFonts w:ascii="Gill Sans MT" w:hAnsi="Gill Sans MT"/>
                <w:b/>
                <w:sz w:val="18"/>
                <w:szCs w:val="18"/>
              </w:rPr>
              <w:t>Disposición</w:t>
            </w:r>
            <w:proofErr w:type="spellEnd"/>
            <w:r w:rsidRPr="002F68CE">
              <w:rPr>
                <w:rFonts w:ascii="Gill Sans MT" w:hAnsi="Gill Sans MT"/>
                <w:b/>
                <w:sz w:val="18"/>
                <w:szCs w:val="18"/>
              </w:rPr>
              <w:t>:</w:t>
            </w:r>
            <w:r w:rsidRPr="002F68CE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2F68CE">
              <w:rPr>
                <w:rFonts w:ascii="Gill Sans MT" w:hAnsi="Gill Sans MT"/>
                <w:sz w:val="18"/>
                <w:szCs w:val="18"/>
              </w:rPr>
              <w:t>Interno</w:t>
            </w:r>
            <w:proofErr w:type="spellEnd"/>
          </w:p>
        </w:tc>
        <w:tc>
          <w:tcPr>
            <w:tcW w:w="1346" w:type="dxa"/>
          </w:tcPr>
          <w:p w:rsidR="00AC1418" w:rsidRPr="002F68CE" w:rsidRDefault="00AC1418" w:rsidP="003C3204">
            <w:pPr>
              <w:pStyle w:val="Encabezado"/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proofErr w:type="spellStart"/>
            <w:r w:rsidRPr="002F68CE">
              <w:rPr>
                <w:rFonts w:ascii="Gill Sans MT" w:hAnsi="Gill Sans MT"/>
                <w:b/>
                <w:sz w:val="18"/>
                <w:szCs w:val="18"/>
              </w:rPr>
              <w:t>Emisión</w:t>
            </w:r>
            <w:proofErr w:type="spellEnd"/>
          </w:p>
        </w:tc>
        <w:tc>
          <w:tcPr>
            <w:tcW w:w="1337" w:type="dxa"/>
          </w:tcPr>
          <w:p w:rsidR="00AC1418" w:rsidRPr="002F68CE" w:rsidRDefault="00AC1418" w:rsidP="003C3204">
            <w:pPr>
              <w:pStyle w:val="Encabezado"/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proofErr w:type="spellStart"/>
            <w:r w:rsidRPr="002F68CE">
              <w:rPr>
                <w:rFonts w:ascii="Gill Sans MT" w:hAnsi="Gill Sans MT"/>
                <w:b/>
                <w:sz w:val="18"/>
                <w:szCs w:val="18"/>
              </w:rPr>
              <w:t>Revisión</w:t>
            </w:r>
            <w:proofErr w:type="spellEnd"/>
          </w:p>
        </w:tc>
      </w:tr>
      <w:tr w:rsidR="00AC1418" w:rsidTr="003C3204">
        <w:trPr>
          <w:trHeight w:val="280"/>
        </w:trPr>
        <w:tc>
          <w:tcPr>
            <w:tcW w:w="2865" w:type="dxa"/>
          </w:tcPr>
          <w:p w:rsidR="00AC1418" w:rsidRPr="002F68CE" w:rsidRDefault="00AC1418" w:rsidP="003C3204">
            <w:pPr>
              <w:pStyle w:val="Encabezado"/>
              <w:ind w:firstLine="0"/>
              <w:rPr>
                <w:rFonts w:ascii="Gill Sans MT" w:hAnsi="Gill Sans MT"/>
                <w:sz w:val="18"/>
                <w:szCs w:val="18"/>
              </w:rPr>
            </w:pPr>
            <w:proofErr w:type="spellStart"/>
            <w:r w:rsidRPr="002F68CE">
              <w:rPr>
                <w:rFonts w:ascii="Gill Sans MT" w:hAnsi="Gill Sans MT"/>
                <w:b/>
                <w:sz w:val="18"/>
                <w:szCs w:val="18"/>
              </w:rPr>
              <w:t>Emitido</w:t>
            </w:r>
            <w:proofErr w:type="spellEnd"/>
            <w:r w:rsidRPr="002F68CE">
              <w:rPr>
                <w:rFonts w:ascii="Gill Sans MT" w:hAnsi="Gill Sans MT"/>
                <w:sz w:val="18"/>
                <w:szCs w:val="18"/>
              </w:rPr>
              <w:t xml:space="preserve">: </w:t>
            </w:r>
            <w:proofErr w:type="spellStart"/>
            <w:r w:rsidRPr="002F68CE">
              <w:rPr>
                <w:rFonts w:ascii="Gill Sans MT" w:hAnsi="Gill Sans MT"/>
                <w:sz w:val="18"/>
                <w:szCs w:val="18"/>
              </w:rPr>
              <w:t>Dirección</w:t>
            </w:r>
            <w:proofErr w:type="spellEnd"/>
            <w:r w:rsidRPr="002F68CE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2F68CE">
              <w:rPr>
                <w:rFonts w:ascii="Gill Sans MT" w:hAnsi="Gill Sans MT"/>
                <w:sz w:val="18"/>
                <w:szCs w:val="18"/>
              </w:rPr>
              <w:t>Académica</w:t>
            </w:r>
            <w:proofErr w:type="spellEnd"/>
          </w:p>
        </w:tc>
        <w:tc>
          <w:tcPr>
            <w:tcW w:w="5156" w:type="dxa"/>
          </w:tcPr>
          <w:p w:rsidR="00AC1418" w:rsidRPr="002F68CE" w:rsidRDefault="00AC1418" w:rsidP="003C3204">
            <w:pPr>
              <w:pStyle w:val="Encabezado"/>
              <w:ind w:firstLine="0"/>
              <w:rPr>
                <w:rFonts w:ascii="Gill Sans MT" w:hAnsi="Gill Sans MT"/>
                <w:sz w:val="18"/>
                <w:szCs w:val="18"/>
              </w:rPr>
            </w:pPr>
            <w:proofErr w:type="spellStart"/>
            <w:r w:rsidRPr="002F68CE">
              <w:rPr>
                <w:rFonts w:ascii="Gill Sans MT" w:hAnsi="Gill Sans MT"/>
                <w:b/>
                <w:sz w:val="18"/>
                <w:szCs w:val="18"/>
              </w:rPr>
              <w:t>Aprobado</w:t>
            </w:r>
            <w:proofErr w:type="spellEnd"/>
            <w:r w:rsidRPr="002F68CE">
              <w:rPr>
                <w:rFonts w:ascii="Gill Sans MT" w:hAnsi="Gill Sans MT"/>
                <w:b/>
                <w:sz w:val="18"/>
                <w:szCs w:val="18"/>
              </w:rPr>
              <w:t>:</w:t>
            </w:r>
            <w:r w:rsidRPr="002F68CE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2F68CE">
              <w:rPr>
                <w:rFonts w:ascii="Gill Sans MT" w:hAnsi="Gill Sans MT"/>
                <w:sz w:val="18"/>
                <w:szCs w:val="18"/>
              </w:rPr>
              <w:t>Dirección</w:t>
            </w:r>
            <w:proofErr w:type="spellEnd"/>
            <w:r w:rsidRPr="002F68CE">
              <w:rPr>
                <w:rFonts w:ascii="Gill Sans MT" w:hAnsi="Gill Sans MT"/>
                <w:sz w:val="18"/>
                <w:szCs w:val="18"/>
              </w:rPr>
              <w:t xml:space="preserve"> General</w:t>
            </w:r>
          </w:p>
        </w:tc>
        <w:tc>
          <w:tcPr>
            <w:tcW w:w="1346" w:type="dxa"/>
          </w:tcPr>
          <w:p w:rsidR="00AC1418" w:rsidRPr="002F68CE" w:rsidRDefault="00AC1418" w:rsidP="003C3204">
            <w:pPr>
              <w:pStyle w:val="Encabezado"/>
              <w:ind w:firstLine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23/05/2021</w:t>
            </w:r>
          </w:p>
        </w:tc>
        <w:tc>
          <w:tcPr>
            <w:tcW w:w="1337" w:type="dxa"/>
          </w:tcPr>
          <w:p w:rsidR="00AC1418" w:rsidRPr="002F68CE" w:rsidRDefault="00AC1418" w:rsidP="003C3204">
            <w:pPr>
              <w:pStyle w:val="Encabezado"/>
              <w:rPr>
                <w:rFonts w:ascii="Gill Sans MT" w:hAnsi="Gill Sans MT"/>
                <w:sz w:val="18"/>
                <w:szCs w:val="18"/>
              </w:rPr>
            </w:pPr>
          </w:p>
        </w:tc>
      </w:tr>
      <w:bookmarkEnd w:id="0"/>
    </w:tbl>
    <w:p w:rsidR="00AC1418" w:rsidRDefault="00AC1418" w:rsidP="00AC1418">
      <w:pPr>
        <w:tabs>
          <w:tab w:val="left" w:pos="3210"/>
        </w:tabs>
        <w:ind w:firstLine="0"/>
      </w:pPr>
    </w:p>
    <w:tbl>
      <w:tblPr>
        <w:tblStyle w:val="Listamedia2-nfasis5"/>
        <w:tblpPr w:leftFromText="141" w:rightFromText="141" w:vertAnchor="page" w:horzAnchor="margin" w:tblpXSpec="center" w:tblpY="2344"/>
        <w:tblW w:w="11272" w:type="dxa"/>
        <w:tblLook w:val="04A0" w:firstRow="1" w:lastRow="0" w:firstColumn="1" w:lastColumn="0" w:noHBand="0" w:noVBand="1"/>
      </w:tblPr>
      <w:tblGrid>
        <w:gridCol w:w="1242"/>
        <w:gridCol w:w="1471"/>
        <w:gridCol w:w="325"/>
        <w:gridCol w:w="1599"/>
        <w:gridCol w:w="856"/>
        <w:gridCol w:w="1139"/>
        <w:gridCol w:w="2037"/>
        <w:gridCol w:w="2603"/>
      </w:tblGrid>
      <w:tr w:rsidR="00AC1418" w:rsidRPr="007F57E9" w:rsidTr="003C3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8" w:type="dxa"/>
            <w:gridSpan w:val="3"/>
            <w:shd w:val="clear" w:color="auto" w:fill="auto"/>
            <w:vAlign w:val="center"/>
          </w:tcPr>
          <w:p w:rsidR="00AC1418" w:rsidRPr="007F57E9" w:rsidRDefault="00AC1418" w:rsidP="003C3204">
            <w:pPr>
              <w:spacing w:after="100" w:afterAutospacing="1" w:line="276" w:lineRule="auto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proofErr w:type="spellStart"/>
            <w:r w:rsidRPr="007F57E9">
              <w:rPr>
                <w:rFonts w:ascii="Gill Sans MT" w:hAnsi="Gill Sans MT"/>
                <w:b/>
                <w:sz w:val="20"/>
                <w:szCs w:val="20"/>
              </w:rPr>
              <w:t>Nombre</w:t>
            </w:r>
            <w:proofErr w:type="spellEnd"/>
            <w:r w:rsidRPr="007F57E9">
              <w:rPr>
                <w:rFonts w:ascii="Gill Sans MT" w:hAnsi="Gill Sans MT"/>
                <w:b/>
                <w:sz w:val="20"/>
                <w:szCs w:val="20"/>
              </w:rPr>
              <w:t xml:space="preserve"> del </w:t>
            </w:r>
            <w:proofErr w:type="spellStart"/>
            <w:r w:rsidRPr="007F57E9">
              <w:rPr>
                <w:rFonts w:ascii="Gill Sans MT" w:hAnsi="Gill Sans MT"/>
                <w:b/>
                <w:sz w:val="20"/>
                <w:szCs w:val="20"/>
              </w:rPr>
              <w:t>alumno</w:t>
            </w:r>
            <w:proofErr w:type="spellEnd"/>
            <w:r w:rsidRPr="007F57E9">
              <w:rPr>
                <w:rFonts w:ascii="Gill Sans MT" w:hAnsi="Gill Sans MT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5631" w:type="dxa"/>
            <w:gridSpan w:val="4"/>
            <w:shd w:val="clear" w:color="auto" w:fill="auto"/>
            <w:vAlign w:val="center"/>
          </w:tcPr>
          <w:p w:rsidR="00AC1418" w:rsidRPr="007F57E9" w:rsidRDefault="00AC1418" w:rsidP="003C3204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  <w:vAlign w:val="center"/>
          </w:tcPr>
          <w:p w:rsidR="00AC1418" w:rsidRPr="007F57E9" w:rsidRDefault="00AC1418" w:rsidP="003C3204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sz w:val="20"/>
                <w:szCs w:val="20"/>
              </w:rPr>
              <w:t>Sello</w:t>
            </w:r>
            <w:proofErr w:type="spellEnd"/>
            <w:r>
              <w:rPr>
                <w:rFonts w:ascii="Gill Sans MT" w:hAnsi="Gill Sans MT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Gill Sans MT" w:hAnsi="Gill Sans MT"/>
                <w:b/>
                <w:sz w:val="20"/>
                <w:szCs w:val="20"/>
              </w:rPr>
              <w:t>autorización</w:t>
            </w:r>
            <w:proofErr w:type="spellEnd"/>
          </w:p>
        </w:tc>
      </w:tr>
      <w:tr w:rsidR="00AC1418" w:rsidRPr="007F57E9" w:rsidTr="003C3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  <w:vAlign w:val="center"/>
          </w:tcPr>
          <w:p w:rsidR="00AC1418" w:rsidRPr="007F57E9" w:rsidRDefault="00AC1418" w:rsidP="003C3204">
            <w:pPr>
              <w:spacing w:after="100" w:afterAutospacing="1" w:line="276" w:lineRule="auto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4251" w:type="dxa"/>
            <w:gridSpan w:val="4"/>
            <w:tcBorders>
              <w:left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  <w:vAlign w:val="center"/>
          </w:tcPr>
          <w:p w:rsidR="00AC1418" w:rsidRPr="007F57E9" w:rsidRDefault="00AC1418" w:rsidP="003C3204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Gladys Gpe. Luttmann </w:t>
            </w:r>
            <w:proofErr w:type="spellStart"/>
            <w:r>
              <w:rPr>
                <w:rFonts w:ascii="Gill Sans MT" w:hAnsi="Gill Sans MT"/>
                <w:b/>
                <w:sz w:val="20"/>
                <w:szCs w:val="20"/>
              </w:rPr>
              <w:t>Rincón</w:t>
            </w:r>
            <w:proofErr w:type="spellEnd"/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left w:val="single" w:sz="4" w:space="0" w:color="5B9BD5" w:themeColor="accent5"/>
              <w:bottom w:val="single" w:sz="4" w:space="0" w:color="5B9BD5" w:themeColor="accent5"/>
            </w:tcBorders>
            <w:shd w:val="clear" w:color="auto" w:fill="auto"/>
            <w:vAlign w:val="center"/>
          </w:tcPr>
          <w:p w:rsidR="00AC1418" w:rsidRPr="007F57E9" w:rsidRDefault="00AC1418" w:rsidP="003C3204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proofErr w:type="spellStart"/>
            <w:r w:rsidRPr="007F57E9">
              <w:rPr>
                <w:rFonts w:ascii="Gill Sans MT" w:hAnsi="Gill Sans MT"/>
                <w:b/>
                <w:sz w:val="20"/>
                <w:szCs w:val="20"/>
              </w:rPr>
              <w:t>Parcial</w:t>
            </w:r>
            <w:proofErr w:type="spellEnd"/>
          </w:p>
        </w:tc>
        <w:tc>
          <w:tcPr>
            <w:tcW w:w="2037" w:type="dxa"/>
            <w:tcBorders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  <w:vAlign w:val="center"/>
          </w:tcPr>
          <w:p w:rsidR="00AC1418" w:rsidRPr="007F57E9" w:rsidRDefault="00AC1418" w:rsidP="003C3204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sz w:val="20"/>
                <w:szCs w:val="20"/>
              </w:rPr>
              <w:t>Tercero</w:t>
            </w:r>
            <w:proofErr w:type="spellEnd"/>
          </w:p>
        </w:tc>
        <w:tc>
          <w:tcPr>
            <w:tcW w:w="2603" w:type="dxa"/>
            <w:vMerge w:val="restart"/>
            <w:tcBorders>
              <w:left w:val="single" w:sz="4" w:space="0" w:color="5B9BD5" w:themeColor="accent5"/>
            </w:tcBorders>
            <w:shd w:val="clear" w:color="auto" w:fill="auto"/>
            <w:vAlign w:val="center"/>
          </w:tcPr>
          <w:p w:rsidR="00AC1418" w:rsidRPr="007F57E9" w:rsidRDefault="00AC1418" w:rsidP="003C3204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AC1418" w:rsidRPr="007F57E9" w:rsidRDefault="00AC1418" w:rsidP="003C3204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AC1418" w:rsidRPr="007F57E9" w:rsidTr="003C3204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5B9BD5" w:themeColor="accent5"/>
              <w:bottom w:val="single" w:sz="4" w:space="0" w:color="5B9BD5" w:themeColor="accent5"/>
            </w:tcBorders>
            <w:shd w:val="clear" w:color="auto" w:fill="auto"/>
            <w:vAlign w:val="center"/>
          </w:tcPr>
          <w:p w:rsidR="00AC1418" w:rsidRPr="007F57E9" w:rsidRDefault="00AC1418" w:rsidP="003C3204">
            <w:pPr>
              <w:spacing w:after="100" w:afterAutospacing="1" w:line="276" w:lineRule="auto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Carrera</w:t>
            </w:r>
          </w:p>
        </w:tc>
        <w:tc>
          <w:tcPr>
            <w:tcW w:w="1471" w:type="dxa"/>
            <w:tcBorders>
              <w:top w:val="single" w:sz="4" w:space="0" w:color="5B9BD5" w:themeColor="accent5"/>
              <w:bottom w:val="single" w:sz="4" w:space="0" w:color="5B9BD5" w:themeColor="accent5"/>
            </w:tcBorders>
            <w:shd w:val="clear" w:color="auto" w:fill="auto"/>
            <w:vAlign w:val="center"/>
          </w:tcPr>
          <w:p w:rsidR="00AC1418" w:rsidRPr="007F57E9" w:rsidRDefault="00AC1418" w:rsidP="003C3204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sz w:val="20"/>
                <w:szCs w:val="20"/>
              </w:rPr>
              <w:t>Medicina</w:t>
            </w:r>
            <w:proofErr w:type="spellEnd"/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  <w:gridSpan w:val="2"/>
            <w:tcBorders>
              <w:top w:val="single" w:sz="4" w:space="0" w:color="5B9BD5" w:themeColor="accent5"/>
            </w:tcBorders>
            <w:shd w:val="clear" w:color="auto" w:fill="auto"/>
            <w:vAlign w:val="center"/>
          </w:tcPr>
          <w:p w:rsidR="00AC1418" w:rsidRDefault="00AC1418" w:rsidP="003C3204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proofErr w:type="spellStart"/>
            <w:r w:rsidRPr="007F57E9">
              <w:rPr>
                <w:rFonts w:ascii="Gill Sans MT" w:hAnsi="Gill Sans MT"/>
                <w:b/>
                <w:sz w:val="20"/>
                <w:szCs w:val="20"/>
              </w:rPr>
              <w:t>Semestre</w:t>
            </w:r>
            <w:proofErr w:type="spellEnd"/>
          </w:p>
          <w:p w:rsidR="00AC1418" w:rsidRPr="007F57E9" w:rsidRDefault="00AC1418" w:rsidP="003C3204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Gill Sans MT" w:hAnsi="Gill Sans MT"/>
                <w:b/>
                <w:sz w:val="20"/>
                <w:szCs w:val="20"/>
              </w:rPr>
              <w:t>cuatrimestre</w:t>
            </w:r>
            <w:proofErr w:type="spellEnd"/>
          </w:p>
        </w:tc>
        <w:tc>
          <w:tcPr>
            <w:tcW w:w="856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  <w:vAlign w:val="center"/>
          </w:tcPr>
          <w:p w:rsidR="00AC1418" w:rsidRPr="007F57E9" w:rsidRDefault="00AC1418" w:rsidP="003C3204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4°  </w:t>
            </w:r>
          </w:p>
        </w:tc>
        <w:tc>
          <w:tcPr>
            <w:tcW w:w="113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</w:tcBorders>
            <w:shd w:val="clear" w:color="auto" w:fill="auto"/>
            <w:vAlign w:val="center"/>
          </w:tcPr>
          <w:p w:rsidR="00AC1418" w:rsidRPr="007F57E9" w:rsidRDefault="00AC1418" w:rsidP="003C3204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proofErr w:type="spellStart"/>
            <w:r w:rsidRPr="007F57E9">
              <w:rPr>
                <w:rFonts w:ascii="Gill Sans MT" w:hAnsi="Gill Sans MT"/>
                <w:b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2037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  <w:vAlign w:val="center"/>
          </w:tcPr>
          <w:p w:rsidR="00AC1418" w:rsidRPr="007F57E9" w:rsidRDefault="00AC1418" w:rsidP="003C3204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</w:t>
            </w:r>
            <w:r>
              <w:rPr>
                <w:rFonts w:ascii="Gill Sans MT" w:hAnsi="Gill Sans MT"/>
                <w:b/>
                <w:sz w:val="20"/>
                <w:szCs w:val="20"/>
              </w:rPr>
              <w:t>7</w:t>
            </w:r>
            <w:r>
              <w:rPr>
                <w:rFonts w:ascii="Gill Sans MT" w:hAnsi="Gill Sans MT"/>
                <w:b/>
                <w:sz w:val="20"/>
                <w:szCs w:val="20"/>
              </w:rPr>
              <w:t>/05/2021</w:t>
            </w:r>
          </w:p>
        </w:tc>
        <w:tc>
          <w:tcPr>
            <w:tcW w:w="2603" w:type="dxa"/>
            <w:vMerge/>
            <w:tcBorders>
              <w:left w:val="single" w:sz="4" w:space="0" w:color="5B9BD5" w:themeColor="accent5"/>
            </w:tcBorders>
            <w:shd w:val="clear" w:color="auto" w:fill="auto"/>
            <w:vAlign w:val="center"/>
          </w:tcPr>
          <w:p w:rsidR="00AC1418" w:rsidRPr="007F57E9" w:rsidRDefault="00AC1418" w:rsidP="003C3204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AC1418" w:rsidRPr="007F57E9" w:rsidTr="003C3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  <w:vAlign w:val="center"/>
          </w:tcPr>
          <w:p w:rsidR="00AC1418" w:rsidRPr="007F57E9" w:rsidRDefault="00AC1418" w:rsidP="003C3204">
            <w:pPr>
              <w:spacing w:after="100" w:afterAutospacing="1" w:line="276" w:lineRule="auto"/>
              <w:ind w:firstLine="0"/>
              <w:rPr>
                <w:rFonts w:ascii="Gill Sans MT" w:hAnsi="Gill Sans MT"/>
                <w:bCs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Materia</w:t>
            </w:r>
          </w:p>
        </w:tc>
        <w:tc>
          <w:tcPr>
            <w:tcW w:w="4251" w:type="dxa"/>
            <w:gridSpan w:val="4"/>
            <w:tcBorders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  <w:vAlign w:val="center"/>
          </w:tcPr>
          <w:p w:rsidR="00AC1418" w:rsidRPr="007F57E9" w:rsidRDefault="00AC1418" w:rsidP="003C3204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Cs/>
                <w:sz w:val="20"/>
                <w:szCs w:val="20"/>
              </w:rPr>
              <w:t>Biología</w:t>
            </w:r>
            <w:proofErr w:type="spellEnd"/>
            <w:r>
              <w:rPr>
                <w:rFonts w:ascii="Gill Sans MT" w:hAnsi="Gill Sans MT"/>
                <w:bCs/>
                <w:sz w:val="20"/>
                <w:szCs w:val="20"/>
              </w:rPr>
              <w:t xml:space="preserve"> Molecular </w:t>
            </w:r>
          </w:p>
        </w:tc>
        <w:tc>
          <w:tcPr>
            <w:tcW w:w="3176" w:type="dxa"/>
            <w:gridSpan w:val="2"/>
            <w:tcBorders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  <w:vAlign w:val="center"/>
          </w:tcPr>
          <w:p w:rsidR="00AC1418" w:rsidRPr="007F57E9" w:rsidRDefault="00AC1418" w:rsidP="003C3204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Grupo                   </w:t>
            </w:r>
            <w:proofErr w:type="spellStart"/>
            <w:r>
              <w:rPr>
                <w:rFonts w:ascii="Gill Sans MT" w:hAnsi="Gill Sans MT"/>
                <w:b/>
                <w:sz w:val="20"/>
                <w:szCs w:val="20"/>
              </w:rPr>
              <w:t>Único</w:t>
            </w:r>
            <w:proofErr w:type="spellEnd"/>
          </w:p>
        </w:tc>
        <w:tc>
          <w:tcPr>
            <w:tcW w:w="2603" w:type="dxa"/>
            <w:vMerge/>
            <w:tcBorders>
              <w:left w:val="single" w:sz="4" w:space="0" w:color="5B9BD5" w:themeColor="accent5"/>
              <w:bottom w:val="single" w:sz="4" w:space="0" w:color="5B9BD5" w:themeColor="accent5"/>
            </w:tcBorders>
            <w:shd w:val="clear" w:color="auto" w:fill="auto"/>
            <w:vAlign w:val="center"/>
          </w:tcPr>
          <w:p w:rsidR="00AC1418" w:rsidRPr="007F57E9" w:rsidRDefault="00AC1418" w:rsidP="003C3204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AC1418" w:rsidRPr="007F57E9" w:rsidTr="003C3204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  <w:vAlign w:val="center"/>
          </w:tcPr>
          <w:p w:rsidR="00AC1418" w:rsidRPr="007F57E9" w:rsidRDefault="00AC1418" w:rsidP="003C3204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  <w:vAlign w:val="center"/>
          </w:tcPr>
          <w:p w:rsidR="00AC1418" w:rsidRPr="009362FB" w:rsidRDefault="00AC1418" w:rsidP="003C3204">
            <w:pPr>
              <w:spacing w:after="100" w:afterAutospacing="1" w:line="276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Total de </w:t>
            </w:r>
            <w:proofErr w:type="spellStart"/>
            <w:r>
              <w:rPr>
                <w:rFonts w:ascii="Gill Sans MT" w:hAnsi="Gill Sans MT"/>
                <w:b/>
                <w:bCs/>
                <w:sz w:val="20"/>
                <w:szCs w:val="20"/>
              </w:rPr>
              <w:t>Preguntas</w:t>
            </w:r>
            <w:proofErr w:type="spellEnd"/>
            <w:r w:rsidRPr="009362FB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76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  <w:vAlign w:val="center"/>
          </w:tcPr>
          <w:p w:rsidR="00AC1418" w:rsidRDefault="00AC1418" w:rsidP="003C3204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="00B001BD">
              <w:rPr>
                <w:rFonts w:ascii="Gill Sans MT" w:hAnsi="Gill Sans MT"/>
                <w:b/>
                <w:sz w:val="20"/>
                <w:szCs w:val="20"/>
              </w:rPr>
              <w:t>17</w:t>
            </w:r>
            <w:bookmarkStart w:id="1" w:name="_GoBack"/>
            <w:bookmarkEnd w:id="1"/>
          </w:p>
        </w:tc>
        <w:tc>
          <w:tcPr>
            <w:tcW w:w="2603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</w:tcBorders>
            <w:shd w:val="clear" w:color="auto" w:fill="auto"/>
            <w:vAlign w:val="center"/>
          </w:tcPr>
          <w:p w:rsidR="00AC1418" w:rsidRPr="007F57E9" w:rsidRDefault="00AC1418" w:rsidP="003C3204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Gill Sans MT" w:hAnsi="Gill Sans MT"/>
                <w:b/>
                <w:sz w:val="20"/>
                <w:szCs w:val="20"/>
              </w:rPr>
              <w:t>Calificación</w:t>
            </w:r>
            <w:proofErr w:type="spellEnd"/>
            <w:r>
              <w:rPr>
                <w:rFonts w:ascii="Gill Sans MT" w:hAnsi="Gill Sans MT"/>
                <w:b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</w:tc>
      </w:tr>
    </w:tbl>
    <w:p w:rsidR="00AC1418" w:rsidRPr="00811C33" w:rsidRDefault="00AC1418" w:rsidP="00AC1418">
      <w:pPr>
        <w:tabs>
          <w:tab w:val="left" w:pos="3210"/>
        </w:tabs>
        <w:ind w:firstLine="0"/>
        <w:rPr>
          <w:rFonts w:ascii="Gill Sans MT" w:hAnsi="Gill Sans MT"/>
          <w:sz w:val="24"/>
          <w:szCs w:val="24"/>
        </w:rPr>
      </w:pPr>
    </w:p>
    <w:p w:rsidR="00AC1418" w:rsidRDefault="00AC1418" w:rsidP="00AC1418">
      <w:pPr>
        <w:tabs>
          <w:tab w:val="left" w:pos="3210"/>
        </w:tabs>
        <w:ind w:firstLine="0"/>
        <w:rPr>
          <w:rFonts w:ascii="Gill Sans MT" w:hAnsi="Gill Sans MT"/>
          <w:sz w:val="24"/>
          <w:szCs w:val="24"/>
        </w:rPr>
      </w:pPr>
      <w:r w:rsidRPr="00811C33">
        <w:rPr>
          <w:rFonts w:ascii="Gill Sans MT" w:hAnsi="Gill Sans MT"/>
          <w:sz w:val="24"/>
          <w:szCs w:val="24"/>
        </w:rPr>
        <w:t>INSTRUCCIONES</w:t>
      </w:r>
      <w:r>
        <w:rPr>
          <w:rFonts w:ascii="Gill Sans MT" w:hAnsi="Gill Sans MT"/>
          <w:sz w:val="24"/>
          <w:szCs w:val="24"/>
        </w:rPr>
        <w:t xml:space="preserve">: </w:t>
      </w:r>
    </w:p>
    <w:p w:rsidR="00AC1418" w:rsidRDefault="00AC1418" w:rsidP="00AC1418">
      <w:pPr>
        <w:tabs>
          <w:tab w:val="left" w:pos="3210"/>
        </w:tabs>
        <w:ind w:firstLine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Lee detenidamente y subraya la respuesta correcta: </w:t>
      </w:r>
    </w:p>
    <w:p w:rsidR="00AC1418" w:rsidRDefault="00AC1418" w:rsidP="00AC1418">
      <w:pPr>
        <w:tabs>
          <w:tab w:val="left" w:pos="3210"/>
        </w:tabs>
        <w:ind w:firstLine="0"/>
        <w:rPr>
          <w:rFonts w:ascii="Gill Sans MT" w:hAnsi="Gill Sans MT"/>
          <w:sz w:val="24"/>
          <w:szCs w:val="24"/>
        </w:rPr>
      </w:pPr>
    </w:p>
    <w:p w:rsidR="00AC1418" w:rsidRDefault="00E778E3" w:rsidP="00AC1418">
      <w:pPr>
        <w:pStyle w:val="Prrafodelista"/>
        <w:numPr>
          <w:ilvl w:val="0"/>
          <w:numId w:val="1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Forman las bases purinas</w:t>
      </w:r>
      <w:r w:rsidR="00AC1418">
        <w:rPr>
          <w:rFonts w:ascii="Gill Sans MT" w:hAnsi="Gill Sans MT"/>
          <w:sz w:val="24"/>
          <w:szCs w:val="24"/>
        </w:rPr>
        <w:t>:</w:t>
      </w:r>
    </w:p>
    <w:p w:rsidR="00AC1418" w:rsidRDefault="00AC1E02" w:rsidP="00AC1418">
      <w:pPr>
        <w:pStyle w:val="Prrafodelista"/>
        <w:numPr>
          <w:ilvl w:val="0"/>
          <w:numId w:val="2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Citocina y Timina </w:t>
      </w:r>
    </w:p>
    <w:p w:rsidR="00AC1418" w:rsidRDefault="00E778E3" w:rsidP="00AC1418">
      <w:pPr>
        <w:pStyle w:val="Prrafodelista"/>
        <w:numPr>
          <w:ilvl w:val="0"/>
          <w:numId w:val="2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Adenina y Guanina</w:t>
      </w:r>
    </w:p>
    <w:p w:rsidR="00AC1418" w:rsidRDefault="00AC1E02" w:rsidP="00AC1418">
      <w:pPr>
        <w:pStyle w:val="Prrafodelista"/>
        <w:numPr>
          <w:ilvl w:val="0"/>
          <w:numId w:val="2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Adenina y Timina </w:t>
      </w:r>
    </w:p>
    <w:p w:rsidR="00AC1418" w:rsidRDefault="00AC1E02" w:rsidP="00AC1418">
      <w:pPr>
        <w:pStyle w:val="Prrafodelista"/>
        <w:numPr>
          <w:ilvl w:val="0"/>
          <w:numId w:val="2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Citocina y Guanina </w:t>
      </w:r>
    </w:p>
    <w:p w:rsidR="00AC1418" w:rsidRDefault="00AC1418" w:rsidP="00AC1418">
      <w:pPr>
        <w:tabs>
          <w:tab w:val="left" w:pos="3210"/>
        </w:tabs>
        <w:rPr>
          <w:rFonts w:ascii="Gill Sans MT" w:hAnsi="Gill Sans MT"/>
          <w:sz w:val="24"/>
          <w:szCs w:val="24"/>
        </w:rPr>
      </w:pPr>
    </w:p>
    <w:p w:rsidR="00AC1418" w:rsidRDefault="005B773B" w:rsidP="00AC1418">
      <w:pPr>
        <w:pStyle w:val="Prrafodelista"/>
        <w:numPr>
          <w:ilvl w:val="0"/>
          <w:numId w:val="1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Forman las bases pirimidinas</w:t>
      </w:r>
      <w:r w:rsidR="00AC1418">
        <w:rPr>
          <w:rFonts w:ascii="Gill Sans MT" w:hAnsi="Gill Sans MT"/>
          <w:sz w:val="24"/>
          <w:szCs w:val="24"/>
        </w:rPr>
        <w:t xml:space="preserve">: </w:t>
      </w:r>
    </w:p>
    <w:p w:rsidR="00AC1418" w:rsidRDefault="005B773B" w:rsidP="00AC1418">
      <w:pPr>
        <w:pStyle w:val="Prrafodelista"/>
        <w:numPr>
          <w:ilvl w:val="0"/>
          <w:numId w:val="3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Citocina y Timina </w:t>
      </w:r>
    </w:p>
    <w:p w:rsidR="00AC1418" w:rsidRDefault="005B773B" w:rsidP="00AC1418">
      <w:pPr>
        <w:pStyle w:val="Prrafodelista"/>
        <w:numPr>
          <w:ilvl w:val="0"/>
          <w:numId w:val="3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Timina y Adenina</w:t>
      </w:r>
    </w:p>
    <w:p w:rsidR="00AC1418" w:rsidRDefault="005B773B" w:rsidP="00AC1418">
      <w:pPr>
        <w:pStyle w:val="Prrafodelista"/>
        <w:numPr>
          <w:ilvl w:val="0"/>
          <w:numId w:val="3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Adenina y Guanina</w:t>
      </w:r>
    </w:p>
    <w:p w:rsidR="00AC1418" w:rsidRDefault="005B773B" w:rsidP="00AC1418">
      <w:pPr>
        <w:pStyle w:val="Prrafodelista"/>
        <w:numPr>
          <w:ilvl w:val="0"/>
          <w:numId w:val="3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Uracilo y Timina </w:t>
      </w:r>
      <w:r w:rsidR="00AC1418">
        <w:rPr>
          <w:rFonts w:ascii="Gill Sans MT" w:hAnsi="Gill Sans MT"/>
          <w:sz w:val="24"/>
          <w:szCs w:val="24"/>
        </w:rPr>
        <w:t xml:space="preserve"> </w:t>
      </w:r>
    </w:p>
    <w:p w:rsidR="00AC1418" w:rsidRPr="00224C16" w:rsidRDefault="00AC1418" w:rsidP="00AC1418">
      <w:pPr>
        <w:tabs>
          <w:tab w:val="left" w:pos="3210"/>
        </w:tabs>
        <w:rPr>
          <w:rFonts w:ascii="Gill Sans MT" w:hAnsi="Gill Sans MT"/>
          <w:sz w:val="24"/>
          <w:szCs w:val="24"/>
        </w:rPr>
      </w:pPr>
    </w:p>
    <w:p w:rsidR="00AC1418" w:rsidRDefault="00564BBA" w:rsidP="00AC1418">
      <w:pPr>
        <w:pStyle w:val="Prrafodelista"/>
        <w:numPr>
          <w:ilvl w:val="0"/>
          <w:numId w:val="1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¿Cuáles son los codones de parada?</w:t>
      </w:r>
      <w:r w:rsidR="00AC1418">
        <w:rPr>
          <w:rFonts w:ascii="Gill Sans MT" w:hAnsi="Gill Sans MT"/>
          <w:sz w:val="24"/>
          <w:szCs w:val="24"/>
        </w:rPr>
        <w:t xml:space="preserve">  </w:t>
      </w:r>
    </w:p>
    <w:p w:rsidR="00AC1418" w:rsidRDefault="00564BBA" w:rsidP="00AC1418">
      <w:pPr>
        <w:pStyle w:val="Prrafodelista"/>
        <w:numPr>
          <w:ilvl w:val="0"/>
          <w:numId w:val="4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TAG, TGG, TUG</w:t>
      </w:r>
      <w:r w:rsidR="00AC1418">
        <w:rPr>
          <w:rFonts w:ascii="Gill Sans MT" w:hAnsi="Gill Sans MT"/>
          <w:sz w:val="24"/>
          <w:szCs w:val="24"/>
        </w:rPr>
        <w:t xml:space="preserve"> </w:t>
      </w:r>
    </w:p>
    <w:p w:rsidR="00AC1418" w:rsidRDefault="00564BBA" w:rsidP="00AC1418">
      <w:pPr>
        <w:pStyle w:val="Prrafodelista"/>
        <w:numPr>
          <w:ilvl w:val="0"/>
          <w:numId w:val="4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UUU, UGA, GTA</w:t>
      </w:r>
    </w:p>
    <w:p w:rsidR="00AC1418" w:rsidRPr="00224C16" w:rsidRDefault="00564BBA" w:rsidP="00AC1418">
      <w:pPr>
        <w:pStyle w:val="Prrafodelista"/>
        <w:numPr>
          <w:ilvl w:val="0"/>
          <w:numId w:val="4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AAA, AAU y GAU</w:t>
      </w:r>
    </w:p>
    <w:p w:rsidR="00AC1418" w:rsidRDefault="00564BBA" w:rsidP="00AC1418">
      <w:pPr>
        <w:pStyle w:val="Prrafodelista"/>
        <w:numPr>
          <w:ilvl w:val="0"/>
          <w:numId w:val="4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UAA, UAG y UGA</w:t>
      </w:r>
      <w:r w:rsidR="00AC1418">
        <w:rPr>
          <w:rFonts w:ascii="Gill Sans MT" w:hAnsi="Gill Sans MT"/>
          <w:sz w:val="24"/>
          <w:szCs w:val="24"/>
        </w:rPr>
        <w:t xml:space="preserve"> </w:t>
      </w:r>
    </w:p>
    <w:p w:rsidR="00AC1418" w:rsidRDefault="00AC1418" w:rsidP="00AC1418">
      <w:pPr>
        <w:tabs>
          <w:tab w:val="left" w:pos="3210"/>
        </w:tabs>
        <w:rPr>
          <w:rFonts w:ascii="Gill Sans MT" w:hAnsi="Gill Sans MT"/>
          <w:sz w:val="24"/>
          <w:szCs w:val="24"/>
        </w:rPr>
      </w:pPr>
    </w:p>
    <w:p w:rsidR="00AC1418" w:rsidRDefault="00694AFD" w:rsidP="00AC1418">
      <w:pPr>
        <w:pStyle w:val="Prrafodelista"/>
        <w:numPr>
          <w:ilvl w:val="0"/>
          <w:numId w:val="1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Es el codón de iniciación: </w:t>
      </w:r>
    </w:p>
    <w:p w:rsidR="00AC1418" w:rsidRDefault="00A25A26" w:rsidP="00AC1418">
      <w:pPr>
        <w:pStyle w:val="Prrafodelista"/>
        <w:numPr>
          <w:ilvl w:val="0"/>
          <w:numId w:val="5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GUA</w:t>
      </w:r>
    </w:p>
    <w:p w:rsidR="00AC1418" w:rsidRDefault="00A25A26" w:rsidP="00AC1418">
      <w:pPr>
        <w:pStyle w:val="Prrafodelista"/>
        <w:numPr>
          <w:ilvl w:val="0"/>
          <w:numId w:val="5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UGA</w:t>
      </w:r>
    </w:p>
    <w:p w:rsidR="00AC1418" w:rsidRDefault="00A25A26" w:rsidP="00AC1418">
      <w:pPr>
        <w:pStyle w:val="Prrafodelista"/>
        <w:numPr>
          <w:ilvl w:val="0"/>
          <w:numId w:val="5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AUG</w:t>
      </w:r>
    </w:p>
    <w:p w:rsidR="00AC1418" w:rsidRDefault="00A25A26" w:rsidP="00AC1418">
      <w:pPr>
        <w:pStyle w:val="Prrafodelista"/>
        <w:numPr>
          <w:ilvl w:val="0"/>
          <w:numId w:val="5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Ninguna de las anteriores </w:t>
      </w:r>
    </w:p>
    <w:p w:rsidR="00AC1418" w:rsidRPr="00364E87" w:rsidRDefault="00AC1418" w:rsidP="00AC1418">
      <w:pPr>
        <w:tabs>
          <w:tab w:val="left" w:pos="3210"/>
        </w:tabs>
        <w:rPr>
          <w:rFonts w:ascii="Gill Sans MT" w:hAnsi="Gill Sans MT"/>
          <w:sz w:val="24"/>
          <w:szCs w:val="24"/>
        </w:rPr>
      </w:pPr>
    </w:p>
    <w:p w:rsidR="00AC1418" w:rsidRDefault="00AC1418" w:rsidP="00AC1418">
      <w:pPr>
        <w:tabs>
          <w:tab w:val="left" w:pos="3210"/>
        </w:tabs>
        <w:rPr>
          <w:rFonts w:ascii="Gill Sans MT" w:hAnsi="Gill Sans MT"/>
          <w:sz w:val="24"/>
          <w:szCs w:val="24"/>
        </w:rPr>
      </w:pPr>
    </w:p>
    <w:p w:rsidR="00CF0B10" w:rsidRDefault="00CF0B10" w:rsidP="00AC1418">
      <w:pPr>
        <w:tabs>
          <w:tab w:val="left" w:pos="3210"/>
        </w:tabs>
        <w:rPr>
          <w:rFonts w:ascii="Gill Sans MT" w:hAnsi="Gill Sans MT"/>
          <w:sz w:val="24"/>
          <w:szCs w:val="24"/>
        </w:rPr>
      </w:pPr>
    </w:p>
    <w:p w:rsidR="00CF0B10" w:rsidRDefault="00CF0B10" w:rsidP="00AC1418">
      <w:pPr>
        <w:tabs>
          <w:tab w:val="left" w:pos="3210"/>
        </w:tabs>
        <w:rPr>
          <w:rFonts w:ascii="Gill Sans MT" w:hAnsi="Gill Sans MT"/>
          <w:sz w:val="24"/>
          <w:szCs w:val="24"/>
        </w:rPr>
      </w:pPr>
    </w:p>
    <w:p w:rsidR="00CF0B10" w:rsidRDefault="00CF0B10" w:rsidP="00AC1418">
      <w:pPr>
        <w:tabs>
          <w:tab w:val="left" w:pos="3210"/>
        </w:tabs>
        <w:rPr>
          <w:rFonts w:ascii="Gill Sans MT" w:hAnsi="Gill Sans MT"/>
          <w:sz w:val="24"/>
          <w:szCs w:val="24"/>
        </w:rPr>
      </w:pPr>
    </w:p>
    <w:p w:rsidR="00CF0B10" w:rsidRDefault="00CF0B10" w:rsidP="00AC1418">
      <w:pPr>
        <w:tabs>
          <w:tab w:val="left" w:pos="3210"/>
        </w:tabs>
        <w:rPr>
          <w:rFonts w:ascii="Gill Sans MT" w:hAnsi="Gill Sans MT"/>
          <w:sz w:val="24"/>
          <w:szCs w:val="24"/>
        </w:rPr>
      </w:pPr>
    </w:p>
    <w:p w:rsidR="00AC1418" w:rsidRDefault="008C32B5" w:rsidP="00AC1418">
      <w:pPr>
        <w:pStyle w:val="Prrafodelista"/>
        <w:numPr>
          <w:ilvl w:val="0"/>
          <w:numId w:val="1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lastRenderedPageBreak/>
        <w:t xml:space="preserve">El código genético se traduce por interacciones de apareamiento de bases entre: </w:t>
      </w:r>
      <w:r w:rsidR="00AC1418">
        <w:rPr>
          <w:rFonts w:ascii="Gill Sans MT" w:hAnsi="Gill Sans MT"/>
          <w:sz w:val="24"/>
          <w:szCs w:val="24"/>
        </w:rPr>
        <w:t xml:space="preserve"> </w:t>
      </w:r>
    </w:p>
    <w:p w:rsidR="00AC1418" w:rsidRDefault="008C32B5" w:rsidP="00AC1418">
      <w:pPr>
        <w:pStyle w:val="Prrafodelista"/>
        <w:numPr>
          <w:ilvl w:val="0"/>
          <w:numId w:val="6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Codones del </w:t>
      </w:r>
      <w:proofErr w:type="spellStart"/>
      <w:r>
        <w:rPr>
          <w:rFonts w:ascii="Gill Sans MT" w:hAnsi="Gill Sans MT"/>
          <w:sz w:val="24"/>
          <w:szCs w:val="24"/>
        </w:rPr>
        <w:t>RNAm</w:t>
      </w:r>
      <w:proofErr w:type="spellEnd"/>
      <w:r>
        <w:rPr>
          <w:rFonts w:ascii="Gill Sans MT" w:hAnsi="Gill Sans MT"/>
          <w:sz w:val="24"/>
          <w:szCs w:val="24"/>
        </w:rPr>
        <w:t xml:space="preserve"> y los anticodones de </w:t>
      </w:r>
      <w:proofErr w:type="spellStart"/>
      <w:r>
        <w:rPr>
          <w:rFonts w:ascii="Gill Sans MT" w:hAnsi="Gill Sans MT"/>
          <w:sz w:val="24"/>
          <w:szCs w:val="24"/>
        </w:rPr>
        <w:t>RNAt</w:t>
      </w:r>
      <w:proofErr w:type="spellEnd"/>
    </w:p>
    <w:p w:rsidR="00AC1418" w:rsidRDefault="00CF0B10" w:rsidP="00AC1418">
      <w:pPr>
        <w:pStyle w:val="Prrafodelista"/>
        <w:numPr>
          <w:ilvl w:val="0"/>
          <w:numId w:val="6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proofErr w:type="spellStart"/>
      <w:r>
        <w:rPr>
          <w:rFonts w:ascii="Gill Sans MT" w:hAnsi="Gill Sans MT"/>
          <w:sz w:val="24"/>
          <w:szCs w:val="24"/>
        </w:rPr>
        <w:t>Codon</w:t>
      </w:r>
      <w:proofErr w:type="spellEnd"/>
      <w:r>
        <w:rPr>
          <w:rFonts w:ascii="Gill Sans MT" w:hAnsi="Gill Sans MT"/>
          <w:sz w:val="24"/>
          <w:szCs w:val="24"/>
        </w:rPr>
        <w:t xml:space="preserve"> y anticodón </w:t>
      </w:r>
    </w:p>
    <w:p w:rsidR="00AC1418" w:rsidRDefault="00CF0B10" w:rsidP="00AC1418">
      <w:pPr>
        <w:pStyle w:val="Prrafodelista"/>
        <w:numPr>
          <w:ilvl w:val="0"/>
          <w:numId w:val="6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Codones de </w:t>
      </w:r>
      <w:proofErr w:type="spellStart"/>
      <w:r>
        <w:rPr>
          <w:rFonts w:ascii="Gill Sans MT" w:hAnsi="Gill Sans MT"/>
          <w:sz w:val="24"/>
          <w:szCs w:val="24"/>
        </w:rPr>
        <w:t>RNAt</w:t>
      </w:r>
      <w:proofErr w:type="spellEnd"/>
      <w:r>
        <w:rPr>
          <w:rFonts w:ascii="Gill Sans MT" w:hAnsi="Gill Sans MT"/>
          <w:sz w:val="24"/>
          <w:szCs w:val="24"/>
        </w:rPr>
        <w:t xml:space="preserve"> y anticodones de </w:t>
      </w:r>
      <w:proofErr w:type="spellStart"/>
      <w:r>
        <w:rPr>
          <w:rFonts w:ascii="Gill Sans MT" w:hAnsi="Gill Sans MT"/>
          <w:sz w:val="24"/>
          <w:szCs w:val="24"/>
        </w:rPr>
        <w:t>RNAm</w:t>
      </w:r>
      <w:proofErr w:type="spellEnd"/>
    </w:p>
    <w:p w:rsidR="00AC1418" w:rsidRDefault="00AC1418" w:rsidP="00AC1418">
      <w:pPr>
        <w:pStyle w:val="Prrafodelista"/>
        <w:numPr>
          <w:ilvl w:val="0"/>
          <w:numId w:val="6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 y </w:t>
      </w:r>
      <w:r w:rsidR="00CF0B10">
        <w:rPr>
          <w:rFonts w:ascii="Gill Sans MT" w:hAnsi="Gill Sans MT"/>
          <w:sz w:val="24"/>
          <w:szCs w:val="24"/>
        </w:rPr>
        <w:t xml:space="preserve">B </w:t>
      </w:r>
      <w:r>
        <w:rPr>
          <w:rFonts w:ascii="Gill Sans MT" w:hAnsi="Gill Sans MT"/>
          <w:sz w:val="24"/>
          <w:szCs w:val="24"/>
        </w:rPr>
        <w:t xml:space="preserve">son ciertas </w:t>
      </w:r>
    </w:p>
    <w:p w:rsidR="00AC1418" w:rsidRDefault="00AC1418" w:rsidP="00AC1418">
      <w:pPr>
        <w:tabs>
          <w:tab w:val="left" w:pos="3210"/>
        </w:tabs>
        <w:rPr>
          <w:rFonts w:ascii="Gill Sans MT" w:hAnsi="Gill Sans MT"/>
          <w:sz w:val="24"/>
          <w:szCs w:val="24"/>
        </w:rPr>
      </w:pPr>
    </w:p>
    <w:p w:rsidR="00AC1418" w:rsidRDefault="00CF0B10" w:rsidP="00AC1418">
      <w:pPr>
        <w:pStyle w:val="Prrafodelista"/>
        <w:numPr>
          <w:ilvl w:val="0"/>
          <w:numId w:val="1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La traducción consta de 3 fases: </w:t>
      </w:r>
    </w:p>
    <w:p w:rsidR="00AC1418" w:rsidRDefault="00CF0B10" w:rsidP="00AC1418">
      <w:pPr>
        <w:pStyle w:val="Prrafodelista"/>
        <w:numPr>
          <w:ilvl w:val="0"/>
          <w:numId w:val="7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Iniciación, Desarrollo y Terminación </w:t>
      </w:r>
      <w:r w:rsidR="00AC1418">
        <w:rPr>
          <w:rFonts w:ascii="Gill Sans MT" w:hAnsi="Gill Sans MT"/>
          <w:sz w:val="24"/>
          <w:szCs w:val="24"/>
        </w:rPr>
        <w:t xml:space="preserve"> </w:t>
      </w:r>
    </w:p>
    <w:p w:rsidR="00AC1418" w:rsidRDefault="00CF0B10" w:rsidP="00AC1418">
      <w:pPr>
        <w:pStyle w:val="Prrafodelista"/>
        <w:numPr>
          <w:ilvl w:val="0"/>
          <w:numId w:val="7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Iniciación, Replicación y Terminación </w:t>
      </w:r>
    </w:p>
    <w:p w:rsidR="00AC1418" w:rsidRDefault="00CF0B10" w:rsidP="00AC1418">
      <w:pPr>
        <w:pStyle w:val="Prrafodelista"/>
        <w:numPr>
          <w:ilvl w:val="0"/>
          <w:numId w:val="7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Iniciación, Elongación y Terminación </w:t>
      </w:r>
    </w:p>
    <w:p w:rsidR="00AC1418" w:rsidRDefault="00CF0B10" w:rsidP="00AC1418">
      <w:pPr>
        <w:pStyle w:val="Prrafodelista"/>
        <w:numPr>
          <w:ilvl w:val="0"/>
          <w:numId w:val="7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Ninguna de las anteriores</w:t>
      </w:r>
    </w:p>
    <w:p w:rsidR="00AC1418" w:rsidRDefault="00AC1418" w:rsidP="00AC1418">
      <w:pPr>
        <w:tabs>
          <w:tab w:val="left" w:pos="3210"/>
        </w:tabs>
        <w:rPr>
          <w:rFonts w:ascii="Gill Sans MT" w:hAnsi="Gill Sans MT"/>
          <w:sz w:val="24"/>
          <w:szCs w:val="24"/>
        </w:rPr>
      </w:pPr>
    </w:p>
    <w:p w:rsidR="00AC1418" w:rsidRDefault="00AC1418" w:rsidP="00AC1418">
      <w:pPr>
        <w:tabs>
          <w:tab w:val="left" w:pos="3210"/>
        </w:tabs>
        <w:rPr>
          <w:rFonts w:ascii="Gill Sans MT" w:hAnsi="Gill Sans MT"/>
          <w:sz w:val="24"/>
          <w:szCs w:val="24"/>
        </w:rPr>
      </w:pPr>
    </w:p>
    <w:p w:rsidR="00AC1418" w:rsidRDefault="00AC1418" w:rsidP="00AC1418">
      <w:p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INSTRUCCIONES:</w:t>
      </w:r>
    </w:p>
    <w:p w:rsidR="00AC1418" w:rsidRDefault="00AC1418" w:rsidP="00AC1418">
      <w:p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Lee cada enunciado y anote en el paréntesis la letra “V” si es verdadero o la letra “F” si es falso. </w:t>
      </w:r>
    </w:p>
    <w:p w:rsidR="00AC1418" w:rsidRDefault="009243EA" w:rsidP="00AC1418">
      <w:pPr>
        <w:pStyle w:val="Prrafodelista"/>
        <w:numPr>
          <w:ilvl w:val="0"/>
          <w:numId w:val="12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Es el </w:t>
      </w:r>
      <w:proofErr w:type="spellStart"/>
      <w:r>
        <w:rPr>
          <w:rFonts w:ascii="Gill Sans MT" w:hAnsi="Gill Sans MT"/>
          <w:sz w:val="24"/>
          <w:szCs w:val="24"/>
        </w:rPr>
        <w:t>numero</w:t>
      </w:r>
      <w:proofErr w:type="spellEnd"/>
      <w:r>
        <w:rPr>
          <w:rFonts w:ascii="Gill Sans MT" w:hAnsi="Gill Sans MT"/>
          <w:sz w:val="24"/>
          <w:szCs w:val="24"/>
        </w:rPr>
        <w:t xml:space="preserve"> de mutaciones permitidas por generación y se le conoce como locus (</w:t>
      </w:r>
      <w:r w:rsidR="00AC1418">
        <w:rPr>
          <w:rFonts w:ascii="Gill Sans MT" w:hAnsi="Gill Sans MT"/>
          <w:sz w:val="24"/>
          <w:szCs w:val="24"/>
        </w:rPr>
        <w:t>___)</w:t>
      </w:r>
    </w:p>
    <w:p w:rsidR="00AC1418" w:rsidRDefault="009243EA" w:rsidP="00AC1418">
      <w:pPr>
        <w:pStyle w:val="Prrafodelista"/>
        <w:numPr>
          <w:ilvl w:val="0"/>
          <w:numId w:val="12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Las mutaciones se clasifican en germinales y somáticas</w:t>
      </w:r>
      <w:r w:rsidR="00AC1418">
        <w:rPr>
          <w:rFonts w:ascii="Gill Sans MT" w:hAnsi="Gill Sans MT"/>
          <w:sz w:val="24"/>
          <w:szCs w:val="24"/>
        </w:rPr>
        <w:t>: (___)</w:t>
      </w:r>
    </w:p>
    <w:p w:rsidR="00AC1418" w:rsidRDefault="009243EA" w:rsidP="00AC1418">
      <w:pPr>
        <w:pStyle w:val="Prrafodelista"/>
        <w:numPr>
          <w:ilvl w:val="0"/>
          <w:numId w:val="12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Una mutación es una variedad espontanea y heredable del genoma:</w:t>
      </w:r>
      <w:r w:rsidR="00AC1418">
        <w:rPr>
          <w:rFonts w:ascii="Gill Sans MT" w:hAnsi="Gill Sans MT"/>
          <w:sz w:val="24"/>
          <w:szCs w:val="24"/>
        </w:rPr>
        <w:t xml:space="preserve"> (___)</w:t>
      </w:r>
    </w:p>
    <w:p w:rsidR="00AC1418" w:rsidRDefault="009243EA" w:rsidP="00AC1418">
      <w:pPr>
        <w:pStyle w:val="Prrafodelista"/>
        <w:numPr>
          <w:ilvl w:val="0"/>
          <w:numId w:val="12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La mutación por sustitución de bases es cambiar una pirimidina por una pirimidina (</w:t>
      </w:r>
      <w:r w:rsidR="00AC1418">
        <w:rPr>
          <w:rFonts w:ascii="Gill Sans MT" w:hAnsi="Gill Sans MT"/>
          <w:sz w:val="24"/>
          <w:szCs w:val="24"/>
        </w:rPr>
        <w:t>___)</w:t>
      </w:r>
    </w:p>
    <w:p w:rsidR="00AC1418" w:rsidRDefault="009243EA" w:rsidP="00AC1418">
      <w:pPr>
        <w:pStyle w:val="Prrafodelista"/>
        <w:numPr>
          <w:ilvl w:val="0"/>
          <w:numId w:val="12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La mutación por inserción de nucleótidos es quitar una base nucleótido</w:t>
      </w:r>
      <w:r w:rsidR="00AC1418">
        <w:rPr>
          <w:rFonts w:ascii="Gill Sans MT" w:hAnsi="Gill Sans MT"/>
          <w:sz w:val="24"/>
          <w:szCs w:val="24"/>
        </w:rPr>
        <w:t>: (___)</w:t>
      </w:r>
    </w:p>
    <w:p w:rsidR="00AC1418" w:rsidRDefault="00AC1418" w:rsidP="00AC1418">
      <w:pPr>
        <w:tabs>
          <w:tab w:val="left" w:pos="3210"/>
        </w:tabs>
        <w:ind w:firstLine="0"/>
        <w:rPr>
          <w:rFonts w:ascii="Gill Sans MT" w:hAnsi="Gill Sans MT"/>
          <w:sz w:val="24"/>
          <w:szCs w:val="24"/>
        </w:rPr>
      </w:pPr>
    </w:p>
    <w:p w:rsidR="00AC1418" w:rsidRDefault="00AC1418" w:rsidP="009243EA">
      <w:pPr>
        <w:tabs>
          <w:tab w:val="left" w:pos="3210"/>
        </w:tabs>
        <w:ind w:firstLine="0"/>
        <w:rPr>
          <w:rFonts w:ascii="Gill Sans MT" w:hAnsi="Gill Sans MT"/>
          <w:sz w:val="24"/>
          <w:szCs w:val="24"/>
        </w:rPr>
      </w:pPr>
    </w:p>
    <w:p w:rsidR="00AC1418" w:rsidRDefault="00AC1418" w:rsidP="00AC1418">
      <w:pPr>
        <w:tabs>
          <w:tab w:val="left" w:pos="3210"/>
        </w:tabs>
        <w:rPr>
          <w:rFonts w:ascii="Gill Sans MT" w:hAnsi="Gill Sans MT"/>
          <w:sz w:val="24"/>
          <w:szCs w:val="24"/>
        </w:rPr>
      </w:pPr>
    </w:p>
    <w:p w:rsidR="00AC1418" w:rsidRDefault="00AC1418" w:rsidP="00AC1418">
      <w:p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INSTRUCCIONES:</w:t>
      </w:r>
    </w:p>
    <w:p w:rsidR="00AC1418" w:rsidRDefault="00AC1418" w:rsidP="00AC1418">
      <w:p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Conteste de manera concreta las siguientes preguntas</w:t>
      </w:r>
    </w:p>
    <w:p w:rsidR="00AC1418" w:rsidRDefault="00AC1418" w:rsidP="00AC1418">
      <w:pPr>
        <w:tabs>
          <w:tab w:val="left" w:pos="3210"/>
        </w:tabs>
        <w:rPr>
          <w:rFonts w:ascii="Gill Sans MT" w:hAnsi="Gill Sans MT"/>
          <w:sz w:val="24"/>
          <w:szCs w:val="24"/>
        </w:rPr>
      </w:pPr>
    </w:p>
    <w:p w:rsidR="00AC1418" w:rsidRPr="00CF3070" w:rsidRDefault="00AC1418" w:rsidP="00AC1418">
      <w:pPr>
        <w:pStyle w:val="Prrafodelista"/>
        <w:numPr>
          <w:ilvl w:val="0"/>
          <w:numId w:val="14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¿</w:t>
      </w:r>
      <w:r w:rsidR="00FE7643">
        <w:rPr>
          <w:rFonts w:ascii="Gill Sans MT" w:hAnsi="Gill Sans MT"/>
          <w:sz w:val="24"/>
          <w:szCs w:val="24"/>
        </w:rPr>
        <w:t>Cuáles son las propiedades del código genético</w:t>
      </w:r>
      <w:r>
        <w:rPr>
          <w:rFonts w:ascii="Gill Sans MT" w:hAnsi="Gill Sans MT"/>
          <w:sz w:val="24"/>
          <w:szCs w:val="24"/>
        </w:rPr>
        <w:t xml:space="preserve">? </w:t>
      </w:r>
    </w:p>
    <w:p w:rsidR="00AC1418" w:rsidRDefault="00AC1418" w:rsidP="00AC1418">
      <w:pPr>
        <w:tabs>
          <w:tab w:val="left" w:pos="3210"/>
        </w:tabs>
        <w:ind w:firstLine="0"/>
        <w:rPr>
          <w:rFonts w:ascii="Gill Sans MT" w:hAnsi="Gill Sans MT"/>
          <w:sz w:val="24"/>
          <w:szCs w:val="24"/>
        </w:rPr>
      </w:pPr>
    </w:p>
    <w:p w:rsidR="00AC1418" w:rsidRPr="00C9098C" w:rsidRDefault="00F802D9" w:rsidP="00AC1418">
      <w:pPr>
        <w:pStyle w:val="Prrafodelista"/>
        <w:numPr>
          <w:ilvl w:val="0"/>
          <w:numId w:val="14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Define traducción: </w:t>
      </w:r>
    </w:p>
    <w:p w:rsidR="00AC1418" w:rsidRDefault="00AC1418" w:rsidP="00AC1418">
      <w:pPr>
        <w:tabs>
          <w:tab w:val="left" w:pos="3210"/>
        </w:tabs>
        <w:rPr>
          <w:rFonts w:ascii="Gill Sans MT" w:hAnsi="Gill Sans MT"/>
          <w:sz w:val="24"/>
          <w:szCs w:val="24"/>
        </w:rPr>
      </w:pPr>
    </w:p>
    <w:p w:rsidR="00AC1418" w:rsidRDefault="00F802D9" w:rsidP="00AC1418">
      <w:pPr>
        <w:pStyle w:val="Prrafodelista"/>
        <w:numPr>
          <w:ilvl w:val="0"/>
          <w:numId w:val="14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Define transcripción</w:t>
      </w:r>
      <w:r w:rsidR="00AC1418">
        <w:rPr>
          <w:rFonts w:ascii="Gill Sans MT" w:hAnsi="Gill Sans MT"/>
          <w:sz w:val="24"/>
          <w:szCs w:val="24"/>
        </w:rPr>
        <w:t xml:space="preserve">: </w:t>
      </w:r>
    </w:p>
    <w:p w:rsidR="00AC1418" w:rsidRPr="00AA60E6" w:rsidRDefault="00AC1418" w:rsidP="00AC1418">
      <w:pPr>
        <w:tabs>
          <w:tab w:val="left" w:pos="3210"/>
        </w:tabs>
        <w:ind w:firstLine="0"/>
        <w:rPr>
          <w:rFonts w:ascii="Gill Sans MT" w:hAnsi="Gill Sans MT"/>
          <w:sz w:val="24"/>
          <w:szCs w:val="24"/>
        </w:rPr>
      </w:pPr>
    </w:p>
    <w:p w:rsidR="00AC1418" w:rsidRDefault="0094076E" w:rsidP="00B001BD">
      <w:pPr>
        <w:pStyle w:val="Prrafodelista"/>
        <w:numPr>
          <w:ilvl w:val="0"/>
          <w:numId w:val="14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Menciona cuales son las modificaciones posteriores a la traducción: </w:t>
      </w:r>
      <w:r w:rsidR="00AC1418" w:rsidRPr="00B001BD">
        <w:rPr>
          <w:rFonts w:ascii="Gill Sans MT" w:hAnsi="Gill Sans MT"/>
          <w:sz w:val="24"/>
          <w:szCs w:val="24"/>
        </w:rPr>
        <w:t xml:space="preserve"> </w:t>
      </w:r>
    </w:p>
    <w:p w:rsidR="00B001BD" w:rsidRPr="00B001BD" w:rsidRDefault="00B001BD" w:rsidP="00B001BD">
      <w:pPr>
        <w:pStyle w:val="Prrafodelista"/>
        <w:rPr>
          <w:rFonts w:ascii="Gill Sans MT" w:hAnsi="Gill Sans MT"/>
          <w:sz w:val="24"/>
          <w:szCs w:val="24"/>
        </w:rPr>
      </w:pPr>
    </w:p>
    <w:p w:rsidR="00B001BD" w:rsidRPr="00B001BD" w:rsidRDefault="00B001BD" w:rsidP="00B001BD">
      <w:pPr>
        <w:pStyle w:val="Prrafodelista"/>
        <w:numPr>
          <w:ilvl w:val="0"/>
          <w:numId w:val="14"/>
        </w:numPr>
        <w:tabs>
          <w:tab w:val="left" w:pos="3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Describe que tipo de mutación es cada imagen</w:t>
      </w:r>
    </w:p>
    <w:p w:rsidR="009243EA" w:rsidRPr="00B001BD" w:rsidRDefault="009243EA" w:rsidP="00B001BD">
      <w:pPr>
        <w:pStyle w:val="Prrafodelista"/>
        <w:rPr>
          <w:rFonts w:ascii="Gill Sans MT" w:hAnsi="Gill Sans MT"/>
          <w:sz w:val="24"/>
          <w:szCs w:val="24"/>
        </w:rPr>
      </w:pPr>
    </w:p>
    <w:p w:rsidR="00AC1418" w:rsidRDefault="00AC1418" w:rsidP="00AC1418"/>
    <w:p w:rsidR="00AC1418" w:rsidRDefault="00AC1418" w:rsidP="00AC1418"/>
    <w:p w:rsidR="00AC1418" w:rsidRDefault="00B001BD" w:rsidP="00AC1418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26EE223">
            <wp:simplePos x="0" y="0"/>
            <wp:positionH relativeFrom="column">
              <wp:posOffset>1843309</wp:posOffset>
            </wp:positionH>
            <wp:positionV relativeFrom="paragraph">
              <wp:posOffset>31858</wp:posOffset>
            </wp:positionV>
            <wp:extent cx="2363470" cy="1751330"/>
            <wp:effectExtent l="0" t="0" r="0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34" t="40197" r="21916" b="21506"/>
                    <a:stretch/>
                  </pic:blipFill>
                  <pic:spPr bwMode="auto">
                    <a:xfrm>
                      <a:off x="0" y="0"/>
                      <a:ext cx="2363470" cy="1751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1BD" w:rsidRDefault="00B001BD"/>
    <w:p w:rsidR="00B001BD" w:rsidRPr="00B001BD" w:rsidRDefault="00B001BD" w:rsidP="00B001BD"/>
    <w:p w:rsidR="00B001BD" w:rsidRPr="00B001BD" w:rsidRDefault="00B001BD" w:rsidP="00B001BD"/>
    <w:p w:rsidR="00B001BD" w:rsidRPr="00B001BD" w:rsidRDefault="00B001BD" w:rsidP="00B001BD"/>
    <w:p w:rsidR="00B001BD" w:rsidRPr="00B001BD" w:rsidRDefault="00B001BD" w:rsidP="00B001BD"/>
    <w:p w:rsidR="00B001BD" w:rsidRPr="00B001BD" w:rsidRDefault="00B001BD" w:rsidP="00B001BD"/>
    <w:p w:rsidR="00B001BD" w:rsidRPr="00B001BD" w:rsidRDefault="00B001BD" w:rsidP="00B001BD"/>
    <w:p w:rsidR="00B001BD" w:rsidRPr="00B001BD" w:rsidRDefault="00B001BD" w:rsidP="00B001BD"/>
    <w:p w:rsidR="00B001BD" w:rsidRPr="00B001BD" w:rsidRDefault="00B001BD" w:rsidP="00B001BD"/>
    <w:p w:rsidR="00B001BD" w:rsidRPr="00B001BD" w:rsidRDefault="00B001BD" w:rsidP="00B001BD"/>
    <w:p w:rsidR="00B001BD" w:rsidRPr="00B001BD" w:rsidRDefault="00B001BD" w:rsidP="00B001BD">
      <w:r>
        <w:rPr>
          <w:noProof/>
        </w:rPr>
        <w:drawing>
          <wp:anchor distT="0" distB="0" distL="114300" distR="114300" simplePos="0" relativeHeight="251661312" behindDoc="0" locked="0" layoutInCell="1" allowOverlap="1" wp14:anchorId="2D188675">
            <wp:simplePos x="0" y="0"/>
            <wp:positionH relativeFrom="column">
              <wp:posOffset>126940</wp:posOffset>
            </wp:positionH>
            <wp:positionV relativeFrom="paragraph">
              <wp:posOffset>220584</wp:posOffset>
            </wp:positionV>
            <wp:extent cx="5612130" cy="2151380"/>
            <wp:effectExtent l="0" t="0" r="762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06" t="34994" r="21259" b="25362"/>
                    <a:stretch/>
                  </pic:blipFill>
                  <pic:spPr bwMode="auto">
                    <a:xfrm>
                      <a:off x="0" y="0"/>
                      <a:ext cx="5612130" cy="2151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1BD" w:rsidRPr="00B001BD" w:rsidRDefault="00B001BD" w:rsidP="00B001BD"/>
    <w:p w:rsidR="00B001BD" w:rsidRPr="00B001BD" w:rsidRDefault="00B001BD" w:rsidP="00B001BD"/>
    <w:p w:rsidR="00B001BD" w:rsidRPr="00B001BD" w:rsidRDefault="00B001BD" w:rsidP="00B001BD"/>
    <w:p w:rsidR="00B001BD" w:rsidRDefault="00B001BD" w:rsidP="00B001BD"/>
    <w:p w:rsidR="00DD66BE" w:rsidRPr="00B001BD" w:rsidRDefault="00DD66BE" w:rsidP="00B001BD">
      <w:pPr>
        <w:jc w:val="center"/>
      </w:pPr>
    </w:p>
    <w:sectPr w:rsidR="00DD66BE" w:rsidRPr="00B001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629F"/>
    <w:multiLevelType w:val="hybridMultilevel"/>
    <w:tmpl w:val="733EA2DC"/>
    <w:lvl w:ilvl="0" w:tplc="B2340C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E77E5"/>
    <w:multiLevelType w:val="hybridMultilevel"/>
    <w:tmpl w:val="F32C5ECE"/>
    <w:lvl w:ilvl="0" w:tplc="93406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65452"/>
    <w:multiLevelType w:val="hybridMultilevel"/>
    <w:tmpl w:val="9F88D4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74173"/>
    <w:multiLevelType w:val="hybridMultilevel"/>
    <w:tmpl w:val="DCEA8862"/>
    <w:lvl w:ilvl="0" w:tplc="6B1C7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E729F1"/>
    <w:multiLevelType w:val="hybridMultilevel"/>
    <w:tmpl w:val="7688D8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36C2C"/>
    <w:multiLevelType w:val="hybridMultilevel"/>
    <w:tmpl w:val="5FFEEF00"/>
    <w:lvl w:ilvl="0" w:tplc="7786B5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142001"/>
    <w:multiLevelType w:val="hybridMultilevel"/>
    <w:tmpl w:val="DF1E12F6"/>
    <w:lvl w:ilvl="0" w:tplc="0E74DB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065028"/>
    <w:multiLevelType w:val="hybridMultilevel"/>
    <w:tmpl w:val="45205784"/>
    <w:lvl w:ilvl="0" w:tplc="AE0A6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E968E4"/>
    <w:multiLevelType w:val="hybridMultilevel"/>
    <w:tmpl w:val="C10EC38C"/>
    <w:lvl w:ilvl="0" w:tplc="0BD65C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6A6ACD"/>
    <w:multiLevelType w:val="hybridMultilevel"/>
    <w:tmpl w:val="0D6C5E00"/>
    <w:lvl w:ilvl="0" w:tplc="361C32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FA7817"/>
    <w:multiLevelType w:val="hybridMultilevel"/>
    <w:tmpl w:val="76865348"/>
    <w:lvl w:ilvl="0" w:tplc="9746BE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8230F4"/>
    <w:multiLevelType w:val="hybridMultilevel"/>
    <w:tmpl w:val="B798F6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10F33"/>
    <w:multiLevelType w:val="hybridMultilevel"/>
    <w:tmpl w:val="A874ED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F4B41"/>
    <w:multiLevelType w:val="hybridMultilevel"/>
    <w:tmpl w:val="7F3A392E"/>
    <w:lvl w:ilvl="0" w:tplc="26AC0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3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10"/>
  </w:num>
  <w:num w:numId="10">
    <w:abstractNumId w:val="1"/>
  </w:num>
  <w:num w:numId="11">
    <w:abstractNumId w:val="6"/>
  </w:num>
  <w:num w:numId="12">
    <w:abstractNumId w:val="12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18"/>
    <w:rsid w:val="00564BBA"/>
    <w:rsid w:val="005B773B"/>
    <w:rsid w:val="00694AFD"/>
    <w:rsid w:val="008C32B5"/>
    <w:rsid w:val="009243EA"/>
    <w:rsid w:val="0094076E"/>
    <w:rsid w:val="00A25A26"/>
    <w:rsid w:val="00AC1418"/>
    <w:rsid w:val="00AC1E02"/>
    <w:rsid w:val="00B001BD"/>
    <w:rsid w:val="00CF0B10"/>
    <w:rsid w:val="00DD66BE"/>
    <w:rsid w:val="00E778E3"/>
    <w:rsid w:val="00F802D9"/>
    <w:rsid w:val="00FE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D71E5"/>
  <w15:chartTrackingRefBased/>
  <w15:docId w15:val="{118FCE85-3D20-48AC-8C26-1FAC86F9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1418"/>
    <w:pPr>
      <w:spacing w:after="0" w:line="240" w:lineRule="auto"/>
      <w:ind w:firstLine="360"/>
    </w:pPr>
    <w:rPr>
      <w:rFonts w:ascii="Arial" w:eastAsia="Arial" w:hAnsi="Arial" w:cs="Times New Roman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C14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C1418"/>
    <w:rPr>
      <w:rFonts w:ascii="Arial" w:eastAsia="Arial" w:hAnsi="Arial" w:cs="Times New Roman"/>
      <w:lang w:bidi="en-US"/>
    </w:rPr>
  </w:style>
  <w:style w:type="table" w:styleId="Tablaconcuadrcula">
    <w:name w:val="Table Grid"/>
    <w:basedOn w:val="Tablanormal"/>
    <w:rsid w:val="00AC1418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1418"/>
    <w:pPr>
      <w:ind w:left="720"/>
      <w:contextualSpacing/>
    </w:pPr>
  </w:style>
  <w:style w:type="table" w:styleId="Listamedia2-nfasis5">
    <w:name w:val="Medium List 2 Accent 5"/>
    <w:basedOn w:val="Tablanormal"/>
    <w:uiPriority w:val="66"/>
    <w:rsid w:val="00AC1418"/>
    <w:pPr>
      <w:spacing w:after="0" w:line="240" w:lineRule="auto"/>
      <w:ind w:firstLine="360"/>
    </w:pPr>
    <w:rPr>
      <w:rFonts w:asciiTheme="majorHAnsi" w:eastAsiaTheme="majorEastAsia" w:hAnsiTheme="majorHAnsi" w:cstheme="majorBidi"/>
      <w:color w:val="000000" w:themeColor="text1"/>
      <w:lang w:val="en-US" w:bidi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</dc:creator>
  <cp:keywords/>
  <dc:description/>
  <cp:lastModifiedBy>Gladys</cp:lastModifiedBy>
  <cp:revision>19</cp:revision>
  <dcterms:created xsi:type="dcterms:W3CDTF">2021-05-23T21:41:00Z</dcterms:created>
  <dcterms:modified xsi:type="dcterms:W3CDTF">2021-05-23T23:38:00Z</dcterms:modified>
</cp:coreProperties>
</file>