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9920A" w14:textId="7B12B536" w:rsidR="007326CC" w:rsidRPr="00F275C6" w:rsidRDefault="007326CC" w:rsidP="00873D24">
      <w:pPr>
        <w:spacing w:line="360" w:lineRule="auto"/>
        <w:jc w:val="both"/>
        <w:rPr>
          <w:rFonts w:ascii="Arial" w:hAnsi="Arial" w:cs="Arial"/>
          <w:sz w:val="32"/>
          <w:szCs w:val="32"/>
        </w:rPr>
      </w:pPr>
      <w:r w:rsidRPr="00F275C6">
        <w:rPr>
          <w:rFonts w:ascii="Arial" w:hAnsi="Arial" w:cs="Arial"/>
          <w:sz w:val="32"/>
          <w:szCs w:val="32"/>
        </w:rPr>
        <w:t>Portada</w:t>
      </w:r>
    </w:p>
    <w:p w14:paraId="0FCC024B" w14:textId="2080BD02" w:rsidR="007326CC" w:rsidRPr="007326CC" w:rsidRDefault="007326CC" w:rsidP="00873D24">
      <w:pPr>
        <w:spacing w:line="360" w:lineRule="auto"/>
        <w:jc w:val="both"/>
        <w:rPr>
          <w:rFonts w:ascii="Arial" w:hAnsi="Arial" w:cs="Arial"/>
          <w:sz w:val="28"/>
          <w:szCs w:val="28"/>
        </w:rPr>
      </w:pPr>
    </w:p>
    <w:p w14:paraId="05DFAD54" w14:textId="71091A72" w:rsidR="007326CC" w:rsidRPr="007326CC" w:rsidRDefault="007326CC" w:rsidP="00873D24">
      <w:pPr>
        <w:spacing w:line="360" w:lineRule="auto"/>
        <w:jc w:val="both"/>
        <w:rPr>
          <w:rFonts w:ascii="Arial" w:hAnsi="Arial" w:cs="Arial"/>
          <w:sz w:val="28"/>
          <w:szCs w:val="28"/>
        </w:rPr>
      </w:pPr>
    </w:p>
    <w:p w14:paraId="05488AB1" w14:textId="4AFD64C4" w:rsidR="007326CC" w:rsidRPr="007326CC" w:rsidRDefault="007326CC" w:rsidP="00873D24">
      <w:pPr>
        <w:spacing w:line="360" w:lineRule="auto"/>
        <w:jc w:val="both"/>
        <w:rPr>
          <w:rFonts w:ascii="Arial" w:hAnsi="Arial" w:cs="Arial"/>
          <w:sz w:val="28"/>
          <w:szCs w:val="28"/>
        </w:rPr>
      </w:pPr>
    </w:p>
    <w:p w14:paraId="760FA371" w14:textId="50FE2A00" w:rsidR="007326CC" w:rsidRPr="007326CC" w:rsidRDefault="007326CC" w:rsidP="00873D24">
      <w:pPr>
        <w:spacing w:line="360" w:lineRule="auto"/>
        <w:jc w:val="both"/>
        <w:rPr>
          <w:rFonts w:ascii="Arial" w:hAnsi="Arial" w:cs="Arial"/>
          <w:sz w:val="28"/>
          <w:szCs w:val="28"/>
        </w:rPr>
      </w:pPr>
    </w:p>
    <w:p w14:paraId="419E16E5" w14:textId="68E12150" w:rsidR="007326CC" w:rsidRPr="007326CC" w:rsidRDefault="007326CC" w:rsidP="00873D24">
      <w:pPr>
        <w:spacing w:line="360" w:lineRule="auto"/>
        <w:jc w:val="both"/>
        <w:rPr>
          <w:rFonts w:ascii="Arial" w:hAnsi="Arial" w:cs="Arial"/>
          <w:sz w:val="28"/>
          <w:szCs w:val="28"/>
        </w:rPr>
      </w:pPr>
    </w:p>
    <w:p w14:paraId="1FC7D6E7" w14:textId="508C116B" w:rsidR="007326CC" w:rsidRPr="007326CC" w:rsidRDefault="007326CC" w:rsidP="00873D24">
      <w:pPr>
        <w:spacing w:line="360" w:lineRule="auto"/>
        <w:jc w:val="both"/>
        <w:rPr>
          <w:rFonts w:ascii="Arial" w:hAnsi="Arial" w:cs="Arial"/>
          <w:sz w:val="28"/>
          <w:szCs w:val="28"/>
        </w:rPr>
      </w:pPr>
    </w:p>
    <w:p w14:paraId="288503E0" w14:textId="11F25F3A" w:rsidR="007326CC" w:rsidRPr="007326CC" w:rsidRDefault="007326CC" w:rsidP="00873D24">
      <w:pPr>
        <w:spacing w:line="360" w:lineRule="auto"/>
        <w:jc w:val="both"/>
        <w:rPr>
          <w:rFonts w:ascii="Arial" w:hAnsi="Arial" w:cs="Arial"/>
          <w:sz w:val="28"/>
          <w:szCs w:val="28"/>
        </w:rPr>
      </w:pPr>
    </w:p>
    <w:p w14:paraId="1A3BE60D" w14:textId="06F53A1F" w:rsidR="007326CC" w:rsidRPr="007326CC" w:rsidRDefault="007326CC" w:rsidP="00873D24">
      <w:pPr>
        <w:spacing w:line="360" w:lineRule="auto"/>
        <w:jc w:val="both"/>
        <w:rPr>
          <w:rFonts w:ascii="Arial" w:hAnsi="Arial" w:cs="Arial"/>
          <w:sz w:val="28"/>
          <w:szCs w:val="28"/>
        </w:rPr>
      </w:pPr>
    </w:p>
    <w:p w14:paraId="08C36FFC" w14:textId="4CABDD47" w:rsidR="007326CC" w:rsidRPr="007326CC" w:rsidRDefault="007326CC" w:rsidP="00873D24">
      <w:pPr>
        <w:spacing w:line="360" w:lineRule="auto"/>
        <w:jc w:val="both"/>
        <w:rPr>
          <w:rFonts w:ascii="Arial" w:hAnsi="Arial" w:cs="Arial"/>
          <w:sz w:val="28"/>
          <w:szCs w:val="28"/>
        </w:rPr>
      </w:pPr>
    </w:p>
    <w:p w14:paraId="7854D89D" w14:textId="6A06E77C" w:rsidR="007326CC" w:rsidRPr="007326CC" w:rsidRDefault="007326CC" w:rsidP="00873D24">
      <w:pPr>
        <w:spacing w:line="360" w:lineRule="auto"/>
        <w:jc w:val="both"/>
        <w:rPr>
          <w:rFonts w:ascii="Arial" w:hAnsi="Arial" w:cs="Arial"/>
          <w:sz w:val="28"/>
          <w:szCs w:val="28"/>
        </w:rPr>
      </w:pPr>
    </w:p>
    <w:p w14:paraId="25EB61FB" w14:textId="521A9D2B" w:rsidR="007326CC" w:rsidRPr="007326CC" w:rsidRDefault="007326CC" w:rsidP="00873D24">
      <w:pPr>
        <w:spacing w:line="360" w:lineRule="auto"/>
        <w:jc w:val="both"/>
        <w:rPr>
          <w:rFonts w:ascii="Arial" w:hAnsi="Arial" w:cs="Arial"/>
          <w:sz w:val="28"/>
          <w:szCs w:val="28"/>
        </w:rPr>
      </w:pPr>
    </w:p>
    <w:p w14:paraId="620C634B" w14:textId="104A2AF0" w:rsidR="007326CC" w:rsidRPr="007326CC" w:rsidRDefault="007326CC" w:rsidP="00873D24">
      <w:pPr>
        <w:spacing w:line="360" w:lineRule="auto"/>
        <w:jc w:val="both"/>
        <w:rPr>
          <w:rFonts w:ascii="Arial" w:hAnsi="Arial" w:cs="Arial"/>
          <w:sz w:val="28"/>
          <w:szCs w:val="28"/>
        </w:rPr>
      </w:pPr>
    </w:p>
    <w:p w14:paraId="085DE1E1" w14:textId="14AF1A0E" w:rsidR="007326CC" w:rsidRPr="007326CC" w:rsidRDefault="007326CC" w:rsidP="00873D24">
      <w:pPr>
        <w:spacing w:line="360" w:lineRule="auto"/>
        <w:jc w:val="both"/>
        <w:rPr>
          <w:rFonts w:ascii="Arial" w:hAnsi="Arial" w:cs="Arial"/>
          <w:sz w:val="28"/>
          <w:szCs w:val="28"/>
        </w:rPr>
      </w:pPr>
    </w:p>
    <w:p w14:paraId="1C875019" w14:textId="0E188DBA" w:rsidR="007326CC" w:rsidRPr="007326CC" w:rsidRDefault="007326CC" w:rsidP="00873D24">
      <w:pPr>
        <w:spacing w:line="360" w:lineRule="auto"/>
        <w:jc w:val="both"/>
        <w:rPr>
          <w:rFonts w:ascii="Arial" w:hAnsi="Arial" w:cs="Arial"/>
          <w:sz w:val="28"/>
          <w:szCs w:val="28"/>
        </w:rPr>
      </w:pPr>
    </w:p>
    <w:p w14:paraId="5F01C65A" w14:textId="622343DC" w:rsidR="007326CC" w:rsidRPr="007326CC" w:rsidRDefault="007326CC" w:rsidP="00873D24">
      <w:pPr>
        <w:spacing w:line="360" w:lineRule="auto"/>
        <w:jc w:val="both"/>
        <w:rPr>
          <w:rFonts w:ascii="Arial" w:hAnsi="Arial" w:cs="Arial"/>
          <w:sz w:val="28"/>
          <w:szCs w:val="28"/>
        </w:rPr>
      </w:pPr>
    </w:p>
    <w:p w14:paraId="7DEF2E9A" w14:textId="5BDBC86C" w:rsidR="007326CC" w:rsidRPr="007326CC" w:rsidRDefault="007326CC" w:rsidP="00873D24">
      <w:pPr>
        <w:spacing w:line="360" w:lineRule="auto"/>
        <w:jc w:val="both"/>
        <w:rPr>
          <w:rFonts w:ascii="Arial" w:hAnsi="Arial" w:cs="Arial"/>
          <w:sz w:val="28"/>
          <w:szCs w:val="28"/>
        </w:rPr>
      </w:pPr>
    </w:p>
    <w:p w14:paraId="19A4C874" w14:textId="61AACF39" w:rsidR="007326CC" w:rsidRPr="007326CC" w:rsidRDefault="007326CC" w:rsidP="00873D24">
      <w:pPr>
        <w:spacing w:line="360" w:lineRule="auto"/>
        <w:jc w:val="both"/>
        <w:rPr>
          <w:rFonts w:ascii="Arial" w:hAnsi="Arial" w:cs="Arial"/>
          <w:sz w:val="28"/>
          <w:szCs w:val="28"/>
        </w:rPr>
      </w:pPr>
    </w:p>
    <w:p w14:paraId="35ED2ECE" w14:textId="77777777" w:rsidR="007326CC" w:rsidRDefault="007326CC" w:rsidP="007326CC">
      <w:pPr>
        <w:spacing w:line="360" w:lineRule="auto"/>
        <w:rPr>
          <w:rFonts w:ascii="Arial" w:hAnsi="Arial" w:cs="Arial"/>
          <w:sz w:val="28"/>
          <w:szCs w:val="28"/>
        </w:rPr>
      </w:pPr>
    </w:p>
    <w:p w14:paraId="0DF326AB" w14:textId="2431A1D2" w:rsidR="007326CC" w:rsidRPr="007326CC" w:rsidRDefault="007326CC" w:rsidP="007326CC">
      <w:pPr>
        <w:spacing w:line="360" w:lineRule="auto"/>
        <w:jc w:val="center"/>
        <w:rPr>
          <w:rFonts w:ascii="Arial" w:hAnsi="Arial" w:cs="Arial"/>
          <w:sz w:val="32"/>
          <w:szCs w:val="32"/>
        </w:rPr>
      </w:pPr>
      <w:r w:rsidRPr="007326CC">
        <w:rPr>
          <w:rFonts w:ascii="Arial" w:hAnsi="Arial" w:cs="Arial"/>
          <w:sz w:val="32"/>
          <w:szCs w:val="32"/>
        </w:rPr>
        <w:lastRenderedPageBreak/>
        <w:t xml:space="preserve">Incidencia de preeclampsia en mujeres </w:t>
      </w:r>
      <w:r w:rsidR="00813491">
        <w:rPr>
          <w:rFonts w:ascii="Arial" w:hAnsi="Arial" w:cs="Arial"/>
          <w:sz w:val="32"/>
          <w:szCs w:val="32"/>
        </w:rPr>
        <w:t>en edad fértil</w:t>
      </w:r>
      <w:r w:rsidRPr="007326CC">
        <w:rPr>
          <w:rFonts w:ascii="Arial" w:hAnsi="Arial" w:cs="Arial"/>
          <w:sz w:val="32"/>
          <w:szCs w:val="32"/>
        </w:rPr>
        <w:t xml:space="preserve"> en </w:t>
      </w:r>
      <w:r w:rsidR="00813491">
        <w:rPr>
          <w:rFonts w:ascii="Arial" w:hAnsi="Arial" w:cs="Arial"/>
          <w:sz w:val="32"/>
          <w:szCs w:val="32"/>
        </w:rPr>
        <w:t xml:space="preserve">el </w:t>
      </w:r>
      <w:r w:rsidRPr="007326CC">
        <w:rPr>
          <w:rFonts w:ascii="Arial" w:hAnsi="Arial" w:cs="Arial"/>
          <w:sz w:val="32"/>
          <w:szCs w:val="32"/>
        </w:rPr>
        <w:t>Hospital Materno-Infantil de Comitán de Domínguez Chiapas.</w:t>
      </w:r>
    </w:p>
    <w:p w14:paraId="7B66C495" w14:textId="309094FF" w:rsidR="007326CC" w:rsidRPr="007326CC" w:rsidRDefault="007326CC" w:rsidP="00873D24">
      <w:pPr>
        <w:spacing w:line="360" w:lineRule="auto"/>
        <w:jc w:val="both"/>
        <w:rPr>
          <w:rFonts w:ascii="Arial" w:hAnsi="Arial" w:cs="Arial"/>
          <w:sz w:val="28"/>
          <w:szCs w:val="28"/>
        </w:rPr>
      </w:pPr>
    </w:p>
    <w:p w14:paraId="35B0C0B2" w14:textId="58DD4022" w:rsidR="007326CC" w:rsidRPr="007326CC" w:rsidRDefault="007326CC" w:rsidP="00873D24">
      <w:pPr>
        <w:spacing w:line="360" w:lineRule="auto"/>
        <w:jc w:val="both"/>
        <w:rPr>
          <w:rFonts w:ascii="Arial" w:hAnsi="Arial" w:cs="Arial"/>
          <w:sz w:val="28"/>
          <w:szCs w:val="28"/>
        </w:rPr>
      </w:pPr>
    </w:p>
    <w:p w14:paraId="3AF23F87" w14:textId="7A7BFC73" w:rsidR="007326CC" w:rsidRPr="007326CC" w:rsidRDefault="007326CC" w:rsidP="00873D24">
      <w:pPr>
        <w:spacing w:line="360" w:lineRule="auto"/>
        <w:jc w:val="both"/>
        <w:rPr>
          <w:rFonts w:ascii="Arial" w:hAnsi="Arial" w:cs="Arial"/>
          <w:sz w:val="28"/>
          <w:szCs w:val="28"/>
        </w:rPr>
      </w:pPr>
    </w:p>
    <w:p w14:paraId="0190C2E3" w14:textId="299142BA" w:rsidR="007326CC" w:rsidRPr="007326CC" w:rsidRDefault="007326CC" w:rsidP="00873D24">
      <w:pPr>
        <w:spacing w:line="360" w:lineRule="auto"/>
        <w:jc w:val="both"/>
        <w:rPr>
          <w:rFonts w:ascii="Arial" w:hAnsi="Arial" w:cs="Arial"/>
          <w:sz w:val="28"/>
          <w:szCs w:val="28"/>
        </w:rPr>
      </w:pPr>
    </w:p>
    <w:p w14:paraId="44B99F41" w14:textId="201F631C" w:rsidR="007326CC" w:rsidRPr="007326CC" w:rsidRDefault="007326CC" w:rsidP="00873D24">
      <w:pPr>
        <w:spacing w:line="360" w:lineRule="auto"/>
        <w:jc w:val="both"/>
        <w:rPr>
          <w:rFonts w:ascii="Arial" w:hAnsi="Arial" w:cs="Arial"/>
          <w:sz w:val="28"/>
          <w:szCs w:val="28"/>
        </w:rPr>
      </w:pPr>
    </w:p>
    <w:p w14:paraId="6F29E6E9" w14:textId="358C6C43" w:rsidR="007326CC" w:rsidRPr="007326CC" w:rsidRDefault="007326CC" w:rsidP="00873D24">
      <w:pPr>
        <w:spacing w:line="360" w:lineRule="auto"/>
        <w:jc w:val="both"/>
        <w:rPr>
          <w:rFonts w:ascii="Arial" w:hAnsi="Arial" w:cs="Arial"/>
          <w:sz w:val="28"/>
          <w:szCs w:val="28"/>
        </w:rPr>
      </w:pPr>
    </w:p>
    <w:p w14:paraId="6722044E" w14:textId="1F0C067F" w:rsidR="007326CC" w:rsidRPr="007326CC" w:rsidRDefault="007326CC" w:rsidP="00873D24">
      <w:pPr>
        <w:spacing w:line="360" w:lineRule="auto"/>
        <w:jc w:val="both"/>
        <w:rPr>
          <w:rFonts w:ascii="Arial" w:hAnsi="Arial" w:cs="Arial"/>
          <w:sz w:val="28"/>
          <w:szCs w:val="28"/>
        </w:rPr>
      </w:pPr>
    </w:p>
    <w:p w14:paraId="2B61E7AA" w14:textId="66014111" w:rsidR="007326CC" w:rsidRPr="007326CC" w:rsidRDefault="007326CC" w:rsidP="00873D24">
      <w:pPr>
        <w:spacing w:line="360" w:lineRule="auto"/>
        <w:jc w:val="both"/>
        <w:rPr>
          <w:rFonts w:ascii="Arial" w:hAnsi="Arial" w:cs="Arial"/>
          <w:sz w:val="28"/>
          <w:szCs w:val="28"/>
        </w:rPr>
      </w:pPr>
    </w:p>
    <w:p w14:paraId="592A20FC" w14:textId="40404E65" w:rsidR="007326CC" w:rsidRPr="007326CC" w:rsidRDefault="007326CC" w:rsidP="00873D24">
      <w:pPr>
        <w:spacing w:line="360" w:lineRule="auto"/>
        <w:jc w:val="both"/>
        <w:rPr>
          <w:rFonts w:ascii="Arial" w:hAnsi="Arial" w:cs="Arial"/>
          <w:sz w:val="28"/>
          <w:szCs w:val="28"/>
        </w:rPr>
      </w:pPr>
    </w:p>
    <w:p w14:paraId="7E0C5347" w14:textId="39E3BBC9" w:rsidR="007326CC" w:rsidRPr="007326CC" w:rsidRDefault="007326CC" w:rsidP="00873D24">
      <w:pPr>
        <w:spacing w:line="360" w:lineRule="auto"/>
        <w:jc w:val="both"/>
        <w:rPr>
          <w:rFonts w:ascii="Arial" w:hAnsi="Arial" w:cs="Arial"/>
          <w:sz w:val="28"/>
          <w:szCs w:val="28"/>
        </w:rPr>
      </w:pPr>
    </w:p>
    <w:p w14:paraId="70A7E48F" w14:textId="73F83A48" w:rsidR="007326CC" w:rsidRPr="007326CC" w:rsidRDefault="007326CC" w:rsidP="00873D24">
      <w:pPr>
        <w:spacing w:line="360" w:lineRule="auto"/>
        <w:jc w:val="both"/>
        <w:rPr>
          <w:rFonts w:ascii="Arial" w:hAnsi="Arial" w:cs="Arial"/>
          <w:sz w:val="28"/>
          <w:szCs w:val="28"/>
        </w:rPr>
      </w:pPr>
    </w:p>
    <w:p w14:paraId="14E0D192" w14:textId="0FD499CB" w:rsidR="007326CC" w:rsidRPr="007326CC" w:rsidRDefault="007326CC" w:rsidP="00873D24">
      <w:pPr>
        <w:spacing w:line="360" w:lineRule="auto"/>
        <w:jc w:val="both"/>
        <w:rPr>
          <w:rFonts w:ascii="Arial" w:hAnsi="Arial" w:cs="Arial"/>
          <w:sz w:val="28"/>
          <w:szCs w:val="28"/>
        </w:rPr>
      </w:pPr>
    </w:p>
    <w:p w14:paraId="6A1CCCB9" w14:textId="6DE6B616" w:rsidR="007326CC" w:rsidRPr="007326CC" w:rsidRDefault="007326CC" w:rsidP="00873D24">
      <w:pPr>
        <w:spacing w:line="360" w:lineRule="auto"/>
        <w:jc w:val="both"/>
        <w:rPr>
          <w:rFonts w:ascii="Arial" w:hAnsi="Arial" w:cs="Arial"/>
          <w:sz w:val="28"/>
          <w:szCs w:val="28"/>
        </w:rPr>
      </w:pPr>
    </w:p>
    <w:p w14:paraId="46E464E0" w14:textId="42FEBB05" w:rsidR="007326CC" w:rsidRPr="007326CC" w:rsidRDefault="007326CC" w:rsidP="00873D24">
      <w:pPr>
        <w:spacing w:line="360" w:lineRule="auto"/>
        <w:jc w:val="both"/>
        <w:rPr>
          <w:rFonts w:ascii="Arial" w:hAnsi="Arial" w:cs="Arial"/>
          <w:sz w:val="28"/>
          <w:szCs w:val="28"/>
        </w:rPr>
      </w:pPr>
    </w:p>
    <w:p w14:paraId="415979E5" w14:textId="20A6202F" w:rsidR="007326CC" w:rsidRPr="007326CC" w:rsidRDefault="007326CC" w:rsidP="00873D24">
      <w:pPr>
        <w:spacing w:line="360" w:lineRule="auto"/>
        <w:jc w:val="both"/>
        <w:rPr>
          <w:rFonts w:ascii="Arial" w:hAnsi="Arial" w:cs="Arial"/>
          <w:sz w:val="28"/>
          <w:szCs w:val="28"/>
        </w:rPr>
      </w:pPr>
    </w:p>
    <w:p w14:paraId="202D6452" w14:textId="086E6EF1" w:rsidR="007326CC" w:rsidRPr="007326CC" w:rsidRDefault="007326CC" w:rsidP="00873D24">
      <w:pPr>
        <w:spacing w:line="360" w:lineRule="auto"/>
        <w:jc w:val="both"/>
        <w:rPr>
          <w:rFonts w:ascii="Arial" w:hAnsi="Arial" w:cs="Arial"/>
          <w:sz w:val="28"/>
          <w:szCs w:val="28"/>
        </w:rPr>
      </w:pPr>
    </w:p>
    <w:p w14:paraId="0FA2BC2A" w14:textId="71195BF7" w:rsidR="007326CC" w:rsidRPr="007326CC" w:rsidRDefault="007326CC" w:rsidP="00873D24">
      <w:pPr>
        <w:spacing w:line="360" w:lineRule="auto"/>
        <w:jc w:val="both"/>
        <w:rPr>
          <w:rFonts w:ascii="Arial" w:hAnsi="Arial" w:cs="Arial"/>
          <w:sz w:val="28"/>
          <w:szCs w:val="28"/>
        </w:rPr>
      </w:pPr>
    </w:p>
    <w:p w14:paraId="3C7649C9" w14:textId="77777777" w:rsidR="007326CC" w:rsidRDefault="007326CC" w:rsidP="00873D24">
      <w:pPr>
        <w:spacing w:line="360" w:lineRule="auto"/>
        <w:jc w:val="both"/>
        <w:rPr>
          <w:rFonts w:ascii="Arial" w:hAnsi="Arial" w:cs="Arial"/>
          <w:sz w:val="28"/>
          <w:szCs w:val="28"/>
        </w:rPr>
      </w:pPr>
    </w:p>
    <w:p w14:paraId="5FCC6661" w14:textId="6BBC2866" w:rsidR="007326CC" w:rsidRPr="00F275C6" w:rsidRDefault="007326CC" w:rsidP="00873D24">
      <w:pPr>
        <w:spacing w:line="360" w:lineRule="auto"/>
        <w:jc w:val="both"/>
        <w:rPr>
          <w:rFonts w:ascii="Arial" w:hAnsi="Arial" w:cs="Arial"/>
          <w:sz w:val="32"/>
          <w:szCs w:val="32"/>
        </w:rPr>
      </w:pPr>
      <w:r w:rsidRPr="00F275C6">
        <w:rPr>
          <w:rFonts w:ascii="Arial" w:hAnsi="Arial" w:cs="Arial"/>
          <w:sz w:val="32"/>
          <w:szCs w:val="32"/>
        </w:rPr>
        <w:t>Agradecimiento y dedicatoria</w:t>
      </w:r>
    </w:p>
    <w:p w14:paraId="79897278" w14:textId="28F95ED4" w:rsidR="007326CC" w:rsidRPr="007326CC" w:rsidRDefault="007326CC" w:rsidP="00873D24">
      <w:pPr>
        <w:spacing w:line="360" w:lineRule="auto"/>
        <w:jc w:val="both"/>
        <w:rPr>
          <w:rFonts w:ascii="Arial" w:hAnsi="Arial" w:cs="Arial"/>
          <w:sz w:val="28"/>
          <w:szCs w:val="28"/>
        </w:rPr>
      </w:pPr>
    </w:p>
    <w:p w14:paraId="01B7C0F6" w14:textId="01725DF6" w:rsidR="007326CC" w:rsidRPr="007326CC" w:rsidRDefault="007326CC" w:rsidP="00873D24">
      <w:pPr>
        <w:spacing w:line="360" w:lineRule="auto"/>
        <w:jc w:val="both"/>
        <w:rPr>
          <w:rFonts w:ascii="Arial" w:hAnsi="Arial" w:cs="Arial"/>
          <w:sz w:val="28"/>
          <w:szCs w:val="28"/>
        </w:rPr>
      </w:pPr>
    </w:p>
    <w:p w14:paraId="1B8B4983" w14:textId="498FF855" w:rsidR="007326CC" w:rsidRPr="007326CC" w:rsidRDefault="007326CC" w:rsidP="00873D24">
      <w:pPr>
        <w:spacing w:line="360" w:lineRule="auto"/>
        <w:jc w:val="both"/>
        <w:rPr>
          <w:rFonts w:ascii="Arial" w:hAnsi="Arial" w:cs="Arial"/>
          <w:sz w:val="28"/>
          <w:szCs w:val="28"/>
        </w:rPr>
      </w:pPr>
    </w:p>
    <w:p w14:paraId="3336A218" w14:textId="51F54058" w:rsidR="007326CC" w:rsidRPr="007326CC" w:rsidRDefault="007326CC" w:rsidP="00873D24">
      <w:pPr>
        <w:spacing w:line="360" w:lineRule="auto"/>
        <w:jc w:val="both"/>
        <w:rPr>
          <w:rFonts w:ascii="Arial" w:hAnsi="Arial" w:cs="Arial"/>
          <w:sz w:val="28"/>
          <w:szCs w:val="28"/>
        </w:rPr>
      </w:pPr>
    </w:p>
    <w:p w14:paraId="48B250B3" w14:textId="7BCECFF8" w:rsidR="007326CC" w:rsidRPr="007326CC" w:rsidRDefault="007326CC" w:rsidP="00873D24">
      <w:pPr>
        <w:spacing w:line="360" w:lineRule="auto"/>
        <w:jc w:val="both"/>
        <w:rPr>
          <w:rFonts w:ascii="Arial" w:hAnsi="Arial" w:cs="Arial"/>
          <w:sz w:val="28"/>
          <w:szCs w:val="28"/>
        </w:rPr>
      </w:pPr>
    </w:p>
    <w:p w14:paraId="480D6158" w14:textId="445C375F" w:rsidR="007326CC" w:rsidRPr="007326CC" w:rsidRDefault="007326CC" w:rsidP="00873D24">
      <w:pPr>
        <w:spacing w:line="360" w:lineRule="auto"/>
        <w:jc w:val="both"/>
        <w:rPr>
          <w:rFonts w:ascii="Arial" w:hAnsi="Arial" w:cs="Arial"/>
          <w:sz w:val="28"/>
          <w:szCs w:val="28"/>
        </w:rPr>
      </w:pPr>
    </w:p>
    <w:p w14:paraId="20C51F84" w14:textId="4556C2ED" w:rsidR="007326CC" w:rsidRPr="007326CC" w:rsidRDefault="007326CC" w:rsidP="00873D24">
      <w:pPr>
        <w:spacing w:line="360" w:lineRule="auto"/>
        <w:jc w:val="both"/>
        <w:rPr>
          <w:rFonts w:ascii="Arial" w:hAnsi="Arial" w:cs="Arial"/>
          <w:sz w:val="28"/>
          <w:szCs w:val="28"/>
        </w:rPr>
      </w:pPr>
    </w:p>
    <w:p w14:paraId="2C80CBE0" w14:textId="641A18AE" w:rsidR="007326CC" w:rsidRPr="007326CC" w:rsidRDefault="007326CC" w:rsidP="00873D24">
      <w:pPr>
        <w:spacing w:line="360" w:lineRule="auto"/>
        <w:jc w:val="both"/>
        <w:rPr>
          <w:rFonts w:ascii="Arial" w:hAnsi="Arial" w:cs="Arial"/>
          <w:sz w:val="28"/>
          <w:szCs w:val="28"/>
        </w:rPr>
      </w:pPr>
    </w:p>
    <w:p w14:paraId="5831AFEA" w14:textId="053682A5" w:rsidR="007326CC" w:rsidRPr="007326CC" w:rsidRDefault="007326CC" w:rsidP="00873D24">
      <w:pPr>
        <w:spacing w:line="360" w:lineRule="auto"/>
        <w:jc w:val="both"/>
        <w:rPr>
          <w:rFonts w:ascii="Arial" w:hAnsi="Arial" w:cs="Arial"/>
          <w:sz w:val="28"/>
          <w:szCs w:val="28"/>
        </w:rPr>
      </w:pPr>
    </w:p>
    <w:p w14:paraId="173EB73B" w14:textId="5C080A41" w:rsidR="007326CC" w:rsidRPr="007326CC" w:rsidRDefault="007326CC" w:rsidP="00873D24">
      <w:pPr>
        <w:spacing w:line="360" w:lineRule="auto"/>
        <w:jc w:val="both"/>
        <w:rPr>
          <w:rFonts w:ascii="Arial" w:hAnsi="Arial" w:cs="Arial"/>
          <w:sz w:val="28"/>
          <w:szCs w:val="28"/>
        </w:rPr>
      </w:pPr>
    </w:p>
    <w:p w14:paraId="3B7E45D1" w14:textId="76493379" w:rsidR="007326CC" w:rsidRPr="007326CC" w:rsidRDefault="007326CC" w:rsidP="00873D24">
      <w:pPr>
        <w:spacing w:line="360" w:lineRule="auto"/>
        <w:jc w:val="both"/>
        <w:rPr>
          <w:rFonts w:ascii="Arial" w:hAnsi="Arial" w:cs="Arial"/>
          <w:sz w:val="28"/>
          <w:szCs w:val="28"/>
        </w:rPr>
      </w:pPr>
    </w:p>
    <w:p w14:paraId="71488CE9" w14:textId="0752AC7A" w:rsidR="007326CC" w:rsidRPr="007326CC" w:rsidRDefault="007326CC" w:rsidP="00873D24">
      <w:pPr>
        <w:spacing w:line="360" w:lineRule="auto"/>
        <w:jc w:val="both"/>
        <w:rPr>
          <w:rFonts w:ascii="Arial" w:hAnsi="Arial" w:cs="Arial"/>
          <w:sz w:val="28"/>
          <w:szCs w:val="28"/>
        </w:rPr>
      </w:pPr>
    </w:p>
    <w:p w14:paraId="09AF721B" w14:textId="2AB9289D" w:rsidR="007326CC" w:rsidRPr="007326CC" w:rsidRDefault="007326CC" w:rsidP="00873D24">
      <w:pPr>
        <w:spacing w:line="360" w:lineRule="auto"/>
        <w:jc w:val="both"/>
        <w:rPr>
          <w:rFonts w:ascii="Arial" w:hAnsi="Arial" w:cs="Arial"/>
          <w:sz w:val="28"/>
          <w:szCs w:val="28"/>
        </w:rPr>
      </w:pPr>
    </w:p>
    <w:p w14:paraId="1C57C85C" w14:textId="6EAE232C" w:rsidR="007326CC" w:rsidRPr="007326CC" w:rsidRDefault="007326CC" w:rsidP="00873D24">
      <w:pPr>
        <w:spacing w:line="360" w:lineRule="auto"/>
        <w:jc w:val="both"/>
        <w:rPr>
          <w:rFonts w:ascii="Arial" w:hAnsi="Arial" w:cs="Arial"/>
          <w:sz w:val="28"/>
          <w:szCs w:val="28"/>
        </w:rPr>
      </w:pPr>
    </w:p>
    <w:p w14:paraId="29884034" w14:textId="6B13D00C" w:rsidR="007326CC" w:rsidRPr="007326CC" w:rsidRDefault="007326CC" w:rsidP="00873D24">
      <w:pPr>
        <w:spacing w:line="360" w:lineRule="auto"/>
        <w:jc w:val="both"/>
        <w:rPr>
          <w:rFonts w:ascii="Arial" w:hAnsi="Arial" w:cs="Arial"/>
          <w:sz w:val="28"/>
          <w:szCs w:val="28"/>
        </w:rPr>
      </w:pPr>
    </w:p>
    <w:p w14:paraId="72214F4C" w14:textId="02EC0907" w:rsidR="007326CC" w:rsidRPr="007326CC" w:rsidRDefault="007326CC" w:rsidP="00873D24">
      <w:pPr>
        <w:spacing w:line="360" w:lineRule="auto"/>
        <w:jc w:val="both"/>
        <w:rPr>
          <w:rFonts w:ascii="Arial" w:hAnsi="Arial" w:cs="Arial"/>
          <w:sz w:val="28"/>
          <w:szCs w:val="28"/>
        </w:rPr>
      </w:pPr>
    </w:p>
    <w:p w14:paraId="3423131B" w14:textId="40A0CA2D" w:rsidR="007326CC" w:rsidRPr="007326CC" w:rsidRDefault="007326CC" w:rsidP="00873D24">
      <w:pPr>
        <w:spacing w:line="360" w:lineRule="auto"/>
        <w:jc w:val="both"/>
        <w:rPr>
          <w:rFonts w:ascii="Arial" w:hAnsi="Arial" w:cs="Arial"/>
          <w:sz w:val="28"/>
          <w:szCs w:val="28"/>
        </w:rPr>
      </w:pPr>
    </w:p>
    <w:p w14:paraId="7379093F" w14:textId="05649B1E" w:rsidR="007326CC" w:rsidRPr="007326CC" w:rsidRDefault="007326CC" w:rsidP="00873D24">
      <w:pPr>
        <w:spacing w:line="360" w:lineRule="auto"/>
        <w:jc w:val="both"/>
        <w:rPr>
          <w:rFonts w:ascii="Arial" w:hAnsi="Arial" w:cs="Arial"/>
          <w:sz w:val="28"/>
          <w:szCs w:val="28"/>
        </w:rPr>
      </w:pPr>
    </w:p>
    <w:p w14:paraId="1EC88DD0" w14:textId="77777777" w:rsidR="007326CC" w:rsidRDefault="007326CC" w:rsidP="00873D24">
      <w:pPr>
        <w:spacing w:line="360" w:lineRule="auto"/>
        <w:jc w:val="both"/>
        <w:rPr>
          <w:rFonts w:ascii="Arial" w:hAnsi="Arial" w:cs="Arial"/>
          <w:sz w:val="28"/>
          <w:szCs w:val="28"/>
        </w:rPr>
      </w:pPr>
    </w:p>
    <w:p w14:paraId="7E8BA533" w14:textId="20F980A2" w:rsidR="007326CC" w:rsidRPr="00F275C6" w:rsidRDefault="007326CC" w:rsidP="00873D24">
      <w:pPr>
        <w:spacing w:line="360" w:lineRule="auto"/>
        <w:jc w:val="both"/>
        <w:rPr>
          <w:rFonts w:ascii="Arial" w:hAnsi="Arial" w:cs="Arial"/>
          <w:sz w:val="32"/>
          <w:szCs w:val="32"/>
        </w:rPr>
      </w:pPr>
      <w:r w:rsidRPr="00F275C6">
        <w:rPr>
          <w:rFonts w:ascii="Arial" w:hAnsi="Arial" w:cs="Arial"/>
          <w:sz w:val="32"/>
          <w:szCs w:val="32"/>
        </w:rPr>
        <w:t xml:space="preserve">Índice general </w:t>
      </w:r>
    </w:p>
    <w:p w14:paraId="3E5EC39A" w14:textId="5482C89B" w:rsidR="007326CC" w:rsidRDefault="007326CC" w:rsidP="00873D24">
      <w:pPr>
        <w:spacing w:line="360" w:lineRule="auto"/>
        <w:jc w:val="both"/>
        <w:rPr>
          <w:rFonts w:ascii="Arial" w:hAnsi="Arial" w:cs="Arial"/>
        </w:rPr>
      </w:pPr>
    </w:p>
    <w:p w14:paraId="3856BE19" w14:textId="72C78C1C" w:rsidR="007326CC" w:rsidRDefault="007326CC" w:rsidP="00873D24">
      <w:pPr>
        <w:spacing w:line="360" w:lineRule="auto"/>
        <w:jc w:val="both"/>
        <w:rPr>
          <w:rFonts w:ascii="Arial" w:hAnsi="Arial" w:cs="Arial"/>
        </w:rPr>
      </w:pPr>
    </w:p>
    <w:p w14:paraId="6C5715DD" w14:textId="63EEBDB0" w:rsidR="007326CC" w:rsidRDefault="007326CC" w:rsidP="00873D24">
      <w:pPr>
        <w:spacing w:line="360" w:lineRule="auto"/>
        <w:jc w:val="both"/>
        <w:rPr>
          <w:rFonts w:ascii="Arial" w:hAnsi="Arial" w:cs="Arial"/>
        </w:rPr>
      </w:pPr>
    </w:p>
    <w:p w14:paraId="58EFF342" w14:textId="08542184" w:rsidR="007326CC" w:rsidRDefault="007326CC" w:rsidP="00873D24">
      <w:pPr>
        <w:spacing w:line="360" w:lineRule="auto"/>
        <w:jc w:val="both"/>
        <w:rPr>
          <w:rFonts w:ascii="Arial" w:hAnsi="Arial" w:cs="Arial"/>
        </w:rPr>
      </w:pPr>
    </w:p>
    <w:p w14:paraId="1E968611" w14:textId="0FA20E19" w:rsidR="007326CC" w:rsidRDefault="007326CC" w:rsidP="00873D24">
      <w:pPr>
        <w:spacing w:line="360" w:lineRule="auto"/>
        <w:jc w:val="both"/>
        <w:rPr>
          <w:rFonts w:ascii="Arial" w:hAnsi="Arial" w:cs="Arial"/>
        </w:rPr>
      </w:pPr>
    </w:p>
    <w:p w14:paraId="57039957" w14:textId="401E8AA7" w:rsidR="007326CC" w:rsidRDefault="007326CC" w:rsidP="00873D24">
      <w:pPr>
        <w:spacing w:line="360" w:lineRule="auto"/>
        <w:jc w:val="both"/>
        <w:rPr>
          <w:rFonts w:ascii="Arial" w:hAnsi="Arial" w:cs="Arial"/>
        </w:rPr>
      </w:pPr>
    </w:p>
    <w:p w14:paraId="6EB9FFA8" w14:textId="7091CBCF" w:rsidR="007326CC" w:rsidRDefault="007326CC" w:rsidP="00873D24">
      <w:pPr>
        <w:spacing w:line="360" w:lineRule="auto"/>
        <w:jc w:val="both"/>
        <w:rPr>
          <w:rFonts w:ascii="Arial" w:hAnsi="Arial" w:cs="Arial"/>
        </w:rPr>
      </w:pPr>
    </w:p>
    <w:p w14:paraId="2444C71A" w14:textId="7D96F081" w:rsidR="007326CC" w:rsidRDefault="007326CC" w:rsidP="00873D24">
      <w:pPr>
        <w:spacing w:line="360" w:lineRule="auto"/>
        <w:jc w:val="both"/>
        <w:rPr>
          <w:rFonts w:ascii="Arial" w:hAnsi="Arial" w:cs="Arial"/>
        </w:rPr>
      </w:pPr>
    </w:p>
    <w:p w14:paraId="229590AE" w14:textId="5EDC3AF3" w:rsidR="007326CC" w:rsidRDefault="007326CC" w:rsidP="00873D24">
      <w:pPr>
        <w:spacing w:line="360" w:lineRule="auto"/>
        <w:jc w:val="both"/>
        <w:rPr>
          <w:rFonts w:ascii="Arial" w:hAnsi="Arial" w:cs="Arial"/>
        </w:rPr>
      </w:pPr>
    </w:p>
    <w:p w14:paraId="41CE7104" w14:textId="27D28025" w:rsidR="007326CC" w:rsidRDefault="007326CC" w:rsidP="00873D24">
      <w:pPr>
        <w:spacing w:line="360" w:lineRule="auto"/>
        <w:jc w:val="both"/>
        <w:rPr>
          <w:rFonts w:ascii="Arial" w:hAnsi="Arial" w:cs="Arial"/>
        </w:rPr>
      </w:pPr>
    </w:p>
    <w:p w14:paraId="518ACF2D" w14:textId="553AD2FA" w:rsidR="007326CC" w:rsidRDefault="007326CC" w:rsidP="00873D24">
      <w:pPr>
        <w:spacing w:line="360" w:lineRule="auto"/>
        <w:jc w:val="both"/>
        <w:rPr>
          <w:rFonts w:ascii="Arial" w:hAnsi="Arial" w:cs="Arial"/>
        </w:rPr>
      </w:pPr>
    </w:p>
    <w:p w14:paraId="4CBCB4A9" w14:textId="7E6B8A30" w:rsidR="007326CC" w:rsidRDefault="007326CC" w:rsidP="00873D24">
      <w:pPr>
        <w:spacing w:line="360" w:lineRule="auto"/>
        <w:jc w:val="both"/>
        <w:rPr>
          <w:rFonts w:ascii="Arial" w:hAnsi="Arial" w:cs="Arial"/>
        </w:rPr>
      </w:pPr>
    </w:p>
    <w:p w14:paraId="7EA1489F" w14:textId="0C6BFF44" w:rsidR="007326CC" w:rsidRDefault="007326CC" w:rsidP="00873D24">
      <w:pPr>
        <w:spacing w:line="360" w:lineRule="auto"/>
        <w:jc w:val="both"/>
        <w:rPr>
          <w:rFonts w:ascii="Arial" w:hAnsi="Arial" w:cs="Arial"/>
        </w:rPr>
      </w:pPr>
    </w:p>
    <w:p w14:paraId="262C7ECA" w14:textId="1408CFDF" w:rsidR="007326CC" w:rsidRDefault="007326CC" w:rsidP="00873D24">
      <w:pPr>
        <w:spacing w:line="360" w:lineRule="auto"/>
        <w:jc w:val="both"/>
        <w:rPr>
          <w:rFonts w:ascii="Arial" w:hAnsi="Arial" w:cs="Arial"/>
        </w:rPr>
      </w:pPr>
    </w:p>
    <w:p w14:paraId="311B523D" w14:textId="002EB8CB" w:rsidR="007326CC" w:rsidRDefault="007326CC" w:rsidP="00873D24">
      <w:pPr>
        <w:spacing w:line="360" w:lineRule="auto"/>
        <w:jc w:val="both"/>
        <w:rPr>
          <w:rFonts w:ascii="Arial" w:hAnsi="Arial" w:cs="Arial"/>
        </w:rPr>
      </w:pPr>
    </w:p>
    <w:p w14:paraId="1B73F3ED" w14:textId="4A619D12" w:rsidR="007326CC" w:rsidRDefault="007326CC" w:rsidP="00873D24">
      <w:pPr>
        <w:spacing w:line="360" w:lineRule="auto"/>
        <w:jc w:val="both"/>
        <w:rPr>
          <w:rFonts w:ascii="Arial" w:hAnsi="Arial" w:cs="Arial"/>
        </w:rPr>
      </w:pPr>
    </w:p>
    <w:p w14:paraId="1DD398D4" w14:textId="599AB5F6" w:rsidR="007326CC" w:rsidRDefault="007326CC" w:rsidP="00873D24">
      <w:pPr>
        <w:spacing w:line="360" w:lineRule="auto"/>
        <w:jc w:val="both"/>
        <w:rPr>
          <w:rFonts w:ascii="Arial" w:hAnsi="Arial" w:cs="Arial"/>
        </w:rPr>
      </w:pPr>
    </w:p>
    <w:p w14:paraId="1F437A02" w14:textId="7AAC57D2" w:rsidR="007326CC" w:rsidRDefault="007326CC" w:rsidP="00873D24">
      <w:pPr>
        <w:spacing w:line="360" w:lineRule="auto"/>
        <w:jc w:val="both"/>
        <w:rPr>
          <w:rFonts w:ascii="Arial" w:hAnsi="Arial" w:cs="Arial"/>
        </w:rPr>
      </w:pPr>
    </w:p>
    <w:p w14:paraId="40B1FCDD" w14:textId="073E8195" w:rsidR="007326CC" w:rsidRDefault="007326CC" w:rsidP="00873D24">
      <w:pPr>
        <w:spacing w:line="360" w:lineRule="auto"/>
        <w:jc w:val="both"/>
        <w:rPr>
          <w:rFonts w:ascii="Arial" w:hAnsi="Arial" w:cs="Arial"/>
        </w:rPr>
      </w:pPr>
    </w:p>
    <w:p w14:paraId="03FDD5B3" w14:textId="3BFBD9B8" w:rsidR="007326CC" w:rsidRDefault="007326CC" w:rsidP="00873D24">
      <w:pPr>
        <w:spacing w:line="360" w:lineRule="auto"/>
        <w:jc w:val="both"/>
        <w:rPr>
          <w:rFonts w:ascii="Arial" w:hAnsi="Arial" w:cs="Arial"/>
        </w:rPr>
      </w:pPr>
    </w:p>
    <w:p w14:paraId="47DC2955" w14:textId="642A7246" w:rsidR="007326CC" w:rsidRDefault="007326CC" w:rsidP="00873D24">
      <w:pPr>
        <w:spacing w:line="360" w:lineRule="auto"/>
        <w:jc w:val="both"/>
        <w:rPr>
          <w:rFonts w:ascii="Arial" w:hAnsi="Arial" w:cs="Arial"/>
        </w:rPr>
      </w:pPr>
    </w:p>
    <w:p w14:paraId="4B6EE3CF" w14:textId="78266A1E" w:rsidR="007326CC" w:rsidRDefault="007326CC" w:rsidP="00873D24">
      <w:pPr>
        <w:spacing w:line="360" w:lineRule="auto"/>
        <w:jc w:val="both"/>
        <w:rPr>
          <w:rFonts w:ascii="Arial" w:hAnsi="Arial" w:cs="Arial"/>
        </w:rPr>
      </w:pPr>
    </w:p>
    <w:p w14:paraId="74C1ECA4" w14:textId="0AE99409" w:rsidR="007326CC" w:rsidRPr="00F275C6" w:rsidRDefault="007326CC" w:rsidP="00873D24">
      <w:pPr>
        <w:spacing w:line="360" w:lineRule="auto"/>
        <w:jc w:val="both"/>
        <w:rPr>
          <w:rFonts w:ascii="Arial" w:hAnsi="Arial" w:cs="Arial"/>
          <w:sz w:val="32"/>
          <w:szCs w:val="32"/>
        </w:rPr>
      </w:pPr>
      <w:r w:rsidRPr="00F275C6">
        <w:rPr>
          <w:rFonts w:ascii="Arial" w:hAnsi="Arial" w:cs="Arial"/>
          <w:sz w:val="32"/>
          <w:szCs w:val="32"/>
        </w:rPr>
        <w:t xml:space="preserve">Introducción </w:t>
      </w:r>
    </w:p>
    <w:p w14:paraId="0FEBBA30" w14:textId="61527676" w:rsidR="007326CC" w:rsidRDefault="007326CC" w:rsidP="00873D24">
      <w:pPr>
        <w:spacing w:line="360" w:lineRule="auto"/>
        <w:jc w:val="both"/>
        <w:rPr>
          <w:rFonts w:ascii="Arial" w:hAnsi="Arial" w:cs="Arial"/>
        </w:rPr>
      </w:pPr>
    </w:p>
    <w:p w14:paraId="33978175" w14:textId="564E3141" w:rsidR="007326CC" w:rsidRDefault="007326CC" w:rsidP="00873D24">
      <w:pPr>
        <w:spacing w:line="360" w:lineRule="auto"/>
        <w:jc w:val="both"/>
        <w:rPr>
          <w:rFonts w:ascii="Arial" w:hAnsi="Arial" w:cs="Arial"/>
        </w:rPr>
      </w:pPr>
    </w:p>
    <w:p w14:paraId="10C47CF5" w14:textId="5CFA7D85" w:rsidR="007326CC" w:rsidRDefault="007326CC" w:rsidP="00873D24">
      <w:pPr>
        <w:spacing w:line="360" w:lineRule="auto"/>
        <w:jc w:val="both"/>
        <w:rPr>
          <w:rFonts w:ascii="Arial" w:hAnsi="Arial" w:cs="Arial"/>
        </w:rPr>
      </w:pPr>
    </w:p>
    <w:p w14:paraId="10AE5234" w14:textId="0A94442D" w:rsidR="007326CC" w:rsidRDefault="007326CC" w:rsidP="00873D24">
      <w:pPr>
        <w:spacing w:line="360" w:lineRule="auto"/>
        <w:jc w:val="both"/>
        <w:rPr>
          <w:rFonts w:ascii="Arial" w:hAnsi="Arial" w:cs="Arial"/>
        </w:rPr>
      </w:pPr>
    </w:p>
    <w:p w14:paraId="7508170F" w14:textId="52699ACD" w:rsidR="007326CC" w:rsidRDefault="007326CC" w:rsidP="00873D24">
      <w:pPr>
        <w:spacing w:line="360" w:lineRule="auto"/>
        <w:jc w:val="both"/>
        <w:rPr>
          <w:rFonts w:ascii="Arial" w:hAnsi="Arial" w:cs="Arial"/>
        </w:rPr>
      </w:pPr>
    </w:p>
    <w:p w14:paraId="38648A28" w14:textId="0414F8A7" w:rsidR="007326CC" w:rsidRDefault="007326CC" w:rsidP="00873D24">
      <w:pPr>
        <w:spacing w:line="360" w:lineRule="auto"/>
        <w:jc w:val="both"/>
        <w:rPr>
          <w:rFonts w:ascii="Arial" w:hAnsi="Arial" w:cs="Arial"/>
        </w:rPr>
      </w:pPr>
    </w:p>
    <w:p w14:paraId="3393C329" w14:textId="46B2C0FA" w:rsidR="007326CC" w:rsidRDefault="007326CC" w:rsidP="00873D24">
      <w:pPr>
        <w:spacing w:line="360" w:lineRule="auto"/>
        <w:jc w:val="both"/>
        <w:rPr>
          <w:rFonts w:ascii="Arial" w:hAnsi="Arial" w:cs="Arial"/>
        </w:rPr>
      </w:pPr>
    </w:p>
    <w:p w14:paraId="52A222CB" w14:textId="311D95C5" w:rsidR="007326CC" w:rsidRDefault="007326CC" w:rsidP="00873D24">
      <w:pPr>
        <w:spacing w:line="360" w:lineRule="auto"/>
        <w:jc w:val="both"/>
        <w:rPr>
          <w:rFonts w:ascii="Arial" w:hAnsi="Arial" w:cs="Arial"/>
        </w:rPr>
      </w:pPr>
    </w:p>
    <w:p w14:paraId="5707801B" w14:textId="55CA67F8" w:rsidR="007326CC" w:rsidRDefault="007326CC" w:rsidP="00873D24">
      <w:pPr>
        <w:spacing w:line="360" w:lineRule="auto"/>
        <w:jc w:val="both"/>
        <w:rPr>
          <w:rFonts w:ascii="Arial" w:hAnsi="Arial" w:cs="Arial"/>
        </w:rPr>
      </w:pPr>
    </w:p>
    <w:p w14:paraId="51037EF7" w14:textId="0E2ABCD3" w:rsidR="007326CC" w:rsidRDefault="007326CC" w:rsidP="00873D24">
      <w:pPr>
        <w:spacing w:line="360" w:lineRule="auto"/>
        <w:jc w:val="both"/>
        <w:rPr>
          <w:rFonts w:ascii="Arial" w:hAnsi="Arial" w:cs="Arial"/>
        </w:rPr>
      </w:pPr>
    </w:p>
    <w:p w14:paraId="189A9E21" w14:textId="7EB129A8" w:rsidR="007326CC" w:rsidRDefault="007326CC" w:rsidP="00873D24">
      <w:pPr>
        <w:spacing w:line="360" w:lineRule="auto"/>
        <w:jc w:val="both"/>
        <w:rPr>
          <w:rFonts w:ascii="Arial" w:hAnsi="Arial" w:cs="Arial"/>
        </w:rPr>
      </w:pPr>
    </w:p>
    <w:p w14:paraId="6D9811C8" w14:textId="7DEF1A51" w:rsidR="007326CC" w:rsidRDefault="007326CC" w:rsidP="00873D24">
      <w:pPr>
        <w:spacing w:line="360" w:lineRule="auto"/>
        <w:jc w:val="both"/>
        <w:rPr>
          <w:rFonts w:ascii="Arial" w:hAnsi="Arial" w:cs="Arial"/>
        </w:rPr>
      </w:pPr>
    </w:p>
    <w:p w14:paraId="58D18E95" w14:textId="7A57DF63" w:rsidR="007326CC" w:rsidRDefault="007326CC" w:rsidP="00873D24">
      <w:pPr>
        <w:spacing w:line="360" w:lineRule="auto"/>
        <w:jc w:val="both"/>
        <w:rPr>
          <w:rFonts w:ascii="Arial" w:hAnsi="Arial" w:cs="Arial"/>
        </w:rPr>
      </w:pPr>
    </w:p>
    <w:p w14:paraId="1821E36F" w14:textId="671EE693" w:rsidR="007326CC" w:rsidRDefault="007326CC" w:rsidP="00873D24">
      <w:pPr>
        <w:spacing w:line="360" w:lineRule="auto"/>
        <w:jc w:val="both"/>
        <w:rPr>
          <w:rFonts w:ascii="Arial" w:hAnsi="Arial" w:cs="Arial"/>
        </w:rPr>
      </w:pPr>
    </w:p>
    <w:p w14:paraId="278079A9" w14:textId="06C7FD39" w:rsidR="007326CC" w:rsidRDefault="007326CC" w:rsidP="00873D24">
      <w:pPr>
        <w:spacing w:line="360" w:lineRule="auto"/>
        <w:jc w:val="both"/>
        <w:rPr>
          <w:rFonts w:ascii="Arial" w:hAnsi="Arial" w:cs="Arial"/>
        </w:rPr>
      </w:pPr>
    </w:p>
    <w:p w14:paraId="414A295B" w14:textId="552163FF" w:rsidR="007326CC" w:rsidRDefault="007326CC" w:rsidP="00873D24">
      <w:pPr>
        <w:spacing w:line="360" w:lineRule="auto"/>
        <w:jc w:val="both"/>
        <w:rPr>
          <w:rFonts w:ascii="Arial" w:hAnsi="Arial" w:cs="Arial"/>
        </w:rPr>
      </w:pPr>
    </w:p>
    <w:p w14:paraId="7D06029A" w14:textId="6A9ECD65" w:rsidR="007326CC" w:rsidRDefault="007326CC" w:rsidP="00873D24">
      <w:pPr>
        <w:spacing w:line="360" w:lineRule="auto"/>
        <w:jc w:val="both"/>
        <w:rPr>
          <w:rFonts w:ascii="Arial" w:hAnsi="Arial" w:cs="Arial"/>
        </w:rPr>
      </w:pPr>
    </w:p>
    <w:p w14:paraId="693A9AD8" w14:textId="085333AD" w:rsidR="007326CC" w:rsidRDefault="007326CC" w:rsidP="00873D24">
      <w:pPr>
        <w:spacing w:line="360" w:lineRule="auto"/>
        <w:jc w:val="both"/>
        <w:rPr>
          <w:rFonts w:ascii="Arial" w:hAnsi="Arial" w:cs="Arial"/>
        </w:rPr>
      </w:pPr>
    </w:p>
    <w:p w14:paraId="6A9343B9" w14:textId="77777777" w:rsidR="00F07D5D" w:rsidRDefault="00F07D5D" w:rsidP="007326CC">
      <w:pPr>
        <w:spacing w:line="360" w:lineRule="auto"/>
        <w:jc w:val="both"/>
        <w:rPr>
          <w:rFonts w:ascii="Arial" w:hAnsi="Arial" w:cs="Arial"/>
        </w:rPr>
      </w:pPr>
    </w:p>
    <w:p w14:paraId="73AC5C79" w14:textId="628A3154" w:rsidR="007326CC" w:rsidRPr="00F275C6" w:rsidRDefault="007326CC" w:rsidP="007326CC">
      <w:pPr>
        <w:spacing w:line="360" w:lineRule="auto"/>
        <w:jc w:val="both"/>
        <w:rPr>
          <w:rFonts w:ascii="Arial" w:hAnsi="Arial" w:cs="Arial"/>
          <w:sz w:val="32"/>
          <w:szCs w:val="32"/>
        </w:rPr>
      </w:pPr>
      <w:r w:rsidRPr="00F275C6">
        <w:rPr>
          <w:rFonts w:ascii="Arial" w:hAnsi="Arial" w:cs="Arial"/>
          <w:sz w:val="32"/>
          <w:szCs w:val="32"/>
        </w:rPr>
        <w:lastRenderedPageBreak/>
        <w:t>Planteamiento del problema</w:t>
      </w:r>
    </w:p>
    <w:p w14:paraId="4296C376" w14:textId="77777777" w:rsidR="00BA2A04" w:rsidRDefault="00BA2A04" w:rsidP="007326CC">
      <w:pPr>
        <w:spacing w:line="360" w:lineRule="auto"/>
        <w:jc w:val="both"/>
        <w:rPr>
          <w:rFonts w:ascii="Arial" w:hAnsi="Arial" w:cs="Arial"/>
        </w:rPr>
      </w:pPr>
    </w:p>
    <w:p w14:paraId="2BC7B397" w14:textId="77777777" w:rsidR="00570630" w:rsidRDefault="00DB2BA7" w:rsidP="00873D24">
      <w:pPr>
        <w:spacing w:line="360" w:lineRule="auto"/>
        <w:jc w:val="both"/>
        <w:rPr>
          <w:rFonts w:ascii="Arial" w:hAnsi="Arial" w:cs="Arial"/>
        </w:rPr>
      </w:pPr>
      <w:r>
        <w:rPr>
          <w:rFonts w:ascii="Arial" w:hAnsi="Arial" w:cs="Arial"/>
        </w:rPr>
        <w:t>L</w:t>
      </w:r>
      <w:r w:rsidR="000F0542">
        <w:rPr>
          <w:rFonts w:ascii="Arial" w:hAnsi="Arial" w:cs="Arial"/>
        </w:rPr>
        <w:t xml:space="preserve">a Organización Panamericana de la Salud </w:t>
      </w:r>
      <w:r w:rsidR="00FF545C">
        <w:rPr>
          <w:rFonts w:ascii="Arial" w:hAnsi="Arial" w:cs="Arial"/>
        </w:rPr>
        <w:t xml:space="preserve">OPS </w:t>
      </w:r>
      <w:r>
        <w:rPr>
          <w:rFonts w:ascii="Arial" w:hAnsi="Arial" w:cs="Arial"/>
        </w:rPr>
        <w:t>declara que al</w:t>
      </w:r>
      <w:r w:rsidR="000F0542" w:rsidRPr="000F0542">
        <w:rPr>
          <w:rFonts w:ascii="Arial" w:hAnsi="Arial" w:cs="Arial"/>
        </w:rPr>
        <w:t xml:space="preserve"> día mueren en todo el mundo unas 830 mujeres por complicaciones relacionadas con el embarazo o el parto</w:t>
      </w:r>
      <w:r w:rsidR="00C0293C">
        <w:rPr>
          <w:rFonts w:ascii="Arial" w:hAnsi="Arial" w:cs="Arial"/>
        </w:rPr>
        <w:t xml:space="preserve"> inducida a la hipertensión arterial alta</w:t>
      </w:r>
      <w:r w:rsidR="000F0542" w:rsidRPr="000F0542">
        <w:rPr>
          <w:rFonts w:ascii="Arial" w:hAnsi="Arial" w:cs="Arial"/>
        </w:rPr>
        <w:t>.</w:t>
      </w:r>
      <w:r w:rsidR="004E1DEA">
        <w:rPr>
          <w:rFonts w:ascii="Arial" w:hAnsi="Arial" w:cs="Arial"/>
        </w:rPr>
        <w:t xml:space="preserve"> S</w:t>
      </w:r>
      <w:r w:rsidR="000F0542" w:rsidRPr="000F0542">
        <w:rPr>
          <w:rFonts w:ascii="Arial" w:hAnsi="Arial" w:cs="Arial"/>
        </w:rPr>
        <w:t>e estimaron unas 303 000 muertes de mujeres durante el embarazo y el parto o después de ello</w:t>
      </w:r>
      <w:r w:rsidR="004E1DEA">
        <w:rPr>
          <w:rFonts w:ascii="Arial" w:hAnsi="Arial" w:cs="Arial"/>
        </w:rPr>
        <w:t xml:space="preserve">, incluyendo complicaciones </w:t>
      </w:r>
      <w:r w:rsidR="00FF545C">
        <w:rPr>
          <w:rFonts w:ascii="Arial" w:hAnsi="Arial" w:cs="Arial"/>
        </w:rPr>
        <w:t>mortales en el feto.</w:t>
      </w:r>
      <w:r w:rsidR="002D7DBC">
        <w:rPr>
          <w:rFonts w:ascii="Arial" w:hAnsi="Arial" w:cs="Arial"/>
        </w:rPr>
        <w:t xml:space="preserve"> </w:t>
      </w:r>
      <w:sdt>
        <w:sdtPr>
          <w:rPr>
            <w:rFonts w:ascii="Arial" w:hAnsi="Arial" w:cs="Arial"/>
          </w:rPr>
          <w:id w:val="-1965337883"/>
          <w:citation/>
        </w:sdtPr>
        <w:sdtContent>
          <w:r w:rsidR="002D7DBC">
            <w:rPr>
              <w:rFonts w:ascii="Arial" w:hAnsi="Arial" w:cs="Arial"/>
            </w:rPr>
            <w:fldChar w:fldCharType="begin"/>
          </w:r>
          <w:r w:rsidR="002D7DBC">
            <w:rPr>
              <w:rFonts w:ascii="Arial" w:hAnsi="Arial" w:cs="Arial"/>
            </w:rPr>
            <w:instrText xml:space="preserve"> CITATION Org151 \l 2058 </w:instrText>
          </w:r>
          <w:r w:rsidR="002D7DBC">
            <w:rPr>
              <w:rFonts w:ascii="Arial" w:hAnsi="Arial" w:cs="Arial"/>
            </w:rPr>
            <w:fldChar w:fldCharType="separate"/>
          </w:r>
          <w:r w:rsidR="00172CF7" w:rsidRPr="00172CF7">
            <w:rPr>
              <w:rFonts w:ascii="Arial" w:hAnsi="Arial" w:cs="Arial"/>
              <w:noProof/>
            </w:rPr>
            <w:t>(Salud, 2015)</w:t>
          </w:r>
          <w:r w:rsidR="002D7DBC">
            <w:rPr>
              <w:rFonts w:ascii="Arial" w:hAnsi="Arial" w:cs="Arial"/>
            </w:rPr>
            <w:fldChar w:fldCharType="end"/>
          </w:r>
        </w:sdtContent>
      </w:sdt>
      <w:sdt>
        <w:sdtPr>
          <w:rPr>
            <w:rFonts w:ascii="Arial" w:hAnsi="Arial" w:cs="Arial"/>
          </w:rPr>
          <w:id w:val="-835608102"/>
          <w:showingPlcHdr/>
          <w:citation/>
        </w:sdtPr>
        <w:sdtEndPr/>
        <w:sdtContent>
          <w:r w:rsidR="002D7DBC">
            <w:rPr>
              <w:rFonts w:ascii="Arial" w:hAnsi="Arial" w:cs="Arial"/>
            </w:rPr>
            <w:t xml:space="preserve">     </w:t>
          </w:r>
        </w:sdtContent>
      </w:sdt>
    </w:p>
    <w:p w14:paraId="16F9BCC3" w14:textId="77777777" w:rsidR="00570630" w:rsidRDefault="00570630" w:rsidP="00873D24">
      <w:pPr>
        <w:spacing w:line="360" w:lineRule="auto"/>
        <w:jc w:val="both"/>
        <w:rPr>
          <w:rFonts w:ascii="Arial" w:hAnsi="Arial" w:cs="Arial"/>
        </w:rPr>
      </w:pPr>
    </w:p>
    <w:p w14:paraId="613661D8" w14:textId="77777777" w:rsidR="00570630" w:rsidRDefault="00570630" w:rsidP="00873D24">
      <w:pPr>
        <w:spacing w:line="360" w:lineRule="auto"/>
        <w:jc w:val="both"/>
        <w:rPr>
          <w:rFonts w:ascii="Arial" w:hAnsi="Arial" w:cs="Arial"/>
        </w:rPr>
      </w:pPr>
    </w:p>
    <w:p w14:paraId="0CD6DED4" w14:textId="77777777" w:rsidR="00570630" w:rsidRDefault="00570630" w:rsidP="00873D24">
      <w:pPr>
        <w:spacing w:line="360" w:lineRule="auto"/>
        <w:jc w:val="both"/>
        <w:rPr>
          <w:rFonts w:ascii="Arial" w:hAnsi="Arial" w:cs="Arial"/>
        </w:rPr>
      </w:pPr>
    </w:p>
    <w:p w14:paraId="17793D14" w14:textId="77777777" w:rsidR="005F0615" w:rsidRDefault="004B0271" w:rsidP="00873D24">
      <w:pPr>
        <w:spacing w:line="360" w:lineRule="auto"/>
        <w:jc w:val="both"/>
        <w:rPr>
          <w:rFonts w:ascii="Arial" w:hAnsi="Arial" w:cs="Arial"/>
        </w:rPr>
      </w:pPr>
      <w:r>
        <w:rPr>
          <w:rFonts w:ascii="Arial" w:hAnsi="Arial" w:cs="Arial"/>
        </w:rPr>
        <w:t>V</w:t>
      </w:r>
      <w:r w:rsidR="00B734DB" w:rsidRPr="00B734DB">
        <w:rPr>
          <w:rFonts w:ascii="Arial" w:hAnsi="Arial" w:cs="Arial"/>
        </w:rPr>
        <w:t>arios estudios mundiales</w:t>
      </w:r>
      <w:r>
        <w:rPr>
          <w:rFonts w:ascii="Arial" w:hAnsi="Arial" w:cs="Arial"/>
        </w:rPr>
        <w:t xml:space="preserve"> </w:t>
      </w:r>
      <w:r w:rsidR="00B734DB" w:rsidRPr="00B734DB">
        <w:rPr>
          <w:rFonts w:ascii="Arial" w:hAnsi="Arial" w:cs="Arial"/>
        </w:rPr>
        <w:t>y colaboradores, la incidencia de preeclampsia en poblaciones nulíparas osciló entre 3 y 10%. La incidencia de preeclampsia en multíparas también varía, en el intervalo de 1.4 a 4</w:t>
      </w:r>
      <w:r w:rsidRPr="00B734DB">
        <w:rPr>
          <w:rFonts w:ascii="Arial" w:hAnsi="Arial" w:cs="Arial"/>
        </w:rPr>
        <w:t>%.</w:t>
      </w:r>
      <w:r>
        <w:rPr>
          <w:rFonts w:ascii="Arial" w:hAnsi="Arial" w:cs="Arial"/>
        </w:rPr>
        <w:t xml:space="preserve"> </w:t>
      </w:r>
      <w:r w:rsidR="00B734DB" w:rsidRPr="00B734DB">
        <w:rPr>
          <w:rFonts w:ascii="Arial" w:hAnsi="Arial" w:cs="Arial"/>
        </w:rPr>
        <w:t>Además, las mujeres negras tienen mayor morbilidad</w:t>
      </w:r>
      <w:r w:rsidR="00F07D5D">
        <w:rPr>
          <w:rFonts w:ascii="Arial" w:hAnsi="Arial" w:cs="Arial"/>
        </w:rPr>
        <w:t>, mortalidad materna, perinatal y es responsable de 70, 000 muertes infantiles anualmente.</w:t>
      </w:r>
      <w:sdt>
        <w:sdtPr>
          <w:rPr>
            <w:rFonts w:ascii="Arial" w:hAnsi="Arial" w:cs="Arial"/>
          </w:rPr>
          <w:id w:val="-2091835615"/>
          <w:citation/>
        </w:sdtPr>
        <w:sdtContent>
          <w:r w:rsidR="002D7DBC">
            <w:rPr>
              <w:rFonts w:ascii="Arial" w:hAnsi="Arial" w:cs="Arial"/>
            </w:rPr>
            <w:fldChar w:fldCharType="begin"/>
          </w:r>
          <w:r w:rsidR="002D7DBC">
            <w:rPr>
              <w:rFonts w:ascii="Arial" w:hAnsi="Arial" w:cs="Arial"/>
            </w:rPr>
            <w:instrText xml:space="preserve"> CITATION Gar19 \l 2058 </w:instrText>
          </w:r>
          <w:r w:rsidR="002D7DBC">
            <w:rPr>
              <w:rFonts w:ascii="Arial" w:hAnsi="Arial" w:cs="Arial"/>
            </w:rPr>
            <w:fldChar w:fldCharType="separate"/>
          </w:r>
          <w:r w:rsidR="00172CF7">
            <w:rPr>
              <w:rFonts w:ascii="Arial" w:hAnsi="Arial" w:cs="Arial"/>
              <w:noProof/>
            </w:rPr>
            <w:t xml:space="preserve"> </w:t>
          </w:r>
          <w:r w:rsidR="00172CF7" w:rsidRPr="00172CF7">
            <w:rPr>
              <w:rFonts w:ascii="Arial" w:hAnsi="Arial" w:cs="Arial"/>
              <w:noProof/>
            </w:rPr>
            <w:t>(Cunningham, 2019)</w:t>
          </w:r>
          <w:r w:rsidR="002D7DBC">
            <w:rPr>
              <w:rFonts w:ascii="Arial" w:hAnsi="Arial" w:cs="Arial"/>
            </w:rPr>
            <w:fldChar w:fldCharType="end"/>
          </w:r>
        </w:sdtContent>
      </w:sdt>
    </w:p>
    <w:p w14:paraId="39EFBDC3" w14:textId="77777777" w:rsidR="005F0615" w:rsidRDefault="005F0615" w:rsidP="00873D24">
      <w:pPr>
        <w:spacing w:line="360" w:lineRule="auto"/>
        <w:jc w:val="both"/>
        <w:rPr>
          <w:rFonts w:ascii="Arial" w:hAnsi="Arial" w:cs="Arial"/>
        </w:rPr>
      </w:pPr>
    </w:p>
    <w:p w14:paraId="35A3A21C" w14:textId="77777777" w:rsidR="005F0615" w:rsidRDefault="005F0615" w:rsidP="00873D24">
      <w:pPr>
        <w:spacing w:line="360" w:lineRule="auto"/>
        <w:jc w:val="both"/>
        <w:rPr>
          <w:rFonts w:ascii="Arial" w:hAnsi="Arial" w:cs="Arial"/>
        </w:rPr>
      </w:pPr>
    </w:p>
    <w:p w14:paraId="40FB5FB2" w14:textId="77777777" w:rsidR="005F0615" w:rsidRDefault="005F0615" w:rsidP="00873D24">
      <w:pPr>
        <w:spacing w:line="360" w:lineRule="auto"/>
        <w:jc w:val="both"/>
        <w:rPr>
          <w:rFonts w:ascii="Arial" w:hAnsi="Arial" w:cs="Arial"/>
        </w:rPr>
      </w:pPr>
    </w:p>
    <w:p w14:paraId="5053BD62" w14:textId="69EAE365" w:rsidR="005F0615" w:rsidRDefault="00F46449" w:rsidP="00873D24">
      <w:pPr>
        <w:spacing w:line="360" w:lineRule="auto"/>
        <w:jc w:val="both"/>
        <w:rPr>
          <w:rFonts w:ascii="Arial" w:hAnsi="Arial" w:cs="Arial"/>
        </w:rPr>
      </w:pPr>
      <w:r w:rsidRPr="00F46449">
        <w:rPr>
          <w:rFonts w:ascii="Arial" w:hAnsi="Arial" w:cs="Arial"/>
        </w:rPr>
        <w:t xml:space="preserve">La Organización Mundial de la Salud (OMS) estima que la incidencia de preeclampsia es siete veces mayor en los países en desarrollo que en los desarrollados (2,8% y 0,4% de los nacidos vivos respectivamente). </w:t>
      </w:r>
      <w:r>
        <w:rPr>
          <w:rFonts w:ascii="Arial" w:hAnsi="Arial" w:cs="Arial"/>
        </w:rPr>
        <w:t>E</w:t>
      </w:r>
      <w:r w:rsidRPr="00F46449">
        <w:rPr>
          <w:rFonts w:ascii="Arial" w:hAnsi="Arial" w:cs="Arial"/>
        </w:rPr>
        <w:t>n los países desarrollados de Norteamérica y Europa es similar y se estima alrededor de 5 a 7 casos por cada 10.000 partos</w:t>
      </w:r>
      <w:r w:rsidR="006B5EBC">
        <w:rPr>
          <w:rFonts w:ascii="Arial" w:hAnsi="Arial" w:cs="Arial"/>
        </w:rPr>
        <w:t>.</w:t>
      </w:r>
      <w:sdt>
        <w:sdtPr>
          <w:rPr>
            <w:rFonts w:ascii="Arial" w:hAnsi="Arial" w:cs="Arial"/>
          </w:rPr>
          <w:id w:val="-1807464570"/>
          <w:citation/>
        </w:sdtPr>
        <w:sdtContent>
          <w:r w:rsidR="00E83940">
            <w:rPr>
              <w:rFonts w:ascii="Arial" w:hAnsi="Arial" w:cs="Arial"/>
            </w:rPr>
            <w:fldChar w:fldCharType="begin"/>
          </w:r>
          <w:r w:rsidR="00E83940">
            <w:rPr>
              <w:rFonts w:ascii="Arial" w:hAnsi="Arial" w:cs="Arial"/>
            </w:rPr>
            <w:instrText xml:space="preserve"> CITATION Vic12 \l 2058 </w:instrText>
          </w:r>
          <w:r w:rsidR="00E83940">
            <w:rPr>
              <w:rFonts w:ascii="Arial" w:hAnsi="Arial" w:cs="Arial"/>
            </w:rPr>
            <w:fldChar w:fldCharType="separate"/>
          </w:r>
          <w:r w:rsidR="00172CF7">
            <w:rPr>
              <w:rFonts w:ascii="Arial" w:hAnsi="Arial" w:cs="Arial"/>
              <w:noProof/>
            </w:rPr>
            <w:t xml:space="preserve"> </w:t>
          </w:r>
          <w:r w:rsidR="00172CF7" w:rsidRPr="00172CF7">
            <w:rPr>
              <w:rFonts w:ascii="Arial" w:hAnsi="Arial" w:cs="Arial"/>
              <w:noProof/>
            </w:rPr>
            <w:t>(Vargas, 2012)</w:t>
          </w:r>
          <w:r w:rsidR="00E83940">
            <w:rPr>
              <w:rFonts w:ascii="Arial" w:hAnsi="Arial" w:cs="Arial"/>
            </w:rPr>
            <w:fldChar w:fldCharType="end"/>
          </w:r>
        </w:sdtContent>
      </w:sdt>
    </w:p>
    <w:p w14:paraId="6A07F68B" w14:textId="77777777" w:rsidR="00B36579" w:rsidRDefault="00B36579" w:rsidP="00873D24">
      <w:pPr>
        <w:spacing w:line="360" w:lineRule="auto"/>
        <w:jc w:val="both"/>
        <w:rPr>
          <w:rFonts w:ascii="Arial" w:hAnsi="Arial" w:cs="Arial"/>
        </w:rPr>
      </w:pPr>
    </w:p>
    <w:p w14:paraId="0D69068E" w14:textId="4E8A1DF1" w:rsidR="005F0615" w:rsidRPr="00B36579" w:rsidRDefault="00194EBD" w:rsidP="00873D24">
      <w:pPr>
        <w:spacing w:line="360" w:lineRule="auto"/>
        <w:jc w:val="both"/>
        <w:rPr>
          <w:rFonts w:ascii="Arial" w:hAnsi="Arial" w:cs="Arial"/>
          <w:vertAlign w:val="superscript"/>
        </w:rPr>
      </w:pPr>
      <w:r>
        <w:rPr>
          <w:rFonts w:ascii="Arial" w:hAnsi="Arial" w:cs="Arial"/>
        </w:rPr>
        <w:lastRenderedPageBreak/>
        <w:t>La</w:t>
      </w:r>
      <w:r w:rsidR="009D3E0B">
        <w:rPr>
          <w:rFonts w:ascii="Arial" w:hAnsi="Arial" w:cs="Arial"/>
        </w:rPr>
        <w:t xml:space="preserve"> etapa reproductiva de la mujer la define entre los 15 a 49 </w:t>
      </w:r>
      <w:proofErr w:type="gramStart"/>
      <w:r w:rsidR="009D3E0B">
        <w:rPr>
          <w:rFonts w:ascii="Arial" w:hAnsi="Arial" w:cs="Arial"/>
        </w:rPr>
        <w:t>años de edad</w:t>
      </w:r>
      <w:proofErr w:type="gramEnd"/>
      <w:r w:rsidR="009D3E0B">
        <w:rPr>
          <w:rFonts w:ascii="Arial" w:hAnsi="Arial" w:cs="Arial"/>
        </w:rPr>
        <w:t>, lo cual 129.0 millones son mujeres lo cual el 51.0%</w:t>
      </w:r>
      <w:r w:rsidR="00B36579">
        <w:rPr>
          <w:rFonts w:ascii="Arial" w:hAnsi="Arial" w:cs="Arial"/>
        </w:rPr>
        <w:t xml:space="preserve"> representa el total de la población con riesgo de padecer la patología.</w:t>
      </w:r>
      <w:r w:rsidR="00B36579">
        <w:rPr>
          <w:rFonts w:ascii="Arial" w:hAnsi="Arial" w:cs="Arial"/>
          <w:vertAlign w:val="superscript"/>
        </w:rPr>
        <w:t>9</w:t>
      </w:r>
    </w:p>
    <w:p w14:paraId="03CD1A44" w14:textId="77777777" w:rsidR="00570630" w:rsidRDefault="006B5EBC" w:rsidP="00873D24">
      <w:pPr>
        <w:spacing w:line="360" w:lineRule="auto"/>
        <w:jc w:val="both"/>
        <w:rPr>
          <w:rFonts w:ascii="Arial" w:hAnsi="Arial" w:cs="Arial"/>
        </w:rPr>
      </w:pPr>
      <w:r>
        <w:rPr>
          <w:rFonts w:ascii="Arial" w:hAnsi="Arial" w:cs="Arial"/>
        </w:rPr>
        <w:t>M</w:t>
      </w:r>
      <w:r w:rsidR="00F46449" w:rsidRPr="00F46449">
        <w:rPr>
          <w:rFonts w:ascii="Arial" w:hAnsi="Arial" w:cs="Arial"/>
        </w:rPr>
        <w:t>ientras que en países en desarrollo es variable, oscilando entre 1 caso por cada 100 embarazos a 1 por cada 1.700 embarazos</w:t>
      </w:r>
      <w:r>
        <w:rPr>
          <w:rFonts w:ascii="Arial" w:hAnsi="Arial" w:cs="Arial"/>
        </w:rPr>
        <w:t>.</w:t>
      </w:r>
      <w:r w:rsidR="00F46449" w:rsidRPr="00F46449">
        <w:rPr>
          <w:rFonts w:ascii="Arial" w:hAnsi="Arial" w:cs="Arial"/>
        </w:rPr>
        <w:t xml:space="preserve"> Las tasas de los países africanos como Sudáfrica, Egipto, Tanzania y Etiopía varían de 1,8% a 7,1% y en Nigeria, la prevalencia oscila entre 2% a 16,7%</w:t>
      </w:r>
      <w:r>
        <w:rPr>
          <w:rFonts w:ascii="Arial" w:hAnsi="Arial" w:cs="Arial"/>
        </w:rPr>
        <w:t>.</w:t>
      </w:r>
      <w:r w:rsidR="00E83940">
        <w:rPr>
          <w:rFonts w:ascii="Arial" w:hAnsi="Arial" w:cs="Arial"/>
        </w:rPr>
        <w:t xml:space="preserve"> </w:t>
      </w:r>
      <w:r w:rsidR="004E1DEA">
        <w:rPr>
          <w:rFonts w:ascii="Arial" w:hAnsi="Arial" w:cs="Arial"/>
          <w:vertAlign w:val="superscript"/>
        </w:rPr>
        <w:t>9</w:t>
      </w:r>
    </w:p>
    <w:p w14:paraId="43BE3D54" w14:textId="77777777" w:rsidR="00570630" w:rsidRDefault="00DB2BA7" w:rsidP="00777050">
      <w:pPr>
        <w:spacing w:line="360" w:lineRule="auto"/>
        <w:jc w:val="both"/>
        <w:rPr>
          <w:rFonts w:ascii="Arial" w:hAnsi="Arial" w:cs="Arial"/>
        </w:rPr>
      </w:pPr>
      <w:r w:rsidRPr="00DB2BA7">
        <w:rPr>
          <w:rFonts w:ascii="Arial" w:hAnsi="Arial" w:cs="Arial"/>
        </w:rPr>
        <w:t>En un estudio publicado</w:t>
      </w:r>
      <w:r w:rsidR="007D3FBB">
        <w:rPr>
          <w:rFonts w:ascii="Arial" w:hAnsi="Arial" w:cs="Arial"/>
        </w:rPr>
        <w:t xml:space="preserve"> </w:t>
      </w:r>
      <w:r w:rsidRPr="00DB2BA7">
        <w:rPr>
          <w:rFonts w:ascii="Arial" w:hAnsi="Arial" w:cs="Arial"/>
        </w:rPr>
        <w:t>se reporta que, según la Secretaría de Salud, la preeclampsia representa hasta el 34% del total de las muertes maternas, siendo esta la principal causa de muerte asociada a complicaciones del embarazo en México</w:t>
      </w:r>
      <w:r w:rsidR="00B734DB">
        <w:rPr>
          <w:rFonts w:ascii="Arial" w:hAnsi="Arial" w:cs="Arial"/>
        </w:rPr>
        <w:t>.</w:t>
      </w:r>
      <w:r w:rsidR="00086416">
        <w:rPr>
          <w:rFonts w:ascii="roche-sans" w:hAnsi="roche-sans"/>
          <w:color w:val="000000"/>
          <w:sz w:val="30"/>
          <w:szCs w:val="30"/>
        </w:rPr>
        <w:t xml:space="preserve"> </w:t>
      </w:r>
      <w:r w:rsidR="00086416">
        <w:rPr>
          <w:rFonts w:ascii="Arial" w:hAnsi="Arial" w:cs="Arial"/>
        </w:rPr>
        <w:t>U</w:t>
      </w:r>
      <w:r w:rsidR="00086416" w:rsidRPr="00086416">
        <w:rPr>
          <w:rFonts w:ascii="Arial" w:hAnsi="Arial" w:cs="Arial"/>
        </w:rPr>
        <w:t xml:space="preserve">n país en vías de desarrollo, la incidencia es significativa, con alrededor de 47.3 casos por cada mil </w:t>
      </w:r>
      <w:r w:rsidR="00086416" w:rsidRPr="007326CC">
        <w:rPr>
          <w:rFonts w:ascii="Arial" w:hAnsi="Arial" w:cs="Arial"/>
        </w:rPr>
        <w:t>nacimientos.</w:t>
      </w:r>
      <w:r w:rsidR="007326CC" w:rsidRPr="007326CC">
        <w:rPr>
          <w:rFonts w:ascii="Arial" w:hAnsi="Arial" w:cs="Arial"/>
        </w:rPr>
        <w:t xml:space="preserve"> </w:t>
      </w:r>
      <w:sdt>
        <w:sdtPr>
          <w:rPr>
            <w:rFonts w:ascii="Arial" w:hAnsi="Arial" w:cs="Arial"/>
          </w:rPr>
          <w:id w:val="-1677412570"/>
          <w:citation/>
        </w:sdtPr>
        <w:sdtContent>
          <w:r w:rsidR="007D3FBB">
            <w:rPr>
              <w:rFonts w:ascii="Arial" w:hAnsi="Arial" w:cs="Arial"/>
            </w:rPr>
            <w:fldChar w:fldCharType="begin"/>
          </w:r>
          <w:r w:rsidR="007D3FBB">
            <w:rPr>
              <w:rFonts w:ascii="Arial" w:hAnsi="Arial" w:cs="Arial"/>
            </w:rPr>
            <w:instrText xml:space="preserve"> CITATION Fra23 \l 2058 </w:instrText>
          </w:r>
          <w:r w:rsidR="007D3FBB">
            <w:rPr>
              <w:rFonts w:ascii="Arial" w:hAnsi="Arial" w:cs="Arial"/>
            </w:rPr>
            <w:fldChar w:fldCharType="separate"/>
          </w:r>
          <w:r w:rsidR="00172CF7" w:rsidRPr="00172CF7">
            <w:rPr>
              <w:rFonts w:ascii="Arial" w:hAnsi="Arial" w:cs="Arial"/>
              <w:noProof/>
            </w:rPr>
            <w:t>(Cruz-Pavlovich, 2023)</w:t>
          </w:r>
          <w:r w:rsidR="007D3FBB">
            <w:rPr>
              <w:rFonts w:ascii="Arial" w:hAnsi="Arial" w:cs="Arial"/>
            </w:rPr>
            <w:fldChar w:fldCharType="end"/>
          </w:r>
        </w:sdtContent>
      </w:sdt>
    </w:p>
    <w:p w14:paraId="5FAFB19E" w14:textId="77777777" w:rsidR="00570630" w:rsidRDefault="00570630" w:rsidP="00777050">
      <w:pPr>
        <w:spacing w:line="360" w:lineRule="auto"/>
        <w:jc w:val="both"/>
        <w:rPr>
          <w:rFonts w:ascii="Arial" w:hAnsi="Arial" w:cs="Arial"/>
        </w:rPr>
      </w:pPr>
    </w:p>
    <w:p w14:paraId="4C2315E1" w14:textId="77777777" w:rsidR="00570630" w:rsidRDefault="00570630" w:rsidP="00777050">
      <w:pPr>
        <w:spacing w:line="360" w:lineRule="auto"/>
        <w:jc w:val="both"/>
        <w:rPr>
          <w:rFonts w:ascii="Arial" w:hAnsi="Arial" w:cs="Arial"/>
        </w:rPr>
      </w:pPr>
    </w:p>
    <w:p w14:paraId="313E88CE" w14:textId="723DE911" w:rsidR="00C5332C" w:rsidRDefault="00086416" w:rsidP="00777050">
      <w:pPr>
        <w:spacing w:line="360" w:lineRule="auto"/>
        <w:jc w:val="both"/>
        <w:rPr>
          <w:rFonts w:ascii="Arial" w:hAnsi="Arial" w:cs="Arial"/>
        </w:rPr>
      </w:pPr>
      <w:r w:rsidRPr="00086416">
        <w:rPr>
          <w:rFonts w:ascii="Arial" w:hAnsi="Arial" w:cs="Arial"/>
        </w:rPr>
        <w:t xml:space="preserve">Chiapas tuvo la razón de muerte materna más alta del país. En ese año, por cada </w:t>
      </w:r>
      <w:bookmarkStart w:id="0" w:name="_Hlk189753319"/>
      <w:r w:rsidRPr="00086416">
        <w:rPr>
          <w:rFonts w:ascii="Arial" w:hAnsi="Arial" w:cs="Arial"/>
        </w:rPr>
        <w:t>100 mil nacimientos con vida, 62.3 mujeres embarazadas o en los 42 días posteriores al embarazo murieron</w:t>
      </w:r>
      <w:bookmarkEnd w:id="0"/>
      <w:r w:rsidRPr="00086416">
        <w:rPr>
          <w:rFonts w:ascii="Arial" w:hAnsi="Arial" w:cs="Arial"/>
        </w:rPr>
        <w:t>.</w:t>
      </w:r>
      <w:r w:rsidR="007D3FBB">
        <w:rPr>
          <w:rFonts w:ascii="Arial" w:hAnsi="Arial" w:cs="Arial"/>
        </w:rPr>
        <w:t xml:space="preserve"> </w:t>
      </w:r>
      <w:r w:rsidRPr="00086416">
        <w:rPr>
          <w:rFonts w:ascii="Arial" w:hAnsi="Arial" w:cs="Arial"/>
        </w:rPr>
        <w:t> Se deberían de mantener por esto resoluciones condicionadas por la pobreza</w:t>
      </w:r>
      <w:r>
        <w:rPr>
          <w:rFonts w:ascii="Arial" w:hAnsi="Arial" w:cs="Arial"/>
        </w:rPr>
        <w:t>.</w:t>
      </w:r>
      <w:sdt>
        <w:sdtPr>
          <w:rPr>
            <w:rFonts w:ascii="Arial" w:hAnsi="Arial" w:cs="Arial"/>
          </w:rPr>
          <w:id w:val="-900830777"/>
          <w:citation/>
        </w:sdtPr>
        <w:sdtContent>
          <w:r w:rsidR="007D3FBB">
            <w:rPr>
              <w:rFonts w:ascii="Arial" w:hAnsi="Arial" w:cs="Arial"/>
            </w:rPr>
            <w:fldChar w:fldCharType="begin"/>
          </w:r>
          <w:r w:rsidR="007D3FBB">
            <w:rPr>
              <w:rFonts w:ascii="Arial" w:hAnsi="Arial" w:cs="Arial"/>
            </w:rPr>
            <w:instrText xml:space="preserve"> CITATION Chi18 \l 2058 </w:instrText>
          </w:r>
          <w:r w:rsidR="007D3FBB">
            <w:rPr>
              <w:rFonts w:ascii="Arial" w:hAnsi="Arial" w:cs="Arial"/>
            </w:rPr>
            <w:fldChar w:fldCharType="separate"/>
          </w:r>
          <w:r w:rsidR="00172CF7">
            <w:rPr>
              <w:rFonts w:ascii="Arial" w:hAnsi="Arial" w:cs="Arial"/>
              <w:noProof/>
            </w:rPr>
            <w:t xml:space="preserve"> </w:t>
          </w:r>
          <w:r w:rsidR="00172CF7" w:rsidRPr="00172CF7">
            <w:rPr>
              <w:rFonts w:ascii="Arial" w:hAnsi="Arial" w:cs="Arial"/>
              <w:noProof/>
            </w:rPr>
            <w:t>(Chiapaneca, 2018)</w:t>
          </w:r>
          <w:r w:rsidR="007D3FBB">
            <w:rPr>
              <w:rFonts w:ascii="Arial" w:hAnsi="Arial" w:cs="Arial"/>
            </w:rPr>
            <w:fldChar w:fldCharType="end"/>
          </w:r>
        </w:sdtContent>
      </w:sdt>
    </w:p>
    <w:p w14:paraId="1A024B2C" w14:textId="77777777" w:rsidR="00B36579" w:rsidRDefault="00777050" w:rsidP="007326CC">
      <w:pPr>
        <w:spacing w:line="360" w:lineRule="auto"/>
        <w:jc w:val="both"/>
        <w:rPr>
          <w:rFonts w:ascii="Arial" w:hAnsi="Arial" w:cs="Arial"/>
        </w:rPr>
      </w:pPr>
      <w:r w:rsidRPr="00777050">
        <w:rPr>
          <w:rFonts w:ascii="Arial" w:hAnsi="Arial" w:cs="Arial"/>
        </w:rPr>
        <w:t>En una investigación realizada en el Hospital General Ecatepec de las Américas</w:t>
      </w:r>
      <w:r w:rsidR="00C5332C">
        <w:rPr>
          <w:rFonts w:ascii="Arial" w:hAnsi="Arial" w:cs="Arial"/>
        </w:rPr>
        <w:t xml:space="preserve"> </w:t>
      </w:r>
      <w:r w:rsidRPr="00777050">
        <w:rPr>
          <w:rFonts w:ascii="Arial" w:hAnsi="Arial" w:cs="Arial"/>
        </w:rPr>
        <w:t>se obtuvo una incidencia de complicaciones maternas en pacientes con preeclampsia severa con un 98.3%, de los cuales 7.6% ingresaron a la UCI, por diversas complicaciones como</w:t>
      </w:r>
      <w:r w:rsidR="00F275C6">
        <w:rPr>
          <w:rFonts w:ascii="Arial" w:hAnsi="Arial" w:cs="Arial"/>
        </w:rPr>
        <w:t xml:space="preserve">: </w:t>
      </w:r>
      <w:r w:rsidRPr="00777050">
        <w:rPr>
          <w:rFonts w:ascii="Arial" w:hAnsi="Arial" w:cs="Arial"/>
        </w:rPr>
        <w:t>un 53.4%, seguida de la eclampsia con 16.9%</w:t>
      </w:r>
      <w:r w:rsidR="00EA4F1D">
        <w:rPr>
          <w:rFonts w:ascii="Arial" w:hAnsi="Arial" w:cs="Arial"/>
        </w:rPr>
        <w:t xml:space="preserve">, parto prematuro 18.2%, desprendimiento de placenta 20.1%, </w:t>
      </w:r>
      <w:r w:rsidR="00321879">
        <w:rPr>
          <w:rFonts w:ascii="Arial" w:hAnsi="Arial" w:cs="Arial"/>
        </w:rPr>
        <w:t>restricción del crecimiento fetal 21.5%</w:t>
      </w:r>
      <w:sdt>
        <w:sdtPr>
          <w:rPr>
            <w:rFonts w:ascii="Arial" w:hAnsi="Arial" w:cs="Arial"/>
          </w:rPr>
          <w:id w:val="1400239467"/>
          <w:citation/>
        </w:sdtPr>
        <w:sdtContent>
          <w:r w:rsidR="00C5332C">
            <w:rPr>
              <w:rFonts w:ascii="Arial" w:hAnsi="Arial" w:cs="Arial"/>
            </w:rPr>
            <w:fldChar w:fldCharType="begin"/>
          </w:r>
          <w:r w:rsidR="00C5332C">
            <w:rPr>
              <w:rFonts w:ascii="Arial" w:hAnsi="Arial" w:cs="Arial"/>
            </w:rPr>
            <w:instrText xml:space="preserve"> CITATION Coa16 \l 2058 </w:instrText>
          </w:r>
          <w:r w:rsidR="00C5332C">
            <w:rPr>
              <w:rFonts w:ascii="Arial" w:hAnsi="Arial" w:cs="Arial"/>
            </w:rPr>
            <w:fldChar w:fldCharType="separate"/>
          </w:r>
          <w:r w:rsidR="00172CF7">
            <w:rPr>
              <w:rFonts w:ascii="Arial" w:hAnsi="Arial" w:cs="Arial"/>
              <w:noProof/>
            </w:rPr>
            <w:t xml:space="preserve"> </w:t>
          </w:r>
          <w:r w:rsidR="00172CF7" w:rsidRPr="00172CF7">
            <w:rPr>
              <w:rFonts w:ascii="Arial" w:hAnsi="Arial" w:cs="Arial"/>
              <w:noProof/>
            </w:rPr>
            <w:t>(Judith, 2016)</w:t>
          </w:r>
          <w:r w:rsidR="00C5332C">
            <w:rPr>
              <w:rFonts w:ascii="Arial" w:hAnsi="Arial" w:cs="Arial"/>
            </w:rPr>
            <w:fldChar w:fldCharType="end"/>
          </w:r>
        </w:sdtContent>
      </w:sdt>
    </w:p>
    <w:p w14:paraId="6514ACFF" w14:textId="77777777" w:rsidR="00B36579" w:rsidRDefault="00B36579" w:rsidP="007326CC">
      <w:pPr>
        <w:spacing w:line="360" w:lineRule="auto"/>
        <w:jc w:val="both"/>
        <w:rPr>
          <w:rFonts w:ascii="Arial" w:hAnsi="Arial" w:cs="Arial"/>
        </w:rPr>
      </w:pPr>
    </w:p>
    <w:p w14:paraId="0839D3DB" w14:textId="77777777" w:rsidR="00B36579" w:rsidRDefault="00B36579" w:rsidP="007326CC">
      <w:pPr>
        <w:spacing w:line="360" w:lineRule="auto"/>
        <w:jc w:val="both"/>
        <w:rPr>
          <w:rFonts w:ascii="Arial" w:hAnsi="Arial" w:cs="Arial"/>
        </w:rPr>
      </w:pPr>
    </w:p>
    <w:p w14:paraId="2F431046" w14:textId="2D811DCD" w:rsidR="007326CC" w:rsidRDefault="00777050" w:rsidP="007326CC">
      <w:pPr>
        <w:spacing w:line="360" w:lineRule="auto"/>
        <w:jc w:val="both"/>
        <w:rPr>
          <w:rFonts w:ascii="Arial" w:hAnsi="Arial" w:cs="Arial"/>
        </w:rPr>
      </w:pPr>
      <w:r w:rsidRPr="00777050">
        <w:rPr>
          <w:rFonts w:ascii="Arial" w:hAnsi="Arial" w:cs="Arial"/>
        </w:rPr>
        <w:t xml:space="preserve">Según estudios del país los factores de riesgo más frecuentes asociados a la preeclampsia son la edad con un 78%, peso (obesidad) 35%, la gravidez (43.8% </w:t>
      </w:r>
      <w:r w:rsidRPr="00777050">
        <w:rPr>
          <w:rFonts w:ascii="Arial" w:hAnsi="Arial" w:cs="Arial"/>
        </w:rPr>
        <w:lastRenderedPageBreak/>
        <w:t xml:space="preserve">multigesta), antecedentes patológicos-personales 14% y familiares de preeclampsia o hipertensión arterial crónica 8.6% </w:t>
      </w:r>
      <w:sdt>
        <w:sdtPr>
          <w:rPr>
            <w:rFonts w:ascii="Arial" w:hAnsi="Arial" w:cs="Arial"/>
          </w:rPr>
          <w:id w:val="-1200617388"/>
          <w:citation/>
        </w:sdtPr>
        <w:sdtContent>
          <w:r w:rsidR="00C5332C">
            <w:rPr>
              <w:rFonts w:ascii="Arial" w:hAnsi="Arial" w:cs="Arial"/>
            </w:rPr>
            <w:fldChar w:fldCharType="begin"/>
          </w:r>
          <w:r w:rsidR="00C5332C">
            <w:rPr>
              <w:rFonts w:ascii="Arial" w:hAnsi="Arial" w:cs="Arial"/>
            </w:rPr>
            <w:instrText xml:space="preserve"> CITATION Emm20 \l 2058 </w:instrText>
          </w:r>
          <w:r w:rsidR="00C5332C">
            <w:rPr>
              <w:rFonts w:ascii="Arial" w:hAnsi="Arial" w:cs="Arial"/>
            </w:rPr>
            <w:fldChar w:fldCharType="separate"/>
          </w:r>
          <w:r w:rsidR="00172CF7" w:rsidRPr="00172CF7">
            <w:rPr>
              <w:rFonts w:ascii="Arial" w:hAnsi="Arial" w:cs="Arial"/>
              <w:noProof/>
            </w:rPr>
            <w:t>(Ortiz, 2020)</w:t>
          </w:r>
          <w:r w:rsidR="00C5332C">
            <w:rPr>
              <w:rFonts w:ascii="Arial" w:hAnsi="Arial" w:cs="Arial"/>
            </w:rPr>
            <w:fldChar w:fldCharType="end"/>
          </w:r>
        </w:sdtContent>
      </w:sdt>
    </w:p>
    <w:p w14:paraId="0F9966E0" w14:textId="77777777" w:rsidR="00570630" w:rsidRDefault="00570630" w:rsidP="007326CC">
      <w:pPr>
        <w:spacing w:line="360" w:lineRule="auto"/>
        <w:jc w:val="both"/>
        <w:rPr>
          <w:rFonts w:ascii="Arial" w:hAnsi="Arial" w:cs="Arial"/>
        </w:rPr>
      </w:pPr>
    </w:p>
    <w:p w14:paraId="7D5F5E5D" w14:textId="0F2EC071" w:rsidR="007326CC" w:rsidRPr="00EC7180" w:rsidRDefault="007326CC" w:rsidP="007326CC">
      <w:pPr>
        <w:spacing w:line="360" w:lineRule="auto"/>
        <w:jc w:val="both"/>
        <w:rPr>
          <w:rFonts w:ascii="Arial" w:hAnsi="Arial" w:cs="Arial"/>
        </w:rPr>
      </w:pPr>
      <w:r w:rsidRPr="00EC7180">
        <w:rPr>
          <w:rFonts w:ascii="Arial" w:hAnsi="Arial" w:cs="Arial"/>
        </w:rPr>
        <w:t xml:space="preserve">Como ya antes mencionado la preeclampsia es una complicación grave Según la OPS que, en el mundo al día, mueren 830 mujeres por presentar complicaciones en el embarazo o en el parto inducido por la hipertensión arterial alta del mismo. </w:t>
      </w:r>
      <w:r w:rsidR="001D7755">
        <w:rPr>
          <w:rFonts w:ascii="Arial" w:hAnsi="Arial" w:cs="Arial"/>
        </w:rPr>
        <w:t>P</w:t>
      </w:r>
      <w:r w:rsidR="001D7755" w:rsidRPr="00EC7180">
        <w:rPr>
          <w:rFonts w:ascii="Arial" w:hAnsi="Arial" w:cs="Arial"/>
        </w:rPr>
        <w:t>or lo que</w:t>
      </w:r>
      <w:r w:rsidR="001D7755">
        <w:rPr>
          <w:rFonts w:ascii="Arial" w:hAnsi="Arial" w:cs="Arial"/>
        </w:rPr>
        <w:t xml:space="preserve"> </w:t>
      </w:r>
      <w:r w:rsidR="001D7755">
        <w:rPr>
          <w:rFonts w:ascii="Arial" w:hAnsi="Arial" w:cs="Arial"/>
        </w:rPr>
        <w:t>Según el Consejo Nacional de Población (CONAPO) se estima que existen mujeres en edad fértil a nivel nacional ocupando el 98.7 %</w:t>
      </w:r>
      <w:r w:rsidR="001D7755">
        <w:rPr>
          <w:rFonts w:ascii="Arial" w:hAnsi="Arial" w:cs="Arial"/>
        </w:rPr>
        <w:t>, observando</w:t>
      </w:r>
      <w:r w:rsidR="001D7755">
        <w:rPr>
          <w:rFonts w:ascii="Arial" w:hAnsi="Arial" w:cs="Arial"/>
        </w:rPr>
        <w:t xml:space="preserve"> un gran incremento significativo acorde a lo planificado</w:t>
      </w:r>
      <w:r w:rsidR="001D7755">
        <w:rPr>
          <w:rFonts w:ascii="Arial" w:hAnsi="Arial" w:cs="Arial"/>
        </w:rPr>
        <w:t xml:space="preserve">. </w:t>
      </w:r>
      <w:r w:rsidRPr="00EC7180">
        <w:rPr>
          <w:rFonts w:ascii="Arial" w:hAnsi="Arial" w:cs="Arial"/>
        </w:rPr>
        <w:t xml:space="preserve">Lo cual la incidencia de preeclampsia es muy elevada, esto dependerá de la región que se encuentre ya que en diferentes partes del mundo puede afectar de diferente manera siendo países subdesarrollados o desarrollados como Sudáfrica, Egipto, Tanzania y Etiopia varían de 1,85% a 7,1% y en Nigeria, la incidencia oscila entre 2% a 16,7%.  </w:t>
      </w:r>
    </w:p>
    <w:p w14:paraId="3CA0BC2A" w14:textId="15264217" w:rsidR="007326CC" w:rsidRDefault="002C3DCF" w:rsidP="007326CC">
      <w:pPr>
        <w:spacing w:line="360" w:lineRule="auto"/>
        <w:jc w:val="both"/>
        <w:rPr>
          <w:rFonts w:ascii="Arial" w:hAnsi="Arial" w:cs="Arial"/>
          <w:b/>
        </w:rPr>
      </w:pPr>
      <w:r>
        <w:rPr>
          <w:rFonts w:ascii="Arial" w:hAnsi="Arial" w:cs="Arial"/>
        </w:rPr>
        <w:t xml:space="preserve">Con base a lo citado </w:t>
      </w:r>
      <w:r w:rsidR="007326CC" w:rsidRPr="00EC7180">
        <w:rPr>
          <w:rFonts w:ascii="Arial" w:hAnsi="Arial" w:cs="Arial"/>
        </w:rPr>
        <w:t>y teniendo en cuenta las necesidades del tema es que se surge la siguiente pregunta de investigación</w:t>
      </w:r>
      <w:r w:rsidR="007326CC" w:rsidRPr="00EC7180">
        <w:rPr>
          <w:rFonts w:ascii="Arial" w:hAnsi="Arial" w:cs="Arial"/>
          <w:b/>
          <w:bCs/>
        </w:rPr>
        <w:t xml:space="preserve"> ¿Cuál es la </w:t>
      </w:r>
      <w:r w:rsidR="007326CC" w:rsidRPr="00EC7180">
        <w:rPr>
          <w:rFonts w:ascii="Arial" w:hAnsi="Arial" w:cs="Arial"/>
          <w:b/>
        </w:rPr>
        <w:t>incidencia de pacientes que ingresan al hospital materno infantil de Comitán de Domínguez Chiapas a causa de Preeclampsia?</w:t>
      </w:r>
    </w:p>
    <w:p w14:paraId="2ECCCCC1" w14:textId="77777777" w:rsidR="00172CF7" w:rsidRDefault="00172CF7" w:rsidP="007326CC">
      <w:pPr>
        <w:spacing w:line="360" w:lineRule="auto"/>
        <w:jc w:val="both"/>
        <w:rPr>
          <w:rFonts w:ascii="Arial" w:hAnsi="Arial" w:cs="Arial"/>
        </w:rPr>
      </w:pPr>
    </w:p>
    <w:p w14:paraId="47A8148C" w14:textId="4FFEF968" w:rsidR="006B5EBC" w:rsidRDefault="006B5EBC" w:rsidP="00873D24">
      <w:pPr>
        <w:spacing w:line="360" w:lineRule="auto"/>
        <w:jc w:val="both"/>
        <w:rPr>
          <w:rFonts w:ascii="Arial" w:hAnsi="Arial" w:cs="Arial"/>
        </w:rPr>
      </w:pPr>
    </w:p>
    <w:p w14:paraId="26219F96" w14:textId="77777777" w:rsidR="001D7755" w:rsidRDefault="001D7755" w:rsidP="00873D24">
      <w:pPr>
        <w:spacing w:line="360" w:lineRule="auto"/>
        <w:jc w:val="both"/>
        <w:rPr>
          <w:rFonts w:ascii="Arial" w:hAnsi="Arial" w:cs="Arial"/>
        </w:rPr>
      </w:pPr>
    </w:p>
    <w:p w14:paraId="74AD9187" w14:textId="77777777" w:rsidR="00570630" w:rsidRDefault="00570630" w:rsidP="00873D24">
      <w:pPr>
        <w:spacing w:line="360" w:lineRule="auto"/>
        <w:jc w:val="both"/>
        <w:rPr>
          <w:rFonts w:ascii="Arial" w:hAnsi="Arial" w:cs="Arial"/>
          <w:sz w:val="28"/>
          <w:szCs w:val="28"/>
        </w:rPr>
      </w:pPr>
    </w:p>
    <w:p w14:paraId="5002DB77" w14:textId="77777777" w:rsidR="00570630" w:rsidRDefault="00570630" w:rsidP="00873D24">
      <w:pPr>
        <w:spacing w:line="360" w:lineRule="auto"/>
        <w:jc w:val="both"/>
        <w:rPr>
          <w:rFonts w:ascii="Arial" w:hAnsi="Arial" w:cs="Arial"/>
          <w:sz w:val="28"/>
          <w:szCs w:val="28"/>
        </w:rPr>
      </w:pPr>
    </w:p>
    <w:p w14:paraId="553EB42B" w14:textId="77777777" w:rsidR="00570630" w:rsidRDefault="00570630" w:rsidP="00873D24">
      <w:pPr>
        <w:spacing w:line="360" w:lineRule="auto"/>
        <w:jc w:val="both"/>
        <w:rPr>
          <w:rFonts w:ascii="Arial" w:hAnsi="Arial" w:cs="Arial"/>
          <w:sz w:val="28"/>
          <w:szCs w:val="28"/>
        </w:rPr>
      </w:pPr>
    </w:p>
    <w:p w14:paraId="54E06256" w14:textId="77777777" w:rsidR="00570630" w:rsidRDefault="00570630" w:rsidP="00873D24">
      <w:pPr>
        <w:spacing w:line="360" w:lineRule="auto"/>
        <w:jc w:val="both"/>
        <w:rPr>
          <w:rFonts w:ascii="Arial" w:hAnsi="Arial" w:cs="Arial"/>
          <w:sz w:val="28"/>
          <w:szCs w:val="28"/>
        </w:rPr>
      </w:pPr>
    </w:p>
    <w:p w14:paraId="340683E0" w14:textId="77777777" w:rsidR="00570630" w:rsidRDefault="00570630" w:rsidP="00873D24">
      <w:pPr>
        <w:spacing w:line="360" w:lineRule="auto"/>
        <w:jc w:val="both"/>
        <w:rPr>
          <w:rFonts w:ascii="Arial" w:hAnsi="Arial" w:cs="Arial"/>
          <w:sz w:val="28"/>
          <w:szCs w:val="28"/>
        </w:rPr>
      </w:pPr>
    </w:p>
    <w:p w14:paraId="4057CFCE" w14:textId="77777777" w:rsidR="00570630" w:rsidRDefault="00570630" w:rsidP="00873D24">
      <w:pPr>
        <w:spacing w:line="360" w:lineRule="auto"/>
        <w:jc w:val="both"/>
        <w:rPr>
          <w:rFonts w:ascii="Arial" w:hAnsi="Arial" w:cs="Arial"/>
          <w:sz w:val="28"/>
          <w:szCs w:val="28"/>
        </w:rPr>
      </w:pPr>
    </w:p>
    <w:p w14:paraId="3F45B2BB" w14:textId="77777777" w:rsidR="00570630" w:rsidRDefault="00570630" w:rsidP="00873D24">
      <w:pPr>
        <w:spacing w:line="360" w:lineRule="auto"/>
        <w:jc w:val="both"/>
        <w:rPr>
          <w:rFonts w:ascii="Arial" w:hAnsi="Arial" w:cs="Arial"/>
          <w:sz w:val="28"/>
          <w:szCs w:val="28"/>
        </w:rPr>
      </w:pPr>
    </w:p>
    <w:p w14:paraId="1078808A" w14:textId="03CBDF64" w:rsidR="007326CC" w:rsidRPr="007326CC" w:rsidRDefault="007326CC" w:rsidP="00873D24">
      <w:pPr>
        <w:spacing w:line="360" w:lineRule="auto"/>
        <w:jc w:val="both"/>
        <w:rPr>
          <w:rFonts w:ascii="Arial" w:hAnsi="Arial" w:cs="Arial"/>
          <w:sz w:val="28"/>
          <w:szCs w:val="28"/>
        </w:rPr>
      </w:pPr>
      <w:r w:rsidRPr="007326CC">
        <w:rPr>
          <w:rFonts w:ascii="Arial" w:hAnsi="Arial" w:cs="Arial"/>
          <w:sz w:val="28"/>
          <w:szCs w:val="28"/>
        </w:rPr>
        <w:t xml:space="preserve">Pregunta de investigación </w:t>
      </w:r>
    </w:p>
    <w:p w14:paraId="50764774" w14:textId="341F99CC" w:rsidR="007326CC" w:rsidRPr="007326CC" w:rsidRDefault="007326CC" w:rsidP="007326CC">
      <w:pPr>
        <w:spacing w:line="360" w:lineRule="auto"/>
        <w:jc w:val="center"/>
        <w:rPr>
          <w:rFonts w:ascii="Arial" w:hAnsi="Arial" w:cs="Arial"/>
          <w:b/>
          <w:bCs/>
          <w:sz w:val="32"/>
          <w:szCs w:val="32"/>
        </w:rPr>
      </w:pPr>
      <w:r w:rsidRPr="007326CC">
        <w:rPr>
          <w:rFonts w:ascii="Arial" w:hAnsi="Arial" w:cs="Arial"/>
          <w:b/>
          <w:bCs/>
          <w:sz w:val="28"/>
          <w:szCs w:val="28"/>
        </w:rPr>
        <w:t>¿Cuál es la incidencia de pacientes que ingresan al hospital materno infantil de Comitán de Domínguez Chiapas a causa de Preeclampsia?</w:t>
      </w:r>
    </w:p>
    <w:p w14:paraId="6CBC7FE2" w14:textId="1682FE76" w:rsidR="007326CC" w:rsidRPr="007326CC" w:rsidRDefault="007326CC" w:rsidP="00873D24">
      <w:pPr>
        <w:spacing w:line="360" w:lineRule="auto"/>
        <w:jc w:val="both"/>
        <w:rPr>
          <w:rFonts w:ascii="Arial" w:hAnsi="Arial" w:cs="Arial"/>
          <w:sz w:val="28"/>
          <w:szCs w:val="28"/>
        </w:rPr>
      </w:pPr>
    </w:p>
    <w:p w14:paraId="3A68A3FF" w14:textId="5B685124" w:rsidR="007326CC" w:rsidRPr="007326CC" w:rsidRDefault="007326CC" w:rsidP="00873D24">
      <w:pPr>
        <w:spacing w:line="360" w:lineRule="auto"/>
        <w:jc w:val="both"/>
        <w:rPr>
          <w:rFonts w:ascii="Arial" w:hAnsi="Arial" w:cs="Arial"/>
          <w:sz w:val="28"/>
          <w:szCs w:val="28"/>
        </w:rPr>
      </w:pPr>
    </w:p>
    <w:p w14:paraId="4BFDB44F" w14:textId="5EFB198F" w:rsidR="007326CC" w:rsidRPr="007326CC" w:rsidRDefault="007326CC" w:rsidP="00873D24">
      <w:pPr>
        <w:spacing w:line="360" w:lineRule="auto"/>
        <w:jc w:val="both"/>
        <w:rPr>
          <w:rFonts w:ascii="Arial" w:hAnsi="Arial" w:cs="Arial"/>
          <w:sz w:val="28"/>
          <w:szCs w:val="28"/>
        </w:rPr>
      </w:pPr>
    </w:p>
    <w:p w14:paraId="62105B23" w14:textId="288545E7" w:rsidR="007326CC" w:rsidRPr="007326CC" w:rsidRDefault="007326CC" w:rsidP="00873D24">
      <w:pPr>
        <w:spacing w:line="360" w:lineRule="auto"/>
        <w:jc w:val="both"/>
        <w:rPr>
          <w:rFonts w:ascii="Arial" w:hAnsi="Arial" w:cs="Arial"/>
          <w:sz w:val="28"/>
          <w:szCs w:val="28"/>
        </w:rPr>
      </w:pPr>
    </w:p>
    <w:p w14:paraId="2ACB792B" w14:textId="77777777" w:rsidR="00172CF7" w:rsidRDefault="00172CF7" w:rsidP="007326CC">
      <w:pPr>
        <w:spacing w:line="360" w:lineRule="auto"/>
        <w:jc w:val="both"/>
        <w:rPr>
          <w:rFonts w:ascii="Arial" w:hAnsi="Arial" w:cs="Arial"/>
          <w:sz w:val="28"/>
          <w:szCs w:val="28"/>
        </w:rPr>
      </w:pPr>
    </w:p>
    <w:p w14:paraId="2EF5F857" w14:textId="77777777" w:rsidR="00873D24" w:rsidRPr="004F6329" w:rsidRDefault="00873D24" w:rsidP="00873D24">
      <w:pPr>
        <w:spacing w:line="360" w:lineRule="auto"/>
        <w:jc w:val="both"/>
        <w:rPr>
          <w:rFonts w:ascii="Arial" w:hAnsi="Arial" w:cs="Arial"/>
        </w:rPr>
      </w:pPr>
    </w:p>
    <w:p w14:paraId="5DE4CB59" w14:textId="01187E59" w:rsidR="00EB08A6" w:rsidRDefault="00EB08A6" w:rsidP="00873D24">
      <w:pPr>
        <w:rPr>
          <w:rFonts w:ascii="Arial" w:hAnsi="Arial" w:cs="Arial"/>
        </w:rPr>
      </w:pPr>
    </w:p>
    <w:p w14:paraId="01150FC3" w14:textId="77777777" w:rsidR="00E66B96" w:rsidRDefault="00E66B96" w:rsidP="00873D24">
      <w:pPr>
        <w:rPr>
          <w:rFonts w:ascii="Arial" w:hAnsi="Arial" w:cs="Arial"/>
        </w:rPr>
      </w:pPr>
    </w:p>
    <w:p w14:paraId="463FD765" w14:textId="77777777" w:rsidR="00E66B96" w:rsidRDefault="00E66B96" w:rsidP="00873D24">
      <w:pPr>
        <w:rPr>
          <w:rFonts w:ascii="Arial" w:hAnsi="Arial" w:cs="Arial"/>
        </w:rPr>
      </w:pPr>
    </w:p>
    <w:p w14:paraId="5030CB4C" w14:textId="77777777" w:rsidR="00E66B96" w:rsidRDefault="00E66B96" w:rsidP="00873D24">
      <w:pPr>
        <w:rPr>
          <w:rFonts w:ascii="Arial" w:hAnsi="Arial" w:cs="Arial"/>
        </w:rPr>
      </w:pPr>
    </w:p>
    <w:p w14:paraId="7FBDBBB3" w14:textId="77777777" w:rsidR="00E66B96" w:rsidRDefault="00E66B96" w:rsidP="00873D24">
      <w:pPr>
        <w:rPr>
          <w:rFonts w:ascii="Arial" w:hAnsi="Arial" w:cs="Arial"/>
        </w:rPr>
      </w:pPr>
    </w:p>
    <w:p w14:paraId="171F0159" w14:textId="77777777" w:rsidR="001D7755" w:rsidRDefault="001D7755" w:rsidP="00873D24">
      <w:pPr>
        <w:rPr>
          <w:rFonts w:ascii="Arial" w:hAnsi="Arial" w:cs="Arial"/>
        </w:rPr>
      </w:pPr>
    </w:p>
    <w:p w14:paraId="1F6732B2" w14:textId="77777777" w:rsidR="001D7755" w:rsidRDefault="001D7755" w:rsidP="00873D24">
      <w:pPr>
        <w:rPr>
          <w:rFonts w:ascii="Arial" w:hAnsi="Arial" w:cs="Arial"/>
        </w:rPr>
      </w:pPr>
    </w:p>
    <w:p w14:paraId="68E19940" w14:textId="77777777" w:rsidR="00B36579" w:rsidRDefault="00B36579" w:rsidP="00873D24">
      <w:pPr>
        <w:rPr>
          <w:rFonts w:ascii="Arial" w:hAnsi="Arial" w:cs="Arial"/>
        </w:rPr>
      </w:pPr>
    </w:p>
    <w:p w14:paraId="5580AD1D" w14:textId="77777777" w:rsidR="00B36579" w:rsidRDefault="00B36579" w:rsidP="00873D24">
      <w:pPr>
        <w:rPr>
          <w:rFonts w:ascii="Arial" w:hAnsi="Arial" w:cs="Arial"/>
        </w:rPr>
      </w:pPr>
    </w:p>
    <w:p w14:paraId="31FD39C1" w14:textId="77777777" w:rsidR="00B36579" w:rsidRDefault="00B36579" w:rsidP="00873D24">
      <w:pPr>
        <w:rPr>
          <w:rFonts w:ascii="Arial" w:hAnsi="Arial" w:cs="Arial"/>
        </w:rPr>
      </w:pPr>
    </w:p>
    <w:p w14:paraId="67576ABE" w14:textId="77777777" w:rsidR="00B36579" w:rsidRDefault="00B36579" w:rsidP="00873D24">
      <w:pPr>
        <w:rPr>
          <w:rFonts w:ascii="Arial" w:hAnsi="Arial" w:cs="Arial"/>
        </w:rPr>
      </w:pPr>
    </w:p>
    <w:p w14:paraId="5E7A715E" w14:textId="77777777" w:rsidR="00B36579" w:rsidRDefault="00B36579" w:rsidP="00873D24">
      <w:pPr>
        <w:rPr>
          <w:rFonts w:ascii="Arial" w:hAnsi="Arial" w:cs="Arial"/>
        </w:rPr>
      </w:pPr>
    </w:p>
    <w:p w14:paraId="2259549B" w14:textId="77777777" w:rsidR="00B36579" w:rsidRDefault="00B36579" w:rsidP="00195AAA">
      <w:pPr>
        <w:spacing w:line="360" w:lineRule="auto"/>
        <w:rPr>
          <w:rFonts w:ascii="Arial" w:hAnsi="Arial" w:cs="Arial"/>
        </w:rPr>
      </w:pPr>
      <w:r>
        <w:rPr>
          <w:rFonts w:ascii="Arial" w:hAnsi="Arial" w:cs="Arial"/>
        </w:rPr>
        <w:lastRenderedPageBreak/>
        <w:t xml:space="preserve">Justificación </w:t>
      </w:r>
    </w:p>
    <w:p w14:paraId="580F88B6" w14:textId="77777777" w:rsidR="00B36579" w:rsidRDefault="00B36579" w:rsidP="00195AAA">
      <w:pPr>
        <w:spacing w:line="360" w:lineRule="auto"/>
        <w:rPr>
          <w:rFonts w:ascii="Arial" w:hAnsi="Arial" w:cs="Arial"/>
        </w:rPr>
      </w:pPr>
    </w:p>
    <w:p w14:paraId="2BFBCF99" w14:textId="77777777" w:rsidR="00E9111F" w:rsidRDefault="00F823C6" w:rsidP="007A168A">
      <w:pPr>
        <w:rPr>
          <w:rFonts w:ascii="Arial" w:hAnsi="Arial" w:cs="Arial"/>
        </w:rPr>
      </w:pPr>
      <w:r>
        <w:rPr>
          <w:rFonts w:ascii="Arial" w:hAnsi="Arial" w:cs="Arial"/>
        </w:rPr>
        <w:t>La preeclampsia es una complicación que afect</w:t>
      </w:r>
      <w:r w:rsidR="00EC573D">
        <w:rPr>
          <w:rFonts w:ascii="Arial" w:hAnsi="Arial" w:cs="Arial"/>
        </w:rPr>
        <w:t xml:space="preserve">a a un porcentaje significativo de la población, representando </w:t>
      </w:r>
      <w:r w:rsidR="00063C5A">
        <w:rPr>
          <w:rFonts w:ascii="Arial" w:hAnsi="Arial" w:cs="Arial"/>
        </w:rPr>
        <w:t>uno</w:t>
      </w:r>
      <w:r w:rsidR="00EC573D">
        <w:rPr>
          <w:rFonts w:ascii="Arial" w:hAnsi="Arial" w:cs="Arial"/>
        </w:rPr>
        <w:t xml:space="preserve"> de los principales problemas de salud pública en las poblaciones que actualmente se han extendido a países desarrollados y subdesarrollados</w:t>
      </w:r>
      <w:r w:rsidR="00063C5A">
        <w:rPr>
          <w:rFonts w:ascii="Arial" w:hAnsi="Arial" w:cs="Arial"/>
        </w:rPr>
        <w:t xml:space="preserve">, </w:t>
      </w:r>
      <w:r w:rsidR="00063C5A" w:rsidRPr="00E65DE3">
        <w:rPr>
          <w:rFonts w:ascii="Arial" w:hAnsi="Arial" w:cs="Arial"/>
        </w:rPr>
        <w:t>tanto que la incidencia en 20</w:t>
      </w:r>
      <w:r w:rsidR="00063C5A">
        <w:rPr>
          <w:rFonts w:ascii="Arial" w:hAnsi="Arial" w:cs="Arial"/>
        </w:rPr>
        <w:t>18</w:t>
      </w:r>
      <w:r w:rsidR="00063C5A" w:rsidRPr="00E65DE3">
        <w:rPr>
          <w:rFonts w:ascii="Arial" w:hAnsi="Arial" w:cs="Arial"/>
        </w:rPr>
        <w:t xml:space="preserve"> Chiapas fue de</w:t>
      </w:r>
      <w:r w:rsidR="00063C5A">
        <w:rPr>
          <w:rFonts w:ascii="Arial" w:hAnsi="Arial" w:cs="Arial"/>
        </w:rPr>
        <w:t xml:space="preserve"> </w:t>
      </w:r>
      <w:r w:rsidR="00063C5A" w:rsidRPr="00E65DE3">
        <w:rPr>
          <w:rFonts w:ascii="Arial" w:hAnsi="Arial" w:cs="Arial"/>
        </w:rPr>
        <w:t>aproximadamente</w:t>
      </w:r>
      <w:r w:rsidR="00D77AF9">
        <w:rPr>
          <w:rFonts w:ascii="Arial" w:hAnsi="Arial" w:cs="Arial"/>
        </w:rPr>
        <w:t xml:space="preserve"> </w:t>
      </w:r>
      <w:r w:rsidR="00D77AF9" w:rsidRPr="00086416">
        <w:rPr>
          <w:rFonts w:ascii="Arial" w:hAnsi="Arial" w:cs="Arial"/>
        </w:rPr>
        <w:t>100 mil nacimientos con vida, 62.3 mujeres embarazadas o en los 42 días posteriores al embarazo murieron</w:t>
      </w:r>
      <w:r w:rsidR="00063C5A" w:rsidRPr="00E65DE3">
        <w:rPr>
          <w:rFonts w:ascii="Arial" w:hAnsi="Arial" w:cs="Arial"/>
        </w:rPr>
        <w:t>, lo cual posicionaba al Estado para el año 2023 entre los 5 estados con más defunciones maternas por enfermedad hipertensiva.</w:t>
      </w:r>
    </w:p>
    <w:p w14:paraId="26B0841C" w14:textId="77777777" w:rsidR="00E9111F" w:rsidRDefault="00E9111F" w:rsidP="007A168A">
      <w:pPr>
        <w:rPr>
          <w:rFonts w:ascii="Arial" w:hAnsi="Arial" w:cs="Arial"/>
        </w:rPr>
      </w:pPr>
    </w:p>
    <w:p w14:paraId="21EAB49D" w14:textId="77777777" w:rsidR="00E9111F" w:rsidRDefault="00E9111F" w:rsidP="007A168A">
      <w:pPr>
        <w:rPr>
          <w:rFonts w:ascii="Arial" w:hAnsi="Arial" w:cs="Arial"/>
        </w:rPr>
      </w:pPr>
    </w:p>
    <w:p w14:paraId="74D73F9E" w14:textId="77777777" w:rsidR="00E9111F" w:rsidRDefault="00D77AF9" w:rsidP="007A168A">
      <w:pPr>
        <w:rPr>
          <w:rFonts w:ascii="Arial" w:hAnsi="Arial" w:cs="Arial"/>
        </w:rPr>
      </w:pPr>
      <w:r w:rsidRPr="00E65DE3">
        <w:rPr>
          <w:rFonts w:ascii="Arial" w:hAnsi="Arial" w:cs="Arial"/>
        </w:rPr>
        <w:t xml:space="preserve">En la actualidad, no se tiene cifras estimadas o actualizadas de la prevalencia y específicamente sobre los nuevos factores de riesgo o complicaciones que </w:t>
      </w:r>
      <w:r>
        <w:rPr>
          <w:rFonts w:ascii="Arial" w:hAnsi="Arial" w:cs="Arial"/>
        </w:rPr>
        <w:t>se presentan durante</w:t>
      </w:r>
      <w:r w:rsidRPr="00E65DE3">
        <w:rPr>
          <w:rFonts w:ascii="Arial" w:hAnsi="Arial" w:cs="Arial"/>
        </w:rPr>
        <w:t xml:space="preserve"> la preeclampsia durante el embarazo en</w:t>
      </w:r>
      <w:r>
        <w:rPr>
          <w:rFonts w:ascii="Arial" w:hAnsi="Arial" w:cs="Arial"/>
        </w:rPr>
        <w:t xml:space="preserve"> la</w:t>
      </w:r>
      <w:r w:rsidRPr="00E65DE3">
        <w:rPr>
          <w:rFonts w:ascii="Arial" w:hAnsi="Arial" w:cs="Arial"/>
        </w:rPr>
        <w:t xml:space="preserve"> </w:t>
      </w:r>
      <w:r>
        <w:rPr>
          <w:rFonts w:ascii="Arial" w:hAnsi="Arial" w:cs="Arial"/>
        </w:rPr>
        <w:t>región</w:t>
      </w:r>
      <w:r w:rsidR="00F918A3">
        <w:rPr>
          <w:rFonts w:ascii="Arial" w:hAnsi="Arial" w:cs="Arial"/>
        </w:rPr>
        <w:t xml:space="preserve">. Es por eso </w:t>
      </w:r>
      <w:proofErr w:type="gramStart"/>
      <w:r w:rsidR="00F918A3">
        <w:rPr>
          <w:rFonts w:ascii="Arial" w:hAnsi="Arial" w:cs="Arial"/>
        </w:rPr>
        <w:t>que</w:t>
      </w:r>
      <w:proofErr w:type="gramEnd"/>
      <w:r w:rsidR="00F918A3">
        <w:rPr>
          <w:rFonts w:ascii="Arial" w:hAnsi="Arial" w:cs="Arial"/>
        </w:rPr>
        <w:t xml:space="preserve"> nosotros nos dimos la tarea de indagar o investigar acerca de esta complicación de manera profunda ya que muchas veces la falta de </w:t>
      </w:r>
      <w:r w:rsidR="007A168A">
        <w:rPr>
          <w:rFonts w:ascii="Arial" w:hAnsi="Arial" w:cs="Arial"/>
        </w:rPr>
        <w:t>información no</w:t>
      </w:r>
      <w:r w:rsidR="00F918A3">
        <w:rPr>
          <w:rFonts w:ascii="Arial" w:hAnsi="Arial" w:cs="Arial"/>
        </w:rPr>
        <w:t xml:space="preserve"> hay un </w:t>
      </w:r>
      <w:r w:rsidR="007A168A">
        <w:rPr>
          <w:rFonts w:ascii="Arial" w:hAnsi="Arial" w:cs="Arial"/>
        </w:rPr>
        <w:t>diagnóstico</w:t>
      </w:r>
      <w:r w:rsidR="00F918A3">
        <w:rPr>
          <w:rFonts w:ascii="Arial" w:hAnsi="Arial" w:cs="Arial"/>
        </w:rPr>
        <w:t xml:space="preserve"> temprano y permitiendo que vaya evolucionando hasta un punto en el cual las mujeres pierdan la vida. </w:t>
      </w:r>
    </w:p>
    <w:p w14:paraId="0D07BF65" w14:textId="77777777" w:rsidR="00E9111F" w:rsidRDefault="00E9111F" w:rsidP="007A168A">
      <w:pPr>
        <w:rPr>
          <w:rFonts w:ascii="Arial" w:hAnsi="Arial" w:cs="Arial"/>
        </w:rPr>
      </w:pPr>
    </w:p>
    <w:p w14:paraId="083D389F" w14:textId="77777777" w:rsidR="00E9111F" w:rsidRDefault="00E9111F" w:rsidP="007A168A">
      <w:pPr>
        <w:rPr>
          <w:rFonts w:ascii="Arial" w:hAnsi="Arial" w:cs="Arial"/>
        </w:rPr>
      </w:pPr>
    </w:p>
    <w:p w14:paraId="4ECC0C78" w14:textId="7D462D1A" w:rsidR="007A168A" w:rsidRDefault="007A168A" w:rsidP="007A168A">
      <w:pPr>
        <w:rPr>
          <w:rFonts w:ascii="Arial" w:hAnsi="Arial" w:cs="Arial"/>
        </w:rPr>
      </w:pPr>
      <w:r>
        <w:rPr>
          <w:rFonts w:ascii="Arial" w:hAnsi="Arial" w:cs="Arial"/>
        </w:rPr>
        <w:t xml:space="preserve">Si bien esta tesis busca llenar un vacío de información a nivel mundial  proporcionando una visión integral que permita una mejor comprensión de la complicación y </w:t>
      </w:r>
      <w:r w:rsidR="00E9111F">
        <w:rPr>
          <w:rFonts w:ascii="Arial" w:hAnsi="Arial" w:cs="Arial"/>
        </w:rPr>
        <w:t>a partir</w:t>
      </w:r>
      <w:r>
        <w:rPr>
          <w:rFonts w:ascii="Arial" w:hAnsi="Arial" w:cs="Arial"/>
        </w:rPr>
        <w:t xml:space="preserve"> de todo ello, fomentar y promover políticas de salud </w:t>
      </w:r>
      <w:r w:rsidR="00E9111F">
        <w:rPr>
          <w:rFonts w:ascii="Arial" w:hAnsi="Arial" w:cs="Arial"/>
        </w:rPr>
        <w:t>más</w:t>
      </w:r>
      <w:r>
        <w:rPr>
          <w:rFonts w:ascii="Arial" w:hAnsi="Arial" w:cs="Arial"/>
        </w:rPr>
        <w:t xml:space="preserve"> efectivas</w:t>
      </w:r>
      <w:r w:rsidR="00D77AF9" w:rsidRPr="00E65DE3">
        <w:rPr>
          <w:rFonts w:ascii="Arial" w:hAnsi="Arial" w:cs="Arial"/>
        </w:rPr>
        <w:t>, para poder identificar los principales factores de riesgo que conllevan los ingresos al hospital por pacientes con datos de preeclampsia</w:t>
      </w:r>
      <w:r>
        <w:rPr>
          <w:rFonts w:ascii="Arial" w:hAnsi="Arial" w:cs="Arial"/>
        </w:rPr>
        <w:t xml:space="preserve">, </w:t>
      </w:r>
      <w:r w:rsidR="00D77AF9">
        <w:rPr>
          <w:rFonts w:ascii="Arial" w:hAnsi="Arial" w:cs="Arial"/>
        </w:rPr>
        <w:t xml:space="preserve">poder trabajar desde la atención prenatal </w:t>
      </w:r>
      <w:r w:rsidR="002671A1">
        <w:rPr>
          <w:rFonts w:ascii="Arial" w:hAnsi="Arial" w:cs="Arial"/>
        </w:rPr>
        <w:t xml:space="preserve">y así </w:t>
      </w:r>
      <w:r w:rsidR="00D77AF9">
        <w:rPr>
          <w:rFonts w:ascii="Arial" w:hAnsi="Arial" w:cs="Arial"/>
        </w:rPr>
        <w:t>evitar una mala evolución</w:t>
      </w:r>
      <w:r w:rsidR="00D77AF9" w:rsidRPr="00E65DE3">
        <w:rPr>
          <w:rFonts w:ascii="Arial" w:hAnsi="Arial" w:cs="Arial"/>
        </w:rPr>
        <w:t>, indagar cuales son las complicaciones de una paciente que cursa con preeclampsia durante la estancia intrahospitalaria</w:t>
      </w:r>
      <w:r w:rsidR="002671A1">
        <w:rPr>
          <w:rFonts w:ascii="Arial" w:hAnsi="Arial" w:cs="Arial"/>
        </w:rPr>
        <w:t xml:space="preserve">, </w:t>
      </w:r>
      <w:r w:rsidR="00D77AF9">
        <w:rPr>
          <w:rFonts w:ascii="Arial" w:hAnsi="Arial" w:cs="Arial"/>
        </w:rPr>
        <w:t>proponer nuevas estrategias en la terapéutica empleada para estar preparados y capacitados para poder atender de la mejor manera a las pacientes.</w:t>
      </w:r>
      <w:r w:rsidR="00E9111F">
        <w:rPr>
          <w:rFonts w:ascii="Arial" w:hAnsi="Arial" w:cs="Arial"/>
        </w:rPr>
        <w:t xml:space="preserve"> Con esto la prevalencia e incidencia puede ir en descenso</w:t>
      </w:r>
    </w:p>
    <w:p w14:paraId="7ECF8EB3" w14:textId="77777777" w:rsidR="007A168A" w:rsidRDefault="007A168A" w:rsidP="00D77AF9">
      <w:pPr>
        <w:spacing w:line="360" w:lineRule="auto"/>
        <w:jc w:val="both"/>
        <w:rPr>
          <w:rFonts w:ascii="Arial" w:hAnsi="Arial" w:cs="Arial"/>
        </w:rPr>
      </w:pPr>
    </w:p>
    <w:p w14:paraId="22D3B55A" w14:textId="77777777" w:rsidR="007A168A" w:rsidRDefault="007A168A" w:rsidP="00D77AF9">
      <w:pPr>
        <w:spacing w:line="360" w:lineRule="auto"/>
        <w:jc w:val="both"/>
        <w:rPr>
          <w:rFonts w:ascii="Arial" w:hAnsi="Arial" w:cs="Arial"/>
        </w:rPr>
      </w:pPr>
    </w:p>
    <w:p w14:paraId="1F0D8B5C" w14:textId="77777777" w:rsidR="00E9111F" w:rsidRDefault="007A168A" w:rsidP="00D77AF9">
      <w:pPr>
        <w:spacing w:line="360" w:lineRule="auto"/>
        <w:jc w:val="both"/>
        <w:rPr>
          <w:rFonts w:ascii="Arial" w:hAnsi="Arial" w:cs="Arial"/>
          <w:color w:val="000000" w:themeColor="text1"/>
        </w:rPr>
      </w:pPr>
      <w:r w:rsidRPr="004D7F5B">
        <w:rPr>
          <w:rFonts w:ascii="Arial" w:hAnsi="Arial" w:cs="Arial"/>
          <w:color w:val="000000" w:themeColor="text1"/>
        </w:rPr>
        <w:lastRenderedPageBreak/>
        <w:t>La preeclampsia es una afección que puede prevenirse con los correctos cuidados durante el embarazo, las complicaciones que conlleva</w:t>
      </w:r>
      <w:r>
        <w:rPr>
          <w:rFonts w:ascii="Arial" w:hAnsi="Arial" w:cs="Arial"/>
          <w:color w:val="000000" w:themeColor="text1"/>
        </w:rPr>
        <w:t xml:space="preserve"> pueden ser reducidas hasta un 6</w:t>
      </w:r>
      <w:r w:rsidRPr="004D7F5B">
        <w:rPr>
          <w:rFonts w:ascii="Arial" w:hAnsi="Arial" w:cs="Arial"/>
          <w:color w:val="000000" w:themeColor="text1"/>
        </w:rPr>
        <w:t xml:space="preserve">0 % </w:t>
      </w:r>
      <w:r w:rsidR="00E9111F">
        <w:rPr>
          <w:rFonts w:ascii="Arial" w:hAnsi="Arial" w:cs="Arial"/>
          <w:color w:val="000000" w:themeColor="text1"/>
        </w:rPr>
        <w:t xml:space="preserve">para esto se necesita llevar un control riguroso que nos permita obtener restablecimiento y de manera adecuada </w:t>
      </w:r>
      <w:r>
        <w:rPr>
          <w:rFonts w:ascii="Arial" w:hAnsi="Arial" w:cs="Arial"/>
          <w:color w:val="000000" w:themeColor="text1"/>
        </w:rPr>
        <w:t>diagnostica</w:t>
      </w:r>
      <w:r w:rsidR="00E9111F">
        <w:rPr>
          <w:rFonts w:ascii="Arial" w:hAnsi="Arial" w:cs="Arial"/>
          <w:color w:val="000000" w:themeColor="text1"/>
        </w:rPr>
        <w:t xml:space="preserve">r </w:t>
      </w:r>
      <w:r>
        <w:rPr>
          <w:rFonts w:ascii="Arial" w:hAnsi="Arial" w:cs="Arial"/>
          <w:color w:val="000000" w:themeColor="text1"/>
        </w:rPr>
        <w:t xml:space="preserve">oportunamente, el </w:t>
      </w:r>
      <w:r w:rsidRPr="004D7F5B">
        <w:rPr>
          <w:rFonts w:ascii="Arial" w:hAnsi="Arial" w:cs="Arial"/>
          <w:color w:val="000000" w:themeColor="text1"/>
        </w:rPr>
        <w:t>conocimiento y las acciones de salud pueden ser reforzadas si la mu</w:t>
      </w:r>
      <w:r>
        <w:rPr>
          <w:rFonts w:ascii="Arial" w:hAnsi="Arial" w:cs="Arial"/>
          <w:color w:val="000000" w:themeColor="text1"/>
        </w:rPr>
        <w:t xml:space="preserve">jer embarazada con preeclampsia </w:t>
      </w:r>
      <w:r w:rsidRPr="004D7F5B">
        <w:rPr>
          <w:rFonts w:ascii="Arial" w:hAnsi="Arial" w:cs="Arial"/>
          <w:color w:val="000000" w:themeColor="text1"/>
        </w:rPr>
        <w:t xml:space="preserve">recibe la orientación adecuada sobre los cuidados prenatales y los signos de alarma que ameritan atención médica  urgente y se corresponsabiliza junto </w:t>
      </w:r>
      <w:r>
        <w:rPr>
          <w:rFonts w:ascii="Arial" w:hAnsi="Arial" w:cs="Arial"/>
          <w:color w:val="000000" w:themeColor="text1"/>
        </w:rPr>
        <w:t>a su familia, pareja o personal de salud propio</w:t>
      </w:r>
      <w:r>
        <w:rPr>
          <w:rFonts w:ascii="Arial" w:hAnsi="Arial" w:cs="Arial"/>
          <w:color w:val="000000" w:themeColor="text1"/>
        </w:rPr>
        <w:t>.</w:t>
      </w:r>
    </w:p>
    <w:p w14:paraId="78AE15C4" w14:textId="77777777" w:rsidR="00E9111F" w:rsidRDefault="00E9111F" w:rsidP="00D77AF9">
      <w:pPr>
        <w:spacing w:line="360" w:lineRule="auto"/>
        <w:jc w:val="both"/>
        <w:rPr>
          <w:rFonts w:ascii="Arial" w:hAnsi="Arial" w:cs="Arial"/>
          <w:color w:val="000000" w:themeColor="text1"/>
        </w:rPr>
      </w:pPr>
    </w:p>
    <w:p w14:paraId="347CCAF2" w14:textId="77777777" w:rsidR="00E9111F" w:rsidRDefault="00E9111F" w:rsidP="00D77AF9">
      <w:pPr>
        <w:spacing w:line="360" w:lineRule="auto"/>
        <w:jc w:val="both"/>
        <w:rPr>
          <w:rFonts w:ascii="Arial" w:hAnsi="Arial" w:cs="Arial"/>
          <w:color w:val="000000" w:themeColor="text1"/>
        </w:rPr>
      </w:pPr>
    </w:p>
    <w:p w14:paraId="463C2D61" w14:textId="4985FE62" w:rsidR="007A168A" w:rsidRPr="00E9111F" w:rsidRDefault="007A168A" w:rsidP="00D77AF9">
      <w:pPr>
        <w:spacing w:line="360" w:lineRule="auto"/>
        <w:jc w:val="both"/>
        <w:rPr>
          <w:rFonts w:ascii="Arial" w:hAnsi="Arial" w:cs="Arial"/>
          <w:color w:val="000000" w:themeColor="text1"/>
        </w:rPr>
      </w:pPr>
      <w:r>
        <w:rPr>
          <w:rFonts w:ascii="Arial" w:hAnsi="Arial" w:cs="Arial"/>
          <w:color w:val="000000" w:themeColor="text1"/>
        </w:rPr>
        <w:t xml:space="preserve">Actualmente no existen estudios publicados que revelen la problemática de la preeclampsia en el municipio de </w:t>
      </w:r>
      <w:r w:rsidR="00E9111F">
        <w:rPr>
          <w:rFonts w:ascii="Arial" w:hAnsi="Arial" w:cs="Arial"/>
          <w:color w:val="000000" w:themeColor="text1"/>
        </w:rPr>
        <w:t>Comitán</w:t>
      </w:r>
      <w:r>
        <w:rPr>
          <w:rFonts w:ascii="Arial" w:hAnsi="Arial" w:cs="Arial"/>
          <w:color w:val="000000" w:themeColor="text1"/>
        </w:rPr>
        <w:t xml:space="preserve"> de </w:t>
      </w:r>
      <w:r w:rsidR="00E9111F">
        <w:rPr>
          <w:rFonts w:ascii="Arial" w:hAnsi="Arial" w:cs="Arial"/>
          <w:color w:val="000000" w:themeColor="text1"/>
        </w:rPr>
        <w:t>Domínguez</w:t>
      </w:r>
      <w:r>
        <w:rPr>
          <w:rFonts w:ascii="Arial" w:hAnsi="Arial" w:cs="Arial"/>
          <w:color w:val="000000" w:themeColor="text1"/>
        </w:rPr>
        <w:t>, por lo que realizar este estudio es imprescindible para el incremento de estrategias para salvaguardar la educación en salud y concientizar a las mujeres en edad fértil que, si planifican un embarazo, la atención prenatal no sea una opción, sino una elección</w:t>
      </w:r>
    </w:p>
    <w:p w14:paraId="58E58C28" w14:textId="77777777" w:rsidR="00D77AF9" w:rsidRDefault="00D77AF9" w:rsidP="00D77AF9">
      <w:pPr>
        <w:rPr>
          <w:rFonts w:ascii="Arial" w:hAnsi="Arial" w:cs="Arial"/>
        </w:rPr>
      </w:pPr>
    </w:p>
    <w:p w14:paraId="1A039B8F" w14:textId="77777777" w:rsidR="00D77AF9" w:rsidRDefault="00D77AF9" w:rsidP="00B36579">
      <w:pPr>
        <w:rPr>
          <w:rFonts w:ascii="Arial" w:hAnsi="Arial" w:cs="Arial"/>
        </w:rPr>
      </w:pPr>
    </w:p>
    <w:p w14:paraId="22548BBC" w14:textId="77777777" w:rsidR="00B36579" w:rsidRDefault="00B36579" w:rsidP="00873D24">
      <w:pPr>
        <w:rPr>
          <w:rFonts w:ascii="Arial" w:hAnsi="Arial" w:cs="Arial"/>
        </w:rPr>
      </w:pPr>
    </w:p>
    <w:p w14:paraId="1D9981B7" w14:textId="77777777" w:rsidR="00B36579" w:rsidRDefault="00B36579" w:rsidP="00873D24">
      <w:pPr>
        <w:rPr>
          <w:rFonts w:ascii="Arial" w:hAnsi="Arial" w:cs="Arial"/>
        </w:rPr>
      </w:pPr>
    </w:p>
    <w:p w14:paraId="3D759C70" w14:textId="77777777" w:rsidR="00B36579" w:rsidRDefault="00B36579" w:rsidP="00873D24">
      <w:pPr>
        <w:rPr>
          <w:rFonts w:ascii="Arial" w:hAnsi="Arial" w:cs="Arial"/>
        </w:rPr>
      </w:pPr>
    </w:p>
    <w:p w14:paraId="4D3B130C" w14:textId="77777777" w:rsidR="00EC573D" w:rsidRDefault="00EC573D" w:rsidP="00873D24">
      <w:pPr>
        <w:rPr>
          <w:rFonts w:ascii="Arial" w:hAnsi="Arial" w:cs="Arial"/>
        </w:rPr>
      </w:pPr>
    </w:p>
    <w:p w14:paraId="10556170" w14:textId="77777777" w:rsidR="00B36579" w:rsidRDefault="00B36579" w:rsidP="00873D24">
      <w:pPr>
        <w:rPr>
          <w:rFonts w:ascii="Arial" w:hAnsi="Arial" w:cs="Arial"/>
        </w:rPr>
      </w:pPr>
    </w:p>
    <w:p w14:paraId="114D011F" w14:textId="77777777" w:rsidR="00B36579" w:rsidRDefault="00B36579" w:rsidP="00873D24">
      <w:pPr>
        <w:rPr>
          <w:rFonts w:ascii="Arial" w:hAnsi="Arial" w:cs="Arial"/>
        </w:rPr>
      </w:pPr>
    </w:p>
    <w:p w14:paraId="31DB63C8" w14:textId="77777777" w:rsidR="00B36579" w:rsidRDefault="00B36579" w:rsidP="00873D24">
      <w:pPr>
        <w:rPr>
          <w:rFonts w:ascii="Arial" w:hAnsi="Arial" w:cs="Arial"/>
        </w:rPr>
      </w:pPr>
    </w:p>
    <w:p w14:paraId="4D7732B9" w14:textId="77777777" w:rsidR="00B36579" w:rsidRDefault="00B36579" w:rsidP="00873D24">
      <w:pPr>
        <w:rPr>
          <w:rFonts w:ascii="Arial" w:hAnsi="Arial" w:cs="Arial"/>
        </w:rPr>
      </w:pPr>
    </w:p>
    <w:p w14:paraId="222C23DB" w14:textId="77777777" w:rsidR="00B36579" w:rsidRDefault="00B36579" w:rsidP="00873D24">
      <w:pPr>
        <w:rPr>
          <w:rFonts w:ascii="Arial" w:hAnsi="Arial" w:cs="Arial"/>
        </w:rPr>
      </w:pPr>
    </w:p>
    <w:p w14:paraId="484643BA" w14:textId="77777777" w:rsidR="00B36579" w:rsidRDefault="00B36579" w:rsidP="00873D24">
      <w:pPr>
        <w:rPr>
          <w:rFonts w:ascii="Arial" w:hAnsi="Arial" w:cs="Arial"/>
        </w:rPr>
      </w:pPr>
    </w:p>
    <w:p w14:paraId="22948013" w14:textId="77777777" w:rsidR="00B36579" w:rsidRDefault="00B36579" w:rsidP="00873D24">
      <w:pPr>
        <w:rPr>
          <w:rFonts w:ascii="Arial" w:hAnsi="Arial" w:cs="Arial"/>
        </w:rPr>
      </w:pPr>
    </w:p>
    <w:p w14:paraId="093FA44A" w14:textId="77777777" w:rsidR="00B36579" w:rsidRDefault="00B36579" w:rsidP="00873D24">
      <w:pPr>
        <w:rPr>
          <w:rFonts w:ascii="Arial" w:hAnsi="Arial" w:cs="Arial"/>
        </w:rPr>
      </w:pPr>
    </w:p>
    <w:p w14:paraId="18C35EB2" w14:textId="77777777" w:rsidR="00B36579" w:rsidRDefault="00B36579" w:rsidP="00873D24">
      <w:pPr>
        <w:rPr>
          <w:rFonts w:ascii="Arial" w:hAnsi="Arial" w:cs="Arial"/>
        </w:rPr>
      </w:pPr>
    </w:p>
    <w:p w14:paraId="22CC4956" w14:textId="77777777" w:rsidR="00B36579" w:rsidRDefault="00B36579" w:rsidP="00873D24">
      <w:pPr>
        <w:rPr>
          <w:rFonts w:ascii="Arial" w:hAnsi="Arial" w:cs="Arial"/>
        </w:rPr>
      </w:pPr>
    </w:p>
    <w:p w14:paraId="78568450" w14:textId="77777777" w:rsidR="001D7755" w:rsidRDefault="001D7755" w:rsidP="00873D24">
      <w:pPr>
        <w:rPr>
          <w:rFonts w:ascii="Arial" w:hAnsi="Arial" w:cs="Arial"/>
        </w:rPr>
      </w:pPr>
    </w:p>
    <w:p w14:paraId="0EB477B9" w14:textId="77777777" w:rsidR="0044130A" w:rsidRDefault="0044130A" w:rsidP="00873D24">
      <w:pPr>
        <w:rPr>
          <w:rFonts w:ascii="Arial" w:hAnsi="Arial" w:cs="Arial"/>
        </w:rPr>
      </w:pPr>
    </w:p>
    <w:p w14:paraId="40151EED" w14:textId="77777777" w:rsidR="00321879" w:rsidRDefault="00321879" w:rsidP="00873D24">
      <w:pPr>
        <w:rPr>
          <w:rFonts w:ascii="Arial" w:hAnsi="Arial" w:cs="Arial"/>
        </w:rPr>
      </w:pPr>
    </w:p>
    <w:sdt>
      <w:sdtPr>
        <w:rPr>
          <w:lang w:val="es-ES"/>
        </w:rPr>
        <w:id w:val="981349326"/>
        <w:docPartObj>
          <w:docPartGallery w:val="Bibliographies"/>
          <w:docPartUnique/>
        </w:docPartObj>
      </w:sdtPr>
      <w:sdtEndPr>
        <w:rPr>
          <w:rFonts w:asciiTheme="minorHAnsi" w:eastAsiaTheme="minorHAnsi" w:hAnsiTheme="minorHAnsi" w:cstheme="minorBidi"/>
          <w:color w:val="auto"/>
          <w:sz w:val="24"/>
          <w:szCs w:val="24"/>
          <w:lang w:val="es-MX"/>
        </w:rPr>
      </w:sdtEndPr>
      <w:sdtContent>
        <w:p w14:paraId="305CDBAF" w14:textId="722C016A" w:rsidR="00E66B96" w:rsidRDefault="00E66B96">
          <w:pPr>
            <w:pStyle w:val="Ttulo1"/>
          </w:pPr>
          <w:r>
            <w:rPr>
              <w:lang w:val="es-ES"/>
            </w:rPr>
            <w:t>Referencias</w:t>
          </w:r>
        </w:p>
        <w:sdt>
          <w:sdtPr>
            <w:id w:val="-573587230"/>
            <w:bibliography/>
          </w:sdtPr>
          <w:sdtContent>
            <w:p w14:paraId="4FD0A116" w14:textId="7F0A850D" w:rsidR="00E66B96" w:rsidRPr="00E66B96" w:rsidRDefault="001D7755" w:rsidP="004E1DEA">
              <w:pPr>
                <w:pStyle w:val="Bibliografa"/>
                <w:rPr>
                  <w:noProof/>
                  <w:kern w:val="0"/>
                  <w:lang w:val="es-ES"/>
                  <w14:ligatures w14:val="none"/>
                </w:rPr>
              </w:pPr>
              <w:r>
                <w:t xml:space="preserve"> </w:t>
              </w:r>
              <w:r w:rsidR="00E66B96">
                <w:fldChar w:fldCharType="begin"/>
              </w:r>
              <w:r w:rsidR="00E66B96">
                <w:instrText>BIBLIOGRAPHY</w:instrText>
              </w:r>
              <w:r w:rsidR="00E66B96">
                <w:fldChar w:fldCharType="separate"/>
              </w:r>
            </w:p>
            <w:p w14:paraId="01358461" w14:textId="62BC1259" w:rsidR="00E66B96" w:rsidRPr="00E66B96" w:rsidRDefault="004E1DEA" w:rsidP="00E66B96">
              <w:pPr>
                <w:pStyle w:val="Bibliografa"/>
                <w:ind w:left="720" w:hanging="720"/>
                <w:rPr>
                  <w:noProof/>
                  <w:lang w:val="es-ES"/>
                </w:rPr>
              </w:pPr>
              <w:r>
                <w:rPr>
                  <w:noProof/>
                  <w:lang w:val="es-ES"/>
                </w:rPr>
                <w:t>1</w:t>
              </w:r>
              <w:r w:rsidR="001D7755">
                <w:rPr>
                  <w:noProof/>
                  <w:lang w:val="es-ES"/>
                </w:rPr>
                <w:t>.-</w:t>
              </w:r>
              <w:r w:rsidR="00E66B96">
                <w:rPr>
                  <w:noProof/>
                  <w:lang w:val="es-ES"/>
                </w:rPr>
                <w:t xml:space="preserve">Chiapaneca. (2018). </w:t>
              </w:r>
              <w:r w:rsidR="00E66B96">
                <w:rPr>
                  <w:i/>
                  <w:iCs/>
                  <w:noProof/>
                  <w:lang w:val="es-ES"/>
                </w:rPr>
                <w:t>Salud reproductiva</w:t>
              </w:r>
              <w:r w:rsidR="00E66B96">
                <w:rPr>
                  <w:noProof/>
                  <w:lang w:val="es-ES"/>
                </w:rPr>
                <w:t xml:space="preserve">. </w:t>
              </w:r>
              <w:hyperlink r:id="rId7" w:history="1">
                <w:r w:rsidR="008E7920" w:rsidRPr="006E18A7">
                  <w:rPr>
                    <w:rStyle w:val="Hipervnculo"/>
                    <w:noProof/>
                    <w:lang w:val="es-ES"/>
                  </w:rPr>
                  <w:t>https://saludreproductiva.gire.org.mx/info-chiapas/</w:t>
                </w:r>
              </w:hyperlink>
            </w:p>
            <w:p w14:paraId="6B3C1CA7" w14:textId="2848699F" w:rsidR="00E66B96" w:rsidRDefault="004E1DEA" w:rsidP="008E7920">
              <w:pPr>
                <w:pStyle w:val="Bibliografa"/>
                <w:ind w:left="720" w:hanging="720"/>
                <w:rPr>
                  <w:noProof/>
                  <w:lang w:val="es-ES"/>
                </w:rPr>
              </w:pPr>
              <w:r>
                <w:rPr>
                  <w:noProof/>
                  <w:lang w:val="es-ES"/>
                </w:rPr>
                <w:t>2</w:t>
              </w:r>
              <w:r w:rsidR="001D7755">
                <w:rPr>
                  <w:noProof/>
                  <w:lang w:val="es-ES"/>
                </w:rPr>
                <w:t>.-</w:t>
              </w:r>
              <w:r w:rsidR="00E66B96">
                <w:rPr>
                  <w:noProof/>
                  <w:lang w:val="es-ES"/>
                </w:rPr>
                <w:t xml:space="preserve">Cruz-Pavlovich, F. J. (2023). Preeclampsia. </w:t>
              </w:r>
              <w:r w:rsidR="00E66B96">
                <w:rPr>
                  <w:i/>
                  <w:iCs/>
                  <w:noProof/>
                  <w:lang w:val="es-ES"/>
                </w:rPr>
                <w:t>Preeclampsia: Revisión</w:t>
              </w:r>
              <w:r w:rsidR="00E66B96">
                <w:rPr>
                  <w:noProof/>
                  <w:lang w:val="es-ES"/>
                </w:rPr>
                <w:t xml:space="preserve">, pág. 5. </w:t>
              </w:r>
              <w:hyperlink r:id="rId8" w:history="1">
                <w:r w:rsidR="008E7920" w:rsidRPr="006E18A7">
                  <w:rPr>
                    <w:rStyle w:val="Hipervnculo"/>
                    <w:noProof/>
                    <w:lang w:val="es-ES"/>
                  </w:rPr>
                  <w:t>https://www.medigraphic.com/pdfs/homeostasis/hom-2023/hom231b.pdf</w:t>
                </w:r>
              </w:hyperlink>
              <w:r w:rsidR="008E7920">
                <w:rPr>
                  <w:noProof/>
                  <w:lang w:val="es-ES"/>
                </w:rPr>
                <w:t>.</w:t>
              </w:r>
            </w:p>
            <w:p w14:paraId="7C2433C4" w14:textId="553C7E5C" w:rsidR="00E66B96" w:rsidRDefault="004E1DEA" w:rsidP="00E66B96">
              <w:pPr>
                <w:pStyle w:val="Bibliografa"/>
                <w:ind w:left="720" w:hanging="720"/>
                <w:rPr>
                  <w:noProof/>
                  <w:lang w:val="es-ES"/>
                </w:rPr>
              </w:pPr>
              <w:r>
                <w:rPr>
                  <w:noProof/>
                  <w:lang w:val="es-ES"/>
                </w:rPr>
                <w:t>3</w:t>
              </w:r>
              <w:r w:rsidR="001D7755">
                <w:rPr>
                  <w:noProof/>
                  <w:lang w:val="es-ES"/>
                </w:rPr>
                <w:t>.-</w:t>
              </w:r>
              <w:r w:rsidR="00E66B96">
                <w:rPr>
                  <w:noProof/>
                  <w:lang w:val="es-ES"/>
                </w:rPr>
                <w:t xml:space="preserve">Cunningham, G. (2019). Williams obstetricia. En G. Cunningham, </w:t>
              </w:r>
              <w:r w:rsidR="00E66B96">
                <w:rPr>
                  <w:i/>
                  <w:iCs/>
                  <w:noProof/>
                  <w:lang w:val="es-ES"/>
                </w:rPr>
                <w:t>Williams obstetricia</w:t>
              </w:r>
              <w:r w:rsidR="00E66B96">
                <w:rPr>
                  <w:noProof/>
                  <w:lang w:val="es-ES"/>
                </w:rPr>
                <w:t xml:space="preserve"> (pág. 975). McGraw-Hill.</w:t>
              </w:r>
            </w:p>
            <w:p w14:paraId="13E2E536" w14:textId="00D3F17F" w:rsidR="00E66B96" w:rsidRDefault="004E1DEA" w:rsidP="00E66B96">
              <w:pPr>
                <w:pStyle w:val="Bibliografa"/>
                <w:ind w:left="720" w:hanging="720"/>
                <w:rPr>
                  <w:noProof/>
                  <w:lang w:val="es-ES"/>
                </w:rPr>
              </w:pPr>
              <w:r>
                <w:rPr>
                  <w:noProof/>
                  <w:lang w:val="es-ES"/>
                </w:rPr>
                <w:t>4</w:t>
              </w:r>
              <w:r w:rsidR="001D7755">
                <w:rPr>
                  <w:noProof/>
                  <w:lang w:val="es-ES"/>
                </w:rPr>
                <w:t>.-</w:t>
              </w:r>
              <w:r w:rsidR="00E66B96">
                <w:rPr>
                  <w:noProof/>
                  <w:lang w:val="es-ES"/>
                </w:rPr>
                <w:t xml:space="preserve">Judith, C. B. (2016). </w:t>
              </w:r>
              <w:r w:rsidR="00E66B96">
                <w:rPr>
                  <w:i/>
                  <w:iCs/>
                  <w:noProof/>
                  <w:lang w:val="es-ES"/>
                </w:rPr>
                <w:t>Repositorio academico.</w:t>
              </w:r>
              <w:r w:rsidR="00E66B96">
                <w:rPr>
                  <w:noProof/>
                  <w:lang w:val="es-ES"/>
                </w:rPr>
                <w:t xml:space="preserve"> </w:t>
              </w:r>
              <w:hyperlink r:id="rId9" w:history="1">
                <w:r w:rsidR="008E7920" w:rsidRPr="006E18A7">
                  <w:rPr>
                    <w:rStyle w:val="Hipervnculo"/>
                    <w:noProof/>
                    <w:lang w:val="es-ES"/>
                  </w:rPr>
                  <w:t>https://hdl.handle.net/20.500.12727/4729</w:t>
                </w:r>
              </w:hyperlink>
            </w:p>
            <w:p w14:paraId="027FF79A" w14:textId="1A523A3F" w:rsidR="00E66B96" w:rsidRDefault="004E1DEA" w:rsidP="00E66B96">
              <w:pPr>
                <w:pStyle w:val="Bibliografa"/>
                <w:ind w:left="720" w:hanging="720"/>
                <w:rPr>
                  <w:noProof/>
                  <w:lang w:val="es-ES"/>
                </w:rPr>
              </w:pPr>
              <w:r>
                <w:rPr>
                  <w:noProof/>
                  <w:lang w:val="es-ES"/>
                </w:rPr>
                <w:t>5</w:t>
              </w:r>
              <w:r w:rsidR="001D7755">
                <w:rPr>
                  <w:noProof/>
                  <w:lang w:val="es-ES"/>
                </w:rPr>
                <w:t>.-</w:t>
              </w:r>
              <w:r w:rsidR="00E66B96">
                <w:rPr>
                  <w:noProof/>
                  <w:lang w:val="es-ES"/>
                </w:rPr>
                <w:t xml:space="preserve">Lucero, Y. V. (Abril de 2016). </w:t>
              </w:r>
              <w:r w:rsidR="00E66B96">
                <w:rPr>
                  <w:i/>
                  <w:iCs/>
                  <w:noProof/>
                  <w:lang w:val="es-ES"/>
                </w:rPr>
                <w:t>Factores de riesgo para presentar preeclampsia en mujeres embarazadas.</w:t>
              </w:r>
              <w:r w:rsidR="00E66B96">
                <w:rPr>
                  <w:noProof/>
                  <w:lang w:val="es-ES"/>
                </w:rPr>
                <w:t xml:space="preserve"> Enfermeria en obstetricia: </w:t>
              </w:r>
              <w:hyperlink r:id="rId10" w:history="1">
                <w:r w:rsidR="008E7920" w:rsidRPr="006E18A7">
                  <w:rPr>
                    <w:rStyle w:val="Hipervnculo"/>
                    <w:noProof/>
                    <w:lang w:val="es-ES"/>
                  </w:rPr>
                  <w:t>https://ru.dgb.unam.mx/jspui/bitstream/20.500.14330/TES01000743136/3/0743136.pdf</w:t>
                </w:r>
              </w:hyperlink>
              <w:r w:rsidR="008E7920">
                <w:rPr>
                  <w:noProof/>
                  <w:lang w:val="es-ES"/>
                </w:rPr>
                <w:t>.</w:t>
              </w:r>
            </w:p>
            <w:p w14:paraId="7ED66247" w14:textId="6063C504" w:rsidR="00E66B96" w:rsidRDefault="004E1DEA" w:rsidP="00E66B96">
              <w:pPr>
                <w:pStyle w:val="Bibliografa"/>
                <w:ind w:left="720" w:hanging="720"/>
                <w:rPr>
                  <w:noProof/>
                  <w:lang w:val="es-ES"/>
                </w:rPr>
              </w:pPr>
              <w:r>
                <w:rPr>
                  <w:noProof/>
                  <w:lang w:val="es-ES"/>
                </w:rPr>
                <w:t>6</w:t>
              </w:r>
              <w:r w:rsidR="001D7755">
                <w:rPr>
                  <w:noProof/>
                  <w:lang w:val="es-ES"/>
                </w:rPr>
                <w:t>.-</w:t>
              </w:r>
              <w:r w:rsidR="00E66B96">
                <w:rPr>
                  <w:noProof/>
                  <w:lang w:val="es-ES"/>
                </w:rPr>
                <w:t xml:space="preserve">Ortiz, E. d. (13 de Enero de 2020). </w:t>
              </w:r>
              <w:r w:rsidR="00E66B96">
                <w:rPr>
                  <w:i/>
                  <w:iCs/>
                  <w:noProof/>
                  <w:lang w:val="es-ES"/>
                </w:rPr>
                <w:t>Facultad de Ciencias Medicas.</w:t>
              </w:r>
              <w:r w:rsidR="00E66B96">
                <w:rPr>
                  <w:noProof/>
                  <w:lang w:val="es-ES"/>
                </w:rPr>
                <w:t xml:space="preserve"> </w:t>
              </w:r>
              <w:hyperlink r:id="rId11" w:history="1">
                <w:r w:rsidR="0071205B" w:rsidRPr="006E18A7">
                  <w:rPr>
                    <w:rStyle w:val="Hipervnculo"/>
                    <w:noProof/>
                    <w:lang w:val="es-ES"/>
                  </w:rPr>
                  <w:t>https://repositorio.unan.edu.ni/id/eprint/16666/1/Ort%202020.pdf</w:t>
                </w:r>
              </w:hyperlink>
              <w:r w:rsidR="0071205B">
                <w:rPr>
                  <w:noProof/>
                  <w:lang w:val="es-ES"/>
                </w:rPr>
                <w:t>.</w:t>
              </w:r>
            </w:p>
            <w:p w14:paraId="018532E8" w14:textId="43517AB3" w:rsidR="00E66B96" w:rsidRDefault="004E1DEA" w:rsidP="00E66B96">
              <w:pPr>
                <w:pStyle w:val="Bibliografa"/>
                <w:ind w:left="720" w:hanging="720"/>
                <w:rPr>
                  <w:noProof/>
                  <w:lang w:val="es-ES"/>
                </w:rPr>
              </w:pPr>
              <w:r>
                <w:rPr>
                  <w:noProof/>
                  <w:lang w:val="es-ES"/>
                </w:rPr>
                <w:t>7</w:t>
              </w:r>
              <w:r w:rsidR="001D7755">
                <w:rPr>
                  <w:noProof/>
                  <w:lang w:val="es-ES"/>
                </w:rPr>
                <w:t>.-</w:t>
              </w:r>
              <w:r w:rsidR="00E66B96">
                <w:rPr>
                  <w:noProof/>
                  <w:lang w:val="es-ES"/>
                </w:rPr>
                <w:t xml:space="preserve">REYNA, M. J. (OCTUBRE 2013). INCIDENCIA DE COMPLICACIONES MATERNAS EN PACIENTES CON PREECLAMPSIA SEVERA-ECLAMPSIA EN LA UNIDAD DE CUIDADOS . En </w:t>
              </w:r>
              <w:r w:rsidR="00E66B96">
                <w:rPr>
                  <w:i/>
                  <w:iCs/>
                  <w:noProof/>
                  <w:lang w:val="es-ES"/>
                </w:rPr>
                <w:t>TESIS.</w:t>
              </w:r>
              <w:r w:rsidR="00E66B96">
                <w:rPr>
                  <w:noProof/>
                  <w:lang w:val="es-ES"/>
                </w:rPr>
                <w:t xml:space="preserve"> </w:t>
              </w:r>
            </w:p>
            <w:p w14:paraId="10A99CD9" w14:textId="2ED77149" w:rsidR="00D02D43" w:rsidRDefault="004E1DEA" w:rsidP="0071205B">
              <w:pPr>
                <w:pStyle w:val="Bibliografa"/>
                <w:ind w:left="720" w:hanging="720"/>
                <w:rPr>
                  <w:noProof/>
                  <w:lang w:val="es-ES"/>
                </w:rPr>
              </w:pPr>
              <w:r>
                <w:rPr>
                  <w:noProof/>
                  <w:lang w:val="es-ES"/>
                </w:rPr>
                <w:t>8</w:t>
              </w:r>
              <w:r w:rsidR="001D7755">
                <w:rPr>
                  <w:noProof/>
                  <w:lang w:val="es-ES"/>
                </w:rPr>
                <w:t>.-</w:t>
              </w:r>
              <w:r w:rsidR="00E66B96">
                <w:rPr>
                  <w:noProof/>
                  <w:lang w:val="es-ES"/>
                </w:rPr>
                <w:t xml:space="preserve">Salud, O. P. (Mayo de 2015). </w:t>
              </w:r>
              <w:r w:rsidR="00E66B96">
                <w:rPr>
                  <w:i/>
                  <w:iCs/>
                  <w:noProof/>
                  <w:lang w:val="es-ES"/>
                </w:rPr>
                <w:t>Salud materna</w:t>
              </w:r>
              <w:r w:rsidR="00E66B96">
                <w:rPr>
                  <w:noProof/>
                  <w:lang w:val="es-ES"/>
                </w:rPr>
                <w:t xml:space="preserve">. </w:t>
              </w:r>
              <w:hyperlink r:id="rId12" w:history="1">
                <w:r w:rsidR="0071205B" w:rsidRPr="006E18A7">
                  <w:rPr>
                    <w:rStyle w:val="Hipervnculo"/>
                    <w:noProof/>
                    <w:lang w:val="es-ES"/>
                  </w:rPr>
                  <w:t>https://www.paho.org/es/temas/salud-materna</w:t>
                </w:r>
              </w:hyperlink>
              <w:r w:rsidR="0071205B">
                <w:rPr>
                  <w:noProof/>
                  <w:lang w:val="es-ES"/>
                </w:rPr>
                <w:t>.</w:t>
              </w:r>
            </w:p>
            <w:p w14:paraId="1DA8EDE5" w14:textId="725086E7" w:rsidR="00E66B96" w:rsidRDefault="004E1DEA" w:rsidP="00E66B96">
              <w:pPr>
                <w:pStyle w:val="Bibliografa"/>
                <w:ind w:left="720" w:hanging="720"/>
                <w:rPr>
                  <w:noProof/>
                  <w:lang w:val="es-ES"/>
                </w:rPr>
              </w:pPr>
              <w:r>
                <w:rPr>
                  <w:noProof/>
                  <w:lang w:val="es-ES"/>
                </w:rPr>
                <w:lastRenderedPageBreak/>
                <w:t>9</w:t>
              </w:r>
              <w:r w:rsidR="001D7755">
                <w:rPr>
                  <w:noProof/>
                  <w:lang w:val="es-ES"/>
                </w:rPr>
                <w:t>.-</w:t>
              </w:r>
              <w:r w:rsidR="00E66B96">
                <w:rPr>
                  <w:noProof/>
                  <w:lang w:val="es-ES"/>
                </w:rPr>
                <w:t xml:space="preserve">Vargas, V. M. (2012). </w:t>
              </w:r>
              <w:r w:rsidR="00E66B96">
                <w:rPr>
                  <w:i/>
                  <w:iCs/>
                  <w:noProof/>
                  <w:lang w:val="es-ES"/>
                </w:rPr>
                <w:t>Scielo</w:t>
              </w:r>
              <w:r w:rsidR="00E66B96">
                <w:rPr>
                  <w:noProof/>
                  <w:lang w:val="es-ES"/>
                </w:rPr>
                <w:t>.</w:t>
              </w:r>
              <w:r w:rsidR="008E7920">
                <w:rPr>
                  <w:noProof/>
                  <w:lang w:val="es-ES"/>
                </w:rPr>
                <w:t>.</w:t>
              </w:r>
              <w:r w:rsidR="0071205B" w:rsidRPr="0071205B">
                <w:rPr>
                  <w:noProof/>
                  <w:lang w:val="es-ES"/>
                </w:rPr>
                <w:t xml:space="preserve"> </w:t>
              </w:r>
              <w:hyperlink r:id="rId13" w:history="1">
                <w:r w:rsidR="0071205B" w:rsidRPr="006E18A7">
                  <w:rPr>
                    <w:rStyle w:val="Hipervnculo"/>
                    <w:noProof/>
                    <w:lang w:val="es-ES"/>
                  </w:rPr>
                  <w:t>https://www.scielo.cl/scielo.php?script=sci_arttext&amp;pid=S0717-75262012000600013</w:t>
                </w:r>
              </w:hyperlink>
              <w:r w:rsidR="0071205B">
                <w:rPr>
                  <w:noProof/>
                  <w:lang w:val="es-ES"/>
                </w:rPr>
                <w:t>.</w:t>
              </w:r>
            </w:p>
            <w:p w14:paraId="11B65B2D" w14:textId="77777777" w:rsidR="008E7920" w:rsidRDefault="008E7920" w:rsidP="008E7920">
              <w:pPr>
                <w:rPr>
                  <w:lang w:val="es-ES"/>
                </w:rPr>
              </w:pPr>
            </w:p>
            <w:p w14:paraId="44787824" w14:textId="77777777" w:rsidR="008E7920" w:rsidRDefault="008E7920" w:rsidP="008E7920">
              <w:pPr>
                <w:rPr>
                  <w:lang w:val="es-ES"/>
                </w:rPr>
              </w:pPr>
            </w:p>
            <w:p w14:paraId="60A02DA3" w14:textId="77777777" w:rsidR="008E7920" w:rsidRPr="008E7920" w:rsidRDefault="008E7920" w:rsidP="008E7920">
              <w:pPr>
                <w:rPr>
                  <w:lang w:val="es-ES"/>
                </w:rPr>
              </w:pPr>
            </w:p>
            <w:p w14:paraId="4F5290A8" w14:textId="10818EF2" w:rsidR="008E7920" w:rsidRPr="00CA38D9" w:rsidRDefault="00E66B96" w:rsidP="008E7920">
              <w:r>
                <w:rPr>
                  <w:b/>
                  <w:bCs/>
                </w:rPr>
                <w:fldChar w:fldCharType="end"/>
              </w:r>
            </w:p>
          </w:sdtContent>
        </w:sdt>
      </w:sdtContent>
    </w:sdt>
    <w:p w14:paraId="0EE8EDCC" w14:textId="77777777" w:rsidR="008E7920" w:rsidRDefault="008E7920" w:rsidP="008E7920">
      <w:pPr>
        <w:rPr>
          <w:lang w:val="es-ES"/>
        </w:rPr>
      </w:pPr>
    </w:p>
    <w:p w14:paraId="267CBD14" w14:textId="77777777" w:rsidR="008E7920" w:rsidRPr="00BF13ED" w:rsidRDefault="008E7920">
      <w:pPr>
        <w:rPr>
          <w:rFonts w:ascii="Arial" w:hAnsi="Arial" w:cs="Arial"/>
        </w:rPr>
      </w:pPr>
    </w:p>
    <w:sectPr w:rsidR="008E7920" w:rsidRPr="00BF13ED" w:rsidSect="00813491">
      <w:pgSz w:w="12240" w:h="15840"/>
      <w:pgMar w:top="1418" w:right="1418" w:bottom="1418" w:left="1134" w:header="709" w:footer="709"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608B2" w14:textId="77777777" w:rsidR="00AD2331" w:rsidRDefault="00AD2331" w:rsidP="00813491">
      <w:pPr>
        <w:spacing w:after="0" w:line="240" w:lineRule="auto"/>
      </w:pPr>
      <w:r>
        <w:separator/>
      </w:r>
    </w:p>
  </w:endnote>
  <w:endnote w:type="continuationSeparator" w:id="0">
    <w:p w14:paraId="44CEC45E" w14:textId="77777777" w:rsidR="00AD2331" w:rsidRDefault="00AD2331" w:rsidP="00813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che-san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CFCCD" w14:textId="77777777" w:rsidR="00AD2331" w:rsidRDefault="00AD2331" w:rsidP="00813491">
      <w:pPr>
        <w:spacing w:after="0" w:line="240" w:lineRule="auto"/>
      </w:pPr>
      <w:r>
        <w:separator/>
      </w:r>
    </w:p>
  </w:footnote>
  <w:footnote w:type="continuationSeparator" w:id="0">
    <w:p w14:paraId="4A9D9298" w14:textId="77777777" w:rsidR="00AD2331" w:rsidRDefault="00AD2331" w:rsidP="008134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712"/>
    <w:rsid w:val="00063C5A"/>
    <w:rsid w:val="00086416"/>
    <w:rsid w:val="000F0542"/>
    <w:rsid w:val="00172CF7"/>
    <w:rsid w:val="00194EBD"/>
    <w:rsid w:val="00195AAA"/>
    <w:rsid w:val="001D7755"/>
    <w:rsid w:val="002429F1"/>
    <w:rsid w:val="002671A1"/>
    <w:rsid w:val="002C3DCF"/>
    <w:rsid w:val="002D7DBC"/>
    <w:rsid w:val="00321879"/>
    <w:rsid w:val="0033004C"/>
    <w:rsid w:val="00334712"/>
    <w:rsid w:val="0036021D"/>
    <w:rsid w:val="003F73EC"/>
    <w:rsid w:val="0044130A"/>
    <w:rsid w:val="004B0271"/>
    <w:rsid w:val="004B49D9"/>
    <w:rsid w:val="004E1DEA"/>
    <w:rsid w:val="00556DDE"/>
    <w:rsid w:val="00570630"/>
    <w:rsid w:val="005F0615"/>
    <w:rsid w:val="00666F13"/>
    <w:rsid w:val="006B5EBC"/>
    <w:rsid w:val="006F5FA3"/>
    <w:rsid w:val="0071205B"/>
    <w:rsid w:val="007326CC"/>
    <w:rsid w:val="00777050"/>
    <w:rsid w:val="007A168A"/>
    <w:rsid w:val="007D3FBB"/>
    <w:rsid w:val="00813491"/>
    <w:rsid w:val="008704FB"/>
    <w:rsid w:val="00873D24"/>
    <w:rsid w:val="00885C29"/>
    <w:rsid w:val="008D2E01"/>
    <w:rsid w:val="008D755E"/>
    <w:rsid w:val="008E7920"/>
    <w:rsid w:val="00917B26"/>
    <w:rsid w:val="00932E5A"/>
    <w:rsid w:val="009417F9"/>
    <w:rsid w:val="009D3E0B"/>
    <w:rsid w:val="00AC0999"/>
    <w:rsid w:val="00AD2331"/>
    <w:rsid w:val="00AE6DA1"/>
    <w:rsid w:val="00B2515F"/>
    <w:rsid w:val="00B36579"/>
    <w:rsid w:val="00B734DB"/>
    <w:rsid w:val="00BA2A04"/>
    <w:rsid w:val="00BF13ED"/>
    <w:rsid w:val="00C0293C"/>
    <w:rsid w:val="00C2274F"/>
    <w:rsid w:val="00C5332C"/>
    <w:rsid w:val="00CA38D9"/>
    <w:rsid w:val="00D02D43"/>
    <w:rsid w:val="00D069E5"/>
    <w:rsid w:val="00D77AF9"/>
    <w:rsid w:val="00DB2BA7"/>
    <w:rsid w:val="00E66B96"/>
    <w:rsid w:val="00E83940"/>
    <w:rsid w:val="00E9111F"/>
    <w:rsid w:val="00EA4F1D"/>
    <w:rsid w:val="00EB08A6"/>
    <w:rsid w:val="00EC0C97"/>
    <w:rsid w:val="00EC573D"/>
    <w:rsid w:val="00F07D5D"/>
    <w:rsid w:val="00F10D54"/>
    <w:rsid w:val="00F275C6"/>
    <w:rsid w:val="00F46449"/>
    <w:rsid w:val="00F823C6"/>
    <w:rsid w:val="00F918A3"/>
    <w:rsid w:val="00FF54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34BC2"/>
  <w15:chartTrackingRefBased/>
  <w15:docId w15:val="{83C10329-C442-4CED-87A8-06905357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347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347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3471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3471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3471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3471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3471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3471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3471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3471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3471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3471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3471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3471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3471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3471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3471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34712"/>
    <w:rPr>
      <w:rFonts w:eastAsiaTheme="majorEastAsia" w:cstheme="majorBidi"/>
      <w:color w:val="272727" w:themeColor="text1" w:themeTint="D8"/>
    </w:rPr>
  </w:style>
  <w:style w:type="paragraph" w:styleId="Ttulo">
    <w:name w:val="Title"/>
    <w:basedOn w:val="Normal"/>
    <w:next w:val="Normal"/>
    <w:link w:val="TtuloCar"/>
    <w:uiPriority w:val="10"/>
    <w:qFormat/>
    <w:rsid w:val="003347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3471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3471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3471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34712"/>
    <w:pPr>
      <w:spacing w:before="160"/>
      <w:jc w:val="center"/>
    </w:pPr>
    <w:rPr>
      <w:i/>
      <w:iCs/>
      <w:color w:val="404040" w:themeColor="text1" w:themeTint="BF"/>
    </w:rPr>
  </w:style>
  <w:style w:type="character" w:customStyle="1" w:styleId="CitaCar">
    <w:name w:val="Cita Car"/>
    <w:basedOn w:val="Fuentedeprrafopredeter"/>
    <w:link w:val="Cita"/>
    <w:uiPriority w:val="29"/>
    <w:rsid w:val="00334712"/>
    <w:rPr>
      <w:i/>
      <w:iCs/>
      <w:color w:val="404040" w:themeColor="text1" w:themeTint="BF"/>
    </w:rPr>
  </w:style>
  <w:style w:type="paragraph" w:styleId="Prrafodelista">
    <w:name w:val="List Paragraph"/>
    <w:basedOn w:val="Normal"/>
    <w:uiPriority w:val="34"/>
    <w:qFormat/>
    <w:rsid w:val="00334712"/>
    <w:pPr>
      <w:ind w:left="720"/>
      <w:contextualSpacing/>
    </w:pPr>
  </w:style>
  <w:style w:type="character" w:styleId="nfasisintenso">
    <w:name w:val="Intense Emphasis"/>
    <w:basedOn w:val="Fuentedeprrafopredeter"/>
    <w:uiPriority w:val="21"/>
    <w:qFormat/>
    <w:rsid w:val="00334712"/>
    <w:rPr>
      <w:i/>
      <w:iCs/>
      <w:color w:val="0F4761" w:themeColor="accent1" w:themeShade="BF"/>
    </w:rPr>
  </w:style>
  <w:style w:type="paragraph" w:styleId="Citadestacada">
    <w:name w:val="Intense Quote"/>
    <w:basedOn w:val="Normal"/>
    <w:next w:val="Normal"/>
    <w:link w:val="CitadestacadaCar"/>
    <w:uiPriority w:val="30"/>
    <w:qFormat/>
    <w:rsid w:val="003347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34712"/>
    <w:rPr>
      <w:i/>
      <w:iCs/>
      <w:color w:val="0F4761" w:themeColor="accent1" w:themeShade="BF"/>
    </w:rPr>
  </w:style>
  <w:style w:type="character" w:styleId="Referenciaintensa">
    <w:name w:val="Intense Reference"/>
    <w:basedOn w:val="Fuentedeprrafopredeter"/>
    <w:uiPriority w:val="32"/>
    <w:qFormat/>
    <w:rsid w:val="00334712"/>
    <w:rPr>
      <w:b/>
      <w:bCs/>
      <w:smallCaps/>
      <w:color w:val="0F4761" w:themeColor="accent1" w:themeShade="BF"/>
      <w:spacing w:val="5"/>
    </w:rPr>
  </w:style>
  <w:style w:type="character" w:styleId="Hipervnculo">
    <w:name w:val="Hyperlink"/>
    <w:basedOn w:val="Fuentedeprrafopredeter"/>
    <w:uiPriority w:val="99"/>
    <w:unhideWhenUsed/>
    <w:rsid w:val="00F10D54"/>
    <w:rPr>
      <w:color w:val="467886" w:themeColor="hyperlink"/>
      <w:u w:val="single"/>
    </w:rPr>
  </w:style>
  <w:style w:type="character" w:styleId="Mencinsinresolver">
    <w:name w:val="Unresolved Mention"/>
    <w:basedOn w:val="Fuentedeprrafopredeter"/>
    <w:uiPriority w:val="99"/>
    <w:semiHidden/>
    <w:unhideWhenUsed/>
    <w:rsid w:val="00F10D54"/>
    <w:rPr>
      <w:color w:val="605E5C"/>
      <w:shd w:val="clear" w:color="auto" w:fill="E1DFDD"/>
    </w:rPr>
  </w:style>
  <w:style w:type="paragraph" w:styleId="Bibliografa">
    <w:name w:val="Bibliography"/>
    <w:basedOn w:val="Normal"/>
    <w:next w:val="Normal"/>
    <w:uiPriority w:val="37"/>
    <w:unhideWhenUsed/>
    <w:rsid w:val="007326CC"/>
  </w:style>
  <w:style w:type="paragraph" w:styleId="Encabezado">
    <w:name w:val="header"/>
    <w:basedOn w:val="Normal"/>
    <w:link w:val="EncabezadoCar"/>
    <w:uiPriority w:val="99"/>
    <w:unhideWhenUsed/>
    <w:rsid w:val="008134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3491"/>
  </w:style>
  <w:style w:type="paragraph" w:styleId="Piedepgina">
    <w:name w:val="footer"/>
    <w:basedOn w:val="Normal"/>
    <w:link w:val="PiedepginaCar"/>
    <w:uiPriority w:val="99"/>
    <w:unhideWhenUsed/>
    <w:rsid w:val="008134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3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6310">
      <w:bodyDiv w:val="1"/>
      <w:marLeft w:val="0"/>
      <w:marRight w:val="0"/>
      <w:marTop w:val="0"/>
      <w:marBottom w:val="0"/>
      <w:divBdr>
        <w:top w:val="none" w:sz="0" w:space="0" w:color="auto"/>
        <w:left w:val="none" w:sz="0" w:space="0" w:color="auto"/>
        <w:bottom w:val="none" w:sz="0" w:space="0" w:color="auto"/>
        <w:right w:val="none" w:sz="0" w:space="0" w:color="auto"/>
      </w:divBdr>
    </w:div>
    <w:div w:id="98260123">
      <w:bodyDiv w:val="1"/>
      <w:marLeft w:val="0"/>
      <w:marRight w:val="0"/>
      <w:marTop w:val="0"/>
      <w:marBottom w:val="0"/>
      <w:divBdr>
        <w:top w:val="none" w:sz="0" w:space="0" w:color="auto"/>
        <w:left w:val="none" w:sz="0" w:space="0" w:color="auto"/>
        <w:bottom w:val="none" w:sz="0" w:space="0" w:color="auto"/>
        <w:right w:val="none" w:sz="0" w:space="0" w:color="auto"/>
      </w:divBdr>
    </w:div>
    <w:div w:id="146242704">
      <w:bodyDiv w:val="1"/>
      <w:marLeft w:val="0"/>
      <w:marRight w:val="0"/>
      <w:marTop w:val="0"/>
      <w:marBottom w:val="0"/>
      <w:divBdr>
        <w:top w:val="none" w:sz="0" w:space="0" w:color="auto"/>
        <w:left w:val="none" w:sz="0" w:space="0" w:color="auto"/>
        <w:bottom w:val="none" w:sz="0" w:space="0" w:color="auto"/>
        <w:right w:val="none" w:sz="0" w:space="0" w:color="auto"/>
      </w:divBdr>
    </w:div>
    <w:div w:id="171723712">
      <w:bodyDiv w:val="1"/>
      <w:marLeft w:val="0"/>
      <w:marRight w:val="0"/>
      <w:marTop w:val="0"/>
      <w:marBottom w:val="0"/>
      <w:divBdr>
        <w:top w:val="none" w:sz="0" w:space="0" w:color="auto"/>
        <w:left w:val="none" w:sz="0" w:space="0" w:color="auto"/>
        <w:bottom w:val="none" w:sz="0" w:space="0" w:color="auto"/>
        <w:right w:val="none" w:sz="0" w:space="0" w:color="auto"/>
      </w:divBdr>
    </w:div>
    <w:div w:id="177235260">
      <w:bodyDiv w:val="1"/>
      <w:marLeft w:val="0"/>
      <w:marRight w:val="0"/>
      <w:marTop w:val="0"/>
      <w:marBottom w:val="0"/>
      <w:divBdr>
        <w:top w:val="none" w:sz="0" w:space="0" w:color="auto"/>
        <w:left w:val="none" w:sz="0" w:space="0" w:color="auto"/>
        <w:bottom w:val="none" w:sz="0" w:space="0" w:color="auto"/>
        <w:right w:val="none" w:sz="0" w:space="0" w:color="auto"/>
      </w:divBdr>
    </w:div>
    <w:div w:id="185406629">
      <w:bodyDiv w:val="1"/>
      <w:marLeft w:val="0"/>
      <w:marRight w:val="0"/>
      <w:marTop w:val="0"/>
      <w:marBottom w:val="0"/>
      <w:divBdr>
        <w:top w:val="none" w:sz="0" w:space="0" w:color="auto"/>
        <w:left w:val="none" w:sz="0" w:space="0" w:color="auto"/>
        <w:bottom w:val="none" w:sz="0" w:space="0" w:color="auto"/>
        <w:right w:val="none" w:sz="0" w:space="0" w:color="auto"/>
      </w:divBdr>
    </w:div>
    <w:div w:id="214237883">
      <w:bodyDiv w:val="1"/>
      <w:marLeft w:val="0"/>
      <w:marRight w:val="0"/>
      <w:marTop w:val="0"/>
      <w:marBottom w:val="0"/>
      <w:divBdr>
        <w:top w:val="none" w:sz="0" w:space="0" w:color="auto"/>
        <w:left w:val="none" w:sz="0" w:space="0" w:color="auto"/>
        <w:bottom w:val="none" w:sz="0" w:space="0" w:color="auto"/>
        <w:right w:val="none" w:sz="0" w:space="0" w:color="auto"/>
      </w:divBdr>
    </w:div>
    <w:div w:id="254486571">
      <w:bodyDiv w:val="1"/>
      <w:marLeft w:val="0"/>
      <w:marRight w:val="0"/>
      <w:marTop w:val="0"/>
      <w:marBottom w:val="0"/>
      <w:divBdr>
        <w:top w:val="none" w:sz="0" w:space="0" w:color="auto"/>
        <w:left w:val="none" w:sz="0" w:space="0" w:color="auto"/>
        <w:bottom w:val="none" w:sz="0" w:space="0" w:color="auto"/>
        <w:right w:val="none" w:sz="0" w:space="0" w:color="auto"/>
      </w:divBdr>
    </w:div>
    <w:div w:id="288049607">
      <w:bodyDiv w:val="1"/>
      <w:marLeft w:val="0"/>
      <w:marRight w:val="0"/>
      <w:marTop w:val="0"/>
      <w:marBottom w:val="0"/>
      <w:divBdr>
        <w:top w:val="none" w:sz="0" w:space="0" w:color="auto"/>
        <w:left w:val="none" w:sz="0" w:space="0" w:color="auto"/>
        <w:bottom w:val="none" w:sz="0" w:space="0" w:color="auto"/>
        <w:right w:val="none" w:sz="0" w:space="0" w:color="auto"/>
      </w:divBdr>
    </w:div>
    <w:div w:id="291441096">
      <w:bodyDiv w:val="1"/>
      <w:marLeft w:val="0"/>
      <w:marRight w:val="0"/>
      <w:marTop w:val="0"/>
      <w:marBottom w:val="0"/>
      <w:divBdr>
        <w:top w:val="none" w:sz="0" w:space="0" w:color="auto"/>
        <w:left w:val="none" w:sz="0" w:space="0" w:color="auto"/>
        <w:bottom w:val="none" w:sz="0" w:space="0" w:color="auto"/>
        <w:right w:val="none" w:sz="0" w:space="0" w:color="auto"/>
      </w:divBdr>
    </w:div>
    <w:div w:id="295721059">
      <w:bodyDiv w:val="1"/>
      <w:marLeft w:val="0"/>
      <w:marRight w:val="0"/>
      <w:marTop w:val="0"/>
      <w:marBottom w:val="0"/>
      <w:divBdr>
        <w:top w:val="none" w:sz="0" w:space="0" w:color="auto"/>
        <w:left w:val="none" w:sz="0" w:space="0" w:color="auto"/>
        <w:bottom w:val="none" w:sz="0" w:space="0" w:color="auto"/>
        <w:right w:val="none" w:sz="0" w:space="0" w:color="auto"/>
      </w:divBdr>
    </w:div>
    <w:div w:id="342558155">
      <w:bodyDiv w:val="1"/>
      <w:marLeft w:val="0"/>
      <w:marRight w:val="0"/>
      <w:marTop w:val="0"/>
      <w:marBottom w:val="0"/>
      <w:divBdr>
        <w:top w:val="none" w:sz="0" w:space="0" w:color="auto"/>
        <w:left w:val="none" w:sz="0" w:space="0" w:color="auto"/>
        <w:bottom w:val="none" w:sz="0" w:space="0" w:color="auto"/>
        <w:right w:val="none" w:sz="0" w:space="0" w:color="auto"/>
      </w:divBdr>
    </w:div>
    <w:div w:id="374163394">
      <w:bodyDiv w:val="1"/>
      <w:marLeft w:val="0"/>
      <w:marRight w:val="0"/>
      <w:marTop w:val="0"/>
      <w:marBottom w:val="0"/>
      <w:divBdr>
        <w:top w:val="none" w:sz="0" w:space="0" w:color="auto"/>
        <w:left w:val="none" w:sz="0" w:space="0" w:color="auto"/>
        <w:bottom w:val="none" w:sz="0" w:space="0" w:color="auto"/>
        <w:right w:val="none" w:sz="0" w:space="0" w:color="auto"/>
      </w:divBdr>
    </w:div>
    <w:div w:id="394552504">
      <w:bodyDiv w:val="1"/>
      <w:marLeft w:val="0"/>
      <w:marRight w:val="0"/>
      <w:marTop w:val="0"/>
      <w:marBottom w:val="0"/>
      <w:divBdr>
        <w:top w:val="none" w:sz="0" w:space="0" w:color="auto"/>
        <w:left w:val="none" w:sz="0" w:space="0" w:color="auto"/>
        <w:bottom w:val="none" w:sz="0" w:space="0" w:color="auto"/>
        <w:right w:val="none" w:sz="0" w:space="0" w:color="auto"/>
      </w:divBdr>
    </w:div>
    <w:div w:id="406809532">
      <w:bodyDiv w:val="1"/>
      <w:marLeft w:val="0"/>
      <w:marRight w:val="0"/>
      <w:marTop w:val="0"/>
      <w:marBottom w:val="0"/>
      <w:divBdr>
        <w:top w:val="none" w:sz="0" w:space="0" w:color="auto"/>
        <w:left w:val="none" w:sz="0" w:space="0" w:color="auto"/>
        <w:bottom w:val="none" w:sz="0" w:space="0" w:color="auto"/>
        <w:right w:val="none" w:sz="0" w:space="0" w:color="auto"/>
      </w:divBdr>
    </w:div>
    <w:div w:id="442768151">
      <w:bodyDiv w:val="1"/>
      <w:marLeft w:val="0"/>
      <w:marRight w:val="0"/>
      <w:marTop w:val="0"/>
      <w:marBottom w:val="0"/>
      <w:divBdr>
        <w:top w:val="none" w:sz="0" w:space="0" w:color="auto"/>
        <w:left w:val="none" w:sz="0" w:space="0" w:color="auto"/>
        <w:bottom w:val="none" w:sz="0" w:space="0" w:color="auto"/>
        <w:right w:val="none" w:sz="0" w:space="0" w:color="auto"/>
      </w:divBdr>
    </w:div>
    <w:div w:id="519514873">
      <w:bodyDiv w:val="1"/>
      <w:marLeft w:val="0"/>
      <w:marRight w:val="0"/>
      <w:marTop w:val="0"/>
      <w:marBottom w:val="0"/>
      <w:divBdr>
        <w:top w:val="none" w:sz="0" w:space="0" w:color="auto"/>
        <w:left w:val="none" w:sz="0" w:space="0" w:color="auto"/>
        <w:bottom w:val="none" w:sz="0" w:space="0" w:color="auto"/>
        <w:right w:val="none" w:sz="0" w:space="0" w:color="auto"/>
      </w:divBdr>
    </w:div>
    <w:div w:id="526022748">
      <w:bodyDiv w:val="1"/>
      <w:marLeft w:val="0"/>
      <w:marRight w:val="0"/>
      <w:marTop w:val="0"/>
      <w:marBottom w:val="0"/>
      <w:divBdr>
        <w:top w:val="none" w:sz="0" w:space="0" w:color="auto"/>
        <w:left w:val="none" w:sz="0" w:space="0" w:color="auto"/>
        <w:bottom w:val="none" w:sz="0" w:space="0" w:color="auto"/>
        <w:right w:val="none" w:sz="0" w:space="0" w:color="auto"/>
      </w:divBdr>
    </w:div>
    <w:div w:id="549070494">
      <w:bodyDiv w:val="1"/>
      <w:marLeft w:val="0"/>
      <w:marRight w:val="0"/>
      <w:marTop w:val="0"/>
      <w:marBottom w:val="0"/>
      <w:divBdr>
        <w:top w:val="none" w:sz="0" w:space="0" w:color="auto"/>
        <w:left w:val="none" w:sz="0" w:space="0" w:color="auto"/>
        <w:bottom w:val="none" w:sz="0" w:space="0" w:color="auto"/>
        <w:right w:val="none" w:sz="0" w:space="0" w:color="auto"/>
      </w:divBdr>
    </w:div>
    <w:div w:id="615065148">
      <w:bodyDiv w:val="1"/>
      <w:marLeft w:val="0"/>
      <w:marRight w:val="0"/>
      <w:marTop w:val="0"/>
      <w:marBottom w:val="0"/>
      <w:divBdr>
        <w:top w:val="none" w:sz="0" w:space="0" w:color="auto"/>
        <w:left w:val="none" w:sz="0" w:space="0" w:color="auto"/>
        <w:bottom w:val="none" w:sz="0" w:space="0" w:color="auto"/>
        <w:right w:val="none" w:sz="0" w:space="0" w:color="auto"/>
      </w:divBdr>
    </w:div>
    <w:div w:id="636373702">
      <w:bodyDiv w:val="1"/>
      <w:marLeft w:val="0"/>
      <w:marRight w:val="0"/>
      <w:marTop w:val="0"/>
      <w:marBottom w:val="0"/>
      <w:divBdr>
        <w:top w:val="none" w:sz="0" w:space="0" w:color="auto"/>
        <w:left w:val="none" w:sz="0" w:space="0" w:color="auto"/>
        <w:bottom w:val="none" w:sz="0" w:space="0" w:color="auto"/>
        <w:right w:val="none" w:sz="0" w:space="0" w:color="auto"/>
      </w:divBdr>
    </w:div>
    <w:div w:id="655568215">
      <w:bodyDiv w:val="1"/>
      <w:marLeft w:val="0"/>
      <w:marRight w:val="0"/>
      <w:marTop w:val="0"/>
      <w:marBottom w:val="0"/>
      <w:divBdr>
        <w:top w:val="none" w:sz="0" w:space="0" w:color="auto"/>
        <w:left w:val="none" w:sz="0" w:space="0" w:color="auto"/>
        <w:bottom w:val="none" w:sz="0" w:space="0" w:color="auto"/>
        <w:right w:val="none" w:sz="0" w:space="0" w:color="auto"/>
      </w:divBdr>
    </w:div>
    <w:div w:id="660889523">
      <w:bodyDiv w:val="1"/>
      <w:marLeft w:val="0"/>
      <w:marRight w:val="0"/>
      <w:marTop w:val="0"/>
      <w:marBottom w:val="0"/>
      <w:divBdr>
        <w:top w:val="none" w:sz="0" w:space="0" w:color="auto"/>
        <w:left w:val="none" w:sz="0" w:space="0" w:color="auto"/>
        <w:bottom w:val="none" w:sz="0" w:space="0" w:color="auto"/>
        <w:right w:val="none" w:sz="0" w:space="0" w:color="auto"/>
      </w:divBdr>
    </w:div>
    <w:div w:id="682437678">
      <w:bodyDiv w:val="1"/>
      <w:marLeft w:val="0"/>
      <w:marRight w:val="0"/>
      <w:marTop w:val="0"/>
      <w:marBottom w:val="0"/>
      <w:divBdr>
        <w:top w:val="none" w:sz="0" w:space="0" w:color="auto"/>
        <w:left w:val="none" w:sz="0" w:space="0" w:color="auto"/>
        <w:bottom w:val="none" w:sz="0" w:space="0" w:color="auto"/>
        <w:right w:val="none" w:sz="0" w:space="0" w:color="auto"/>
      </w:divBdr>
    </w:div>
    <w:div w:id="697320747">
      <w:bodyDiv w:val="1"/>
      <w:marLeft w:val="0"/>
      <w:marRight w:val="0"/>
      <w:marTop w:val="0"/>
      <w:marBottom w:val="0"/>
      <w:divBdr>
        <w:top w:val="none" w:sz="0" w:space="0" w:color="auto"/>
        <w:left w:val="none" w:sz="0" w:space="0" w:color="auto"/>
        <w:bottom w:val="none" w:sz="0" w:space="0" w:color="auto"/>
        <w:right w:val="none" w:sz="0" w:space="0" w:color="auto"/>
      </w:divBdr>
    </w:div>
    <w:div w:id="721632592">
      <w:bodyDiv w:val="1"/>
      <w:marLeft w:val="0"/>
      <w:marRight w:val="0"/>
      <w:marTop w:val="0"/>
      <w:marBottom w:val="0"/>
      <w:divBdr>
        <w:top w:val="none" w:sz="0" w:space="0" w:color="auto"/>
        <w:left w:val="none" w:sz="0" w:space="0" w:color="auto"/>
        <w:bottom w:val="none" w:sz="0" w:space="0" w:color="auto"/>
        <w:right w:val="none" w:sz="0" w:space="0" w:color="auto"/>
      </w:divBdr>
    </w:div>
    <w:div w:id="787578208">
      <w:bodyDiv w:val="1"/>
      <w:marLeft w:val="0"/>
      <w:marRight w:val="0"/>
      <w:marTop w:val="0"/>
      <w:marBottom w:val="0"/>
      <w:divBdr>
        <w:top w:val="none" w:sz="0" w:space="0" w:color="auto"/>
        <w:left w:val="none" w:sz="0" w:space="0" w:color="auto"/>
        <w:bottom w:val="none" w:sz="0" w:space="0" w:color="auto"/>
        <w:right w:val="none" w:sz="0" w:space="0" w:color="auto"/>
      </w:divBdr>
    </w:div>
    <w:div w:id="793719433">
      <w:bodyDiv w:val="1"/>
      <w:marLeft w:val="0"/>
      <w:marRight w:val="0"/>
      <w:marTop w:val="0"/>
      <w:marBottom w:val="0"/>
      <w:divBdr>
        <w:top w:val="none" w:sz="0" w:space="0" w:color="auto"/>
        <w:left w:val="none" w:sz="0" w:space="0" w:color="auto"/>
        <w:bottom w:val="none" w:sz="0" w:space="0" w:color="auto"/>
        <w:right w:val="none" w:sz="0" w:space="0" w:color="auto"/>
      </w:divBdr>
    </w:div>
    <w:div w:id="796411604">
      <w:bodyDiv w:val="1"/>
      <w:marLeft w:val="0"/>
      <w:marRight w:val="0"/>
      <w:marTop w:val="0"/>
      <w:marBottom w:val="0"/>
      <w:divBdr>
        <w:top w:val="none" w:sz="0" w:space="0" w:color="auto"/>
        <w:left w:val="none" w:sz="0" w:space="0" w:color="auto"/>
        <w:bottom w:val="none" w:sz="0" w:space="0" w:color="auto"/>
        <w:right w:val="none" w:sz="0" w:space="0" w:color="auto"/>
      </w:divBdr>
    </w:div>
    <w:div w:id="835075118">
      <w:bodyDiv w:val="1"/>
      <w:marLeft w:val="0"/>
      <w:marRight w:val="0"/>
      <w:marTop w:val="0"/>
      <w:marBottom w:val="0"/>
      <w:divBdr>
        <w:top w:val="none" w:sz="0" w:space="0" w:color="auto"/>
        <w:left w:val="none" w:sz="0" w:space="0" w:color="auto"/>
        <w:bottom w:val="none" w:sz="0" w:space="0" w:color="auto"/>
        <w:right w:val="none" w:sz="0" w:space="0" w:color="auto"/>
      </w:divBdr>
    </w:div>
    <w:div w:id="849955307">
      <w:bodyDiv w:val="1"/>
      <w:marLeft w:val="0"/>
      <w:marRight w:val="0"/>
      <w:marTop w:val="0"/>
      <w:marBottom w:val="0"/>
      <w:divBdr>
        <w:top w:val="none" w:sz="0" w:space="0" w:color="auto"/>
        <w:left w:val="none" w:sz="0" w:space="0" w:color="auto"/>
        <w:bottom w:val="none" w:sz="0" w:space="0" w:color="auto"/>
        <w:right w:val="none" w:sz="0" w:space="0" w:color="auto"/>
      </w:divBdr>
    </w:div>
    <w:div w:id="852299484">
      <w:bodyDiv w:val="1"/>
      <w:marLeft w:val="0"/>
      <w:marRight w:val="0"/>
      <w:marTop w:val="0"/>
      <w:marBottom w:val="0"/>
      <w:divBdr>
        <w:top w:val="none" w:sz="0" w:space="0" w:color="auto"/>
        <w:left w:val="none" w:sz="0" w:space="0" w:color="auto"/>
        <w:bottom w:val="none" w:sz="0" w:space="0" w:color="auto"/>
        <w:right w:val="none" w:sz="0" w:space="0" w:color="auto"/>
      </w:divBdr>
    </w:div>
    <w:div w:id="865214747">
      <w:bodyDiv w:val="1"/>
      <w:marLeft w:val="0"/>
      <w:marRight w:val="0"/>
      <w:marTop w:val="0"/>
      <w:marBottom w:val="0"/>
      <w:divBdr>
        <w:top w:val="none" w:sz="0" w:space="0" w:color="auto"/>
        <w:left w:val="none" w:sz="0" w:space="0" w:color="auto"/>
        <w:bottom w:val="none" w:sz="0" w:space="0" w:color="auto"/>
        <w:right w:val="none" w:sz="0" w:space="0" w:color="auto"/>
      </w:divBdr>
    </w:div>
    <w:div w:id="866331019">
      <w:bodyDiv w:val="1"/>
      <w:marLeft w:val="0"/>
      <w:marRight w:val="0"/>
      <w:marTop w:val="0"/>
      <w:marBottom w:val="0"/>
      <w:divBdr>
        <w:top w:val="none" w:sz="0" w:space="0" w:color="auto"/>
        <w:left w:val="none" w:sz="0" w:space="0" w:color="auto"/>
        <w:bottom w:val="none" w:sz="0" w:space="0" w:color="auto"/>
        <w:right w:val="none" w:sz="0" w:space="0" w:color="auto"/>
      </w:divBdr>
    </w:div>
    <w:div w:id="885995008">
      <w:bodyDiv w:val="1"/>
      <w:marLeft w:val="0"/>
      <w:marRight w:val="0"/>
      <w:marTop w:val="0"/>
      <w:marBottom w:val="0"/>
      <w:divBdr>
        <w:top w:val="none" w:sz="0" w:space="0" w:color="auto"/>
        <w:left w:val="none" w:sz="0" w:space="0" w:color="auto"/>
        <w:bottom w:val="none" w:sz="0" w:space="0" w:color="auto"/>
        <w:right w:val="none" w:sz="0" w:space="0" w:color="auto"/>
      </w:divBdr>
    </w:div>
    <w:div w:id="961418831">
      <w:bodyDiv w:val="1"/>
      <w:marLeft w:val="0"/>
      <w:marRight w:val="0"/>
      <w:marTop w:val="0"/>
      <w:marBottom w:val="0"/>
      <w:divBdr>
        <w:top w:val="none" w:sz="0" w:space="0" w:color="auto"/>
        <w:left w:val="none" w:sz="0" w:space="0" w:color="auto"/>
        <w:bottom w:val="none" w:sz="0" w:space="0" w:color="auto"/>
        <w:right w:val="none" w:sz="0" w:space="0" w:color="auto"/>
      </w:divBdr>
    </w:div>
    <w:div w:id="978454943">
      <w:bodyDiv w:val="1"/>
      <w:marLeft w:val="0"/>
      <w:marRight w:val="0"/>
      <w:marTop w:val="0"/>
      <w:marBottom w:val="0"/>
      <w:divBdr>
        <w:top w:val="none" w:sz="0" w:space="0" w:color="auto"/>
        <w:left w:val="none" w:sz="0" w:space="0" w:color="auto"/>
        <w:bottom w:val="none" w:sz="0" w:space="0" w:color="auto"/>
        <w:right w:val="none" w:sz="0" w:space="0" w:color="auto"/>
      </w:divBdr>
    </w:div>
    <w:div w:id="1008287770">
      <w:bodyDiv w:val="1"/>
      <w:marLeft w:val="0"/>
      <w:marRight w:val="0"/>
      <w:marTop w:val="0"/>
      <w:marBottom w:val="0"/>
      <w:divBdr>
        <w:top w:val="none" w:sz="0" w:space="0" w:color="auto"/>
        <w:left w:val="none" w:sz="0" w:space="0" w:color="auto"/>
        <w:bottom w:val="none" w:sz="0" w:space="0" w:color="auto"/>
        <w:right w:val="none" w:sz="0" w:space="0" w:color="auto"/>
      </w:divBdr>
    </w:div>
    <w:div w:id="1025331060">
      <w:bodyDiv w:val="1"/>
      <w:marLeft w:val="0"/>
      <w:marRight w:val="0"/>
      <w:marTop w:val="0"/>
      <w:marBottom w:val="0"/>
      <w:divBdr>
        <w:top w:val="none" w:sz="0" w:space="0" w:color="auto"/>
        <w:left w:val="none" w:sz="0" w:space="0" w:color="auto"/>
        <w:bottom w:val="none" w:sz="0" w:space="0" w:color="auto"/>
        <w:right w:val="none" w:sz="0" w:space="0" w:color="auto"/>
      </w:divBdr>
    </w:div>
    <w:div w:id="1034378586">
      <w:bodyDiv w:val="1"/>
      <w:marLeft w:val="0"/>
      <w:marRight w:val="0"/>
      <w:marTop w:val="0"/>
      <w:marBottom w:val="0"/>
      <w:divBdr>
        <w:top w:val="none" w:sz="0" w:space="0" w:color="auto"/>
        <w:left w:val="none" w:sz="0" w:space="0" w:color="auto"/>
        <w:bottom w:val="none" w:sz="0" w:space="0" w:color="auto"/>
        <w:right w:val="none" w:sz="0" w:space="0" w:color="auto"/>
      </w:divBdr>
    </w:div>
    <w:div w:id="1111706466">
      <w:bodyDiv w:val="1"/>
      <w:marLeft w:val="0"/>
      <w:marRight w:val="0"/>
      <w:marTop w:val="0"/>
      <w:marBottom w:val="0"/>
      <w:divBdr>
        <w:top w:val="none" w:sz="0" w:space="0" w:color="auto"/>
        <w:left w:val="none" w:sz="0" w:space="0" w:color="auto"/>
        <w:bottom w:val="none" w:sz="0" w:space="0" w:color="auto"/>
        <w:right w:val="none" w:sz="0" w:space="0" w:color="auto"/>
      </w:divBdr>
    </w:div>
    <w:div w:id="1131559721">
      <w:bodyDiv w:val="1"/>
      <w:marLeft w:val="0"/>
      <w:marRight w:val="0"/>
      <w:marTop w:val="0"/>
      <w:marBottom w:val="0"/>
      <w:divBdr>
        <w:top w:val="none" w:sz="0" w:space="0" w:color="auto"/>
        <w:left w:val="none" w:sz="0" w:space="0" w:color="auto"/>
        <w:bottom w:val="none" w:sz="0" w:space="0" w:color="auto"/>
        <w:right w:val="none" w:sz="0" w:space="0" w:color="auto"/>
      </w:divBdr>
    </w:div>
    <w:div w:id="1139805535">
      <w:bodyDiv w:val="1"/>
      <w:marLeft w:val="0"/>
      <w:marRight w:val="0"/>
      <w:marTop w:val="0"/>
      <w:marBottom w:val="0"/>
      <w:divBdr>
        <w:top w:val="none" w:sz="0" w:space="0" w:color="auto"/>
        <w:left w:val="none" w:sz="0" w:space="0" w:color="auto"/>
        <w:bottom w:val="none" w:sz="0" w:space="0" w:color="auto"/>
        <w:right w:val="none" w:sz="0" w:space="0" w:color="auto"/>
      </w:divBdr>
    </w:div>
    <w:div w:id="1140149186">
      <w:bodyDiv w:val="1"/>
      <w:marLeft w:val="0"/>
      <w:marRight w:val="0"/>
      <w:marTop w:val="0"/>
      <w:marBottom w:val="0"/>
      <w:divBdr>
        <w:top w:val="none" w:sz="0" w:space="0" w:color="auto"/>
        <w:left w:val="none" w:sz="0" w:space="0" w:color="auto"/>
        <w:bottom w:val="none" w:sz="0" w:space="0" w:color="auto"/>
        <w:right w:val="none" w:sz="0" w:space="0" w:color="auto"/>
      </w:divBdr>
    </w:div>
    <w:div w:id="1143044516">
      <w:bodyDiv w:val="1"/>
      <w:marLeft w:val="0"/>
      <w:marRight w:val="0"/>
      <w:marTop w:val="0"/>
      <w:marBottom w:val="0"/>
      <w:divBdr>
        <w:top w:val="none" w:sz="0" w:space="0" w:color="auto"/>
        <w:left w:val="none" w:sz="0" w:space="0" w:color="auto"/>
        <w:bottom w:val="none" w:sz="0" w:space="0" w:color="auto"/>
        <w:right w:val="none" w:sz="0" w:space="0" w:color="auto"/>
      </w:divBdr>
    </w:div>
    <w:div w:id="1217277178">
      <w:bodyDiv w:val="1"/>
      <w:marLeft w:val="0"/>
      <w:marRight w:val="0"/>
      <w:marTop w:val="0"/>
      <w:marBottom w:val="0"/>
      <w:divBdr>
        <w:top w:val="none" w:sz="0" w:space="0" w:color="auto"/>
        <w:left w:val="none" w:sz="0" w:space="0" w:color="auto"/>
        <w:bottom w:val="none" w:sz="0" w:space="0" w:color="auto"/>
        <w:right w:val="none" w:sz="0" w:space="0" w:color="auto"/>
      </w:divBdr>
    </w:div>
    <w:div w:id="1236866073">
      <w:bodyDiv w:val="1"/>
      <w:marLeft w:val="0"/>
      <w:marRight w:val="0"/>
      <w:marTop w:val="0"/>
      <w:marBottom w:val="0"/>
      <w:divBdr>
        <w:top w:val="none" w:sz="0" w:space="0" w:color="auto"/>
        <w:left w:val="none" w:sz="0" w:space="0" w:color="auto"/>
        <w:bottom w:val="none" w:sz="0" w:space="0" w:color="auto"/>
        <w:right w:val="none" w:sz="0" w:space="0" w:color="auto"/>
      </w:divBdr>
    </w:div>
    <w:div w:id="1278412458">
      <w:bodyDiv w:val="1"/>
      <w:marLeft w:val="0"/>
      <w:marRight w:val="0"/>
      <w:marTop w:val="0"/>
      <w:marBottom w:val="0"/>
      <w:divBdr>
        <w:top w:val="none" w:sz="0" w:space="0" w:color="auto"/>
        <w:left w:val="none" w:sz="0" w:space="0" w:color="auto"/>
        <w:bottom w:val="none" w:sz="0" w:space="0" w:color="auto"/>
        <w:right w:val="none" w:sz="0" w:space="0" w:color="auto"/>
      </w:divBdr>
    </w:div>
    <w:div w:id="1319842642">
      <w:bodyDiv w:val="1"/>
      <w:marLeft w:val="0"/>
      <w:marRight w:val="0"/>
      <w:marTop w:val="0"/>
      <w:marBottom w:val="0"/>
      <w:divBdr>
        <w:top w:val="none" w:sz="0" w:space="0" w:color="auto"/>
        <w:left w:val="none" w:sz="0" w:space="0" w:color="auto"/>
        <w:bottom w:val="none" w:sz="0" w:space="0" w:color="auto"/>
        <w:right w:val="none" w:sz="0" w:space="0" w:color="auto"/>
      </w:divBdr>
    </w:div>
    <w:div w:id="1339308987">
      <w:bodyDiv w:val="1"/>
      <w:marLeft w:val="0"/>
      <w:marRight w:val="0"/>
      <w:marTop w:val="0"/>
      <w:marBottom w:val="0"/>
      <w:divBdr>
        <w:top w:val="none" w:sz="0" w:space="0" w:color="auto"/>
        <w:left w:val="none" w:sz="0" w:space="0" w:color="auto"/>
        <w:bottom w:val="none" w:sz="0" w:space="0" w:color="auto"/>
        <w:right w:val="none" w:sz="0" w:space="0" w:color="auto"/>
      </w:divBdr>
    </w:div>
    <w:div w:id="1348173146">
      <w:bodyDiv w:val="1"/>
      <w:marLeft w:val="0"/>
      <w:marRight w:val="0"/>
      <w:marTop w:val="0"/>
      <w:marBottom w:val="0"/>
      <w:divBdr>
        <w:top w:val="none" w:sz="0" w:space="0" w:color="auto"/>
        <w:left w:val="none" w:sz="0" w:space="0" w:color="auto"/>
        <w:bottom w:val="none" w:sz="0" w:space="0" w:color="auto"/>
        <w:right w:val="none" w:sz="0" w:space="0" w:color="auto"/>
      </w:divBdr>
    </w:div>
    <w:div w:id="1407416913">
      <w:bodyDiv w:val="1"/>
      <w:marLeft w:val="0"/>
      <w:marRight w:val="0"/>
      <w:marTop w:val="0"/>
      <w:marBottom w:val="0"/>
      <w:divBdr>
        <w:top w:val="none" w:sz="0" w:space="0" w:color="auto"/>
        <w:left w:val="none" w:sz="0" w:space="0" w:color="auto"/>
        <w:bottom w:val="none" w:sz="0" w:space="0" w:color="auto"/>
        <w:right w:val="none" w:sz="0" w:space="0" w:color="auto"/>
      </w:divBdr>
    </w:div>
    <w:div w:id="1420057560">
      <w:bodyDiv w:val="1"/>
      <w:marLeft w:val="0"/>
      <w:marRight w:val="0"/>
      <w:marTop w:val="0"/>
      <w:marBottom w:val="0"/>
      <w:divBdr>
        <w:top w:val="none" w:sz="0" w:space="0" w:color="auto"/>
        <w:left w:val="none" w:sz="0" w:space="0" w:color="auto"/>
        <w:bottom w:val="none" w:sz="0" w:space="0" w:color="auto"/>
        <w:right w:val="none" w:sz="0" w:space="0" w:color="auto"/>
      </w:divBdr>
    </w:div>
    <w:div w:id="1438987869">
      <w:bodyDiv w:val="1"/>
      <w:marLeft w:val="0"/>
      <w:marRight w:val="0"/>
      <w:marTop w:val="0"/>
      <w:marBottom w:val="0"/>
      <w:divBdr>
        <w:top w:val="none" w:sz="0" w:space="0" w:color="auto"/>
        <w:left w:val="none" w:sz="0" w:space="0" w:color="auto"/>
        <w:bottom w:val="none" w:sz="0" w:space="0" w:color="auto"/>
        <w:right w:val="none" w:sz="0" w:space="0" w:color="auto"/>
      </w:divBdr>
    </w:div>
    <w:div w:id="1519193308">
      <w:bodyDiv w:val="1"/>
      <w:marLeft w:val="0"/>
      <w:marRight w:val="0"/>
      <w:marTop w:val="0"/>
      <w:marBottom w:val="0"/>
      <w:divBdr>
        <w:top w:val="none" w:sz="0" w:space="0" w:color="auto"/>
        <w:left w:val="none" w:sz="0" w:space="0" w:color="auto"/>
        <w:bottom w:val="none" w:sz="0" w:space="0" w:color="auto"/>
        <w:right w:val="none" w:sz="0" w:space="0" w:color="auto"/>
      </w:divBdr>
    </w:div>
    <w:div w:id="1554930504">
      <w:bodyDiv w:val="1"/>
      <w:marLeft w:val="0"/>
      <w:marRight w:val="0"/>
      <w:marTop w:val="0"/>
      <w:marBottom w:val="0"/>
      <w:divBdr>
        <w:top w:val="none" w:sz="0" w:space="0" w:color="auto"/>
        <w:left w:val="none" w:sz="0" w:space="0" w:color="auto"/>
        <w:bottom w:val="none" w:sz="0" w:space="0" w:color="auto"/>
        <w:right w:val="none" w:sz="0" w:space="0" w:color="auto"/>
      </w:divBdr>
    </w:div>
    <w:div w:id="1579635243">
      <w:bodyDiv w:val="1"/>
      <w:marLeft w:val="0"/>
      <w:marRight w:val="0"/>
      <w:marTop w:val="0"/>
      <w:marBottom w:val="0"/>
      <w:divBdr>
        <w:top w:val="none" w:sz="0" w:space="0" w:color="auto"/>
        <w:left w:val="none" w:sz="0" w:space="0" w:color="auto"/>
        <w:bottom w:val="none" w:sz="0" w:space="0" w:color="auto"/>
        <w:right w:val="none" w:sz="0" w:space="0" w:color="auto"/>
      </w:divBdr>
    </w:div>
    <w:div w:id="1589581089">
      <w:bodyDiv w:val="1"/>
      <w:marLeft w:val="0"/>
      <w:marRight w:val="0"/>
      <w:marTop w:val="0"/>
      <w:marBottom w:val="0"/>
      <w:divBdr>
        <w:top w:val="none" w:sz="0" w:space="0" w:color="auto"/>
        <w:left w:val="none" w:sz="0" w:space="0" w:color="auto"/>
        <w:bottom w:val="none" w:sz="0" w:space="0" w:color="auto"/>
        <w:right w:val="none" w:sz="0" w:space="0" w:color="auto"/>
      </w:divBdr>
    </w:div>
    <w:div w:id="1592545309">
      <w:bodyDiv w:val="1"/>
      <w:marLeft w:val="0"/>
      <w:marRight w:val="0"/>
      <w:marTop w:val="0"/>
      <w:marBottom w:val="0"/>
      <w:divBdr>
        <w:top w:val="none" w:sz="0" w:space="0" w:color="auto"/>
        <w:left w:val="none" w:sz="0" w:space="0" w:color="auto"/>
        <w:bottom w:val="none" w:sz="0" w:space="0" w:color="auto"/>
        <w:right w:val="none" w:sz="0" w:space="0" w:color="auto"/>
      </w:divBdr>
    </w:div>
    <w:div w:id="1692683879">
      <w:bodyDiv w:val="1"/>
      <w:marLeft w:val="0"/>
      <w:marRight w:val="0"/>
      <w:marTop w:val="0"/>
      <w:marBottom w:val="0"/>
      <w:divBdr>
        <w:top w:val="none" w:sz="0" w:space="0" w:color="auto"/>
        <w:left w:val="none" w:sz="0" w:space="0" w:color="auto"/>
        <w:bottom w:val="none" w:sz="0" w:space="0" w:color="auto"/>
        <w:right w:val="none" w:sz="0" w:space="0" w:color="auto"/>
      </w:divBdr>
    </w:div>
    <w:div w:id="1701277558">
      <w:bodyDiv w:val="1"/>
      <w:marLeft w:val="0"/>
      <w:marRight w:val="0"/>
      <w:marTop w:val="0"/>
      <w:marBottom w:val="0"/>
      <w:divBdr>
        <w:top w:val="none" w:sz="0" w:space="0" w:color="auto"/>
        <w:left w:val="none" w:sz="0" w:space="0" w:color="auto"/>
        <w:bottom w:val="none" w:sz="0" w:space="0" w:color="auto"/>
        <w:right w:val="none" w:sz="0" w:space="0" w:color="auto"/>
      </w:divBdr>
    </w:div>
    <w:div w:id="1718772592">
      <w:bodyDiv w:val="1"/>
      <w:marLeft w:val="0"/>
      <w:marRight w:val="0"/>
      <w:marTop w:val="0"/>
      <w:marBottom w:val="0"/>
      <w:divBdr>
        <w:top w:val="none" w:sz="0" w:space="0" w:color="auto"/>
        <w:left w:val="none" w:sz="0" w:space="0" w:color="auto"/>
        <w:bottom w:val="none" w:sz="0" w:space="0" w:color="auto"/>
        <w:right w:val="none" w:sz="0" w:space="0" w:color="auto"/>
      </w:divBdr>
    </w:div>
    <w:div w:id="1721399025">
      <w:bodyDiv w:val="1"/>
      <w:marLeft w:val="0"/>
      <w:marRight w:val="0"/>
      <w:marTop w:val="0"/>
      <w:marBottom w:val="0"/>
      <w:divBdr>
        <w:top w:val="none" w:sz="0" w:space="0" w:color="auto"/>
        <w:left w:val="none" w:sz="0" w:space="0" w:color="auto"/>
        <w:bottom w:val="none" w:sz="0" w:space="0" w:color="auto"/>
        <w:right w:val="none" w:sz="0" w:space="0" w:color="auto"/>
      </w:divBdr>
    </w:div>
    <w:div w:id="1733119064">
      <w:bodyDiv w:val="1"/>
      <w:marLeft w:val="0"/>
      <w:marRight w:val="0"/>
      <w:marTop w:val="0"/>
      <w:marBottom w:val="0"/>
      <w:divBdr>
        <w:top w:val="none" w:sz="0" w:space="0" w:color="auto"/>
        <w:left w:val="none" w:sz="0" w:space="0" w:color="auto"/>
        <w:bottom w:val="none" w:sz="0" w:space="0" w:color="auto"/>
        <w:right w:val="none" w:sz="0" w:space="0" w:color="auto"/>
      </w:divBdr>
    </w:div>
    <w:div w:id="1752770786">
      <w:bodyDiv w:val="1"/>
      <w:marLeft w:val="0"/>
      <w:marRight w:val="0"/>
      <w:marTop w:val="0"/>
      <w:marBottom w:val="0"/>
      <w:divBdr>
        <w:top w:val="none" w:sz="0" w:space="0" w:color="auto"/>
        <w:left w:val="none" w:sz="0" w:space="0" w:color="auto"/>
        <w:bottom w:val="none" w:sz="0" w:space="0" w:color="auto"/>
        <w:right w:val="none" w:sz="0" w:space="0" w:color="auto"/>
      </w:divBdr>
    </w:div>
    <w:div w:id="1807970173">
      <w:bodyDiv w:val="1"/>
      <w:marLeft w:val="0"/>
      <w:marRight w:val="0"/>
      <w:marTop w:val="0"/>
      <w:marBottom w:val="0"/>
      <w:divBdr>
        <w:top w:val="none" w:sz="0" w:space="0" w:color="auto"/>
        <w:left w:val="none" w:sz="0" w:space="0" w:color="auto"/>
        <w:bottom w:val="none" w:sz="0" w:space="0" w:color="auto"/>
        <w:right w:val="none" w:sz="0" w:space="0" w:color="auto"/>
      </w:divBdr>
    </w:div>
    <w:div w:id="1814173704">
      <w:bodyDiv w:val="1"/>
      <w:marLeft w:val="0"/>
      <w:marRight w:val="0"/>
      <w:marTop w:val="0"/>
      <w:marBottom w:val="0"/>
      <w:divBdr>
        <w:top w:val="none" w:sz="0" w:space="0" w:color="auto"/>
        <w:left w:val="none" w:sz="0" w:space="0" w:color="auto"/>
        <w:bottom w:val="none" w:sz="0" w:space="0" w:color="auto"/>
        <w:right w:val="none" w:sz="0" w:space="0" w:color="auto"/>
      </w:divBdr>
    </w:div>
    <w:div w:id="1825315498">
      <w:bodyDiv w:val="1"/>
      <w:marLeft w:val="0"/>
      <w:marRight w:val="0"/>
      <w:marTop w:val="0"/>
      <w:marBottom w:val="0"/>
      <w:divBdr>
        <w:top w:val="none" w:sz="0" w:space="0" w:color="auto"/>
        <w:left w:val="none" w:sz="0" w:space="0" w:color="auto"/>
        <w:bottom w:val="none" w:sz="0" w:space="0" w:color="auto"/>
        <w:right w:val="none" w:sz="0" w:space="0" w:color="auto"/>
      </w:divBdr>
    </w:div>
    <w:div w:id="1839080420">
      <w:bodyDiv w:val="1"/>
      <w:marLeft w:val="0"/>
      <w:marRight w:val="0"/>
      <w:marTop w:val="0"/>
      <w:marBottom w:val="0"/>
      <w:divBdr>
        <w:top w:val="none" w:sz="0" w:space="0" w:color="auto"/>
        <w:left w:val="none" w:sz="0" w:space="0" w:color="auto"/>
        <w:bottom w:val="none" w:sz="0" w:space="0" w:color="auto"/>
        <w:right w:val="none" w:sz="0" w:space="0" w:color="auto"/>
      </w:divBdr>
    </w:div>
    <w:div w:id="1875725543">
      <w:bodyDiv w:val="1"/>
      <w:marLeft w:val="0"/>
      <w:marRight w:val="0"/>
      <w:marTop w:val="0"/>
      <w:marBottom w:val="0"/>
      <w:divBdr>
        <w:top w:val="none" w:sz="0" w:space="0" w:color="auto"/>
        <w:left w:val="none" w:sz="0" w:space="0" w:color="auto"/>
        <w:bottom w:val="none" w:sz="0" w:space="0" w:color="auto"/>
        <w:right w:val="none" w:sz="0" w:space="0" w:color="auto"/>
      </w:divBdr>
    </w:div>
    <w:div w:id="1876427119">
      <w:bodyDiv w:val="1"/>
      <w:marLeft w:val="0"/>
      <w:marRight w:val="0"/>
      <w:marTop w:val="0"/>
      <w:marBottom w:val="0"/>
      <w:divBdr>
        <w:top w:val="none" w:sz="0" w:space="0" w:color="auto"/>
        <w:left w:val="none" w:sz="0" w:space="0" w:color="auto"/>
        <w:bottom w:val="none" w:sz="0" w:space="0" w:color="auto"/>
        <w:right w:val="none" w:sz="0" w:space="0" w:color="auto"/>
      </w:divBdr>
    </w:div>
    <w:div w:id="1896814065">
      <w:bodyDiv w:val="1"/>
      <w:marLeft w:val="0"/>
      <w:marRight w:val="0"/>
      <w:marTop w:val="0"/>
      <w:marBottom w:val="0"/>
      <w:divBdr>
        <w:top w:val="none" w:sz="0" w:space="0" w:color="auto"/>
        <w:left w:val="none" w:sz="0" w:space="0" w:color="auto"/>
        <w:bottom w:val="none" w:sz="0" w:space="0" w:color="auto"/>
        <w:right w:val="none" w:sz="0" w:space="0" w:color="auto"/>
      </w:divBdr>
    </w:div>
    <w:div w:id="1908955216">
      <w:bodyDiv w:val="1"/>
      <w:marLeft w:val="0"/>
      <w:marRight w:val="0"/>
      <w:marTop w:val="0"/>
      <w:marBottom w:val="0"/>
      <w:divBdr>
        <w:top w:val="none" w:sz="0" w:space="0" w:color="auto"/>
        <w:left w:val="none" w:sz="0" w:space="0" w:color="auto"/>
        <w:bottom w:val="none" w:sz="0" w:space="0" w:color="auto"/>
        <w:right w:val="none" w:sz="0" w:space="0" w:color="auto"/>
      </w:divBdr>
    </w:div>
    <w:div w:id="1939212713">
      <w:bodyDiv w:val="1"/>
      <w:marLeft w:val="0"/>
      <w:marRight w:val="0"/>
      <w:marTop w:val="0"/>
      <w:marBottom w:val="0"/>
      <w:divBdr>
        <w:top w:val="none" w:sz="0" w:space="0" w:color="auto"/>
        <w:left w:val="none" w:sz="0" w:space="0" w:color="auto"/>
        <w:bottom w:val="none" w:sz="0" w:space="0" w:color="auto"/>
        <w:right w:val="none" w:sz="0" w:space="0" w:color="auto"/>
      </w:divBdr>
    </w:div>
    <w:div w:id="1950314635">
      <w:bodyDiv w:val="1"/>
      <w:marLeft w:val="0"/>
      <w:marRight w:val="0"/>
      <w:marTop w:val="0"/>
      <w:marBottom w:val="0"/>
      <w:divBdr>
        <w:top w:val="none" w:sz="0" w:space="0" w:color="auto"/>
        <w:left w:val="none" w:sz="0" w:space="0" w:color="auto"/>
        <w:bottom w:val="none" w:sz="0" w:space="0" w:color="auto"/>
        <w:right w:val="none" w:sz="0" w:space="0" w:color="auto"/>
      </w:divBdr>
    </w:div>
    <w:div w:id="1991058296">
      <w:bodyDiv w:val="1"/>
      <w:marLeft w:val="0"/>
      <w:marRight w:val="0"/>
      <w:marTop w:val="0"/>
      <w:marBottom w:val="0"/>
      <w:divBdr>
        <w:top w:val="none" w:sz="0" w:space="0" w:color="auto"/>
        <w:left w:val="none" w:sz="0" w:space="0" w:color="auto"/>
        <w:bottom w:val="none" w:sz="0" w:space="0" w:color="auto"/>
        <w:right w:val="none" w:sz="0" w:space="0" w:color="auto"/>
      </w:divBdr>
    </w:div>
    <w:div w:id="2020350735">
      <w:bodyDiv w:val="1"/>
      <w:marLeft w:val="0"/>
      <w:marRight w:val="0"/>
      <w:marTop w:val="0"/>
      <w:marBottom w:val="0"/>
      <w:divBdr>
        <w:top w:val="none" w:sz="0" w:space="0" w:color="auto"/>
        <w:left w:val="none" w:sz="0" w:space="0" w:color="auto"/>
        <w:bottom w:val="none" w:sz="0" w:space="0" w:color="auto"/>
        <w:right w:val="none" w:sz="0" w:space="0" w:color="auto"/>
      </w:divBdr>
    </w:div>
    <w:div w:id="2042509579">
      <w:bodyDiv w:val="1"/>
      <w:marLeft w:val="0"/>
      <w:marRight w:val="0"/>
      <w:marTop w:val="0"/>
      <w:marBottom w:val="0"/>
      <w:divBdr>
        <w:top w:val="none" w:sz="0" w:space="0" w:color="auto"/>
        <w:left w:val="none" w:sz="0" w:space="0" w:color="auto"/>
        <w:bottom w:val="none" w:sz="0" w:space="0" w:color="auto"/>
        <w:right w:val="none" w:sz="0" w:space="0" w:color="auto"/>
      </w:divBdr>
    </w:div>
    <w:div w:id="2093624038">
      <w:bodyDiv w:val="1"/>
      <w:marLeft w:val="0"/>
      <w:marRight w:val="0"/>
      <w:marTop w:val="0"/>
      <w:marBottom w:val="0"/>
      <w:divBdr>
        <w:top w:val="none" w:sz="0" w:space="0" w:color="auto"/>
        <w:left w:val="none" w:sz="0" w:space="0" w:color="auto"/>
        <w:bottom w:val="none" w:sz="0" w:space="0" w:color="auto"/>
        <w:right w:val="none" w:sz="0" w:space="0" w:color="auto"/>
      </w:divBdr>
    </w:div>
    <w:div w:id="214665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graphic.com/pdfs/homeostasis/hom-2023/hom231b.pdf" TargetMode="External"/><Relationship Id="rId13" Type="http://schemas.openxmlformats.org/officeDocument/2006/relationships/hyperlink" Target="https://www.scielo.cl/scielo.php?script=sci_arttext&amp;pid=S0717-75262012000600013" TargetMode="External"/><Relationship Id="rId3" Type="http://schemas.openxmlformats.org/officeDocument/2006/relationships/settings" Target="settings.xml"/><Relationship Id="rId7" Type="http://schemas.openxmlformats.org/officeDocument/2006/relationships/hyperlink" Target="https://saludreproductiva.gire.org.mx/info-chiapas/" TargetMode="External"/><Relationship Id="rId12" Type="http://schemas.openxmlformats.org/officeDocument/2006/relationships/hyperlink" Target="https://www.paho.org/es/temas/salud-matern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repositorio.unan.edu.ni/id/eprint/16666/1/Ort%202020.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u.dgb.unam.mx/jspui/bitstream/20.500.14330/TES01000743136/3/0743136.pdf" TargetMode="External"/><Relationship Id="rId4" Type="http://schemas.openxmlformats.org/officeDocument/2006/relationships/webSettings" Target="webSettings.xml"/><Relationship Id="rId9" Type="http://schemas.openxmlformats.org/officeDocument/2006/relationships/hyperlink" Target="https://hdl.handle.net/20.500.12727/4729"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7SeventhEdition.xsl" StyleName="APA" Version="7">
  <b:Source>
    <b:Tag>Gru20</b:Tag>
    <b:SourceType>JournalArticle</b:SourceType>
    <b:Guid>{CED48044-5B44-4A38-A7A3-5D3510FD9870}</b:Guid>
    <b:Author>
      <b:Author>
        <b:NameList>
          <b:Person>
            <b:Last>Chiapaneca</b:Last>
            <b:First>Grupo</b:First>
            <b:Middle>de Informacion Reproductiva</b:Middle>
          </b:Person>
        </b:NameList>
      </b:Author>
    </b:Author>
    <b:Title>Preeclampsia en Chiapas</b:Title>
    <b:JournalName>GIRE</b:JournalName>
    <b:Year>2020</b:Year>
    <b:Pages>4</b:Pages>
    <b:RefOrder>9</b:RefOrder>
  </b:Source>
  <b:Source>
    <b:Tag>Jud19</b:Tag>
    <b:SourceType>DocumentFromInternetSite</b:SourceType>
    <b:Guid>{F1F8EA9C-FAE9-4713-91C4-A592ED55A233}</b:Guid>
    <b:Title>Facultad de obstetricia y enfermería sección de posgrado</b:Title>
    <b:Year>2019</b:Year>
    <b:Author>
      <b:Author>
        <b:NameList>
          <b:Person>
            <b:Last>Balbin</b:Last>
            <b:First>Judith</b:First>
            <b:Middle>Lorena Coaquira</b:Middle>
          </b:Person>
        </b:NameList>
      </b:Author>
    </b:Author>
    <b:RefOrder>10</b:RefOrder>
  </b:Source>
  <b:Source>
    <b:Tag>San23</b:Tag>
    <b:SourceType>JournalArticle</b:SourceType>
    <b:Guid>{A800E10D-3B3A-4E9E-9BA6-055E23CFA2BE}</b:Guid>
    <b:Title>PREECLAMPSIA: REVISIÓN</b:Title>
    <b:Year>2023</b:Year>
    <b:Author>
      <b:Author>
        <b:NameList>
          <b:Person>
            <b:Last>Santa Cruz-Pavlovich F.</b:Last>
            <b:First>Salmeron-Salcedo</b:First>
            <b:Middle>C., Ponce-Rivera M., Luna-Flores A</b:Middle>
          </b:Person>
        </b:NameList>
      </b:Author>
    </b:Author>
    <b:JournalName>REVISTA HOMEOSTASIS, ARTÍCULO DE REVISIÓN</b:JournalName>
    <b:RefOrder>11</b:RefOrder>
  </b:Source>
  <b:Source>
    <b:Tag>MAY13</b:Tag>
    <b:SourceType>JournalArticle</b:SourceType>
    <b:Guid>{C6B1C02E-FF7B-414D-99D7-7AB9AE809460}</b:Guid>
    <b:Author>
      <b:Author>
        <b:NameList>
          <b:Person>
            <b:Last>ALVAN</b:Last>
            <b:First>MAYRA</b:First>
            <b:Middle>LIZETH SOLIS</b:Middle>
          </b:Person>
        </b:NameList>
      </b:Author>
    </b:Author>
    <b:Title>COMPLICACIONES CLÍNICAS EN LAS GESTANTES CON PREECLAMPSIA ATENDIDAS EN EL HOSPITAL </b:Title>
    <b:JournalName>REPOSITORIO ACADEMICO USMP</b:JournalName>
    <b:Year>2013</b:Year>
    <b:RefOrder>12</b:RefOrder>
  </b:Source>
  <b:Source>
    <b:Tag>San12</b:Tag>
    <b:SourceType>JournalArticle</b:SourceType>
    <b:Guid>{F92992A4-8B2D-438A-A2EC-22F941FDF096}</b:Guid>
    <b:Title>La preeclampsia un problema de salud pública mundial</b:Title>
    <b:JournalName>Revista chilena de obstetricia y ginecología</b:JournalName>
    <b:Year>2012</b:Year>
    <b:Author>
      <b:Author>
        <b:NameList>
          <b:Person>
            <b:Last>Santiago</b:Last>
          </b:Person>
        </b:NameList>
      </b:Author>
    </b:Author>
    <b:RefOrder>13</b:RefOrder>
  </b:Source>
  <b:Source>
    <b:Tag>ORG14</b:Tag>
    <b:SourceType>InternetSite</b:SourceType>
    <b:Guid>{4CEB9F77-3737-4929-B65B-58EA342CB54A}</b:Guid>
    <b:Title>ORGANIZACIÓN PANAMÉRICANA DE LA SALUD (OPS)</b:Title>
    <b:Year>2014</b:Year>
    <b:RefOrder>14</b:RefOrder>
  </b:Source>
  <b:Source>
    <b:Tag>WIL24</b:Tag>
    <b:SourceType>BookSection</b:SourceType>
    <b:Guid>{EB06CF02-5BD6-40F2-AC0C-3E2D4B69747D}</b:Guid>
    <b:Title>TRASTORNOS HIPERTENSIVOS</b:Title>
    <b:Year>2023-2024</b:Year>
    <b:Author>
      <b:BookAuthor>
        <b:NameList>
          <b:Person>
            <b:Last>WILLIAMS</b:Last>
          </b:Person>
        </b:NameList>
      </b:BookAuthor>
    </b:Author>
    <b:Pages>CPA. 40</b:Pages>
    <b:RefOrder>15</b:RefOrder>
  </b:Source>
  <b:Source>
    <b:Tag>MCJ13</b:Tag>
    <b:SourceType>BookSection</b:SourceType>
    <b:Guid>{753A60EB-ECE1-4E28-A089-D47DD2DE2B6E}</b:Guid>
    <b:Title>INCIDENCIA DE COMPLICACIONES MATERNAS EN PACIENTES CON PREECLAMPSIA SEVERA-ECLAMPSIA EN LA UNIDAD DE CUIDADOS </b:Title>
    <b:BookTitle>TESIS</b:BookTitle>
    <b:Year>OCTUBRE 2013</b:Year>
    <b:Author>
      <b:Author>
        <b:NameList>
          <b:Person>
            <b:Last>REYNA</b:Last>
            <b:First>M.C.</b:First>
            <b:Middle>JANEMILK HERNANDEZ</b:Middle>
          </b:Person>
        </b:NameList>
      </b:Author>
    </b:Author>
    <b:RefOrder>16</b:RefOrder>
  </b:Source>
  <b:Source>
    <b:Tag>Org151</b:Tag>
    <b:SourceType>InternetSite</b:SourceType>
    <b:Guid>{95A14E70-BE5A-4910-A64C-7C4CE0F5F7C2}</b:Guid>
    <b:Author>
      <b:Author>
        <b:NameList>
          <b:Person>
            <b:Last>Salud</b:Last>
            <b:First>Organizacion</b:First>
            <b:Middle>Panamericana de la</b:Middle>
          </b:Person>
        </b:NameList>
      </b:Author>
    </b:Author>
    <b:Title>Salud materna</b:Title>
    <b:Year>2015</b:Year>
    <b:Month>Mayo</b:Month>
    <b:URL>https://www.paho.org/es/temas/salud-materna</b:URL>
    <b:RefOrder>1</b:RefOrder>
  </b:Source>
  <b:Source>
    <b:Tag>Gar19</b:Tag>
    <b:SourceType>BookSection</b:SourceType>
    <b:Guid>{86566A7F-A656-4723-BACE-F0FF491C8220}</b:Guid>
    <b:Title>Williams obstetricia</b:Title>
    <b:Year>2019</b:Year>
    <b:Author>
      <b:Author>
        <b:NameList>
          <b:Person>
            <b:Last>Cunningham</b:Last>
            <b:First>Gary</b:First>
          </b:Person>
        </b:NameList>
      </b:Author>
      <b:BookAuthor>
        <b:NameList>
          <b:Person>
            <b:Last>Cunningham</b:Last>
            <b:First>Gary</b:First>
          </b:Person>
        </b:NameList>
      </b:BookAuthor>
    </b:Author>
    <b:BookTitle>Williams obstetricia</b:BookTitle>
    <b:Pages>975</b:Pages>
    <b:Publisher>McGraw-Hill</b:Publisher>
    <b:RefOrder>2</b:RefOrder>
  </b:Source>
  <b:Source>
    <b:Tag>Luc161</b:Tag>
    <b:SourceType>DocumentFromInternetSite</b:SourceType>
    <b:Guid>{F1767EDA-1007-45A3-8E7B-556A61529DCF}</b:Guid>
    <b:Author>
      <b:Author>
        <b:NameList>
          <b:Person>
            <b:Last>Lucero</b:Last>
            <b:First>Yazmin,</b:First>
            <b:Middle>Victor</b:Middle>
          </b:Person>
        </b:NameList>
      </b:Author>
    </b:Author>
    <b:Title>Factores de riesgo para presentar preeclampsia en mujeres embarazadas</b:Title>
    <b:InternetSiteTitle>Enfermeria en obstetricia</b:InternetSiteTitle>
    <b:Year>2016</b:Year>
    <b:Month>Abril</b:Month>
    <b:URL>https://ru.dgb.unam.mx/jspui/bitstream/20.500.14330/TES01000743136/3/0743136.pdf</b:URL>
    <b:RefOrder>3</b:RefOrder>
  </b:Source>
  <b:Source>
    <b:Tag>Vic12</b:Tag>
    <b:SourceType>InternetSite</b:SourceType>
    <b:Guid>{9C6B52CD-990D-4A2B-AFBC-0DDB60094FFF}</b:Guid>
    <b:Title>Scielo</b:Title>
    <b:Year>2012</b:Year>
    <b:URL>https://www.scielo.cl/scielo.php?script=sci_arttext&amp;pid=S0717-75262012000600013</b:URL>
    <b:Author>
      <b:Author>
        <b:NameList>
          <b:Person>
            <b:Last>Vargas</b:Last>
            <b:First>Victor</b:First>
            <b:Middle>Manuel</b:Middle>
          </b:Person>
        </b:NameList>
      </b:Author>
    </b:Author>
    <b:RefOrder>4</b:RefOrder>
  </b:Source>
  <b:Source>
    <b:Tag>Fra23</b:Tag>
    <b:SourceType>ArticleInAPeriodical</b:SourceType>
    <b:Guid>{953F8544-CFED-4409-8C9A-5F8E9D1349B8}</b:Guid>
    <b:Title>Preeclampsia</b:Title>
    <b:Year>2023</b:Year>
    <b:URL>https://www.medigraphic.com/pdfs/homeostasis/hom-2023/hom231b.pdf</b:URL>
    <b:PeriodicalTitle>Preeclampsia: Revisión</b:PeriodicalTitle>
    <b:Pages>5</b:Pages>
    <b:Author>
      <b:Author>
        <b:NameList>
          <b:Person>
            <b:Last>Cruz-Pavlovich</b:Last>
            <b:First>Francisco</b:First>
            <b:Middle>J. Santa</b:Middle>
          </b:Person>
        </b:NameList>
      </b:Author>
    </b:Author>
    <b:RefOrder>5</b:RefOrder>
  </b:Source>
  <b:Source>
    <b:Tag>Chi18</b:Tag>
    <b:SourceType>InternetSite</b:SourceType>
    <b:Guid>{8A86F173-73A8-4FF3-BE2E-D79497A485FA}</b:Guid>
    <b:Title>Salud reproductiva</b:Title>
    <b:Year>2018</b:Year>
    <b:URL>https://saludreproductiva.gire.org.mx/info-chiapas/</b:URL>
    <b:Author>
      <b:Author>
        <b:NameList>
          <b:Person>
            <b:Last>Chiapaneca</b:Last>
          </b:Person>
        </b:NameList>
      </b:Author>
    </b:Author>
    <b:RefOrder>6</b:RefOrder>
  </b:Source>
  <b:Source>
    <b:Tag>Coa16</b:Tag>
    <b:SourceType>DocumentFromInternetSite</b:SourceType>
    <b:Guid>{4EA3E4C1-A456-4D06-83DF-449655FAC820}</b:Guid>
    <b:Title>Repositorio academico</b:Title>
    <b:Year>2016</b:Year>
    <b:URL>https://hdl.handle.net/20.500.12727/4729</b:URL>
    <b:Author>
      <b:Author>
        <b:NameList>
          <b:Person>
            <b:Last>Judith</b:Last>
            <b:First>Coaquira</b:First>
            <b:Middle>Balbin</b:Middle>
          </b:Person>
        </b:NameList>
      </b:Author>
    </b:Author>
    <b:RefOrder>7</b:RefOrder>
  </b:Source>
  <b:Source>
    <b:Tag>Emm20</b:Tag>
    <b:SourceType>DocumentFromInternetSite</b:SourceType>
    <b:Guid>{812096F4-CA8F-4D4D-9E77-09610E3BD3E6}</b:Guid>
    <b:Author>
      <b:Author>
        <b:NameList>
          <b:Person>
            <b:Last>Ortiz</b:Last>
            <b:First>Emmanuel</b:First>
            <b:Middle>de Jesus</b:Middle>
          </b:Person>
        </b:NameList>
      </b:Author>
    </b:Author>
    <b:Title>Facultad de Ciencias Medicas</b:Title>
    <b:Year>2020</b:Year>
    <b:Month>Enero</b:Month>
    <b:Day>13</b:Day>
    <b:URL>https://repositorio.unan.edu.ni/id/eprint/16666/1/Ort%202020.pdf</b:URL>
    <b:RefOrder>8</b:RefOrder>
  </b:Source>
</b:Sources>
</file>

<file path=customXml/itemProps1.xml><?xml version="1.0" encoding="utf-8"?>
<ds:datastoreItem xmlns:ds="http://schemas.openxmlformats.org/officeDocument/2006/customXml" ds:itemID="{50676D72-D3C2-4BE5-AC9F-6D0156E51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1429</Words>
  <Characters>7862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Dearcia</dc:creator>
  <cp:keywords/>
  <dc:description/>
  <cp:lastModifiedBy>Fernanda Dearcia</cp:lastModifiedBy>
  <cp:revision>2</cp:revision>
  <cp:lastPrinted>2025-02-02T16:00:00Z</cp:lastPrinted>
  <dcterms:created xsi:type="dcterms:W3CDTF">2025-02-06T23:45:00Z</dcterms:created>
  <dcterms:modified xsi:type="dcterms:W3CDTF">2025-02-06T23:45:00Z</dcterms:modified>
</cp:coreProperties>
</file>