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08" w:rsidRPr="000A0BDA" w:rsidRDefault="00DD33AF" w:rsidP="00DD33AF">
      <w:pPr>
        <w:jc w:val="center"/>
        <w:rPr>
          <w:rFonts w:ascii="Arial" w:hAnsi="Arial" w:cs="Arial"/>
          <w:sz w:val="24"/>
          <w:szCs w:val="24"/>
        </w:rPr>
      </w:pPr>
      <w:r w:rsidRPr="000A0BDA">
        <w:rPr>
          <w:rFonts w:ascii="Arial" w:hAnsi="Arial" w:cs="Arial"/>
          <w:sz w:val="24"/>
          <w:szCs w:val="24"/>
        </w:rPr>
        <w:t xml:space="preserve">PORTADA INSTITUCIONAL </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tab/>
      </w: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lastRenderedPageBreak/>
        <w:t>INCIDENCIA DE EMBARAZOS EN MUJERES MENORES DE 18 AÑOS EN EL HOSPITAL MATERNO INFANTIL DE COMITAN DE DOMINGUEZ, CHIAPAS EN EL MES DE ENERO-ABRIL</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0A0BDA" w:rsidP="00DD33AF">
      <w:pPr>
        <w:rPr>
          <w:rFonts w:ascii="Arial" w:hAnsi="Arial" w:cs="Arial"/>
          <w:sz w:val="24"/>
          <w:szCs w:val="24"/>
        </w:rPr>
      </w:pPr>
      <w:r w:rsidRPr="000A0BDA">
        <w:rPr>
          <w:rFonts w:ascii="Arial" w:hAnsi="Arial" w:cs="Arial"/>
          <w:sz w:val="24"/>
          <w:szCs w:val="24"/>
        </w:rPr>
        <w:t xml:space="preserve">AGRADECIMIENTOS Y DEDICATORIA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r w:rsidRPr="000A0BDA">
        <w:rPr>
          <w:rFonts w:ascii="Arial" w:hAnsi="Arial" w:cs="Arial"/>
          <w:sz w:val="24"/>
          <w:szCs w:val="24"/>
        </w:rPr>
        <w:t xml:space="preserve">INDICE GENERAL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Default="000A0BDA" w:rsidP="00DD33AF">
      <w:pPr>
        <w:rPr>
          <w:rFonts w:ascii="Arial" w:hAnsi="Arial" w:cs="Arial"/>
          <w:sz w:val="24"/>
          <w:szCs w:val="24"/>
        </w:rPr>
      </w:pPr>
      <w:r>
        <w:rPr>
          <w:rFonts w:ascii="Arial" w:hAnsi="Arial" w:cs="Arial"/>
          <w:sz w:val="24"/>
          <w:szCs w:val="24"/>
        </w:rPr>
        <w:lastRenderedPageBreak/>
        <w:t>INTRODUCION</w:t>
      </w: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73663F" w:rsidRDefault="0073663F" w:rsidP="00A238F7">
      <w:pPr>
        <w:pStyle w:val="Ttulo1"/>
        <w:jc w:val="center"/>
        <w:rPr>
          <w:rFonts w:ascii="Arial" w:hAnsi="Arial" w:cs="Arial"/>
          <w:color w:val="000000" w:themeColor="text1"/>
          <w:sz w:val="32"/>
          <w:szCs w:val="32"/>
        </w:rPr>
      </w:pPr>
      <w:r w:rsidRPr="00D42A0F">
        <w:rPr>
          <w:rFonts w:ascii="Arial" w:hAnsi="Arial" w:cs="Arial"/>
          <w:color w:val="000000" w:themeColor="text1"/>
          <w:sz w:val="32"/>
          <w:szCs w:val="32"/>
        </w:rPr>
        <w:lastRenderedPageBreak/>
        <w:t>PLANTEAMIENTO DEL PROBLEMA</w:t>
      </w:r>
    </w:p>
    <w:p w:rsidR="0073663F" w:rsidRDefault="0073663F" w:rsidP="0073663F">
      <w:pPr>
        <w:spacing w:line="360" w:lineRule="auto"/>
        <w:jc w:val="both"/>
        <w:rPr>
          <w:rFonts w:ascii="Arial" w:hAnsi="Arial" w:cs="Arial"/>
          <w:sz w:val="24"/>
          <w:szCs w:val="32"/>
        </w:rPr>
      </w:pPr>
    </w:p>
    <w:p w:rsidR="00076119" w:rsidRDefault="0073663F" w:rsidP="0073663F">
      <w:pPr>
        <w:spacing w:line="360" w:lineRule="auto"/>
        <w:jc w:val="both"/>
        <w:rPr>
          <w:rFonts w:ascii="Arial" w:hAnsi="Arial" w:cs="Arial"/>
          <w:sz w:val="24"/>
          <w:szCs w:val="32"/>
        </w:rPr>
      </w:pPr>
      <w:r w:rsidRPr="00760B3F">
        <w:rPr>
          <w:rFonts w:ascii="Arial" w:hAnsi="Arial" w:cs="Arial"/>
          <w:sz w:val="24"/>
          <w:szCs w:val="32"/>
        </w:rPr>
        <w:t xml:space="preserve">Hoy en día, los embarazos a temprana edad se consideran un problema de salud pública, que conlleva un alto riesgo de la salud en las madres </w:t>
      </w:r>
      <w:r w:rsidR="00313CCC" w:rsidRPr="00760B3F">
        <w:rPr>
          <w:rFonts w:ascii="Arial" w:hAnsi="Arial" w:cs="Arial"/>
          <w:sz w:val="24"/>
          <w:szCs w:val="32"/>
        </w:rPr>
        <w:t>primigestas</w:t>
      </w:r>
      <w:r w:rsidRPr="00760B3F">
        <w:rPr>
          <w:rFonts w:ascii="Arial" w:hAnsi="Arial" w:cs="Arial"/>
          <w:sz w:val="24"/>
          <w:szCs w:val="32"/>
        </w:rPr>
        <w:t xml:space="preserve"> y de su hijo. Esto se debe a que la mayoría de las personas no tiene información apropiada sobre los cambios fisiológicos tiene una adolescente</w:t>
      </w:r>
      <w:r>
        <w:rPr>
          <w:rFonts w:ascii="Arial" w:hAnsi="Arial" w:cs="Arial"/>
          <w:sz w:val="24"/>
          <w:szCs w:val="32"/>
        </w:rPr>
        <w:t xml:space="preserve"> y las medidas preventivas para evitar un embarazo.</w:t>
      </w:r>
    </w:p>
    <w:p w:rsidR="00076119" w:rsidRPr="00076119" w:rsidRDefault="00076119" w:rsidP="0073663F">
      <w:pPr>
        <w:spacing w:line="360" w:lineRule="auto"/>
        <w:jc w:val="both"/>
        <w:rPr>
          <w:rFonts w:ascii="Arial" w:hAnsi="Arial" w:cs="Arial"/>
          <w:sz w:val="24"/>
          <w:szCs w:val="32"/>
        </w:rPr>
      </w:pPr>
      <w:bookmarkStart w:id="0" w:name="_GoBack"/>
      <w:bookmarkEnd w:id="0"/>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A nivel mundial existen más de 1000 millones de adolescentes de los cuales más de la mitad ha tenido relaciones sexuales antes de los 16 años. Existen más de 111 millones incidencias de infecciones de transmisión sexual, como principal patología el VIH. La violación ocurre en el 34% en niñas. La muerte materna es de 2 a 5 veces más alta en mujeres menores de 18 años. Se realizan 4.4 millones de abortos inducidos en condiciones de riesgo. Un tercio de las hospitalizaciones son complicaciones de aborto.   </w:t>
      </w: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La secretaria Distrital de Salud realizó un informe en el 2010 donde evidencio una disminución en embarazos en adolescentes, presentando una cifra de 19,103 casos, mientras que en el 2005 se presentaron 19,453 casos. </w:t>
      </w:r>
      <w:r w:rsidRPr="00760B3F">
        <w:rPr>
          <w:rFonts w:ascii="Arial" w:hAnsi="Arial" w:cs="Arial"/>
          <w:sz w:val="24"/>
          <w:szCs w:val="32"/>
        </w:rPr>
        <w:t>Según la Organización Mundial de la Salud (OMS</w:t>
      </w:r>
      <w:r>
        <w:rPr>
          <w:rFonts w:ascii="Arial" w:hAnsi="Arial" w:cs="Arial"/>
          <w:sz w:val="24"/>
          <w:szCs w:val="32"/>
        </w:rPr>
        <w:t>, 2014</w:t>
      </w:r>
      <w:r w:rsidR="00313CCC" w:rsidRPr="00760B3F">
        <w:rPr>
          <w:rFonts w:ascii="Arial" w:hAnsi="Arial" w:cs="Arial"/>
          <w:sz w:val="24"/>
          <w:szCs w:val="32"/>
        </w:rPr>
        <w:t xml:space="preserve">), </w:t>
      </w:r>
      <w:r w:rsidR="00313CCC">
        <w:rPr>
          <w:rFonts w:ascii="Arial" w:hAnsi="Arial" w:cs="Arial"/>
          <w:sz w:val="24"/>
          <w:szCs w:val="32"/>
        </w:rPr>
        <w:t>en</w:t>
      </w:r>
      <w:r>
        <w:rPr>
          <w:rFonts w:ascii="Arial" w:hAnsi="Arial" w:cs="Arial"/>
          <w:sz w:val="24"/>
          <w:szCs w:val="32"/>
        </w:rPr>
        <w:t xml:space="preserve"> el 2014 incremento los embarazos en menores de edad. </w:t>
      </w:r>
      <w:r w:rsidRPr="00760B3F">
        <w:rPr>
          <w:rFonts w:ascii="Arial" w:hAnsi="Arial" w:cs="Arial"/>
          <w:sz w:val="24"/>
          <w:szCs w:val="32"/>
        </w:rPr>
        <w:t>Aproximadamente 16 millones de niñas entre los 15 y 19 años</w:t>
      </w:r>
      <w:r>
        <w:rPr>
          <w:rFonts w:ascii="Arial" w:hAnsi="Arial" w:cs="Arial"/>
          <w:sz w:val="24"/>
          <w:szCs w:val="32"/>
        </w:rPr>
        <w:t xml:space="preserve"> son madres. Un millón de niñas menores de 15 años dan a luz cada año y de ellas el 95% viven en países subdesarrollados. </w:t>
      </w:r>
    </w:p>
    <w:p w:rsidR="0073663F" w:rsidRDefault="0073663F" w:rsidP="0073663F">
      <w:pPr>
        <w:spacing w:line="360" w:lineRule="auto"/>
        <w:jc w:val="both"/>
        <w:rPr>
          <w:rFonts w:ascii="Arial" w:hAnsi="Arial" w:cs="Arial"/>
          <w:sz w:val="32"/>
          <w:szCs w:val="32"/>
        </w:rPr>
      </w:pPr>
    </w:p>
    <w:p w:rsidR="0073663F" w:rsidRPr="00284AEA" w:rsidRDefault="0073663F" w:rsidP="0073663F">
      <w:pPr>
        <w:spacing w:line="360" w:lineRule="auto"/>
        <w:jc w:val="both"/>
        <w:rPr>
          <w:rFonts w:ascii="Arial" w:hAnsi="Arial" w:cs="Arial"/>
          <w:sz w:val="32"/>
          <w:szCs w:val="32"/>
        </w:rPr>
      </w:pPr>
      <w:r>
        <w:rPr>
          <w:rFonts w:ascii="Arial" w:hAnsi="Arial" w:cs="Arial"/>
          <w:sz w:val="24"/>
          <w:szCs w:val="32"/>
        </w:rPr>
        <w:t xml:space="preserve">El tema de embrazo en menores de edad se ha vuelto un asunto importante de las políticas de la población de México. 18 de cada 100 mujeres en edad reproductiva tienen de 15 a 19 años. Dos de cada 10 adolescentes de 12 a 19 años, dos han iniciado vida sexual. 34 de cada 100 mujeres menores de edad que tienen vida sexual activa no utiliza métodos anticonceptivos en su primera relación sexual y casi 37 mujeres no lo utilizaron en su última relación sexual. De cada 10 adolescentes embarazadas de 15 a 19 años, dos han estado embarazadas más de una ocasión. </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Una de cada dos adolescentes de 12 a 19 años inicia vida sexual activa se embaraza. Cuatro de 10 embarazos no son planeados o deseados. Del total del nacimiento en el país 17% corresponde a adolescentes de 10 a 19 años. Uno de cada diez muertes maternas en el país ocurre en mujeres de 10 a 18 años. Un embarazo o haber tenido un hijo es la cuarta causa de deserción escolar en jóvenes de 15 a 19 años debido a que son madres solteras y tienen que sustentar a su hijo.</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De acuerdo a información de INEGI, el mayor número de madres adolescentes se registra en Chiapas, se presentan en la zona indígena sin embargo no se descarta las zonas rurales. Existen 48 millones de mujeres que están entre los 12 años en adelante, de esa cifra, el 67% son madres al menos de un hijo.</w:t>
      </w:r>
    </w:p>
    <w:p w:rsidR="0073663F" w:rsidRPr="00284AEA" w:rsidRDefault="0073663F" w:rsidP="0073663F">
      <w:pPr>
        <w:spacing w:line="360" w:lineRule="auto"/>
        <w:jc w:val="both"/>
        <w:rPr>
          <w:rFonts w:ascii="Arial" w:hAnsi="Arial" w:cs="Arial"/>
          <w:sz w:val="24"/>
          <w:szCs w:val="32"/>
        </w:rPr>
      </w:pPr>
      <w:r>
        <w:rPr>
          <w:rFonts w:ascii="Arial" w:hAnsi="Arial" w:cs="Arial"/>
          <w:sz w:val="24"/>
          <w:szCs w:val="32"/>
        </w:rPr>
        <w:t xml:space="preserve">Una vez revisada la literatura nos inmiscuimos en datos estadísticos de INEGI el cual nos dice que en el año 2012 Chiapas es el primer lugar de embarazos en adolescentes posteriormente nos reflejan datos en el cual el número de mujeres embarazadas ha disminuido, número que coloca a Chiapas en el tercer lugar en </w:t>
      </w:r>
      <w:r>
        <w:rPr>
          <w:rFonts w:ascii="Arial" w:hAnsi="Arial" w:cs="Arial"/>
          <w:sz w:val="24"/>
          <w:szCs w:val="32"/>
        </w:rPr>
        <w:lastRenderedPageBreak/>
        <w:t xml:space="preserve">embarazos a temprana edad, por lo tanto decidimos investigar el porqué de los embarazos a temprana edad, el cual nos realizamos la siguiente pregunta de investigación; </w:t>
      </w:r>
      <w:r w:rsidR="00C30C59">
        <w:rPr>
          <w:rFonts w:ascii="Arial" w:hAnsi="Arial" w:cs="Arial"/>
          <w:b/>
          <w:sz w:val="24"/>
          <w:szCs w:val="24"/>
        </w:rPr>
        <w:t xml:space="preserve">¿Cuál es la incidencia de </w:t>
      </w:r>
      <w:r w:rsidR="00C30C59" w:rsidRPr="00284AEA">
        <w:rPr>
          <w:rFonts w:ascii="Arial" w:hAnsi="Arial" w:cs="Arial"/>
          <w:b/>
          <w:sz w:val="24"/>
          <w:szCs w:val="24"/>
        </w:rPr>
        <w:t xml:space="preserve">embarazos a temprana edad en el hospital materno infantil de Comitán de </w:t>
      </w:r>
      <w:r w:rsidR="00C30C59">
        <w:rPr>
          <w:rFonts w:ascii="Arial" w:hAnsi="Arial" w:cs="Arial"/>
          <w:b/>
          <w:sz w:val="24"/>
          <w:szCs w:val="24"/>
        </w:rPr>
        <w:t xml:space="preserve">Domínguez, Chiapas en el mes de </w:t>
      </w:r>
      <w:r w:rsidR="00C30C59" w:rsidRPr="00284AEA">
        <w:rPr>
          <w:rFonts w:ascii="Arial" w:hAnsi="Arial" w:cs="Arial"/>
          <w:b/>
          <w:sz w:val="24"/>
          <w:szCs w:val="24"/>
        </w:rPr>
        <w:t>?</w:t>
      </w:r>
    </w:p>
    <w:p w:rsidR="000A0BDA" w:rsidRDefault="00C30C59" w:rsidP="00DD33AF">
      <w:pPr>
        <w:rPr>
          <w:rFonts w:ascii="Arial" w:hAnsi="Arial" w:cs="Arial"/>
          <w:sz w:val="24"/>
          <w:szCs w:val="24"/>
        </w:rPr>
      </w:pPr>
      <w:r>
        <w:rPr>
          <w:rFonts w:ascii="Arial" w:hAnsi="Arial" w:cs="Arial"/>
          <w:sz w:val="24"/>
          <w:szCs w:val="24"/>
        </w:rPr>
        <w:t xml:space="preserve"> </w:t>
      </w: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Pr="00D42A0F" w:rsidRDefault="00811760" w:rsidP="00811760">
      <w:pPr>
        <w:pStyle w:val="Ttulo1"/>
        <w:jc w:val="center"/>
        <w:rPr>
          <w:rFonts w:ascii="Arial" w:hAnsi="Arial" w:cs="Arial"/>
          <w:b w:val="0"/>
          <w:color w:val="000000" w:themeColor="text1"/>
          <w:sz w:val="32"/>
          <w:szCs w:val="32"/>
        </w:rPr>
      </w:pPr>
      <w:bookmarkStart w:id="1" w:name="_Toc517286020"/>
      <w:r w:rsidRPr="00D42A0F">
        <w:rPr>
          <w:rFonts w:ascii="Arial" w:hAnsi="Arial" w:cs="Arial"/>
          <w:color w:val="000000" w:themeColor="text1"/>
          <w:sz w:val="32"/>
          <w:szCs w:val="32"/>
        </w:rPr>
        <w:t>PREGUNTA DE INVESTIGACIÓN</w:t>
      </w:r>
      <w:bookmarkEnd w:id="1"/>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¿Cuál es la incidencia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guez, Chiapas en el mes de?</w:t>
      </w:r>
    </w:p>
    <w:p w:rsidR="00811760" w:rsidRDefault="00811760"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Default="00811760" w:rsidP="00DD33AF">
      <w:pPr>
        <w:rPr>
          <w:rFonts w:ascii="Arial" w:hAnsi="Arial" w:cs="Arial"/>
          <w:sz w:val="24"/>
          <w:szCs w:val="24"/>
        </w:rPr>
      </w:pPr>
    </w:p>
    <w:p w:rsidR="00811760" w:rsidRPr="00021E26" w:rsidRDefault="00811760" w:rsidP="00811760">
      <w:pPr>
        <w:pStyle w:val="Ttulo1"/>
        <w:jc w:val="center"/>
        <w:rPr>
          <w:rFonts w:ascii="Arial" w:hAnsi="Arial" w:cs="Arial"/>
          <w:color w:val="000000" w:themeColor="text1"/>
          <w:sz w:val="32"/>
          <w:szCs w:val="32"/>
        </w:rPr>
      </w:pPr>
      <w:bookmarkStart w:id="2" w:name="_Toc517286024"/>
      <w:r>
        <w:rPr>
          <w:rFonts w:ascii="Arial" w:hAnsi="Arial" w:cs="Arial"/>
          <w:color w:val="000000" w:themeColor="text1"/>
          <w:sz w:val="32"/>
          <w:szCs w:val="32"/>
        </w:rPr>
        <w:t>JUSTIFICACIÓ</w:t>
      </w:r>
      <w:r w:rsidRPr="00021E26">
        <w:rPr>
          <w:rFonts w:ascii="Arial" w:hAnsi="Arial" w:cs="Arial"/>
          <w:color w:val="000000" w:themeColor="text1"/>
          <w:sz w:val="32"/>
          <w:szCs w:val="32"/>
        </w:rPr>
        <w:t>N</w:t>
      </w:r>
      <w:bookmarkEnd w:id="2"/>
    </w:p>
    <w:p w:rsidR="00811760" w:rsidRPr="00021E26" w:rsidRDefault="00811760" w:rsidP="00811760"/>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La presente investigación se </w:t>
      </w:r>
      <w:r w:rsidR="00023C0B">
        <w:rPr>
          <w:rFonts w:ascii="Arial" w:hAnsi="Arial" w:cs="Arial"/>
          <w:sz w:val="24"/>
          <w:szCs w:val="24"/>
        </w:rPr>
        <w:t>enfocará</w:t>
      </w:r>
      <w:r>
        <w:rPr>
          <w:rFonts w:ascii="Arial" w:hAnsi="Arial" w:cs="Arial"/>
          <w:sz w:val="24"/>
          <w:szCs w:val="24"/>
        </w:rPr>
        <w:t xml:space="preserve"> al estudio de embarazos a temprana edad y encontrar factores que desencadenen esta situación. Decidimos este tema debido a los altos </w:t>
      </w:r>
      <w:r w:rsidR="00023C0B">
        <w:rPr>
          <w:rFonts w:ascii="Arial" w:hAnsi="Arial" w:cs="Arial"/>
          <w:sz w:val="24"/>
          <w:szCs w:val="24"/>
        </w:rPr>
        <w:t>índices que</w:t>
      </w:r>
      <w:r>
        <w:rPr>
          <w:rFonts w:ascii="Arial" w:hAnsi="Arial" w:cs="Arial"/>
          <w:sz w:val="24"/>
          <w:szCs w:val="24"/>
        </w:rPr>
        <w:t xml:space="preserve"> se presentan cada año y por las consecuencias que sufre una adolescente durante el embarazo como también lo sufre el producto. Considerándolo así un motivo de preocupación en el Hospital Materno Infantil de Comitán de Domínguez, a nivel Estatal y Nacional.</w:t>
      </w:r>
    </w:p>
    <w:p w:rsidR="00023C0B" w:rsidRDefault="00023C0B"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Decidimos realizar nuestra investigación en el Hospital Materno Infantil que se encuentra ubicada en la Cuidad de Comitán de Domínguez, Chiapas, debido a que este hospital brinda servicios a todas las comunidades cercanas a esta ciudad. Por experiencias personales nos dimos cuenta que la mayoría de pacientes son adolescentes y que son de comunidades cercanas de bajos recursos.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En la etapa de la adolescencia en mujeres suceden cambios físicos y psicológicos. Como principal cambio su primera menstruación, con esto podemos darnos cuenta que las niñas comienzan a ser fértiles. Como personal de enfermería debemos de preocuparnos en dar platicas de sexualidad a los adolescentes de cómo prevenir embarazos, las consecuencias de tener relaciones a temprana edad.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El presente trabajo de investigación se </w:t>
      </w:r>
      <w:r w:rsidR="00023C0B">
        <w:rPr>
          <w:rFonts w:ascii="Arial" w:hAnsi="Arial" w:cs="Arial"/>
          <w:sz w:val="24"/>
          <w:szCs w:val="24"/>
        </w:rPr>
        <w:t>realizará</w:t>
      </w:r>
      <w:r>
        <w:rPr>
          <w:rFonts w:ascii="Arial" w:hAnsi="Arial" w:cs="Arial"/>
          <w:sz w:val="24"/>
          <w:szCs w:val="24"/>
        </w:rPr>
        <w:t xml:space="preserve"> con el objetivo de identificar las incidencias de embarazos en adolescentes en el hospital antes mencionado, encontrar los factores que contribuyen en los embarazos a temprana edad. </w:t>
      </w:r>
      <w:r w:rsidR="00023C0B">
        <w:rPr>
          <w:rFonts w:ascii="Arial" w:hAnsi="Arial" w:cs="Arial"/>
          <w:sz w:val="24"/>
          <w:szCs w:val="24"/>
        </w:rPr>
        <w:t>Así dar</w:t>
      </w:r>
      <w:r>
        <w:rPr>
          <w:rFonts w:ascii="Arial" w:hAnsi="Arial" w:cs="Arial"/>
          <w:sz w:val="24"/>
          <w:szCs w:val="24"/>
        </w:rPr>
        <w:t xml:space="preserve"> a conocer a los trabajadores de salud la problemática que este genera, proporcionándoles las cifras de las adolescentes embarazadas que acuden al servicio.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023C0B" w:rsidRPr="0013337D" w:rsidRDefault="00023C0B" w:rsidP="00023C0B">
      <w:pPr>
        <w:spacing w:line="360" w:lineRule="auto"/>
        <w:jc w:val="both"/>
        <w:rPr>
          <w:rFonts w:ascii="Arial" w:hAnsi="Arial" w:cs="Arial"/>
          <w:sz w:val="24"/>
          <w:szCs w:val="24"/>
        </w:rPr>
        <w:sectPr w:rsidR="00023C0B" w:rsidRPr="0013337D" w:rsidSect="00A713E7">
          <w:footerReference w:type="default" r:id="rId6"/>
          <w:pgSz w:w="12240" w:h="15840"/>
          <w:pgMar w:top="1418" w:right="1418" w:bottom="1418" w:left="1134" w:header="709" w:footer="709" w:gutter="1134"/>
          <w:cols w:space="708"/>
          <w:docGrid w:linePitch="360"/>
        </w:sectPr>
      </w:pPr>
      <w:r>
        <w:rPr>
          <w:rFonts w:ascii="Arial" w:hAnsi="Arial" w:cs="Arial"/>
          <w:sz w:val="24"/>
          <w:szCs w:val="24"/>
        </w:rPr>
        <w:t>Esta investigación es factible a realizarlo, debido a que se cuenta con los recursos económicos, tiempo, recursos humanos, podemos analizar expedientes clínicos, medios de transportes accesibles ya que el hospital se encuentra en el lugar donde se está realizando la investigación.</w:t>
      </w:r>
    </w:p>
    <w:p w:rsidR="00C30C59" w:rsidRPr="000A0BDA" w:rsidRDefault="00C30C59" w:rsidP="00DD33AF">
      <w:pPr>
        <w:rPr>
          <w:rFonts w:ascii="Arial" w:hAnsi="Arial" w:cs="Arial"/>
          <w:sz w:val="24"/>
          <w:szCs w:val="24"/>
        </w:rPr>
      </w:pPr>
    </w:p>
    <w:sectPr w:rsidR="00C30C59" w:rsidRPr="000A0BDA" w:rsidSect="000A0BDA">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03" w:rsidRDefault="00AB6303" w:rsidP="0073663F">
      <w:pPr>
        <w:spacing w:after="0" w:line="240" w:lineRule="auto"/>
      </w:pPr>
      <w:r>
        <w:separator/>
      </w:r>
    </w:p>
  </w:endnote>
  <w:endnote w:type="continuationSeparator" w:id="0">
    <w:p w:rsidR="00AB6303" w:rsidRDefault="00AB6303" w:rsidP="007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0B" w:rsidRDefault="00023C0B">
    <w:pPr>
      <w:pStyle w:val="Piedepgina"/>
      <w:jc w:val="right"/>
    </w:pPr>
  </w:p>
  <w:p w:rsidR="00023C0B" w:rsidRDefault="00023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03" w:rsidRDefault="00AB6303" w:rsidP="0073663F">
      <w:pPr>
        <w:spacing w:after="0" w:line="240" w:lineRule="auto"/>
      </w:pPr>
      <w:r>
        <w:separator/>
      </w:r>
    </w:p>
  </w:footnote>
  <w:footnote w:type="continuationSeparator" w:id="0">
    <w:p w:rsidR="00AB6303" w:rsidRDefault="00AB6303" w:rsidP="00736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F"/>
    <w:rsid w:val="00023C0B"/>
    <w:rsid w:val="00076119"/>
    <w:rsid w:val="000A0BDA"/>
    <w:rsid w:val="00180C54"/>
    <w:rsid w:val="00195FCA"/>
    <w:rsid w:val="001C2362"/>
    <w:rsid w:val="00313CCC"/>
    <w:rsid w:val="00465DCA"/>
    <w:rsid w:val="00557F28"/>
    <w:rsid w:val="00690F08"/>
    <w:rsid w:val="0073663F"/>
    <w:rsid w:val="00811760"/>
    <w:rsid w:val="00865E6C"/>
    <w:rsid w:val="00A238F7"/>
    <w:rsid w:val="00AB6303"/>
    <w:rsid w:val="00C30C59"/>
    <w:rsid w:val="00DD3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BE3"/>
  <w15:chartTrackingRefBased/>
  <w15:docId w15:val="{6F8BCF30-EADE-43CF-95B3-9C156E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63F"/>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unhideWhenUsed/>
    <w:rsid w:val="0073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63F"/>
  </w:style>
  <w:style w:type="paragraph" w:styleId="Piedepgina">
    <w:name w:val="footer"/>
    <w:basedOn w:val="Normal"/>
    <w:link w:val="PiedepginaCar"/>
    <w:uiPriority w:val="99"/>
    <w:unhideWhenUsed/>
    <w:rsid w:val="0073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WIN10 2020</dc:creator>
  <cp:keywords/>
  <dc:description/>
  <cp:lastModifiedBy>HP WIN10 2020</cp:lastModifiedBy>
  <cp:revision>6</cp:revision>
  <dcterms:created xsi:type="dcterms:W3CDTF">2025-01-18T15:08:00Z</dcterms:created>
  <dcterms:modified xsi:type="dcterms:W3CDTF">2025-02-01T15:09:00Z</dcterms:modified>
</cp:coreProperties>
</file>