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stamedia2-nfasis1"/>
        <w:tblpPr w:leftFromText="141" w:rightFromText="141" w:vertAnchor="page" w:horzAnchor="margin" w:tblpXSpec="center" w:tblpY="2344"/>
        <w:tblW w:w="11262" w:type="dxa"/>
        <w:tblLook w:val="04A0" w:firstRow="1" w:lastRow="0" w:firstColumn="1" w:lastColumn="0" w:noHBand="0" w:noVBand="1"/>
      </w:tblPr>
      <w:tblGrid>
        <w:gridCol w:w="1021"/>
        <w:gridCol w:w="950"/>
        <w:gridCol w:w="188"/>
        <w:gridCol w:w="2102"/>
        <w:gridCol w:w="831"/>
        <w:gridCol w:w="288"/>
        <w:gridCol w:w="1201"/>
        <w:gridCol w:w="581"/>
        <w:gridCol w:w="858"/>
        <w:gridCol w:w="1539"/>
        <w:gridCol w:w="1703"/>
      </w:tblGrid>
      <w:tr w:rsidR="00066BE7" w:rsidRPr="007F57E9" w14:paraId="29295EF7" w14:textId="77777777" w:rsidTr="00066BE7">
        <w:trPr>
          <w:cnfStyle w:val="100000000000" w:firstRow="1" w:lastRow="0" w:firstColumn="0" w:lastColumn="0" w:oddVBand="0" w:evenVBand="0" w:oddHBand="0" w:evenHBand="0" w:firstRowFirstColumn="0" w:firstRowLastColumn="0" w:lastRowFirstColumn="0" w:lastRowLastColumn="0"/>
          <w:trHeight w:val="509"/>
        </w:trPr>
        <w:tc>
          <w:tcPr>
            <w:cnfStyle w:val="001000000100" w:firstRow="0" w:lastRow="0" w:firstColumn="1" w:lastColumn="0" w:oddVBand="0" w:evenVBand="0" w:oddHBand="0" w:evenHBand="0" w:firstRowFirstColumn="1" w:firstRowLastColumn="0" w:lastRowFirstColumn="0" w:lastRowLastColumn="0"/>
            <w:tcW w:w="2064" w:type="dxa"/>
            <w:gridSpan w:val="3"/>
            <w:shd w:val="clear" w:color="auto" w:fill="auto"/>
          </w:tcPr>
          <w:p w14:paraId="7D2A963F" w14:textId="30A13715" w:rsidR="00066BE7" w:rsidRPr="007F57E9" w:rsidRDefault="00066BE7" w:rsidP="009362FB">
            <w:pPr>
              <w:spacing w:after="100" w:afterAutospacing="1" w:line="276" w:lineRule="auto"/>
              <w:ind w:firstLine="0"/>
              <w:jc w:val="center"/>
              <w:rPr>
                <w:rFonts w:ascii="Gill Sans MT" w:hAnsi="Gill Sans MT"/>
                <w:b/>
                <w:sz w:val="20"/>
                <w:szCs w:val="20"/>
              </w:rPr>
            </w:pPr>
            <w:r w:rsidRPr="007F57E9">
              <w:rPr>
                <w:rFonts w:ascii="Gill Sans MT" w:hAnsi="Gill Sans MT"/>
                <w:b/>
                <w:sz w:val="20"/>
                <w:szCs w:val="20"/>
              </w:rPr>
              <w:t>Nombre del alumno (a)</w:t>
            </w:r>
            <w:r>
              <w:rPr>
                <w:rFonts w:ascii="Gill Sans MT" w:hAnsi="Gill Sans MT"/>
                <w:b/>
                <w:sz w:val="20"/>
                <w:szCs w:val="20"/>
              </w:rPr>
              <w:t xml:space="preserve">: Luis Fernando </w:t>
            </w:r>
            <w:proofErr w:type="spellStart"/>
            <w:r>
              <w:rPr>
                <w:rFonts w:ascii="Gill Sans MT" w:hAnsi="Gill Sans MT"/>
                <w:b/>
                <w:sz w:val="20"/>
                <w:szCs w:val="20"/>
              </w:rPr>
              <w:t>diaz</w:t>
            </w:r>
            <w:proofErr w:type="spellEnd"/>
            <w:r>
              <w:rPr>
                <w:rFonts w:ascii="Gill Sans MT" w:hAnsi="Gill Sans MT"/>
                <w:b/>
                <w:sz w:val="20"/>
                <w:szCs w:val="20"/>
              </w:rPr>
              <w:t xml:space="preserve"> abarca </w:t>
            </w:r>
          </w:p>
        </w:tc>
        <w:tc>
          <w:tcPr>
            <w:tcW w:w="3714" w:type="dxa"/>
            <w:gridSpan w:val="3"/>
            <w:shd w:val="clear" w:color="auto" w:fill="auto"/>
          </w:tcPr>
          <w:p w14:paraId="31DA4907" w14:textId="77777777" w:rsidR="00066BE7" w:rsidRPr="007F57E9" w:rsidRDefault="00066BE7"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3714" w:type="dxa"/>
            <w:gridSpan w:val="4"/>
            <w:shd w:val="clear" w:color="auto" w:fill="auto"/>
          </w:tcPr>
          <w:p w14:paraId="65D2E3EC" w14:textId="4087B93E" w:rsidR="00066BE7" w:rsidRPr="007F57E9" w:rsidRDefault="00066BE7"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1770" w:type="dxa"/>
            <w:shd w:val="clear" w:color="auto" w:fill="auto"/>
          </w:tcPr>
          <w:p w14:paraId="667ECA72" w14:textId="77777777" w:rsidR="00066BE7" w:rsidRPr="007F57E9" w:rsidRDefault="00066BE7"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Sello de autorización</w:t>
            </w:r>
          </w:p>
        </w:tc>
      </w:tr>
      <w:tr w:rsidR="00066BE7" w:rsidRPr="007F57E9" w14:paraId="2C1E638A" w14:textId="77777777" w:rsidTr="00066BE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Pr>
          <w:p w14:paraId="332D049F" w14:textId="77777777" w:rsidR="00066BE7" w:rsidRPr="007F57E9" w:rsidRDefault="00066BE7"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72576" behindDoc="0" locked="0" layoutInCell="1" allowOverlap="1" wp14:anchorId="5BBCB6EE" wp14:editId="71C2A90A">
                      <wp:simplePos x="0" y="0"/>
                      <wp:positionH relativeFrom="column">
                        <wp:posOffset>-85928</wp:posOffset>
                      </wp:positionH>
                      <wp:positionV relativeFrom="paragraph">
                        <wp:posOffset>212049</wp:posOffset>
                      </wp:positionV>
                      <wp:extent cx="5219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C770E" id="2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7pt" to="40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osswEAAL8DAAAOAAAAZHJzL2Uyb0RvYy54bWysU8tuGzEMvAfoPwi61/sA2jQLr3Nw0F6K&#10;xGiSD1C0lFeAXqBU7/rvQ8n2pmgLFC16kUSJQ3KG1Pp2toYdAKP2rufNquYMnPSDdvuePz99fv+J&#10;s5iEG4TxDnp+hMhvN++u1lPooPWjNwMgoyAudlPo+ZhS6KoqyhGsiCsfwNGj8mhFIhP31YBioujW&#10;VG1df6wmj0NALyFGur07PfJNia8UyPSgVITETM+ptlRWLOtLXqvNWnR7FGHU8lyG+IcqrNCOki6h&#10;7kQS7DvqX0JZLdFHr9JKelt5pbSEwoHYNPVPbB5HEaBwIXFiWGSK/y+svD/skOmh5y1nTlhqUcu2&#10;1CqZPDLMW9ZoCrEj163b4dmKYYeZ8KzQ5p2osLnoelx0hTkxSZcf2ubmuib55eWtegMGjOkLeMvy&#10;oedGu0xZdOLwNSZKRq4XFzJyIafU5ZSOBrKzcd9AEQ1K1hR0GSDYGmQHQa0XUoJLTaZC8Yp3hilt&#10;zAKs/ww8+2colOH6G/CCKJm9SwvYaufxd9nTfClZnfwvCpx4Zwle/HAsTSnS0JQUhueJzmP4o13g&#10;b/9u8woAAP//AwBQSwMEFAAGAAgAAAAhAFfOCcHfAAAACQEAAA8AAABkcnMvZG93bnJldi54bWxM&#10;j8FOg0AQhu8mvsNmTLyYdqkUQ5ClUZOmB22MxQfYsiMQ2VnCLpT69I7xoMf558s/3+Sb2XZiwsG3&#10;jhSslhEIpMqZlmoF7+V2kYLwQZPRnSNUcEYPm+LyIteZcSd6w+kQasEl5DOtoAmhz6T0VYNW+6Xr&#10;kXj34QarA49DLc2gT1xuO3kbRXfS6pb4QqN7fGqw+jyMVsFu+4jPyXms1ybZlTdT+bL/ek2Vur6a&#10;H+5BBJzDHww/+qwOBTsd3UjGi07BYhUnjCqI4zUIBtIo5eD4G8gil/8/KL4BAAD//wMAUEsBAi0A&#10;FAAGAAgAAAAhALaDOJL+AAAA4QEAABMAAAAAAAAAAAAAAAAAAAAAAFtDb250ZW50X1R5cGVzXS54&#10;bWxQSwECLQAUAAYACAAAACEAOP0h/9YAAACUAQAACwAAAAAAAAAAAAAAAAAvAQAAX3JlbHMvLnJl&#10;bHNQSwECLQAUAAYACAAAACEAdIy6LLMBAAC/AwAADgAAAAAAAAAAAAAAAAAuAgAAZHJzL2Uyb0Rv&#10;Yy54bWxQSwECLQAUAAYACAAAACEAV84Jwd8AAAAJAQAADwAAAAAAAAAAAAAAAAANBAAAZHJzL2Rv&#10;d25yZXYueG1sUEsFBgAAAAAEAAQA8wAAABkFAAAAAA==&#10;" strokecolor="#4579b8 [3044]"/>
                  </w:pict>
                </mc:Fallback>
              </mc:AlternateContent>
            </w:r>
            <w:r>
              <w:rPr>
                <w:rFonts w:ascii="Gill Sans MT" w:hAnsi="Gill Sans MT"/>
                <w:b/>
                <w:sz w:val="20"/>
                <w:szCs w:val="20"/>
              </w:rPr>
              <w:t>Profesor</w:t>
            </w:r>
          </w:p>
        </w:tc>
        <w:tc>
          <w:tcPr>
            <w:tcW w:w="3714" w:type="dxa"/>
            <w:gridSpan w:val="3"/>
            <w:shd w:val="clear" w:color="auto" w:fill="auto"/>
          </w:tcPr>
          <w:p w14:paraId="43AB33BB" w14:textId="77777777" w:rsidR="00066BE7" w:rsidRDefault="00066BE7"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c>
          <w:tcPr>
            <w:tcW w:w="2736" w:type="dxa"/>
            <w:gridSpan w:val="4"/>
            <w:shd w:val="clear" w:color="auto" w:fill="auto"/>
          </w:tcPr>
          <w:p w14:paraId="611707E6" w14:textId="1E3072A7" w:rsidR="00066BE7" w:rsidRPr="007F57E9" w:rsidRDefault="00066BE7"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sz w:val="20"/>
                <w:szCs w:val="20"/>
              </w:rPr>
              <w:t>Ing. Aldo Irecta Najera</w:t>
            </w:r>
          </w:p>
        </w:tc>
        <w:tc>
          <w:tcPr>
            <w:tcW w:w="785" w:type="dxa"/>
            <w:shd w:val="clear" w:color="auto" w:fill="auto"/>
          </w:tcPr>
          <w:p w14:paraId="4B96EEFA" w14:textId="77777777" w:rsidR="00066BE7" w:rsidRPr="007F57E9" w:rsidRDefault="00066BE7" w:rsidP="009362FB">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74624" behindDoc="0" locked="0" layoutInCell="1" allowOverlap="1" wp14:anchorId="53DBEA01" wp14:editId="36AD0E7E">
                      <wp:simplePos x="0" y="0"/>
                      <wp:positionH relativeFrom="column">
                        <wp:posOffset>-29440</wp:posOffset>
                      </wp:positionH>
                      <wp:positionV relativeFrom="paragraph">
                        <wp:posOffset>-21415</wp:posOffset>
                      </wp:positionV>
                      <wp:extent cx="0" cy="1284051"/>
                      <wp:effectExtent l="0" t="0" r="19050" b="11430"/>
                      <wp:wrapNone/>
                      <wp:docPr id="1" name="1 Conector recto"/>
                      <wp:cNvGraphicFramePr/>
                      <a:graphic xmlns:a="http://schemas.openxmlformats.org/drawingml/2006/main">
                        <a:graphicData uri="http://schemas.microsoft.com/office/word/2010/wordprocessingShape">
                          <wps:wsp>
                            <wps:cNvCnPr/>
                            <wps:spPr>
                              <a:xfrm>
                                <a:off x="0" y="0"/>
                                <a:ext cx="0" cy="12840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4F0B8" id="1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pt,-1.7pt" to="-2.3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eGsAEAAL8DAAAOAAAAZHJzL2Uyb0RvYy54bWysU8tu2zAQvBfoPxC815KMJAgEyzk4SC5F&#10;Y/TxAQy1tAjwhSVryX+fJWUrRVOgaJELKZI7szuzq83dZA07AkbtXcebVc0ZOOl77Q4d//H94dMt&#10;ZzEJ1wvjHXT8BJHfbT9+2IyhhbUfvOkBGZG42I6h40NKoa2qKAewIq58AEePyqMViY54qHoUI7Fb&#10;U63r+qYaPfYBvYQY6fZ+fuTbwq8UyPSkVITETMeptlRWLOtzXqvtRrQHFGHQ8lyG+I8qrNCOki5U&#10;9yIJ9hP1GyqrJfroVVpJbyuvlJZQNJCapv5NzbdBBChayJwYFpvi+9HKL8c9Mt1T7zhzwlKLGraj&#10;VsnkkWHeskdjiC2F7twez6cY9pgFTwpt3kkKm4qvp8VXmBKT86Wk22Z9e1VfN5mvegUGjOkRvGX5&#10;o+NGuyxZtOL4OaY59BJCuFzInLp8pZOBHGzcV1Akg5I1BV0GCHYG2VFQ64WU4NIldYnOMKWNWYD1&#10;34Hn+AyFMlz/Al4QJbN3aQFb7Tz+KXuaLiWrOf7iwKw7W/Ds+1NpSrGGpqSYe57oPIa/ngv89b/b&#10;vgAAAP//AwBQSwMEFAAGAAgAAAAhAOsH6CnfAAAACAEAAA8AAABkcnMvZG93bnJldi54bWxMj8FO&#10;wzAQRO9I/IO1SFxQ6wBpFUKcCpCqHihCbfoBbrwkEfE6ip005etZuMBpNZqn2ZlsNdlWjNj7xpGC&#10;23kEAql0pqFKwaFYzxIQPmgyunWECs7oYZVfXmQ6Ne5EOxz3oRIcQj7VCuoQulRKX9ZotZ+7Dom9&#10;D9dbHVj2lTS9PnG4beVdFC2l1Q3xh1p3+FJj+bkfrILN+hlfF+ehis1iU9yMxfbt6z1R6vpqenoE&#10;EXAKfzD81OfqkHOnoxvIeNEqmMVLJvnexyDY/9VH5h6SBGSeyf8D8m8AAAD//wMAUEsBAi0AFAAG&#10;AAgAAAAhALaDOJL+AAAA4QEAABMAAAAAAAAAAAAAAAAAAAAAAFtDb250ZW50X1R5cGVzXS54bWxQ&#10;SwECLQAUAAYACAAAACEAOP0h/9YAAACUAQAACwAAAAAAAAAAAAAAAAAvAQAAX3JlbHMvLnJlbHNQ&#10;SwECLQAUAAYACAAAACEA2y2XhrABAAC/AwAADgAAAAAAAAAAAAAAAAAuAgAAZHJzL2Uyb0RvYy54&#10;bWxQSwECLQAUAAYACAAAACEA6wfoKd8AAAAIAQAADwAAAAAAAAAAAAAAAAAKBAAAZHJzL2Rvd25y&#10;ZXYueG1sUEsFBgAAAAAEAAQA8wAAABYFAAAAAA==&#10;" strokecolor="#4579b8 [3044]"/>
                  </w:pict>
                </mc:Fallback>
              </mc:AlternateContent>
            </w:r>
            <w:r w:rsidRPr="007F57E9">
              <w:rPr>
                <w:rFonts w:ascii="Gill Sans MT" w:hAnsi="Gill Sans MT"/>
                <w:b/>
                <w:sz w:val="20"/>
                <w:szCs w:val="20"/>
              </w:rPr>
              <w:t>Parcial</w:t>
            </w:r>
          </w:p>
        </w:tc>
        <w:tc>
          <w:tcPr>
            <w:tcW w:w="1396" w:type="dxa"/>
            <w:shd w:val="clear" w:color="auto" w:fill="auto"/>
          </w:tcPr>
          <w:p w14:paraId="785AC04A" w14:textId="1F1AB5CD" w:rsidR="00066BE7" w:rsidRPr="007F57E9" w:rsidRDefault="00066BE7"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sz w:val="20"/>
                <w:szCs w:val="20"/>
              </w:rPr>
              <w:t>Extra</w:t>
            </w:r>
          </w:p>
        </w:tc>
        <w:tc>
          <w:tcPr>
            <w:tcW w:w="1770" w:type="dxa"/>
            <w:vMerge w:val="restart"/>
            <w:shd w:val="clear" w:color="auto" w:fill="auto"/>
          </w:tcPr>
          <w:p w14:paraId="4C8FBE0F" w14:textId="77777777" w:rsidR="00066BE7" w:rsidRPr="007F57E9" w:rsidRDefault="00066BE7"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75648" behindDoc="0" locked="0" layoutInCell="1" allowOverlap="1" wp14:anchorId="2811C15B" wp14:editId="4C3381C5">
                      <wp:simplePos x="0" y="0"/>
                      <wp:positionH relativeFrom="column">
                        <wp:posOffset>-52029</wp:posOffset>
                      </wp:positionH>
                      <wp:positionV relativeFrom="paragraph">
                        <wp:posOffset>-21414</wp:posOffset>
                      </wp:positionV>
                      <wp:extent cx="19455" cy="1283970"/>
                      <wp:effectExtent l="0" t="0" r="19050" b="11430"/>
                      <wp:wrapNone/>
                      <wp:docPr id="5" name="5 Conector recto"/>
                      <wp:cNvGraphicFramePr/>
                      <a:graphic xmlns:a="http://schemas.openxmlformats.org/drawingml/2006/main">
                        <a:graphicData uri="http://schemas.microsoft.com/office/word/2010/wordprocessingShape">
                          <wps:wsp>
                            <wps:cNvCnPr/>
                            <wps:spPr>
                              <a:xfrm>
                                <a:off x="0" y="0"/>
                                <a:ext cx="19455" cy="128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0DF15" id="5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1pt,-1.7pt" to="-2.5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VCuQEAAMMDAAAOAAAAZHJzL2Uyb0RvYy54bWysU8tu2zAQvBfIPxC815Lcuk0Eyzk4aC5F&#10;a/TxAQy1tAjwhSVryX/fJW0rQRugaJALqSV3ZneGq/XtZA07AEbtXcebRc0ZOOl77fYd//nj09tr&#10;zmISrhfGO+j4ESK/3Vy9WY+hhaUfvOkBGZG42I6h40NKoa2qKAewIi58AEeXyqMViULcVz2Kkdit&#10;qZZ1/aEaPfYBvYQY6fTudMk3hV8pkOmrUhESMx2n3lJZsawPea02a9HuUYRBy3Mb4gVdWKEdFZ2p&#10;7kQS7Bfqv6isluijV2khva28UlpC0UBqmvoPNd8HEaBoIXNimG2Kr0crvxx2yHTf8RVnTlh6ohXb&#10;0lPJ5JFh3rJHY4gtpW7dDs9RDDvMgieFNu8khU3F1+PsK0yJSTpsbt6viF7STbO8fnfzsfhePYID&#10;xnQP3rL80XGjXZYtWnH4HBMVpNRLCgW5mVP58pWOBnKycd9AkZRcsKDLEMHWIDsIen4hJbjUZDnE&#10;V7IzTGljZmD9b+A5P0OhDNj/gGdEqexdmsFWO4/PVU/TpWV1yr84cNKdLXjw/bE8TLGGJqUoPE91&#10;HsWncYE//nub3wAAAP//AwBQSwMEFAAGAAgAAAAhAEA2axngAAAACAEAAA8AAABkcnMvZG93bnJl&#10;di54bWxMj8FOg0AQhu8mvsNmTLwYurQWg8jSqEnTgzXG4gNs2RGI7CxhF0p9eseTniaT/8s/3+Sb&#10;2XZiwsG3jhQsFzEIpMqZlmoFH+U2SkH4oMnozhEqOKOHTXF5kevMuBO943QIteAS8plW0ITQZ1L6&#10;qkGr/cL1SJx9usHqwOtQSzPoE5fbTq7i+E5a3RJfaHSPzw1WX4fRKthtn/AlOY/12iS78mYq96/f&#10;b6lS11fz4wOIgHP4g+FXn9WhYKejG8l40SmI0hWTPG/XIDiPkiWII3P3aQqyyOX/B4ofAAAA//8D&#10;AFBLAQItABQABgAIAAAAIQC2gziS/gAAAOEBAAATAAAAAAAAAAAAAAAAAAAAAABbQ29udGVudF9U&#10;eXBlc10ueG1sUEsBAi0AFAAGAAgAAAAhADj9If/WAAAAlAEAAAsAAAAAAAAAAAAAAAAALwEAAF9y&#10;ZWxzLy5yZWxzUEsBAi0AFAAGAAgAAAAhAK6p9UK5AQAAwwMAAA4AAAAAAAAAAAAAAAAALgIAAGRy&#10;cy9lMm9Eb2MueG1sUEsBAi0AFAAGAAgAAAAhAEA2axngAAAACAEAAA8AAAAAAAAAAAAAAAAAEwQA&#10;AGRycy9kb3ducmV2LnhtbFBLBQYAAAAABAAEAPMAAAAgBQAAAAA=&#10;" strokecolor="#4579b8 [3044]"/>
                  </w:pict>
                </mc:Fallback>
              </mc:AlternateContent>
            </w:r>
          </w:p>
          <w:p w14:paraId="417B23EF" w14:textId="77777777" w:rsidR="00066BE7" w:rsidRPr="007F57E9" w:rsidRDefault="00066BE7"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066BE7" w:rsidRPr="007F57E9" w14:paraId="12823CC6" w14:textId="77777777" w:rsidTr="00066BE7">
        <w:trPr>
          <w:trHeight w:val="372"/>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Pr>
          <w:p w14:paraId="24DD6533" w14:textId="77777777" w:rsidR="00066BE7" w:rsidRPr="007F57E9" w:rsidRDefault="00066BE7"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73600" behindDoc="0" locked="0" layoutInCell="1" allowOverlap="1" wp14:anchorId="6F0647DE" wp14:editId="5EFFFFAA">
                      <wp:simplePos x="0" y="0"/>
                      <wp:positionH relativeFrom="column">
                        <wp:posOffset>-85928</wp:posOffset>
                      </wp:positionH>
                      <wp:positionV relativeFrom="paragraph">
                        <wp:posOffset>323661</wp:posOffset>
                      </wp:positionV>
                      <wp:extent cx="5226685" cy="0"/>
                      <wp:effectExtent l="0" t="0" r="12065" b="19050"/>
                      <wp:wrapNone/>
                      <wp:docPr id="3" name="3 Conector recto"/>
                      <wp:cNvGraphicFramePr/>
                      <a:graphic xmlns:a="http://schemas.openxmlformats.org/drawingml/2006/main">
                        <a:graphicData uri="http://schemas.microsoft.com/office/word/2010/wordprocessingShape">
                          <wps:wsp>
                            <wps:cNvCnPr/>
                            <wps:spPr>
                              <a:xfrm>
                                <a:off x="0" y="0"/>
                                <a:ext cx="52266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FD5C44" id="3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5.5pt" to="40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E0AEAAJIDAAAOAAAAZHJzL2Uyb0RvYy54bWysU9uO2jAQfa/Uf7D8XhLYgtiIsFJB9KUX&#10;pG0/YHCcxJJvGrsE/r5jJ9Bt+7baF2eux3OOJ5uni9HsLDEoZ2s+n5WcSStco2xX858/Dh/WnIUI&#10;tgHtrKz5VQb+tH3/bjP4Si5c73QjkRGIDdXga97H6KuiCKKXBsLMeWkp2To0EMnFrmgQBkI3uliU&#10;5aoYHDYenZAhUHQ/Jvk247etFPF72wYZma45zRbzifk8pbPYbqDqEHyvxDQGvGIKA8rSpXeoPURg&#10;v1D9B2WUQBdcG2fCmcK1rRIycyA28/IfNs89eJm5kDjB32UKbwcrvp2PyFRT8wfOLBh6oge2o6cS&#10;0SHD9EkaDT5UVLqzR5y84I+YCF9aNOlLVNgl63q96yovkQkKLheL1Wq95EzccsWfRo8hfpbOsGTU&#10;XCubKEMF5y8h0mVUeitJYesOSuv8bNqyoeaPy0VCBlqeVkMk03iiE2zHGeiOtlJEzIjBadWk7oQT&#10;sDvtNLIz0GZ8PKznn/ZjUQ+NHKOPy7KcNiRA/OqaMTwvb3EabYLJY/6Fn2beQ+jHnpxKQlKLtul+&#10;mZdzopjkHQVN1sk116xzkTx6+Nw2LWnarJc+2S9/pe1vAAAA//8DAFBLAwQUAAYACAAAACEAURSE&#10;ed8AAAAJAQAADwAAAGRycy9kb3ducmV2LnhtbEyPwU7DMAyG70i8Q2QkbltaUEfXNZ1g0iYuSGND&#10;O2eNaQuNUzXZVvr0GHGAo+1Pv78/Xw62FWfsfeNIQTyNQCCVzjRUKXjbrycpCB80Gd06QgVf6GFZ&#10;XF/lOjPuQq943oVKcAj5TCuoQ+gyKX1Zo9V+6jokvr273urAY19J0+sLh9tW3kXRTFrdEH+odYer&#10;GsvP3ckqGE262j7Xm/Hl6fAwJpXfrzeHD6Vub4bHBYiAQ/iD4Uef1aFgp6M7kfGiVTCJ7xNGFSQx&#10;d2IgjeYzEMffhSxy+b9B8Q0AAP//AwBQSwECLQAUAAYACAAAACEAtoM4kv4AAADhAQAAEwAAAAAA&#10;AAAAAAAAAAAAAAAAW0NvbnRlbnRfVHlwZXNdLnhtbFBLAQItABQABgAIAAAAIQA4/SH/1gAAAJQB&#10;AAALAAAAAAAAAAAAAAAAAC8BAABfcmVscy8ucmVsc1BLAQItABQABgAIAAAAIQA5kS6E0AEAAJID&#10;AAAOAAAAAAAAAAAAAAAAAC4CAABkcnMvZTJvRG9jLnhtbFBLAQItABQABgAIAAAAIQBRFIR53wAA&#10;AAkBAAAPAAAAAAAAAAAAAAAAACoEAABkcnMvZG93bnJldi54bWxQSwUGAAAAAAQABADzAAAANgUA&#10;AAAA&#10;" strokecolor="#4a7ebb"/>
                  </w:pict>
                </mc:Fallback>
              </mc:AlternateContent>
            </w:r>
            <w:r w:rsidRPr="007F57E9">
              <w:rPr>
                <w:rFonts w:ascii="Gill Sans MT" w:hAnsi="Gill Sans MT"/>
                <w:b/>
                <w:sz w:val="20"/>
                <w:szCs w:val="20"/>
              </w:rPr>
              <w:t>Carrera</w:t>
            </w:r>
          </w:p>
        </w:tc>
        <w:tc>
          <w:tcPr>
            <w:tcW w:w="976" w:type="dxa"/>
            <w:shd w:val="clear" w:color="auto" w:fill="auto"/>
          </w:tcPr>
          <w:p w14:paraId="5C80149E" w14:textId="66DC04E2" w:rsidR="00066BE7" w:rsidRPr="007F57E9" w:rsidRDefault="00066BE7"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L.A.N. C.F.</w:t>
            </w:r>
          </w:p>
        </w:tc>
        <w:tc>
          <w:tcPr>
            <w:tcW w:w="3714" w:type="dxa"/>
            <w:gridSpan w:val="3"/>
            <w:shd w:val="clear" w:color="auto" w:fill="auto"/>
          </w:tcPr>
          <w:p w14:paraId="1AB4482F" w14:textId="77777777" w:rsidR="00066BE7" w:rsidRPr="007F57E9" w:rsidRDefault="00066BE7"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1329" w:type="dxa"/>
            <w:gridSpan w:val="2"/>
            <w:shd w:val="clear" w:color="auto" w:fill="auto"/>
          </w:tcPr>
          <w:p w14:paraId="38A3C8FE" w14:textId="19EC5637" w:rsidR="00066BE7" w:rsidRDefault="00066BE7"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Semestre</w:t>
            </w:r>
          </w:p>
          <w:p w14:paraId="7E6278B5" w14:textId="77777777" w:rsidR="00066BE7" w:rsidRPr="007F57E9" w:rsidRDefault="00066BE7"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/cuatrimestre</w:t>
            </w:r>
          </w:p>
        </w:tc>
        <w:tc>
          <w:tcPr>
            <w:tcW w:w="431" w:type="dxa"/>
            <w:shd w:val="clear" w:color="auto" w:fill="auto"/>
          </w:tcPr>
          <w:p w14:paraId="22BDC00D" w14:textId="4B0727AD" w:rsidR="00066BE7" w:rsidRPr="007F57E9" w:rsidRDefault="00066BE7"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4to.</w:t>
            </w:r>
          </w:p>
        </w:tc>
        <w:tc>
          <w:tcPr>
            <w:tcW w:w="785" w:type="dxa"/>
            <w:shd w:val="clear" w:color="auto" w:fill="auto"/>
          </w:tcPr>
          <w:p w14:paraId="647D75C8" w14:textId="77777777" w:rsidR="00066BE7" w:rsidRPr="007F57E9" w:rsidRDefault="00066BE7"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Fecha</w:t>
            </w:r>
          </w:p>
        </w:tc>
        <w:tc>
          <w:tcPr>
            <w:tcW w:w="1396" w:type="dxa"/>
            <w:shd w:val="clear" w:color="auto" w:fill="auto"/>
          </w:tcPr>
          <w:p w14:paraId="3C1C694D" w14:textId="7AD87072" w:rsidR="00066BE7" w:rsidRPr="007F57E9" w:rsidRDefault="00066BE7" w:rsidP="00BB6CC9">
            <w:pPr>
              <w:tabs>
                <w:tab w:val="center" w:pos="888"/>
              </w:tabs>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ab/>
              <w:t>/Dic/2024</w:t>
            </w:r>
          </w:p>
        </w:tc>
        <w:tc>
          <w:tcPr>
            <w:tcW w:w="1770" w:type="dxa"/>
            <w:vMerge/>
            <w:shd w:val="clear" w:color="auto" w:fill="auto"/>
          </w:tcPr>
          <w:p w14:paraId="29007B2D" w14:textId="77777777" w:rsidR="00066BE7" w:rsidRPr="007F57E9" w:rsidRDefault="00066BE7"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r>
      <w:tr w:rsidR="00066BE7" w:rsidRPr="007F57E9" w14:paraId="6F58C872" w14:textId="77777777" w:rsidTr="00066BE7">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Pr>
          <w:p w14:paraId="29624016" w14:textId="77777777" w:rsidR="00066BE7" w:rsidRPr="007F57E9" w:rsidRDefault="00066BE7" w:rsidP="00524B6A">
            <w:pPr>
              <w:spacing w:after="100" w:afterAutospacing="1" w:line="276" w:lineRule="auto"/>
              <w:ind w:firstLine="0"/>
              <w:rPr>
                <w:rFonts w:ascii="Gill Sans MT" w:hAnsi="Gill Sans MT"/>
                <w:bCs/>
                <w:sz w:val="20"/>
                <w:szCs w:val="20"/>
              </w:rPr>
            </w:pPr>
            <w:r w:rsidRPr="007F57E9">
              <w:rPr>
                <w:rFonts w:ascii="Gill Sans MT" w:hAnsi="Gill Sans MT"/>
                <w:b/>
                <w:sz w:val="20"/>
                <w:szCs w:val="20"/>
              </w:rPr>
              <w:t>Materia</w:t>
            </w:r>
          </w:p>
        </w:tc>
        <w:tc>
          <w:tcPr>
            <w:tcW w:w="3714" w:type="dxa"/>
            <w:gridSpan w:val="3"/>
            <w:shd w:val="clear" w:color="auto" w:fill="auto"/>
          </w:tcPr>
          <w:p w14:paraId="2C66B0A8" w14:textId="77777777" w:rsidR="00066BE7" w:rsidRDefault="00066BE7" w:rsidP="00524B6A">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Cs/>
                <w:sz w:val="20"/>
                <w:szCs w:val="20"/>
              </w:rPr>
            </w:pPr>
          </w:p>
        </w:tc>
        <w:tc>
          <w:tcPr>
            <w:tcW w:w="2736" w:type="dxa"/>
            <w:gridSpan w:val="4"/>
            <w:shd w:val="clear" w:color="auto" w:fill="auto"/>
          </w:tcPr>
          <w:p w14:paraId="394162C3" w14:textId="11420280" w:rsidR="00066BE7" w:rsidRPr="007F57E9" w:rsidRDefault="00066BE7" w:rsidP="00524B6A">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Cs/>
                <w:sz w:val="20"/>
                <w:szCs w:val="20"/>
              </w:rPr>
            </w:pPr>
            <w:r>
              <w:rPr>
                <w:rFonts w:ascii="Gill Sans MT" w:hAnsi="Gill Sans MT"/>
                <w:bCs/>
                <w:sz w:val="20"/>
                <w:szCs w:val="20"/>
              </w:rPr>
              <w:t>Estadística Inferencial</w:t>
            </w:r>
          </w:p>
        </w:tc>
        <w:tc>
          <w:tcPr>
            <w:tcW w:w="2181" w:type="dxa"/>
            <w:gridSpan w:val="2"/>
            <w:shd w:val="clear" w:color="auto" w:fill="auto"/>
          </w:tcPr>
          <w:p w14:paraId="1C76935B" w14:textId="3CEB9CE2" w:rsidR="00066BE7" w:rsidRPr="007F57E9" w:rsidRDefault="00066BE7" w:rsidP="00524B6A">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76672" behindDoc="0" locked="0" layoutInCell="1" allowOverlap="1" wp14:anchorId="1E000BE1" wp14:editId="02D47888">
                      <wp:simplePos x="0" y="0"/>
                      <wp:positionH relativeFrom="column">
                        <wp:posOffset>-3258820</wp:posOffset>
                      </wp:positionH>
                      <wp:positionV relativeFrom="paragraph">
                        <wp:posOffset>305969</wp:posOffset>
                      </wp:positionV>
                      <wp:extent cx="6836410" cy="0"/>
                      <wp:effectExtent l="0" t="0" r="21590" b="19050"/>
                      <wp:wrapNone/>
                      <wp:docPr id="4" name="4 Conector recto"/>
                      <wp:cNvGraphicFramePr/>
                      <a:graphic xmlns:a="http://schemas.openxmlformats.org/drawingml/2006/main">
                        <a:graphicData uri="http://schemas.microsoft.com/office/word/2010/wordprocessingShape">
                          <wps:wsp>
                            <wps:cNvCnPr/>
                            <wps:spPr>
                              <a:xfrm>
                                <a:off x="0" y="0"/>
                                <a:ext cx="68364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846C42" id="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pt,24.1pt" to="28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1gzwEAAJIDAAAOAAAAZHJzL2Uyb0RvYy54bWysU8uu2jAQ3VfqP1jelwQKiBsRrlQQ3fSB&#10;dNsPGBwnseSXPC6Bv+/YCfS23VXdOPM8nnM82T5fjWYXGVA5W/P5rORMWuEaZbuaf/92fLfhDCPY&#10;BrSzsuY3ifx59/bNdvCVXLje6UYGRiAWq8HXvI/RV0WBopcGcOa8tJRsXTAQyQ1d0QQYCN3oYlGW&#10;62JwofHBCYlI0cOY5LuM37ZSxK9tizIyXXOaLeYz5POczmK3haoL4HslpjHgH6YwoCxd+oA6QAT2&#10;I6i/oIwSwaFr40w4U7i2VUJmDsRmXv7B5qUHLzMXEgf9Qyb8f7Diy+UUmGpqvuTMgqEnWrI9PZWI&#10;LrCQPkmjwWNFpXt7CpOH/hQS4WsbTPoSFXbNut4eusprZIKC68379XJO8ot7rvjV6APGj9IZloya&#10;a2UTZajg8gkjXUal95IUtu6otM7Ppi0bav60WqwIGWh5Wg2RTOOJDtqOM9AdbaWIISOi06pJ3QkH&#10;Q3fe68AuQJuxPG7mHw5jUQ+NHKNPq7KcNgQhfnbNGJ6X9ziNNsHkMX/DTzMfAPuxJ6eSkNSibbpf&#10;5uWcKCZ5R0GTdXbNLetcJI8ePrdNS5o267VP9utfafcTAAD//wMAUEsDBBQABgAIAAAAIQDjAIGI&#10;4QAAAAoBAAAPAAAAZHJzL2Rvd25yZXYueG1sTI9NT8MwDIbvSPyHyEjctnQfHVXXdIJJm7ggwYZ2&#10;zhqvLTRO1WRb6a/HiAOcLNuPXj/OVr1txAU7XztSMBlHIJAKZ2oqFbzvN6MEhA+ajG4coYIv9LDK&#10;b28ynRp3pTe87EIpOIR8qhVUIbSplL6o0Go/di0S706uszpw25XSdPrK4baR0yhaSKtr4guVbnFd&#10;YfG5O1sFg0nWr8/Vdnh5OjwMcen3m+3hQ6n7u/5xCSJgH/5g+NFndcjZ6ejOZLxoFIziyWzKrIJ5&#10;wpWJeDGbgzj+DmSeyf8v5N8AAAD//wMAUEsBAi0AFAAGAAgAAAAhALaDOJL+AAAA4QEAABMAAAAA&#10;AAAAAAAAAAAAAAAAAFtDb250ZW50X1R5cGVzXS54bWxQSwECLQAUAAYACAAAACEAOP0h/9YAAACU&#10;AQAACwAAAAAAAAAAAAAAAAAvAQAAX3JlbHMvLnJlbHNQSwECLQAUAAYACAAAACEAIbBdYM8BAACS&#10;AwAADgAAAAAAAAAAAAAAAAAuAgAAZHJzL2Uyb0RvYy54bWxQSwECLQAUAAYACAAAACEA4wCBiOEA&#10;AAAKAQAADwAAAAAAAAAAAAAAAAApBAAAZHJzL2Rvd25yZXYueG1sUEsFBgAAAAAEAAQA8wAAADcF&#10;AAAAAA==&#10;" strokecolor="#4a7ebb"/>
                  </w:pict>
                </mc:Fallback>
              </mc:AlternateContent>
            </w:r>
            <w:r>
              <w:rPr>
                <w:rFonts w:ascii="Gill Sans MT" w:hAnsi="Gill Sans MT"/>
                <w:b/>
                <w:sz w:val="20"/>
                <w:szCs w:val="20"/>
              </w:rPr>
              <w:t xml:space="preserve">Nomenclatura del Grupo: </w:t>
            </w:r>
            <w:r>
              <w:rPr>
                <w:rFonts w:ascii="Gill Sans MT" w:hAnsi="Gill Sans MT"/>
                <w:sz w:val="20"/>
                <w:szCs w:val="20"/>
              </w:rPr>
              <w:t xml:space="preserve">  LAN403, LCF403</w:t>
            </w:r>
          </w:p>
        </w:tc>
        <w:tc>
          <w:tcPr>
            <w:tcW w:w="1770" w:type="dxa"/>
            <w:vMerge/>
            <w:shd w:val="clear" w:color="auto" w:fill="auto"/>
          </w:tcPr>
          <w:p w14:paraId="0BFFCC99" w14:textId="77777777" w:rsidR="00066BE7" w:rsidRPr="007F57E9" w:rsidRDefault="00066BE7" w:rsidP="00524B6A">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066BE7" w:rsidRPr="007F57E9" w14:paraId="6FDC5A13" w14:textId="77777777" w:rsidTr="00066BE7">
        <w:trPr>
          <w:trHeight w:val="451"/>
        </w:trPr>
        <w:tc>
          <w:tcPr>
            <w:cnfStyle w:val="001000000000" w:firstRow="0" w:lastRow="0" w:firstColumn="1" w:lastColumn="0" w:oddVBand="0" w:evenVBand="0" w:oddHBand="0" w:evenHBand="0" w:firstRowFirstColumn="0" w:firstRowLastColumn="0" w:lastRowFirstColumn="0" w:lastRowLastColumn="0"/>
            <w:tcW w:w="861" w:type="dxa"/>
            <w:shd w:val="clear" w:color="auto" w:fill="auto"/>
          </w:tcPr>
          <w:p w14:paraId="3C0EA677" w14:textId="77777777" w:rsidR="00066BE7" w:rsidRPr="007F57E9" w:rsidRDefault="00066BE7" w:rsidP="00524B6A">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77696" behindDoc="0" locked="0" layoutInCell="1" allowOverlap="1" wp14:anchorId="2C2098F4" wp14:editId="79988E2C">
                      <wp:simplePos x="0" y="0"/>
                      <wp:positionH relativeFrom="column">
                        <wp:posOffset>-85725</wp:posOffset>
                      </wp:positionH>
                      <wp:positionV relativeFrom="paragraph">
                        <wp:posOffset>314325</wp:posOffset>
                      </wp:positionV>
                      <wp:extent cx="797560" cy="0"/>
                      <wp:effectExtent l="0" t="0" r="21590" b="19050"/>
                      <wp:wrapNone/>
                      <wp:docPr id="6" name="6 Conector recto"/>
                      <wp:cNvGraphicFramePr/>
                      <a:graphic xmlns:a="http://schemas.openxmlformats.org/drawingml/2006/main">
                        <a:graphicData uri="http://schemas.microsoft.com/office/word/2010/wordprocessingShape">
                          <wps:wsp>
                            <wps:cNvCnPr/>
                            <wps:spPr>
                              <a:xfrm>
                                <a:off x="0" y="0"/>
                                <a:ext cx="797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8D69E" id="6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4.75pt" to="56.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HLzwEAAJEDAAAOAAAAZHJzL2Uyb0RvYy54bWysU9uO2jAQfa/Uf7D8XhJQYZeIsFJB9KUX&#10;pG0/YHCcxJJvGrsE/r5jJ9Bt+7baF2eux3OOJ5uni9HsLDEoZ2s+n5WcSStco2xX858/Dh8eOQsR&#10;bAPaWVnzqwz8afv+3WbwlVy43ulGIiMQG6rB17yP0VdFEUQvDYSZ89JSsnVoIJKLXdEgDIRudLEo&#10;y1UxOGw8OiFDoOh+TPJtxm9bKeL3tg0yMl1zmi3mE/N5Smex3UDVIfheiWkMeMUUBpSlS+9Qe4jA&#10;fqH6D8oogS64Ns6EM4VrWyVk5kBs5uU/bJ578DJzIXGCv8sU3g5WfDsfkamm5ivOLBh6ohXb0VOJ&#10;6JBh+iSNBh8qKt3ZI05e8EdMhC8tmvQlKuySdb3edZWXyAQFH9YPyxWpL26p4k+fxxA/S2dYMmqu&#10;lU2MoYLzlxDpLiq9laSwdQeldX41bdlQ8/VysSRkoN1pNUQyjSc2wXacge5oKUXEjBicVk3qTjgB&#10;u9NOIzsDLcbHw+P8034s6qGRY3S9LMtpQQLEr64Zw/PyFqfRJpg85l/4aeY9hH7syamkI7Vom+6X&#10;eTcnikndUc9knVxzzTIXyaN3z23TjqbFeumT/fJP2v4GAAD//wMAUEsDBBQABgAIAAAAIQA9nbQD&#10;3wAAAAkBAAAPAAAAZHJzL2Rvd25yZXYueG1sTI/BTsMwDIbvSLxDZCRuW9rBYJSmE0zaxGUSbGjn&#10;rDFNoXGqJttKnx5PHOBk2f70+3M+710jjtiF2pOCdJyAQCq9qalS8L5djmYgQtRkdOMJFXxjgHlx&#10;eZHrzPgTveFxEyvBIRQyrcDG2GZShtKi02HsWyTeffjO6chtV0nT6ROHu0ZOkuROOl0TX7C6xYXF&#10;8mtzcAoGM1u8vtjVsH7e3Q/TKmyXq92nUtdX/dMjiIh9/IPhrM/qULDT3h/IBNEoGKU3U0YV3D5w&#10;PQPpJAWx/x3IIpf/Pyh+AAAA//8DAFBLAQItABQABgAIAAAAIQC2gziS/gAAAOEBAAATAAAAAAAA&#10;AAAAAAAAAAAAAABbQ29udGVudF9UeXBlc10ueG1sUEsBAi0AFAAGAAgAAAAhADj9If/WAAAAlAEA&#10;AAsAAAAAAAAAAAAAAAAALwEAAF9yZWxzLy5yZWxzUEsBAi0AFAAGAAgAAAAhAIvcUcvPAQAAkQMA&#10;AA4AAAAAAAAAAAAAAAAALgIAAGRycy9lMm9Eb2MueG1sUEsBAi0AFAAGAAgAAAAhAD2dtAPfAAAA&#10;CQEAAA8AAAAAAAAAAAAAAAAAKQQAAGRycy9kb3ducmV2LnhtbFBLBQYAAAAABAAEAPMAAAA1BQAA&#10;AAA=&#10;" strokecolor="#4a7ebb"/>
                  </w:pict>
                </mc:Fallback>
              </mc:AlternateContent>
            </w:r>
          </w:p>
        </w:tc>
        <w:tc>
          <w:tcPr>
            <w:tcW w:w="3714" w:type="dxa"/>
            <w:gridSpan w:val="3"/>
            <w:shd w:val="clear" w:color="auto" w:fill="auto"/>
          </w:tcPr>
          <w:p w14:paraId="18FCBFFD" w14:textId="77777777" w:rsidR="00066BE7" w:rsidRDefault="00066BE7" w:rsidP="00524B6A">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p>
        </w:tc>
        <w:tc>
          <w:tcPr>
            <w:tcW w:w="2736" w:type="dxa"/>
            <w:gridSpan w:val="4"/>
            <w:shd w:val="clear" w:color="auto" w:fill="auto"/>
          </w:tcPr>
          <w:p w14:paraId="1914F02F" w14:textId="7A93F3CC" w:rsidR="00066BE7" w:rsidRPr="009362FB" w:rsidRDefault="00066BE7" w:rsidP="00524B6A">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proofErr w:type="gramStart"/>
            <w:r>
              <w:rPr>
                <w:rFonts w:ascii="Gill Sans MT" w:hAnsi="Gill Sans MT"/>
                <w:b/>
                <w:bCs/>
                <w:sz w:val="20"/>
                <w:szCs w:val="20"/>
              </w:rPr>
              <w:t>Total</w:t>
            </w:r>
            <w:proofErr w:type="gramEnd"/>
            <w:r>
              <w:rPr>
                <w:rFonts w:ascii="Gill Sans MT" w:hAnsi="Gill Sans MT"/>
                <w:b/>
                <w:bCs/>
                <w:sz w:val="20"/>
                <w:szCs w:val="20"/>
              </w:rPr>
              <w:t xml:space="preserve"> de Preguntas</w:t>
            </w:r>
            <w:r w:rsidRPr="009362FB">
              <w:rPr>
                <w:rFonts w:ascii="Gill Sans MT" w:hAnsi="Gill Sans MT"/>
                <w:b/>
                <w:bCs/>
                <w:sz w:val="20"/>
                <w:szCs w:val="20"/>
              </w:rPr>
              <w:t>:</w:t>
            </w:r>
          </w:p>
        </w:tc>
        <w:tc>
          <w:tcPr>
            <w:tcW w:w="2181" w:type="dxa"/>
            <w:gridSpan w:val="2"/>
            <w:shd w:val="clear" w:color="auto" w:fill="auto"/>
          </w:tcPr>
          <w:p w14:paraId="534F0374" w14:textId="77777777" w:rsidR="00066BE7" w:rsidRDefault="00066BE7" w:rsidP="00524B6A">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1770" w:type="dxa"/>
            <w:shd w:val="clear" w:color="auto" w:fill="auto"/>
          </w:tcPr>
          <w:p w14:paraId="194464D1" w14:textId="77777777" w:rsidR="00066BE7" w:rsidRPr="007F57E9" w:rsidRDefault="00066BE7" w:rsidP="00524B6A">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roofErr w:type="gramStart"/>
            <w:r>
              <w:rPr>
                <w:rFonts w:ascii="Gill Sans MT" w:hAnsi="Gill Sans MT"/>
                <w:b/>
                <w:sz w:val="20"/>
                <w:szCs w:val="20"/>
              </w:rPr>
              <w:t>Calificación :</w:t>
            </w:r>
            <w:proofErr w:type="gramEnd"/>
            <w:r>
              <w:rPr>
                <w:rFonts w:ascii="Gill Sans MT" w:hAnsi="Gill Sans MT"/>
                <w:b/>
                <w:sz w:val="20"/>
                <w:szCs w:val="20"/>
              </w:rPr>
              <w:t xml:space="preserve"> </w:t>
            </w:r>
          </w:p>
        </w:tc>
      </w:tr>
    </w:tbl>
    <w:p w14:paraId="737874EC" w14:textId="77777777" w:rsidR="0030594C" w:rsidRPr="007F57E9" w:rsidRDefault="0030594C" w:rsidP="005E7B9C">
      <w:pPr>
        <w:shd w:val="clear" w:color="auto" w:fill="FFFFFF"/>
        <w:spacing w:line="276" w:lineRule="auto"/>
        <w:ind w:firstLine="0"/>
        <w:rPr>
          <w:rFonts w:ascii="Gill Sans MT" w:hAnsi="Gill Sans MT"/>
          <w:b/>
          <w:sz w:val="20"/>
          <w:szCs w:val="20"/>
          <w:u w:val="single"/>
        </w:rPr>
      </w:pPr>
    </w:p>
    <w:p w14:paraId="6275B087" w14:textId="77777777" w:rsidR="009038BB" w:rsidRDefault="009038BB" w:rsidP="009038BB">
      <w:pPr>
        <w:shd w:val="clear" w:color="auto" w:fill="FFFFFF"/>
        <w:spacing w:line="276" w:lineRule="auto"/>
        <w:ind w:firstLine="0"/>
        <w:jc w:val="both"/>
        <w:rPr>
          <w:rFonts w:ascii="Gill Sans MT" w:hAnsi="Gill Sans MT"/>
          <w:b/>
          <w:sz w:val="24"/>
          <w:szCs w:val="24"/>
          <w:u w:val="single"/>
        </w:rPr>
      </w:pPr>
      <w:r w:rsidRPr="007F57E9">
        <w:rPr>
          <w:rFonts w:ascii="Gill Sans MT" w:hAnsi="Gill Sans MT"/>
          <w:b/>
          <w:sz w:val="24"/>
          <w:szCs w:val="24"/>
          <w:u w:val="single"/>
        </w:rPr>
        <w:t xml:space="preserve">INSTRUCCIONES: </w:t>
      </w:r>
    </w:p>
    <w:p w14:paraId="58021032" w14:textId="5AB2D1F9" w:rsidR="009038BB" w:rsidRPr="006D7648" w:rsidRDefault="00ED40AD" w:rsidP="00ED40AD">
      <w:pPr>
        <w:pStyle w:val="Prrafodelista"/>
        <w:numPr>
          <w:ilvl w:val="0"/>
          <w:numId w:val="9"/>
        </w:numPr>
        <w:jc w:val="both"/>
        <w:rPr>
          <w:rFonts w:ascii="Gill Sans MT" w:hAnsi="Gill Sans MT" w:cs="Arial"/>
          <w:b/>
          <w:sz w:val="24"/>
          <w:szCs w:val="24"/>
        </w:rPr>
      </w:pPr>
      <w:r>
        <w:rPr>
          <w:rFonts w:ascii="Gill Sans MT" w:hAnsi="Gill Sans MT" w:cs="Arial"/>
          <w:b/>
          <w:sz w:val="24"/>
          <w:szCs w:val="24"/>
        </w:rPr>
        <w:t>Contesta de manera clara a los siguientes cuestionamientos</w:t>
      </w:r>
      <w:r w:rsidR="009038BB" w:rsidRPr="006D7648">
        <w:rPr>
          <w:rFonts w:ascii="Gill Sans MT" w:hAnsi="Gill Sans MT" w:cs="Arial"/>
          <w:b/>
          <w:sz w:val="24"/>
          <w:szCs w:val="24"/>
        </w:rPr>
        <w:t>:</w:t>
      </w:r>
    </w:p>
    <w:p w14:paraId="6234303E" w14:textId="77777777" w:rsidR="009038BB" w:rsidRPr="006D7648" w:rsidRDefault="009038BB" w:rsidP="009038BB">
      <w:pPr>
        <w:pStyle w:val="Prrafodelista"/>
        <w:ind w:firstLine="0"/>
        <w:jc w:val="both"/>
        <w:rPr>
          <w:rFonts w:ascii="Gill Sans MT" w:hAnsi="Gill Sans MT" w:cs="Arial"/>
          <w:b/>
          <w:sz w:val="24"/>
          <w:szCs w:val="24"/>
        </w:rPr>
      </w:pPr>
    </w:p>
    <w:p w14:paraId="2D26A0D8" w14:textId="6A29226A" w:rsidR="00ED40AD" w:rsidRPr="00ED40AD" w:rsidRDefault="00ED40AD" w:rsidP="00CC39AC">
      <w:pPr>
        <w:pStyle w:val="Prrafodelista"/>
        <w:numPr>
          <w:ilvl w:val="0"/>
          <w:numId w:val="15"/>
        </w:numPr>
        <w:jc w:val="both"/>
        <w:rPr>
          <w:rFonts w:ascii="Gill Sans MT" w:hAnsi="Gill Sans MT" w:cs="Arial"/>
          <w:bCs/>
          <w:sz w:val="24"/>
          <w:szCs w:val="24"/>
        </w:rPr>
      </w:pPr>
      <w:r w:rsidRPr="00ED40AD">
        <w:rPr>
          <w:rFonts w:ascii="Gill Sans MT" w:hAnsi="Gill Sans MT" w:cs="Arial"/>
          <w:bCs/>
          <w:sz w:val="24"/>
          <w:szCs w:val="24"/>
        </w:rPr>
        <w:t>Son herramientas cuantitativas y cualitativas que permiten evaluar magnitudes de lo real. Por lo tanto, diversas ciencias tanto naturales como sociales toman como disciplina de apoyo y complemento</w:t>
      </w:r>
    </w:p>
    <w:p w14:paraId="6F60A0C3" w14:textId="77777777" w:rsidR="00F21B3E" w:rsidRPr="00F21B3E" w:rsidRDefault="00F21B3E" w:rsidP="00F21B3E">
      <w:pPr>
        <w:ind w:left="720" w:firstLine="0"/>
        <w:jc w:val="both"/>
        <w:rPr>
          <w:rFonts w:ascii="Gill Sans MT" w:hAnsi="Gill Sans MT" w:cs="Arial"/>
          <w:bCs/>
          <w:sz w:val="24"/>
          <w:szCs w:val="24"/>
          <w:u w:val="dotDash"/>
        </w:rPr>
      </w:pPr>
    </w:p>
    <w:p w14:paraId="471A3165" w14:textId="338462B3" w:rsidR="00ED40AD" w:rsidRPr="00F21B3E" w:rsidRDefault="00066BE7" w:rsidP="00F21B3E">
      <w:pPr>
        <w:ind w:left="720" w:firstLine="0"/>
        <w:jc w:val="both"/>
        <w:rPr>
          <w:rFonts w:ascii="Gill Sans MT" w:hAnsi="Gill Sans MT" w:cs="Arial"/>
          <w:bCs/>
          <w:sz w:val="24"/>
          <w:szCs w:val="24"/>
        </w:rPr>
      </w:pPr>
      <w:r w:rsidRPr="00F21B3E">
        <w:rPr>
          <w:rFonts w:ascii="Gill Sans MT" w:hAnsi="Gill Sans MT" w:cs="Arial"/>
          <w:b/>
          <w:sz w:val="24"/>
          <w:szCs w:val="24"/>
        </w:rPr>
        <w:t>Cuestionarios y encuestas,</w:t>
      </w:r>
      <w:r w:rsidR="00F21B3E" w:rsidRPr="00F21B3E">
        <w:rPr>
          <w:rFonts w:ascii="Gill Sans MT" w:hAnsi="Gill Sans MT" w:cs="Arial"/>
          <w:b/>
          <w:sz w:val="24"/>
          <w:szCs w:val="24"/>
        </w:rPr>
        <w:t xml:space="preserve"> test o pruebas estandarizadas, observación estructurada, experimentos, instrumentos de medición, diarios y registros, base de datos, entrevistas estructuradas</w:t>
      </w:r>
      <w:r w:rsidR="00F21B3E" w:rsidRPr="00F21B3E">
        <w:rPr>
          <w:rFonts w:ascii="Gill Sans MT" w:hAnsi="Gill Sans MT" w:cs="Arial"/>
          <w:bCs/>
          <w:sz w:val="24"/>
          <w:szCs w:val="24"/>
        </w:rPr>
        <w:t>.</w:t>
      </w:r>
    </w:p>
    <w:p w14:paraId="5352957C" w14:textId="77777777" w:rsidR="00066BE7" w:rsidRPr="00F21B3E" w:rsidRDefault="00066BE7" w:rsidP="00ED40AD">
      <w:pPr>
        <w:pStyle w:val="Prrafodelista"/>
        <w:ind w:firstLine="0"/>
        <w:jc w:val="both"/>
        <w:rPr>
          <w:rFonts w:ascii="Gill Sans MT" w:hAnsi="Gill Sans MT" w:cs="Arial"/>
          <w:bCs/>
          <w:sz w:val="24"/>
          <w:szCs w:val="24"/>
        </w:rPr>
      </w:pPr>
    </w:p>
    <w:p w14:paraId="4E521CFA" w14:textId="2A08940C" w:rsidR="00F21B3E" w:rsidRDefault="00F21B3E" w:rsidP="00CC39AC">
      <w:pPr>
        <w:pStyle w:val="Prrafodelista"/>
        <w:numPr>
          <w:ilvl w:val="0"/>
          <w:numId w:val="14"/>
        </w:numPr>
        <w:jc w:val="both"/>
        <w:rPr>
          <w:rFonts w:ascii="Gill Sans MT" w:hAnsi="Gill Sans MT" w:cs="Arial"/>
          <w:bCs/>
          <w:sz w:val="24"/>
          <w:szCs w:val="24"/>
        </w:rPr>
      </w:pPr>
      <w:r w:rsidRPr="00ED40AD">
        <w:rPr>
          <w:rFonts w:ascii="Gill Sans MT" w:hAnsi="Gill Sans MT" w:cs="Arial"/>
          <w:bCs/>
          <w:sz w:val="24"/>
          <w:szCs w:val="24"/>
        </w:rPr>
        <w:t>El Origen de la estadística se remonta a</w:t>
      </w:r>
    </w:p>
    <w:p w14:paraId="26245200" w14:textId="77777777" w:rsidR="00F21B3E" w:rsidRPr="00F21B3E" w:rsidRDefault="00F21B3E" w:rsidP="00F21B3E">
      <w:pPr>
        <w:pStyle w:val="Prrafodelista"/>
        <w:ind w:firstLine="0"/>
        <w:jc w:val="both"/>
        <w:rPr>
          <w:rFonts w:ascii="Gill Sans MT" w:hAnsi="Gill Sans MT" w:cs="Arial"/>
          <w:bCs/>
          <w:sz w:val="24"/>
          <w:szCs w:val="24"/>
        </w:rPr>
      </w:pPr>
    </w:p>
    <w:p w14:paraId="56822048" w14:textId="77937270" w:rsidR="00ED40AD" w:rsidRPr="00F21B3E" w:rsidRDefault="00F21B3E" w:rsidP="00ED40AD">
      <w:pPr>
        <w:pStyle w:val="Prrafodelista"/>
        <w:ind w:firstLine="0"/>
        <w:jc w:val="both"/>
        <w:rPr>
          <w:rFonts w:ascii="Arial" w:hAnsi="Arial" w:cs="Arial"/>
          <w:b/>
          <w:bCs/>
          <w:sz w:val="20"/>
          <w:szCs w:val="20"/>
        </w:rPr>
      </w:pPr>
      <w:r w:rsidRPr="00F21B3E">
        <w:rPr>
          <w:rFonts w:ascii="Arial" w:hAnsi="Arial" w:cs="Arial"/>
          <w:b/>
          <w:bCs/>
          <w:color w:val="212529"/>
          <w:sz w:val="24"/>
          <w:szCs w:val="24"/>
          <w:shd w:val="clear" w:color="auto" w:fill="FFFFFF"/>
        </w:rPr>
        <w:t>Su origen se remonta a tiempos anteriores al año 3.000 a.C., cuando las comunidades comenzaron a registrar eventos esenciales como nacimientos, defunciones y acumulación de riquezas.</w:t>
      </w:r>
    </w:p>
    <w:p w14:paraId="5C91386C" w14:textId="679E29BC" w:rsidR="00ED40AD" w:rsidRPr="00CC39AC" w:rsidRDefault="00ED40AD" w:rsidP="00CC39AC">
      <w:pPr>
        <w:pStyle w:val="Prrafodelista"/>
        <w:numPr>
          <w:ilvl w:val="0"/>
          <w:numId w:val="13"/>
        </w:numPr>
        <w:rPr>
          <w:rFonts w:ascii="Gill Sans MT" w:hAnsi="Gill Sans MT" w:cs="Arial"/>
          <w:bCs/>
          <w:sz w:val="24"/>
          <w:szCs w:val="24"/>
        </w:rPr>
      </w:pPr>
      <w:r w:rsidRPr="00CC39AC">
        <w:rPr>
          <w:rFonts w:ascii="Gill Sans MT" w:hAnsi="Gill Sans MT" w:cs="Arial"/>
          <w:bCs/>
          <w:sz w:val="24"/>
          <w:szCs w:val="24"/>
        </w:rPr>
        <w:t>¿Por qué estaban influenciadas las primeras tentativas orientadas a sistematizar lo</w:t>
      </w:r>
      <w:r w:rsidR="00CC39AC" w:rsidRPr="00CC39AC">
        <w:rPr>
          <w:rFonts w:ascii="Gill Sans MT" w:hAnsi="Gill Sans MT" w:cs="Arial"/>
          <w:bCs/>
          <w:sz w:val="24"/>
          <w:szCs w:val="24"/>
        </w:rPr>
        <w:t xml:space="preserve">s                 </w:t>
      </w:r>
    </w:p>
    <w:p w14:paraId="6680DC23" w14:textId="77777777" w:rsidR="00CC39AC" w:rsidRPr="00ED40AD" w:rsidRDefault="00CC39AC" w:rsidP="00ED40AD">
      <w:pPr>
        <w:pStyle w:val="Prrafodelista"/>
        <w:ind w:firstLine="0"/>
        <w:jc w:val="both"/>
        <w:rPr>
          <w:rFonts w:ascii="Gill Sans MT" w:hAnsi="Gill Sans MT" w:cs="Arial"/>
          <w:bCs/>
          <w:sz w:val="24"/>
          <w:szCs w:val="24"/>
        </w:rPr>
      </w:pPr>
    </w:p>
    <w:p w14:paraId="540E1091" w14:textId="45AF5A07" w:rsidR="00ED40AD" w:rsidRPr="00CC39AC" w:rsidRDefault="00241895" w:rsidP="00ED40AD">
      <w:pPr>
        <w:pStyle w:val="Prrafodelista"/>
        <w:ind w:firstLine="0"/>
        <w:jc w:val="both"/>
        <w:rPr>
          <w:rFonts w:ascii="Gill Sans MT" w:hAnsi="Gill Sans MT" w:cs="Arial"/>
          <w:b/>
          <w:sz w:val="24"/>
          <w:szCs w:val="24"/>
        </w:rPr>
      </w:pPr>
      <w:r w:rsidRPr="00CC39AC">
        <w:rPr>
          <w:rFonts w:ascii="Gill Sans MT" w:hAnsi="Gill Sans MT" w:cs="Arial"/>
          <w:b/>
          <w:sz w:val="24"/>
          <w:szCs w:val="24"/>
        </w:rPr>
        <w:t xml:space="preserve">Por una combinación de factores, incluyendo la revolución científica, el desarrollo de la probabilidad, la necesidad de tomar </w:t>
      </w:r>
      <w:r w:rsidR="00CC39AC" w:rsidRPr="00CC39AC">
        <w:rPr>
          <w:rFonts w:ascii="Gill Sans MT" w:hAnsi="Gill Sans MT" w:cs="Arial"/>
          <w:b/>
          <w:sz w:val="24"/>
          <w:szCs w:val="24"/>
        </w:rPr>
        <w:t>decisiones</w:t>
      </w:r>
      <w:r w:rsidRPr="00CC39AC">
        <w:rPr>
          <w:rFonts w:ascii="Gill Sans MT" w:hAnsi="Gill Sans MT" w:cs="Arial"/>
          <w:b/>
          <w:sz w:val="24"/>
          <w:szCs w:val="24"/>
        </w:rPr>
        <w:t xml:space="preserve"> en situaciones de incertidumbre, el flujo de la filosofía </w:t>
      </w:r>
      <w:r w:rsidR="00CC39AC" w:rsidRPr="00CC39AC">
        <w:rPr>
          <w:rFonts w:ascii="Gill Sans MT" w:hAnsi="Gill Sans MT" w:cs="Arial"/>
          <w:b/>
          <w:sz w:val="24"/>
          <w:szCs w:val="24"/>
        </w:rPr>
        <w:t>y la epistolografía, y la disponibilidad de datos</w:t>
      </w:r>
      <w:r w:rsidR="00CC39AC">
        <w:rPr>
          <w:rFonts w:ascii="Gill Sans MT" w:hAnsi="Gill Sans MT" w:cs="Arial"/>
          <w:b/>
          <w:sz w:val="24"/>
          <w:szCs w:val="24"/>
        </w:rPr>
        <w:t>.</w:t>
      </w:r>
    </w:p>
    <w:p w14:paraId="732EC677" w14:textId="2B561D5F" w:rsidR="00ED40AD" w:rsidRPr="00CC39AC" w:rsidRDefault="00ED40AD" w:rsidP="00CC39AC">
      <w:pPr>
        <w:pStyle w:val="Prrafodelista"/>
        <w:numPr>
          <w:ilvl w:val="0"/>
          <w:numId w:val="12"/>
        </w:numPr>
        <w:jc w:val="both"/>
        <w:rPr>
          <w:rFonts w:ascii="Gill Sans MT" w:hAnsi="Gill Sans MT" w:cs="Arial"/>
          <w:bCs/>
          <w:sz w:val="24"/>
          <w:szCs w:val="24"/>
        </w:rPr>
      </w:pPr>
      <w:r w:rsidRPr="00CC39AC">
        <w:rPr>
          <w:rFonts w:ascii="Gill Sans MT" w:hAnsi="Gill Sans MT" w:cs="Arial"/>
          <w:bCs/>
          <w:sz w:val="24"/>
          <w:szCs w:val="24"/>
        </w:rPr>
        <w:t>La estadística pese a su desarrollo, aparece en la modernidad alrededor de.</w:t>
      </w:r>
    </w:p>
    <w:p w14:paraId="654D25AF" w14:textId="77777777" w:rsidR="00CC39AC" w:rsidRDefault="00CC39AC" w:rsidP="00ED40AD">
      <w:pPr>
        <w:pStyle w:val="Prrafodelista"/>
        <w:ind w:firstLine="0"/>
        <w:jc w:val="both"/>
        <w:rPr>
          <w:rFonts w:ascii="Gill Sans MT" w:hAnsi="Gill Sans MT" w:cs="Arial"/>
          <w:b/>
          <w:sz w:val="24"/>
          <w:szCs w:val="24"/>
        </w:rPr>
      </w:pPr>
    </w:p>
    <w:p w14:paraId="50F01ED5" w14:textId="788A1B7B" w:rsidR="00CC39AC" w:rsidRPr="00CC39AC" w:rsidRDefault="00CC39AC" w:rsidP="00ED40AD">
      <w:pPr>
        <w:pStyle w:val="Prrafodelista"/>
        <w:ind w:firstLine="0"/>
        <w:jc w:val="both"/>
        <w:rPr>
          <w:rFonts w:ascii="Gill Sans MT" w:hAnsi="Gill Sans MT" w:cs="Arial"/>
          <w:b/>
          <w:sz w:val="24"/>
          <w:szCs w:val="24"/>
        </w:rPr>
      </w:pPr>
      <w:r w:rsidRPr="00CC39AC">
        <w:rPr>
          <w:rFonts w:ascii="Gill Sans MT" w:hAnsi="Gill Sans MT" w:cs="Arial"/>
          <w:b/>
          <w:sz w:val="24"/>
          <w:szCs w:val="24"/>
        </w:rPr>
        <w:t>Alrededor del siglo XVII específicamente a mitad del siglo.</w:t>
      </w:r>
    </w:p>
    <w:p w14:paraId="029452F3" w14:textId="77777777" w:rsidR="00ED40AD" w:rsidRPr="00ED40AD" w:rsidRDefault="00ED40AD" w:rsidP="00ED40AD">
      <w:pPr>
        <w:pStyle w:val="Prrafodelista"/>
        <w:ind w:firstLine="0"/>
        <w:jc w:val="both"/>
        <w:rPr>
          <w:rFonts w:ascii="Gill Sans MT" w:hAnsi="Gill Sans MT" w:cs="Arial"/>
          <w:bCs/>
          <w:sz w:val="24"/>
          <w:szCs w:val="24"/>
        </w:rPr>
      </w:pPr>
    </w:p>
    <w:p w14:paraId="58453711" w14:textId="77777777" w:rsidR="00CC39AC" w:rsidRDefault="00CC39AC" w:rsidP="00CC39AC">
      <w:pPr>
        <w:pStyle w:val="Prrafodelista"/>
        <w:ind w:left="1452" w:firstLine="0"/>
        <w:jc w:val="both"/>
        <w:rPr>
          <w:rFonts w:ascii="Gill Sans MT" w:hAnsi="Gill Sans MT" w:cs="Arial"/>
          <w:bCs/>
          <w:sz w:val="24"/>
          <w:szCs w:val="24"/>
        </w:rPr>
      </w:pPr>
    </w:p>
    <w:p w14:paraId="2E099698" w14:textId="77777777" w:rsidR="00CC39AC" w:rsidRDefault="00CC39AC" w:rsidP="00CC39AC">
      <w:pPr>
        <w:pStyle w:val="Prrafodelista"/>
        <w:ind w:left="1452" w:firstLine="0"/>
        <w:jc w:val="both"/>
        <w:rPr>
          <w:rFonts w:ascii="Gill Sans MT" w:hAnsi="Gill Sans MT" w:cs="Arial"/>
          <w:bCs/>
          <w:sz w:val="24"/>
          <w:szCs w:val="24"/>
        </w:rPr>
      </w:pPr>
    </w:p>
    <w:p w14:paraId="634B1E35" w14:textId="77777777" w:rsidR="00CC39AC" w:rsidRDefault="00CC39AC" w:rsidP="00CC39AC">
      <w:pPr>
        <w:pStyle w:val="Prrafodelista"/>
        <w:ind w:left="1452" w:firstLine="0"/>
        <w:jc w:val="both"/>
        <w:rPr>
          <w:rFonts w:ascii="Gill Sans MT" w:hAnsi="Gill Sans MT" w:cs="Arial"/>
          <w:bCs/>
          <w:sz w:val="24"/>
          <w:szCs w:val="24"/>
        </w:rPr>
      </w:pPr>
    </w:p>
    <w:p w14:paraId="56FD1F14" w14:textId="77777777" w:rsidR="00CC39AC" w:rsidRDefault="00CC39AC" w:rsidP="00CC39AC">
      <w:pPr>
        <w:pStyle w:val="Prrafodelista"/>
        <w:ind w:left="1452" w:firstLine="0"/>
        <w:jc w:val="both"/>
        <w:rPr>
          <w:rFonts w:ascii="Gill Sans MT" w:hAnsi="Gill Sans MT" w:cs="Arial"/>
          <w:bCs/>
          <w:sz w:val="24"/>
          <w:szCs w:val="24"/>
        </w:rPr>
      </w:pPr>
    </w:p>
    <w:p w14:paraId="37E52CF5" w14:textId="53D2BF2E" w:rsidR="00ED40AD" w:rsidRPr="00CC39AC" w:rsidRDefault="00ED40AD" w:rsidP="00CC39AC">
      <w:pPr>
        <w:pStyle w:val="Prrafodelista"/>
        <w:numPr>
          <w:ilvl w:val="0"/>
          <w:numId w:val="12"/>
        </w:numPr>
        <w:jc w:val="both"/>
        <w:rPr>
          <w:rFonts w:ascii="Gill Sans MT" w:hAnsi="Gill Sans MT" w:cs="Arial"/>
          <w:bCs/>
          <w:sz w:val="24"/>
          <w:szCs w:val="24"/>
        </w:rPr>
      </w:pPr>
      <w:r w:rsidRPr="00CC39AC">
        <w:rPr>
          <w:rFonts w:ascii="Gill Sans MT" w:hAnsi="Gill Sans MT" w:cs="Arial"/>
          <w:bCs/>
          <w:sz w:val="24"/>
          <w:szCs w:val="24"/>
        </w:rPr>
        <w:lastRenderedPageBreak/>
        <w:t>El término “estadística” proviene de la palabra italiana.</w:t>
      </w:r>
    </w:p>
    <w:p w14:paraId="6DFA728A" w14:textId="33FF5CBC" w:rsidR="00ED40AD" w:rsidRPr="00CC39AC" w:rsidRDefault="00CC39AC" w:rsidP="00ED40AD">
      <w:pPr>
        <w:pStyle w:val="Prrafodelista"/>
        <w:ind w:firstLine="0"/>
        <w:jc w:val="both"/>
        <w:rPr>
          <w:rFonts w:ascii="Gill Sans MT" w:hAnsi="Gill Sans MT" w:cs="Arial"/>
          <w:b/>
          <w:sz w:val="24"/>
          <w:szCs w:val="24"/>
        </w:rPr>
      </w:pPr>
      <w:r w:rsidRPr="00CC39AC">
        <w:rPr>
          <w:rFonts w:ascii="Gill Sans MT" w:hAnsi="Gill Sans MT" w:cs="Arial"/>
          <w:b/>
          <w:sz w:val="24"/>
          <w:szCs w:val="24"/>
        </w:rPr>
        <w:t>Proviene de la palabra “</w:t>
      </w:r>
      <w:proofErr w:type="spellStart"/>
      <w:r w:rsidRPr="00CC39AC">
        <w:rPr>
          <w:rFonts w:ascii="Gill Sans MT" w:hAnsi="Gill Sans MT" w:cs="Arial"/>
          <w:b/>
          <w:sz w:val="24"/>
          <w:szCs w:val="24"/>
        </w:rPr>
        <w:t>statistica</w:t>
      </w:r>
      <w:proofErr w:type="spellEnd"/>
      <w:r w:rsidRPr="00CC39AC">
        <w:rPr>
          <w:rFonts w:ascii="Gill Sans MT" w:hAnsi="Gill Sans MT" w:cs="Arial"/>
          <w:b/>
          <w:sz w:val="24"/>
          <w:szCs w:val="24"/>
        </w:rPr>
        <w:t>” que a su vez se deriva de la palabra alemana “</w:t>
      </w:r>
      <w:proofErr w:type="spellStart"/>
      <w:r w:rsidRPr="00CC39AC">
        <w:rPr>
          <w:rFonts w:ascii="Gill Sans MT" w:hAnsi="Gill Sans MT" w:cs="Arial"/>
          <w:b/>
          <w:sz w:val="24"/>
          <w:szCs w:val="24"/>
        </w:rPr>
        <w:t>statistik</w:t>
      </w:r>
      <w:proofErr w:type="spellEnd"/>
      <w:r w:rsidRPr="00CC39AC">
        <w:rPr>
          <w:rFonts w:ascii="Gill Sans MT" w:hAnsi="Gill Sans MT" w:cs="Arial"/>
          <w:b/>
          <w:sz w:val="24"/>
          <w:szCs w:val="24"/>
        </w:rPr>
        <w:t xml:space="preserve"> que se refiere al estudio del estado o la condición de un país. </w:t>
      </w:r>
    </w:p>
    <w:p w14:paraId="3C091989" w14:textId="77777777" w:rsidR="00ED40AD" w:rsidRPr="00ED40AD" w:rsidRDefault="00ED40AD" w:rsidP="00ED40AD">
      <w:pPr>
        <w:pStyle w:val="Prrafodelista"/>
        <w:ind w:firstLine="0"/>
        <w:jc w:val="both"/>
        <w:rPr>
          <w:rFonts w:ascii="Gill Sans MT" w:hAnsi="Gill Sans MT" w:cs="Arial"/>
          <w:bCs/>
          <w:sz w:val="24"/>
          <w:szCs w:val="24"/>
        </w:rPr>
      </w:pPr>
    </w:p>
    <w:p w14:paraId="574B526A" w14:textId="77777777" w:rsidR="00ED40AD" w:rsidRPr="00ED40AD" w:rsidRDefault="00ED40AD" w:rsidP="00CC39AC">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¿Qué le proporciona al investigador social la estadística?</w:t>
      </w:r>
    </w:p>
    <w:p w14:paraId="7FA58D03" w14:textId="73E1A5BA" w:rsidR="00ED40AD" w:rsidRPr="00CC39AC" w:rsidRDefault="00CC39AC" w:rsidP="00ED40AD">
      <w:pPr>
        <w:pStyle w:val="Prrafodelista"/>
        <w:ind w:firstLine="0"/>
        <w:jc w:val="both"/>
        <w:rPr>
          <w:rFonts w:ascii="Gill Sans MT" w:hAnsi="Gill Sans MT" w:cs="Arial"/>
          <w:b/>
          <w:sz w:val="24"/>
          <w:szCs w:val="24"/>
        </w:rPr>
      </w:pPr>
      <w:r w:rsidRPr="00CC39AC">
        <w:rPr>
          <w:rFonts w:ascii="Gill Sans MT" w:hAnsi="Gill Sans MT" w:cs="Arial"/>
          <w:b/>
          <w:sz w:val="24"/>
          <w:szCs w:val="24"/>
        </w:rPr>
        <w:t>Proporciona un enfoque sistemático y objetivo para el análisis de datos, la descripción de la realidad social y la evaluación de hipótesis y teorías.</w:t>
      </w:r>
    </w:p>
    <w:p w14:paraId="0D1FAA7F" w14:textId="77777777" w:rsidR="00ED40AD" w:rsidRPr="00CC39AC" w:rsidRDefault="00ED40AD" w:rsidP="00ED40AD">
      <w:pPr>
        <w:pStyle w:val="Prrafodelista"/>
        <w:ind w:firstLine="0"/>
        <w:jc w:val="both"/>
        <w:rPr>
          <w:rFonts w:ascii="Gill Sans MT" w:hAnsi="Gill Sans MT" w:cs="Arial"/>
          <w:b/>
          <w:sz w:val="24"/>
          <w:szCs w:val="24"/>
        </w:rPr>
      </w:pPr>
    </w:p>
    <w:p w14:paraId="12DC8E1A" w14:textId="77777777"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Es un enunciado que se realiza de manera previa al desarrollo de una determinada investigación.</w:t>
      </w:r>
    </w:p>
    <w:p w14:paraId="32442542" w14:textId="0319D8D4" w:rsidR="00ED40AD" w:rsidRPr="00166E51" w:rsidRDefault="00166E51" w:rsidP="00ED40AD">
      <w:pPr>
        <w:pStyle w:val="Prrafodelista"/>
        <w:ind w:firstLine="0"/>
        <w:jc w:val="both"/>
        <w:rPr>
          <w:rFonts w:ascii="Gill Sans MT" w:hAnsi="Gill Sans MT" w:cs="Arial"/>
          <w:b/>
          <w:sz w:val="24"/>
          <w:szCs w:val="24"/>
        </w:rPr>
      </w:pPr>
      <w:r w:rsidRPr="00166E51">
        <w:rPr>
          <w:rFonts w:ascii="Gill Sans MT" w:hAnsi="Gill Sans MT" w:cs="Arial"/>
          <w:b/>
          <w:sz w:val="24"/>
          <w:szCs w:val="24"/>
        </w:rPr>
        <w:t xml:space="preserve">Hipótesis </w:t>
      </w:r>
    </w:p>
    <w:p w14:paraId="7B561616" w14:textId="77777777" w:rsidR="00ED40AD" w:rsidRPr="00ED40AD" w:rsidRDefault="00ED40AD" w:rsidP="00ED40AD">
      <w:pPr>
        <w:pStyle w:val="Prrafodelista"/>
        <w:ind w:firstLine="0"/>
        <w:jc w:val="both"/>
        <w:rPr>
          <w:rFonts w:ascii="Gill Sans MT" w:hAnsi="Gill Sans MT" w:cs="Arial"/>
          <w:bCs/>
          <w:sz w:val="24"/>
          <w:szCs w:val="24"/>
        </w:rPr>
      </w:pPr>
    </w:p>
    <w:p w14:paraId="309A4447" w14:textId="78728521" w:rsid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No es más que una conjetura que puede ser confirmada, o no, mediante un estudio científico.</w:t>
      </w:r>
      <w:r w:rsidR="00166E51">
        <w:rPr>
          <w:rFonts w:ascii="Gill Sans MT" w:hAnsi="Gill Sans MT" w:cs="Arial"/>
          <w:bCs/>
          <w:sz w:val="24"/>
          <w:szCs w:val="24"/>
        </w:rPr>
        <w:t xml:space="preserve"> </w:t>
      </w:r>
    </w:p>
    <w:p w14:paraId="5C6A43F0" w14:textId="29D54A0D" w:rsidR="00166E51" w:rsidRPr="00166E51" w:rsidRDefault="00166E51" w:rsidP="00166E51">
      <w:pPr>
        <w:pStyle w:val="Prrafodelista"/>
        <w:ind w:left="1452" w:firstLine="0"/>
        <w:jc w:val="both"/>
        <w:rPr>
          <w:rFonts w:ascii="Gill Sans MT" w:hAnsi="Gill Sans MT" w:cs="Arial"/>
          <w:b/>
          <w:sz w:val="24"/>
          <w:szCs w:val="24"/>
        </w:rPr>
      </w:pPr>
      <w:r w:rsidRPr="00166E51">
        <w:rPr>
          <w:rFonts w:ascii="Gill Sans MT" w:hAnsi="Gill Sans MT" w:cs="Arial"/>
          <w:b/>
          <w:sz w:val="24"/>
          <w:szCs w:val="24"/>
        </w:rPr>
        <w:t xml:space="preserve">También se sabe que la hipótesis es una conjetura que se puede confirmar o refutar mediante un estudio científico </w:t>
      </w:r>
    </w:p>
    <w:p w14:paraId="293A1C0E" w14:textId="77777777" w:rsidR="00ED40AD" w:rsidRPr="00166E51" w:rsidRDefault="00ED40AD" w:rsidP="00ED40AD">
      <w:pPr>
        <w:pStyle w:val="Prrafodelista"/>
        <w:ind w:firstLine="0"/>
        <w:jc w:val="both"/>
        <w:rPr>
          <w:rFonts w:ascii="Gill Sans MT" w:hAnsi="Gill Sans MT" w:cs="Arial"/>
          <w:b/>
          <w:sz w:val="24"/>
          <w:szCs w:val="24"/>
        </w:rPr>
      </w:pPr>
    </w:p>
    <w:p w14:paraId="35530AC5" w14:textId="77777777"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Hace referencia a que no existe ninguna relación entre las variables que han sido objeto de investigación.</w:t>
      </w:r>
    </w:p>
    <w:p w14:paraId="4DD0FE8F" w14:textId="74D52B90" w:rsidR="00ED40AD" w:rsidRPr="00166E51" w:rsidRDefault="00166E51" w:rsidP="00ED40AD">
      <w:pPr>
        <w:pStyle w:val="Prrafodelista"/>
        <w:ind w:firstLine="0"/>
        <w:jc w:val="both"/>
        <w:rPr>
          <w:rFonts w:ascii="Gill Sans MT" w:hAnsi="Gill Sans MT" w:cs="Arial"/>
          <w:b/>
          <w:sz w:val="24"/>
          <w:szCs w:val="24"/>
        </w:rPr>
      </w:pPr>
      <w:r w:rsidRPr="00166E51">
        <w:rPr>
          <w:rFonts w:ascii="Gill Sans MT" w:hAnsi="Gill Sans MT" w:cs="Arial"/>
          <w:b/>
          <w:sz w:val="24"/>
          <w:szCs w:val="24"/>
        </w:rPr>
        <w:t xml:space="preserve">Hipótesis nula </w:t>
      </w:r>
    </w:p>
    <w:p w14:paraId="65C2895E" w14:textId="77777777" w:rsidR="00ED40AD" w:rsidRPr="00ED40AD" w:rsidRDefault="00ED40AD" w:rsidP="00ED40AD">
      <w:pPr>
        <w:pStyle w:val="Prrafodelista"/>
        <w:ind w:firstLine="0"/>
        <w:jc w:val="both"/>
        <w:rPr>
          <w:rFonts w:ascii="Gill Sans MT" w:hAnsi="Gill Sans MT" w:cs="Arial"/>
          <w:bCs/>
          <w:sz w:val="24"/>
          <w:szCs w:val="24"/>
        </w:rPr>
      </w:pPr>
    </w:p>
    <w:p w14:paraId="731CB7AF" w14:textId="7DA66DC1"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Son las que los científicos establecen de forma previa al estudio y conceptualmente, sin cuantificar las variables.</w:t>
      </w:r>
    </w:p>
    <w:p w14:paraId="74CD8A8F" w14:textId="6941EE85" w:rsidR="00ED40AD" w:rsidRPr="00166E51" w:rsidRDefault="00166E51" w:rsidP="00ED40AD">
      <w:pPr>
        <w:pStyle w:val="Prrafodelista"/>
        <w:ind w:firstLine="0"/>
        <w:jc w:val="both"/>
        <w:rPr>
          <w:rFonts w:ascii="Gill Sans MT" w:hAnsi="Gill Sans MT" w:cs="Arial"/>
          <w:b/>
          <w:sz w:val="24"/>
          <w:szCs w:val="24"/>
        </w:rPr>
      </w:pPr>
      <w:r w:rsidRPr="00166E51">
        <w:rPr>
          <w:rFonts w:ascii="Gill Sans MT" w:hAnsi="Gill Sans MT" w:cs="Arial"/>
          <w:b/>
          <w:sz w:val="24"/>
          <w:szCs w:val="24"/>
        </w:rPr>
        <w:t>Hipótesis conceptuales o hipótesis teóricas.</w:t>
      </w:r>
    </w:p>
    <w:p w14:paraId="2FBF9AED" w14:textId="77777777" w:rsidR="00ED40AD" w:rsidRPr="00ED40AD" w:rsidRDefault="00ED40AD" w:rsidP="00ED40AD">
      <w:pPr>
        <w:pStyle w:val="Prrafodelista"/>
        <w:ind w:firstLine="0"/>
        <w:jc w:val="both"/>
        <w:rPr>
          <w:rFonts w:ascii="Gill Sans MT" w:hAnsi="Gill Sans MT" w:cs="Arial"/>
          <w:bCs/>
          <w:sz w:val="24"/>
          <w:szCs w:val="24"/>
        </w:rPr>
      </w:pPr>
    </w:p>
    <w:p w14:paraId="64A754BB" w14:textId="0C497D20"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Es la que sirve para intentar demostrar una relación concreta entre variables a través de un estudio científico.</w:t>
      </w:r>
    </w:p>
    <w:p w14:paraId="7A51DAC3" w14:textId="77777777" w:rsidR="00ED40AD" w:rsidRPr="00ED40AD" w:rsidRDefault="00ED40AD" w:rsidP="00ED40AD">
      <w:pPr>
        <w:pStyle w:val="Prrafodelista"/>
        <w:ind w:firstLine="0"/>
        <w:jc w:val="both"/>
        <w:rPr>
          <w:rFonts w:ascii="Gill Sans MT" w:hAnsi="Gill Sans MT" w:cs="Arial"/>
          <w:bCs/>
          <w:sz w:val="24"/>
          <w:szCs w:val="24"/>
        </w:rPr>
      </w:pPr>
    </w:p>
    <w:p w14:paraId="026A7396" w14:textId="0C1AC911" w:rsidR="00ED40AD" w:rsidRPr="00166E51" w:rsidRDefault="00166E51" w:rsidP="00ED40AD">
      <w:pPr>
        <w:pStyle w:val="Prrafodelista"/>
        <w:ind w:firstLine="0"/>
        <w:jc w:val="both"/>
        <w:rPr>
          <w:rFonts w:ascii="Gill Sans MT" w:hAnsi="Gill Sans MT" w:cs="Arial"/>
          <w:b/>
          <w:sz w:val="24"/>
          <w:szCs w:val="24"/>
        </w:rPr>
      </w:pPr>
      <w:r>
        <w:rPr>
          <w:rFonts w:ascii="Gill Sans MT" w:hAnsi="Gill Sans MT" w:cs="Arial"/>
          <w:b/>
          <w:sz w:val="24"/>
          <w:szCs w:val="24"/>
        </w:rPr>
        <w:t xml:space="preserve">Hipótesis de trabajo </w:t>
      </w:r>
      <w:proofErr w:type="spellStart"/>
      <w:r>
        <w:rPr>
          <w:rFonts w:ascii="Gill Sans MT" w:hAnsi="Gill Sans MT" w:cs="Arial"/>
          <w:b/>
          <w:sz w:val="24"/>
          <w:szCs w:val="24"/>
        </w:rPr>
        <w:t>o</w:t>
      </w:r>
      <w:proofErr w:type="spellEnd"/>
      <w:r>
        <w:rPr>
          <w:rFonts w:ascii="Gill Sans MT" w:hAnsi="Gill Sans MT" w:cs="Arial"/>
          <w:b/>
          <w:sz w:val="24"/>
          <w:szCs w:val="24"/>
        </w:rPr>
        <w:t xml:space="preserve"> operativa.</w:t>
      </w:r>
    </w:p>
    <w:p w14:paraId="48E0F950" w14:textId="31425623"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¿Generalmente de donde nacen las hipótesis de trabajo?</w:t>
      </w:r>
    </w:p>
    <w:p w14:paraId="58EF5AC0" w14:textId="77777777" w:rsidR="00ED40AD" w:rsidRPr="00ED40AD" w:rsidRDefault="00ED40AD" w:rsidP="00ED40AD">
      <w:pPr>
        <w:pStyle w:val="Prrafodelista"/>
        <w:ind w:firstLine="0"/>
        <w:jc w:val="both"/>
        <w:rPr>
          <w:rFonts w:ascii="Gill Sans MT" w:hAnsi="Gill Sans MT" w:cs="Arial"/>
          <w:bCs/>
          <w:sz w:val="24"/>
          <w:szCs w:val="24"/>
        </w:rPr>
      </w:pPr>
    </w:p>
    <w:p w14:paraId="16C75AC4" w14:textId="4D99E21C" w:rsidR="00166E51" w:rsidRPr="00CB7998" w:rsidRDefault="00166E51" w:rsidP="00CB7998">
      <w:pPr>
        <w:pStyle w:val="Prrafodelista"/>
        <w:ind w:firstLine="0"/>
        <w:jc w:val="both"/>
        <w:rPr>
          <w:rFonts w:ascii="Gill Sans MT" w:hAnsi="Gill Sans MT" w:cs="Arial"/>
          <w:b/>
          <w:sz w:val="24"/>
          <w:szCs w:val="24"/>
        </w:rPr>
      </w:pPr>
      <w:r>
        <w:rPr>
          <w:rFonts w:ascii="Gill Sans MT" w:hAnsi="Gill Sans MT" w:cs="Arial"/>
          <w:b/>
          <w:sz w:val="24"/>
          <w:szCs w:val="24"/>
        </w:rPr>
        <w:t>nacen de la curiosidad, la observación, la reflexión</w:t>
      </w:r>
      <w:r w:rsidR="00CB7998">
        <w:rPr>
          <w:rFonts w:ascii="Gill Sans MT" w:hAnsi="Gill Sans MT" w:cs="Arial"/>
          <w:b/>
          <w:sz w:val="24"/>
          <w:szCs w:val="24"/>
        </w:rPr>
        <w:t xml:space="preserve"> sobre un tema en específico, y se desarrollan a través de la revisión de la literatura, la discusión con</w:t>
      </w:r>
      <w:r w:rsidR="00CB7998" w:rsidRPr="00CB7998">
        <w:rPr>
          <w:rFonts w:ascii="Gill Sans MT" w:hAnsi="Gill Sans MT" w:cs="Arial"/>
          <w:b/>
          <w:sz w:val="24"/>
          <w:szCs w:val="24"/>
        </w:rPr>
        <w:t xml:space="preserve"> expertos</w:t>
      </w:r>
      <w:r w:rsidR="00CB7998">
        <w:rPr>
          <w:rFonts w:ascii="Gill Sans MT" w:hAnsi="Gill Sans MT" w:cs="Arial"/>
          <w:b/>
          <w:sz w:val="24"/>
          <w:szCs w:val="24"/>
        </w:rPr>
        <w:t xml:space="preserve"> y la consideración de diferentes expectativas.</w:t>
      </w:r>
    </w:p>
    <w:p w14:paraId="3C4C1041" w14:textId="71795003"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Son los sub tipos de las hipótesis de trabajo</w:t>
      </w:r>
    </w:p>
    <w:p w14:paraId="55FF823E" w14:textId="0BDE2D6A" w:rsidR="00ED40AD" w:rsidRPr="00CB7998" w:rsidRDefault="00CB7998" w:rsidP="00ED40AD">
      <w:pPr>
        <w:pStyle w:val="Prrafodelista"/>
        <w:ind w:firstLine="0"/>
        <w:jc w:val="both"/>
        <w:rPr>
          <w:rFonts w:ascii="Gill Sans MT" w:hAnsi="Gill Sans MT" w:cs="Arial"/>
          <w:b/>
          <w:sz w:val="24"/>
          <w:szCs w:val="24"/>
        </w:rPr>
      </w:pPr>
      <w:r>
        <w:rPr>
          <w:rFonts w:ascii="Gill Sans MT" w:hAnsi="Gill Sans MT" w:cs="Arial"/>
          <w:b/>
          <w:sz w:val="24"/>
          <w:szCs w:val="24"/>
        </w:rPr>
        <w:t xml:space="preserve">La directa y la indirecta </w:t>
      </w:r>
    </w:p>
    <w:p w14:paraId="4D1868A7" w14:textId="77777777" w:rsidR="00ED40AD" w:rsidRPr="00ED40AD" w:rsidRDefault="00ED40AD" w:rsidP="00ED40AD">
      <w:pPr>
        <w:pStyle w:val="Prrafodelista"/>
        <w:ind w:firstLine="0"/>
        <w:jc w:val="both"/>
        <w:rPr>
          <w:rFonts w:ascii="Gill Sans MT" w:hAnsi="Gill Sans MT" w:cs="Arial"/>
          <w:bCs/>
          <w:sz w:val="24"/>
          <w:szCs w:val="24"/>
        </w:rPr>
      </w:pPr>
    </w:p>
    <w:p w14:paraId="3C739CBE" w14:textId="463467CE"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Concreta una relación entre dos variables. En este caso, si conocemos el valor de la primera variable, podemos predecir el valor de la segunda.</w:t>
      </w:r>
    </w:p>
    <w:p w14:paraId="637F1729" w14:textId="11C6E4F1" w:rsidR="00ED40AD" w:rsidRPr="00CB7998" w:rsidRDefault="00CB7998" w:rsidP="00ED40AD">
      <w:pPr>
        <w:pStyle w:val="Prrafodelista"/>
        <w:ind w:firstLine="0"/>
        <w:jc w:val="both"/>
        <w:rPr>
          <w:rFonts w:ascii="Gill Sans MT" w:hAnsi="Gill Sans MT" w:cs="Arial"/>
          <w:b/>
          <w:sz w:val="24"/>
          <w:szCs w:val="24"/>
        </w:rPr>
      </w:pPr>
      <w:r>
        <w:rPr>
          <w:rFonts w:ascii="Gill Sans MT" w:hAnsi="Gill Sans MT" w:cs="Arial"/>
          <w:b/>
          <w:sz w:val="24"/>
          <w:szCs w:val="24"/>
        </w:rPr>
        <w:t xml:space="preserve">Hipótesis de relación casual o hipótesis predictiva </w:t>
      </w:r>
    </w:p>
    <w:p w14:paraId="3A510934" w14:textId="77777777" w:rsidR="00ED40AD" w:rsidRPr="00ED40AD" w:rsidRDefault="00ED40AD" w:rsidP="00ED40AD">
      <w:pPr>
        <w:pStyle w:val="Prrafodelista"/>
        <w:ind w:firstLine="0"/>
        <w:jc w:val="both"/>
        <w:rPr>
          <w:rFonts w:ascii="Gill Sans MT" w:hAnsi="Gill Sans MT" w:cs="Arial"/>
          <w:bCs/>
          <w:sz w:val="24"/>
          <w:szCs w:val="24"/>
        </w:rPr>
      </w:pPr>
    </w:p>
    <w:p w14:paraId="51DAE41C" w14:textId="1DA86B1F" w:rsidR="00ED40AD" w:rsidRPr="00ED40AD" w:rsidRDefault="00ED40AD" w:rsidP="00166E51">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lastRenderedPageBreak/>
        <w:t>Es la que se usa para describir los hechos que ocurren entre las variables.</w:t>
      </w:r>
    </w:p>
    <w:p w14:paraId="612234F7" w14:textId="77777777" w:rsidR="00ED40AD" w:rsidRPr="00ED40AD" w:rsidRDefault="00ED40AD" w:rsidP="00ED40AD">
      <w:pPr>
        <w:pStyle w:val="Prrafodelista"/>
        <w:ind w:firstLine="0"/>
        <w:jc w:val="both"/>
        <w:rPr>
          <w:rFonts w:ascii="Gill Sans MT" w:hAnsi="Gill Sans MT" w:cs="Arial"/>
          <w:bCs/>
          <w:sz w:val="24"/>
          <w:szCs w:val="24"/>
        </w:rPr>
      </w:pPr>
    </w:p>
    <w:p w14:paraId="556DE64E" w14:textId="1A6B64D6" w:rsidR="00ED40AD" w:rsidRPr="00CB7998" w:rsidRDefault="00CB7998" w:rsidP="00ED40AD">
      <w:pPr>
        <w:pStyle w:val="Prrafodelista"/>
        <w:ind w:firstLine="0"/>
        <w:jc w:val="both"/>
        <w:rPr>
          <w:rFonts w:ascii="Gill Sans MT" w:hAnsi="Gill Sans MT" w:cs="Arial"/>
          <w:b/>
          <w:sz w:val="24"/>
          <w:szCs w:val="24"/>
        </w:rPr>
      </w:pPr>
      <w:r>
        <w:rPr>
          <w:rFonts w:ascii="Gill Sans MT" w:hAnsi="Gill Sans MT" w:cs="Arial"/>
          <w:b/>
          <w:sz w:val="24"/>
          <w:szCs w:val="24"/>
        </w:rPr>
        <w:t xml:space="preserve">Hipótesis descriptiva </w:t>
      </w:r>
    </w:p>
    <w:p w14:paraId="0A16D799" w14:textId="7856C41D" w:rsidR="00DE2FF5" w:rsidRPr="00ED40AD" w:rsidRDefault="00ED40AD" w:rsidP="00CB7998">
      <w:pPr>
        <w:pStyle w:val="Prrafodelista"/>
        <w:numPr>
          <w:ilvl w:val="0"/>
          <w:numId w:val="12"/>
        </w:numPr>
        <w:jc w:val="both"/>
        <w:rPr>
          <w:rFonts w:ascii="Gill Sans MT" w:hAnsi="Gill Sans MT" w:cs="Arial"/>
          <w:bCs/>
          <w:sz w:val="24"/>
          <w:szCs w:val="24"/>
        </w:rPr>
      </w:pPr>
      <w:r w:rsidRPr="00ED40AD">
        <w:rPr>
          <w:rFonts w:ascii="Gill Sans MT" w:hAnsi="Gill Sans MT" w:cs="Arial"/>
          <w:bCs/>
          <w:sz w:val="24"/>
          <w:szCs w:val="24"/>
        </w:rPr>
        <w:t>Se usa para explicar y describir fenómenos reales y mensurables.</w:t>
      </w:r>
    </w:p>
    <w:p w14:paraId="33AE8B51" w14:textId="3D512262" w:rsidR="00ED40AD" w:rsidRDefault="00CB7998" w:rsidP="00ED40AD">
      <w:pPr>
        <w:pStyle w:val="Prrafodelista"/>
        <w:ind w:firstLine="0"/>
        <w:jc w:val="both"/>
        <w:rPr>
          <w:rFonts w:ascii="Gill Sans MT" w:hAnsi="Gill Sans MT" w:cs="Arial"/>
          <w:b/>
          <w:sz w:val="24"/>
          <w:szCs w:val="24"/>
        </w:rPr>
      </w:pPr>
      <w:r>
        <w:rPr>
          <w:rFonts w:ascii="Gill Sans MT" w:hAnsi="Gill Sans MT" w:cs="Arial"/>
          <w:b/>
          <w:sz w:val="24"/>
          <w:szCs w:val="24"/>
        </w:rPr>
        <w:t xml:space="preserve">Hipótesis explicativa </w:t>
      </w:r>
    </w:p>
    <w:p w14:paraId="4A91BA58" w14:textId="53A6AF70" w:rsidR="00ED40AD" w:rsidRDefault="00ED40AD" w:rsidP="00ED40AD">
      <w:pPr>
        <w:pStyle w:val="Prrafodelista"/>
        <w:ind w:firstLine="0"/>
        <w:jc w:val="both"/>
        <w:rPr>
          <w:rFonts w:ascii="Gill Sans MT" w:hAnsi="Gill Sans MT" w:cs="Arial"/>
          <w:b/>
          <w:sz w:val="24"/>
          <w:szCs w:val="24"/>
        </w:rPr>
      </w:pPr>
    </w:p>
    <w:p w14:paraId="3CA543FD" w14:textId="4963FB9F" w:rsidR="00ED40AD" w:rsidRDefault="00ED40AD" w:rsidP="00ED40AD">
      <w:pPr>
        <w:pStyle w:val="Prrafodelista"/>
        <w:numPr>
          <w:ilvl w:val="0"/>
          <w:numId w:val="9"/>
        </w:numPr>
        <w:jc w:val="both"/>
        <w:rPr>
          <w:rFonts w:ascii="Gill Sans MT" w:hAnsi="Gill Sans MT" w:cs="Arial"/>
          <w:b/>
          <w:sz w:val="24"/>
          <w:szCs w:val="24"/>
        </w:rPr>
      </w:pPr>
      <w:r>
        <w:rPr>
          <w:rFonts w:ascii="Gill Sans MT" w:hAnsi="Gill Sans MT" w:cs="Arial"/>
          <w:b/>
          <w:sz w:val="24"/>
          <w:szCs w:val="24"/>
        </w:rPr>
        <w:t>Escribe verdadero o falso según lo consideres de cada enunciado</w:t>
      </w:r>
    </w:p>
    <w:p w14:paraId="1BB8E093" w14:textId="6D3694DB" w:rsidR="00ED40AD" w:rsidRDefault="00ED40AD" w:rsidP="00ED40AD">
      <w:pPr>
        <w:pStyle w:val="Prrafodelista"/>
        <w:ind w:firstLine="0"/>
        <w:jc w:val="both"/>
        <w:rPr>
          <w:rFonts w:ascii="Gill Sans MT" w:hAnsi="Gill Sans MT" w:cs="Arial"/>
          <w:b/>
          <w:sz w:val="24"/>
          <w:szCs w:val="24"/>
        </w:rPr>
      </w:pPr>
    </w:p>
    <w:p w14:paraId="7558DFAA" w14:textId="7A65895F" w:rsidR="00CB7998" w:rsidRPr="00CB7998" w:rsidRDefault="00ED40AD" w:rsidP="00CB7998">
      <w:pPr>
        <w:pStyle w:val="Prrafodelista"/>
        <w:ind w:firstLine="0"/>
        <w:jc w:val="both"/>
        <w:rPr>
          <w:rFonts w:ascii="Gill Sans MT" w:hAnsi="Gill Sans MT" w:cs="Arial"/>
          <w:b/>
          <w:sz w:val="24"/>
          <w:szCs w:val="24"/>
        </w:rPr>
      </w:pPr>
      <w:r w:rsidRPr="00ED40AD">
        <w:rPr>
          <w:rFonts w:ascii="Gill Sans MT" w:hAnsi="Gill Sans MT" w:cs="Arial"/>
          <w:bCs/>
          <w:sz w:val="24"/>
          <w:szCs w:val="24"/>
        </w:rPr>
        <w:t>La hipótesis causal establece una relación entre dos variables.</w:t>
      </w:r>
      <w:r w:rsidR="00CB7998">
        <w:rPr>
          <w:rFonts w:ascii="Gill Sans MT" w:hAnsi="Gill Sans MT" w:cs="Arial"/>
          <w:bCs/>
          <w:sz w:val="24"/>
          <w:szCs w:val="24"/>
        </w:rPr>
        <w:t xml:space="preserve"> </w:t>
      </w:r>
      <w:r w:rsidR="00CB7998">
        <w:rPr>
          <w:rFonts w:ascii="Gill Sans MT" w:hAnsi="Gill Sans MT" w:cs="Arial"/>
          <w:b/>
          <w:sz w:val="24"/>
          <w:szCs w:val="24"/>
        </w:rPr>
        <w:t xml:space="preserve">Cierto </w:t>
      </w:r>
    </w:p>
    <w:p w14:paraId="7474DB6F" w14:textId="77777777" w:rsidR="00ED40AD" w:rsidRPr="00ED40AD" w:rsidRDefault="00ED40AD" w:rsidP="00ED40AD">
      <w:pPr>
        <w:pStyle w:val="Prrafodelista"/>
        <w:ind w:firstLine="0"/>
        <w:jc w:val="both"/>
        <w:rPr>
          <w:rFonts w:ascii="Gill Sans MT" w:hAnsi="Gill Sans MT" w:cs="Arial"/>
          <w:bCs/>
          <w:sz w:val="24"/>
          <w:szCs w:val="24"/>
        </w:rPr>
      </w:pPr>
    </w:p>
    <w:p w14:paraId="42132B75" w14:textId="214CCBD1" w:rsidR="00ED40AD" w:rsidRPr="00CB7998"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 xml:space="preserve">Las hipótesis alternativas intentan ofrecer una respuesta a la misma pregunta que </w:t>
      </w:r>
      <w:proofErr w:type="gramStart"/>
      <w:r w:rsidRPr="00ED40AD">
        <w:rPr>
          <w:rFonts w:ascii="Gill Sans MT" w:hAnsi="Gill Sans MT" w:cs="Arial"/>
          <w:bCs/>
          <w:sz w:val="24"/>
          <w:szCs w:val="24"/>
        </w:rPr>
        <w:t>las hipótesis nula</w:t>
      </w:r>
      <w:proofErr w:type="gramEnd"/>
      <w:r w:rsidRPr="00ED40AD">
        <w:rPr>
          <w:rFonts w:ascii="Gill Sans MT" w:hAnsi="Gill Sans MT" w:cs="Arial"/>
          <w:bCs/>
          <w:sz w:val="24"/>
          <w:szCs w:val="24"/>
        </w:rPr>
        <w:t>.</w:t>
      </w:r>
      <w:r w:rsidR="00CB7998">
        <w:rPr>
          <w:rFonts w:ascii="Gill Sans MT" w:hAnsi="Gill Sans MT" w:cs="Arial"/>
          <w:bCs/>
          <w:sz w:val="24"/>
          <w:szCs w:val="24"/>
        </w:rPr>
        <w:t xml:space="preserve"> </w:t>
      </w:r>
      <w:r w:rsidR="00CB7998">
        <w:rPr>
          <w:rFonts w:ascii="Gill Sans MT" w:hAnsi="Gill Sans MT" w:cs="Arial"/>
          <w:b/>
          <w:sz w:val="24"/>
          <w:szCs w:val="24"/>
        </w:rPr>
        <w:t xml:space="preserve">Cierto </w:t>
      </w:r>
    </w:p>
    <w:p w14:paraId="74770456" w14:textId="77777777" w:rsidR="00ED40AD" w:rsidRPr="00ED40AD" w:rsidRDefault="00ED40AD" w:rsidP="00ED40AD">
      <w:pPr>
        <w:pStyle w:val="Prrafodelista"/>
        <w:ind w:firstLine="0"/>
        <w:jc w:val="both"/>
        <w:rPr>
          <w:rFonts w:ascii="Gill Sans MT" w:hAnsi="Gill Sans MT" w:cs="Arial"/>
          <w:bCs/>
          <w:sz w:val="24"/>
          <w:szCs w:val="24"/>
        </w:rPr>
      </w:pPr>
    </w:p>
    <w:p w14:paraId="14EE5978" w14:textId="39AA195A" w:rsidR="00ED40AD" w:rsidRPr="00CB7998"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El estadístico ji-cuadrado (o chi cuadrado), que tiene distribución de probabilidad del mismo nombre, sirve para someter a prueba hipótesis referidas a distribuciones de frecuencias.</w:t>
      </w:r>
      <w:r w:rsidR="00CB7998">
        <w:rPr>
          <w:rFonts w:ascii="Gill Sans MT" w:hAnsi="Gill Sans MT" w:cs="Arial"/>
          <w:b/>
          <w:sz w:val="24"/>
          <w:szCs w:val="24"/>
        </w:rPr>
        <w:t xml:space="preserve"> </w:t>
      </w:r>
      <w:r w:rsidR="00CD6755">
        <w:rPr>
          <w:rFonts w:ascii="Gill Sans MT" w:hAnsi="Gill Sans MT" w:cs="Arial"/>
          <w:b/>
          <w:sz w:val="24"/>
          <w:szCs w:val="24"/>
        </w:rPr>
        <w:t xml:space="preserve">Cierto </w:t>
      </w:r>
    </w:p>
    <w:p w14:paraId="16EB1EBF" w14:textId="77777777" w:rsidR="00ED40AD" w:rsidRPr="00ED40AD" w:rsidRDefault="00ED40AD" w:rsidP="00ED40AD">
      <w:pPr>
        <w:pStyle w:val="Prrafodelista"/>
        <w:ind w:firstLine="0"/>
        <w:jc w:val="both"/>
        <w:rPr>
          <w:rFonts w:ascii="Gill Sans MT" w:hAnsi="Gill Sans MT" w:cs="Arial"/>
          <w:bCs/>
          <w:sz w:val="24"/>
          <w:szCs w:val="24"/>
        </w:rPr>
      </w:pPr>
    </w:p>
    <w:p w14:paraId="55074A2C" w14:textId="716E2EB7" w:rsidR="00ED40AD" w:rsidRPr="00CD6755"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 xml:space="preserve">La </w:t>
      </w:r>
      <w:proofErr w:type="spellStart"/>
      <w:r w:rsidRPr="00ED40AD">
        <w:rPr>
          <w:rFonts w:ascii="Gill Sans MT" w:hAnsi="Gill Sans MT" w:cs="Arial"/>
          <w:bCs/>
          <w:sz w:val="24"/>
          <w:szCs w:val="24"/>
        </w:rPr>
        <w:t>estadistica</w:t>
      </w:r>
      <w:proofErr w:type="spellEnd"/>
      <w:r w:rsidRPr="00ED40AD">
        <w:rPr>
          <w:rFonts w:ascii="Gill Sans MT" w:hAnsi="Gill Sans MT" w:cs="Arial"/>
          <w:bCs/>
          <w:sz w:val="24"/>
          <w:szCs w:val="24"/>
        </w:rPr>
        <w:t xml:space="preserve"> representa específicamente para la Sociología, la realización de operaciones con números que expresan valores de mediciones para satisfacer ciertos supuestos.</w:t>
      </w:r>
      <w:r w:rsidR="00CD6755">
        <w:rPr>
          <w:rFonts w:ascii="Gill Sans MT" w:hAnsi="Gill Sans MT" w:cs="Arial"/>
          <w:bCs/>
          <w:sz w:val="24"/>
          <w:szCs w:val="24"/>
        </w:rPr>
        <w:t xml:space="preserve"> </w:t>
      </w:r>
      <w:r w:rsidR="00CD6755">
        <w:rPr>
          <w:rFonts w:ascii="Gill Sans MT" w:hAnsi="Gill Sans MT" w:cs="Arial"/>
          <w:b/>
          <w:sz w:val="24"/>
          <w:szCs w:val="24"/>
        </w:rPr>
        <w:t xml:space="preserve">Cierto </w:t>
      </w:r>
    </w:p>
    <w:p w14:paraId="13B54A16" w14:textId="77777777" w:rsidR="00ED40AD" w:rsidRPr="00ED40AD" w:rsidRDefault="00ED40AD" w:rsidP="00ED40AD">
      <w:pPr>
        <w:pStyle w:val="Prrafodelista"/>
        <w:ind w:firstLine="0"/>
        <w:jc w:val="both"/>
        <w:rPr>
          <w:rFonts w:ascii="Gill Sans MT" w:hAnsi="Gill Sans MT" w:cs="Arial"/>
          <w:bCs/>
          <w:sz w:val="24"/>
          <w:szCs w:val="24"/>
        </w:rPr>
      </w:pPr>
    </w:p>
    <w:p w14:paraId="2CE7E823" w14:textId="02F7FAAD" w:rsidR="00ED40AD" w:rsidRPr="00CD6755"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Es importante que el investigador social considere que no existe ningún sustituto estadístico apropiado para una correcta conceptualización teórica, base para lograr un buen uso de las técnicas estadísticas.</w:t>
      </w:r>
      <w:r w:rsidR="00CD6755">
        <w:rPr>
          <w:rFonts w:ascii="Gill Sans MT" w:hAnsi="Gill Sans MT" w:cs="Arial"/>
          <w:bCs/>
          <w:sz w:val="24"/>
          <w:szCs w:val="24"/>
        </w:rPr>
        <w:t xml:space="preserve"> </w:t>
      </w:r>
      <w:r w:rsidR="00CD6755">
        <w:rPr>
          <w:rFonts w:ascii="Gill Sans MT" w:hAnsi="Gill Sans MT" w:cs="Arial"/>
          <w:b/>
          <w:sz w:val="24"/>
          <w:szCs w:val="24"/>
        </w:rPr>
        <w:t xml:space="preserve">Cierto </w:t>
      </w:r>
    </w:p>
    <w:p w14:paraId="57C15EC1" w14:textId="77777777" w:rsidR="00ED40AD" w:rsidRPr="00ED40AD" w:rsidRDefault="00ED40AD" w:rsidP="00ED40AD">
      <w:pPr>
        <w:pStyle w:val="Prrafodelista"/>
        <w:ind w:firstLine="0"/>
        <w:jc w:val="both"/>
        <w:rPr>
          <w:rFonts w:ascii="Gill Sans MT" w:hAnsi="Gill Sans MT" w:cs="Arial"/>
          <w:bCs/>
          <w:sz w:val="24"/>
          <w:szCs w:val="24"/>
        </w:rPr>
      </w:pPr>
    </w:p>
    <w:p w14:paraId="305CFC5D" w14:textId="2208751B" w:rsidR="00ED40AD" w:rsidRPr="00CD6755"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En términos metodológicos la “operacionalización de conceptos” surge como fase de inducción de los métodos estadísticos en la investigación, convirtiéndose en el paso intermedio que une la formulación teórica de un problema y la medición de variables.</w:t>
      </w:r>
      <w:r w:rsidR="00CD6755">
        <w:rPr>
          <w:rFonts w:ascii="Gill Sans MT" w:hAnsi="Gill Sans MT" w:cs="Arial"/>
          <w:bCs/>
          <w:sz w:val="24"/>
          <w:szCs w:val="24"/>
        </w:rPr>
        <w:t xml:space="preserve"> </w:t>
      </w:r>
      <w:r w:rsidR="00CD6755">
        <w:rPr>
          <w:rFonts w:ascii="Gill Sans MT" w:hAnsi="Gill Sans MT" w:cs="Arial"/>
          <w:b/>
          <w:sz w:val="24"/>
          <w:szCs w:val="24"/>
        </w:rPr>
        <w:t xml:space="preserve">Cierto </w:t>
      </w:r>
    </w:p>
    <w:p w14:paraId="7A4A44FD" w14:textId="77777777" w:rsidR="00ED40AD" w:rsidRPr="00ED40AD" w:rsidRDefault="00ED40AD" w:rsidP="00ED40AD">
      <w:pPr>
        <w:pStyle w:val="Prrafodelista"/>
        <w:ind w:firstLine="0"/>
        <w:jc w:val="both"/>
        <w:rPr>
          <w:rFonts w:ascii="Gill Sans MT" w:hAnsi="Gill Sans MT" w:cs="Arial"/>
          <w:bCs/>
          <w:sz w:val="24"/>
          <w:szCs w:val="24"/>
        </w:rPr>
      </w:pPr>
    </w:p>
    <w:p w14:paraId="0E458983" w14:textId="308B2D48" w:rsidR="00ED40AD" w:rsidRPr="00CD6755"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Para la aplicación de técnicas de medición es de suma importancia la definición del tipo de variable, cuantitativa o cualitativa.</w:t>
      </w:r>
      <w:r w:rsidR="00CD6755">
        <w:rPr>
          <w:rFonts w:ascii="Gill Sans MT" w:hAnsi="Gill Sans MT" w:cs="Arial"/>
          <w:bCs/>
          <w:sz w:val="24"/>
          <w:szCs w:val="24"/>
        </w:rPr>
        <w:t xml:space="preserve"> </w:t>
      </w:r>
      <w:r w:rsidR="00CD6755">
        <w:rPr>
          <w:rFonts w:ascii="Gill Sans MT" w:hAnsi="Gill Sans MT" w:cs="Arial"/>
          <w:b/>
          <w:sz w:val="24"/>
          <w:szCs w:val="24"/>
        </w:rPr>
        <w:t xml:space="preserve">Cierto </w:t>
      </w:r>
    </w:p>
    <w:p w14:paraId="1CB913C6" w14:textId="77777777" w:rsidR="00ED40AD" w:rsidRPr="00ED40AD" w:rsidRDefault="00ED40AD" w:rsidP="00ED40AD">
      <w:pPr>
        <w:pStyle w:val="Prrafodelista"/>
        <w:ind w:firstLine="0"/>
        <w:jc w:val="both"/>
        <w:rPr>
          <w:rFonts w:ascii="Gill Sans MT" w:hAnsi="Gill Sans MT" w:cs="Arial"/>
          <w:bCs/>
          <w:sz w:val="24"/>
          <w:szCs w:val="24"/>
        </w:rPr>
      </w:pPr>
    </w:p>
    <w:p w14:paraId="03385AB7" w14:textId="182450E1" w:rsidR="00ED40AD" w:rsidRPr="00CD6755"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La hipótesis será confirmada o negada una vez finalizada la investigación.</w:t>
      </w:r>
      <w:r w:rsidR="00CD6755">
        <w:rPr>
          <w:rFonts w:ascii="Gill Sans MT" w:hAnsi="Gill Sans MT" w:cs="Arial"/>
          <w:bCs/>
          <w:sz w:val="24"/>
          <w:szCs w:val="24"/>
        </w:rPr>
        <w:t xml:space="preserve"> </w:t>
      </w:r>
      <w:r w:rsidR="00CD6755">
        <w:rPr>
          <w:rFonts w:ascii="Gill Sans MT" w:hAnsi="Gill Sans MT" w:cs="Arial"/>
          <w:b/>
          <w:sz w:val="24"/>
          <w:szCs w:val="24"/>
        </w:rPr>
        <w:t xml:space="preserve">Cierto </w:t>
      </w:r>
    </w:p>
    <w:p w14:paraId="23FCD268" w14:textId="77777777" w:rsidR="00ED40AD" w:rsidRPr="00ED40AD" w:rsidRDefault="00ED40AD" w:rsidP="00ED40AD">
      <w:pPr>
        <w:pStyle w:val="Prrafodelista"/>
        <w:ind w:firstLine="0"/>
        <w:jc w:val="both"/>
        <w:rPr>
          <w:rFonts w:ascii="Gill Sans MT" w:hAnsi="Gill Sans MT" w:cs="Arial"/>
          <w:bCs/>
          <w:sz w:val="24"/>
          <w:szCs w:val="24"/>
        </w:rPr>
      </w:pPr>
    </w:p>
    <w:p w14:paraId="3520B4E7" w14:textId="290283FD" w:rsidR="00ED40AD" w:rsidRPr="00CD6755" w:rsidRDefault="00ED40AD" w:rsidP="00ED40AD">
      <w:pPr>
        <w:pStyle w:val="Prrafodelista"/>
        <w:ind w:firstLine="0"/>
        <w:jc w:val="both"/>
        <w:rPr>
          <w:rFonts w:ascii="Gill Sans MT" w:hAnsi="Gill Sans MT" w:cs="Arial"/>
          <w:b/>
          <w:sz w:val="24"/>
          <w:szCs w:val="24"/>
        </w:rPr>
      </w:pPr>
      <w:r w:rsidRPr="00ED40AD">
        <w:rPr>
          <w:rFonts w:ascii="Gill Sans MT" w:hAnsi="Gill Sans MT" w:cs="Arial"/>
          <w:bCs/>
          <w:sz w:val="24"/>
          <w:szCs w:val="24"/>
        </w:rPr>
        <w:t>Se acepta la hipótesis nula si el estudio científico da como resultado que las hipótesis de trabajo y alternativas no son observadas.</w:t>
      </w:r>
      <w:r w:rsidR="00CD6755">
        <w:rPr>
          <w:rFonts w:ascii="Gill Sans MT" w:hAnsi="Gill Sans MT" w:cs="Arial"/>
          <w:bCs/>
          <w:sz w:val="24"/>
          <w:szCs w:val="24"/>
        </w:rPr>
        <w:t xml:space="preserve"> </w:t>
      </w:r>
      <w:r w:rsidR="00CD6755">
        <w:rPr>
          <w:rFonts w:ascii="Gill Sans MT" w:hAnsi="Gill Sans MT" w:cs="Arial"/>
          <w:b/>
          <w:sz w:val="24"/>
          <w:szCs w:val="24"/>
        </w:rPr>
        <w:t xml:space="preserve">Cierto </w:t>
      </w:r>
    </w:p>
    <w:p w14:paraId="61F9777D" w14:textId="77777777" w:rsidR="00ED40AD" w:rsidRPr="00ED40AD" w:rsidRDefault="00ED40AD" w:rsidP="00ED40AD">
      <w:pPr>
        <w:pStyle w:val="Prrafodelista"/>
        <w:ind w:firstLine="0"/>
        <w:jc w:val="both"/>
        <w:rPr>
          <w:rFonts w:ascii="Gill Sans MT" w:hAnsi="Gill Sans MT" w:cs="Arial"/>
          <w:bCs/>
          <w:sz w:val="24"/>
          <w:szCs w:val="24"/>
        </w:rPr>
      </w:pPr>
    </w:p>
    <w:sectPr w:rsidR="00ED40AD" w:rsidRPr="00ED40AD" w:rsidSect="003278EE">
      <w:headerReference w:type="default" r:id="rId7"/>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8D5E1" w14:textId="77777777" w:rsidR="00990A50" w:rsidRDefault="00990A50" w:rsidP="003278EE">
      <w:r>
        <w:separator/>
      </w:r>
    </w:p>
  </w:endnote>
  <w:endnote w:type="continuationSeparator" w:id="0">
    <w:p w14:paraId="647FBFF0" w14:textId="77777777" w:rsidR="00990A50" w:rsidRDefault="00990A50" w:rsidP="003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egrita">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3000C" w14:textId="77777777" w:rsidR="00990A50" w:rsidRDefault="00990A50" w:rsidP="003278EE">
      <w:r>
        <w:separator/>
      </w:r>
    </w:p>
  </w:footnote>
  <w:footnote w:type="continuationSeparator" w:id="0">
    <w:p w14:paraId="4369EDB2" w14:textId="77777777" w:rsidR="00990A50" w:rsidRDefault="00990A50" w:rsidP="0032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704" w:type="dxa"/>
      <w:tblInd w:w="-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8154A4" w14:paraId="4A9FD8AC" w14:textId="77777777" w:rsidTr="008154A4">
      <w:trPr>
        <w:trHeight w:val="558"/>
      </w:trPr>
      <w:tc>
        <w:tcPr>
          <w:tcW w:w="2865" w:type="dxa"/>
          <w:vMerge w:val="restart"/>
        </w:tcPr>
        <w:p w14:paraId="3B95EBD5" w14:textId="7349CE2A" w:rsidR="008154A4" w:rsidRPr="002F68CE" w:rsidRDefault="006772F4" w:rsidP="006A643F">
          <w:pPr>
            <w:pStyle w:val="Encabezado"/>
            <w:ind w:firstLine="34"/>
            <w:rPr>
              <w:rFonts w:ascii="Gill Sans MT" w:hAnsi="Gill Sans MT"/>
              <w:sz w:val="18"/>
              <w:szCs w:val="18"/>
            </w:rPr>
          </w:pPr>
          <w:r>
            <w:rPr>
              <w:rFonts w:ascii="Gill Sans MT" w:hAnsi="Gill Sans MT"/>
              <w:noProof/>
              <w:sz w:val="18"/>
              <w:szCs w:val="18"/>
              <w:lang w:eastAsia="es-MX" w:bidi="ar-SA"/>
            </w:rPr>
            <w:drawing>
              <wp:anchor distT="0" distB="0" distL="114300" distR="114300" simplePos="0" relativeHeight="251658240" behindDoc="1" locked="0" layoutInCell="1" allowOverlap="1" wp14:anchorId="31FD2317" wp14:editId="6614D5E1">
                <wp:simplePos x="0" y="0"/>
                <wp:positionH relativeFrom="column">
                  <wp:posOffset>192405</wp:posOffset>
                </wp:positionH>
                <wp:positionV relativeFrom="paragraph">
                  <wp:posOffset>172720</wp:posOffset>
                </wp:positionV>
                <wp:extent cx="1247263" cy="371475"/>
                <wp:effectExtent l="0" t="0" r="0" b="0"/>
                <wp:wrapNone/>
                <wp:docPr id="7" name="Imagen 7"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14:paraId="01852618" w14:textId="77777777" w:rsidR="008154A4" w:rsidRPr="008154A4" w:rsidRDefault="008154A4" w:rsidP="006A643F">
          <w:pPr>
            <w:pStyle w:val="Encabezado"/>
            <w:jc w:val="center"/>
            <w:rPr>
              <w:rFonts w:ascii="Gill Sans MT" w:hAnsi="Gill Sans MT"/>
              <w:sz w:val="24"/>
              <w:szCs w:val="18"/>
            </w:rPr>
          </w:pPr>
        </w:p>
        <w:p w14:paraId="6C1326C8" w14:textId="77777777" w:rsidR="008154A4" w:rsidRPr="008154A4" w:rsidRDefault="008154A4" w:rsidP="00EA7552">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vMerge w:val="restart"/>
        </w:tcPr>
        <w:p w14:paraId="35C3AC1C" w14:textId="77777777" w:rsidR="008154A4" w:rsidRPr="002F68CE" w:rsidRDefault="008154A4" w:rsidP="006A643F">
          <w:pPr>
            <w:pStyle w:val="Encabezado"/>
            <w:jc w:val="center"/>
            <w:rPr>
              <w:rFonts w:ascii="Gill Sans MT" w:hAnsi="Gill Sans MT"/>
              <w:b/>
              <w:sz w:val="18"/>
              <w:szCs w:val="18"/>
            </w:rPr>
          </w:pPr>
        </w:p>
        <w:p w14:paraId="2EAE914E" w14:textId="77777777" w:rsidR="008154A4" w:rsidRPr="002F68CE" w:rsidRDefault="008154A4" w:rsidP="006A643F">
          <w:pPr>
            <w:pStyle w:val="Encabezado"/>
            <w:jc w:val="center"/>
            <w:rPr>
              <w:rFonts w:ascii="Gill Sans MT" w:hAnsi="Gill Sans MT"/>
              <w:b/>
              <w:sz w:val="18"/>
              <w:szCs w:val="18"/>
            </w:rPr>
          </w:pPr>
        </w:p>
        <w:p w14:paraId="7A091CB9" w14:textId="7054DF98" w:rsidR="008154A4" w:rsidRPr="002F68CE" w:rsidRDefault="008154A4" w:rsidP="002F68CE">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r w:rsidR="008154A4" w14:paraId="68F5BC6E" w14:textId="77777777" w:rsidTr="008154A4">
      <w:trPr>
        <w:trHeight w:val="557"/>
      </w:trPr>
      <w:tc>
        <w:tcPr>
          <w:tcW w:w="2865" w:type="dxa"/>
          <w:vMerge/>
        </w:tcPr>
        <w:p w14:paraId="714814E0" w14:textId="77777777" w:rsidR="008154A4" w:rsidRDefault="008154A4" w:rsidP="006A643F">
          <w:pPr>
            <w:pStyle w:val="Encabezado"/>
            <w:ind w:firstLine="34"/>
            <w:rPr>
              <w:noProof/>
              <w:lang w:eastAsia="es-MX" w:bidi="ar-SA"/>
            </w:rPr>
          </w:pPr>
        </w:p>
      </w:tc>
      <w:tc>
        <w:tcPr>
          <w:tcW w:w="5156" w:type="dxa"/>
        </w:tcPr>
        <w:p w14:paraId="7555BFC5" w14:textId="77777777" w:rsidR="008154A4" w:rsidRPr="008154A4" w:rsidRDefault="008154A4" w:rsidP="006A643F">
          <w:pPr>
            <w:pStyle w:val="Encabezado"/>
            <w:jc w:val="center"/>
            <w:rPr>
              <w:rFonts w:ascii="Gill Sans MT" w:hAnsi="Gill Sans MT"/>
              <w:sz w:val="24"/>
              <w:szCs w:val="18"/>
            </w:rPr>
          </w:pPr>
        </w:p>
        <w:p w14:paraId="75AAE611" w14:textId="77777777" w:rsidR="008154A4" w:rsidRPr="008154A4" w:rsidRDefault="008154A4" w:rsidP="006A643F">
          <w:pPr>
            <w:pStyle w:val="Encabezado"/>
            <w:jc w:val="center"/>
            <w:rPr>
              <w:rFonts w:ascii="Gill Sans MT" w:hAnsi="Gill Sans MT"/>
              <w:sz w:val="24"/>
              <w:szCs w:val="18"/>
            </w:rPr>
          </w:pPr>
          <w:r w:rsidRPr="008154A4">
            <w:rPr>
              <w:rFonts w:ascii="Gill Sans MT" w:hAnsi="Gill Sans MT"/>
              <w:sz w:val="24"/>
              <w:szCs w:val="18"/>
            </w:rPr>
            <w:t xml:space="preserve">PROFESORES </w:t>
          </w:r>
        </w:p>
      </w:tc>
      <w:tc>
        <w:tcPr>
          <w:tcW w:w="2683" w:type="dxa"/>
          <w:vMerge/>
        </w:tcPr>
        <w:p w14:paraId="384923F8" w14:textId="77777777" w:rsidR="008154A4" w:rsidRPr="002F68CE" w:rsidRDefault="008154A4" w:rsidP="006A643F">
          <w:pPr>
            <w:pStyle w:val="Encabezado"/>
            <w:jc w:val="center"/>
            <w:rPr>
              <w:rFonts w:ascii="Gill Sans MT" w:hAnsi="Gill Sans MT"/>
              <w:b/>
              <w:sz w:val="18"/>
              <w:szCs w:val="18"/>
            </w:rPr>
          </w:pPr>
        </w:p>
      </w:tc>
    </w:tr>
  </w:tbl>
  <w:p w14:paraId="364AB1E9" w14:textId="77777777" w:rsidR="003278EE" w:rsidRDefault="003278EE" w:rsidP="003278EE">
    <w:pPr>
      <w:pStyle w:val="Encabezado"/>
    </w:pPr>
  </w:p>
  <w:p w14:paraId="6A980B56" w14:textId="77777777" w:rsidR="003278EE" w:rsidRDefault="003278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51C7C"/>
    <w:multiLevelType w:val="hybridMultilevel"/>
    <w:tmpl w:val="D55A984A"/>
    <w:lvl w:ilvl="0" w:tplc="080A0001">
      <w:start w:val="1"/>
      <w:numFmt w:val="bullet"/>
      <w:lvlText w:val=""/>
      <w:lvlJc w:val="left"/>
      <w:pPr>
        <w:ind w:left="1382" w:hanging="360"/>
      </w:pPr>
      <w:rPr>
        <w:rFonts w:ascii="Symbol" w:hAnsi="Symbol" w:hint="default"/>
      </w:rPr>
    </w:lvl>
    <w:lvl w:ilvl="1" w:tplc="080A0003" w:tentative="1">
      <w:start w:val="1"/>
      <w:numFmt w:val="bullet"/>
      <w:lvlText w:val="o"/>
      <w:lvlJc w:val="left"/>
      <w:pPr>
        <w:ind w:left="2102" w:hanging="360"/>
      </w:pPr>
      <w:rPr>
        <w:rFonts w:ascii="Courier New" w:hAnsi="Courier New" w:cs="Courier New" w:hint="default"/>
      </w:rPr>
    </w:lvl>
    <w:lvl w:ilvl="2" w:tplc="080A0005" w:tentative="1">
      <w:start w:val="1"/>
      <w:numFmt w:val="bullet"/>
      <w:lvlText w:val=""/>
      <w:lvlJc w:val="left"/>
      <w:pPr>
        <w:ind w:left="2822" w:hanging="360"/>
      </w:pPr>
      <w:rPr>
        <w:rFonts w:ascii="Wingdings" w:hAnsi="Wingdings" w:hint="default"/>
      </w:rPr>
    </w:lvl>
    <w:lvl w:ilvl="3" w:tplc="080A0001" w:tentative="1">
      <w:start w:val="1"/>
      <w:numFmt w:val="bullet"/>
      <w:lvlText w:val=""/>
      <w:lvlJc w:val="left"/>
      <w:pPr>
        <w:ind w:left="3542" w:hanging="360"/>
      </w:pPr>
      <w:rPr>
        <w:rFonts w:ascii="Symbol" w:hAnsi="Symbol" w:hint="default"/>
      </w:rPr>
    </w:lvl>
    <w:lvl w:ilvl="4" w:tplc="080A0003" w:tentative="1">
      <w:start w:val="1"/>
      <w:numFmt w:val="bullet"/>
      <w:lvlText w:val="o"/>
      <w:lvlJc w:val="left"/>
      <w:pPr>
        <w:ind w:left="4262" w:hanging="360"/>
      </w:pPr>
      <w:rPr>
        <w:rFonts w:ascii="Courier New" w:hAnsi="Courier New" w:cs="Courier New" w:hint="default"/>
      </w:rPr>
    </w:lvl>
    <w:lvl w:ilvl="5" w:tplc="080A0005" w:tentative="1">
      <w:start w:val="1"/>
      <w:numFmt w:val="bullet"/>
      <w:lvlText w:val=""/>
      <w:lvlJc w:val="left"/>
      <w:pPr>
        <w:ind w:left="4982" w:hanging="360"/>
      </w:pPr>
      <w:rPr>
        <w:rFonts w:ascii="Wingdings" w:hAnsi="Wingdings" w:hint="default"/>
      </w:rPr>
    </w:lvl>
    <w:lvl w:ilvl="6" w:tplc="080A0001" w:tentative="1">
      <w:start w:val="1"/>
      <w:numFmt w:val="bullet"/>
      <w:lvlText w:val=""/>
      <w:lvlJc w:val="left"/>
      <w:pPr>
        <w:ind w:left="5702" w:hanging="360"/>
      </w:pPr>
      <w:rPr>
        <w:rFonts w:ascii="Symbol" w:hAnsi="Symbol" w:hint="default"/>
      </w:rPr>
    </w:lvl>
    <w:lvl w:ilvl="7" w:tplc="080A0003" w:tentative="1">
      <w:start w:val="1"/>
      <w:numFmt w:val="bullet"/>
      <w:lvlText w:val="o"/>
      <w:lvlJc w:val="left"/>
      <w:pPr>
        <w:ind w:left="6422" w:hanging="360"/>
      </w:pPr>
      <w:rPr>
        <w:rFonts w:ascii="Courier New" w:hAnsi="Courier New" w:cs="Courier New" w:hint="default"/>
      </w:rPr>
    </w:lvl>
    <w:lvl w:ilvl="8" w:tplc="080A0005" w:tentative="1">
      <w:start w:val="1"/>
      <w:numFmt w:val="bullet"/>
      <w:lvlText w:val=""/>
      <w:lvlJc w:val="left"/>
      <w:pPr>
        <w:ind w:left="7142" w:hanging="360"/>
      </w:pPr>
      <w:rPr>
        <w:rFonts w:ascii="Wingdings" w:hAnsi="Wingdings" w:hint="default"/>
      </w:rPr>
    </w:lvl>
  </w:abstractNum>
  <w:abstractNum w:abstractNumId="1" w15:restartNumberingAfterBreak="0">
    <w:nsid w:val="2AFA6C44"/>
    <w:multiLevelType w:val="hybridMultilevel"/>
    <w:tmpl w:val="838C0D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B2D21DE"/>
    <w:multiLevelType w:val="hybridMultilevel"/>
    <w:tmpl w:val="85905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106109"/>
    <w:multiLevelType w:val="hybridMultilevel"/>
    <w:tmpl w:val="2A544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AC75CD"/>
    <w:multiLevelType w:val="hybridMultilevel"/>
    <w:tmpl w:val="F868587C"/>
    <w:lvl w:ilvl="0" w:tplc="D95640EC">
      <w:start w:val="1"/>
      <w:numFmt w:val="upperLetter"/>
      <w:lvlText w:val="%1)"/>
      <w:lvlJc w:val="left"/>
      <w:pPr>
        <w:ind w:left="502" w:hanging="360"/>
      </w:pPr>
      <w:rPr>
        <w:rFonts w:ascii="Arial" w:hAnsi="Arial"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CF6B37"/>
    <w:multiLevelType w:val="hybridMultilevel"/>
    <w:tmpl w:val="A75AB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3E5C07"/>
    <w:multiLevelType w:val="multilevel"/>
    <w:tmpl w:val="39D27B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Arial" w:hAnsi="Gill Sans MT" w:cs="Symbol" w:hint="default"/>
      </w:rPr>
    </w:lvl>
    <w:lvl w:ilvl="2">
      <w:start w:val="1"/>
      <w:numFmt w:val="lowerLetter"/>
      <w:lvlText w:val="%3)"/>
      <w:lvlJc w:val="left"/>
      <w:pPr>
        <w:ind w:left="2160" w:hanging="360"/>
      </w:pPr>
      <w:rPr>
        <w:rFonts w:cs="Arial Negrit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55A2F"/>
    <w:multiLevelType w:val="hybridMultilevel"/>
    <w:tmpl w:val="94D65FA6"/>
    <w:lvl w:ilvl="0" w:tplc="F73EB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DB1BB1"/>
    <w:multiLevelType w:val="hybridMultilevel"/>
    <w:tmpl w:val="FA6E02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DF4371E"/>
    <w:multiLevelType w:val="hybridMultilevel"/>
    <w:tmpl w:val="78FAA7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0D348BF"/>
    <w:multiLevelType w:val="hybridMultilevel"/>
    <w:tmpl w:val="CB003F54"/>
    <w:lvl w:ilvl="0" w:tplc="080A0001">
      <w:start w:val="1"/>
      <w:numFmt w:val="bullet"/>
      <w:lvlText w:val=""/>
      <w:lvlJc w:val="left"/>
      <w:pPr>
        <w:ind w:left="1452" w:hanging="360"/>
      </w:pPr>
      <w:rPr>
        <w:rFonts w:ascii="Symbol" w:hAnsi="Symbol" w:hint="default"/>
      </w:rPr>
    </w:lvl>
    <w:lvl w:ilvl="1" w:tplc="080A0003" w:tentative="1">
      <w:start w:val="1"/>
      <w:numFmt w:val="bullet"/>
      <w:lvlText w:val="o"/>
      <w:lvlJc w:val="left"/>
      <w:pPr>
        <w:ind w:left="2172" w:hanging="360"/>
      </w:pPr>
      <w:rPr>
        <w:rFonts w:ascii="Courier New" w:hAnsi="Courier New" w:cs="Courier New" w:hint="default"/>
      </w:rPr>
    </w:lvl>
    <w:lvl w:ilvl="2" w:tplc="080A0005" w:tentative="1">
      <w:start w:val="1"/>
      <w:numFmt w:val="bullet"/>
      <w:lvlText w:val=""/>
      <w:lvlJc w:val="left"/>
      <w:pPr>
        <w:ind w:left="2892" w:hanging="360"/>
      </w:pPr>
      <w:rPr>
        <w:rFonts w:ascii="Wingdings" w:hAnsi="Wingdings" w:hint="default"/>
      </w:rPr>
    </w:lvl>
    <w:lvl w:ilvl="3" w:tplc="080A0001" w:tentative="1">
      <w:start w:val="1"/>
      <w:numFmt w:val="bullet"/>
      <w:lvlText w:val=""/>
      <w:lvlJc w:val="left"/>
      <w:pPr>
        <w:ind w:left="3612" w:hanging="360"/>
      </w:pPr>
      <w:rPr>
        <w:rFonts w:ascii="Symbol" w:hAnsi="Symbol" w:hint="default"/>
      </w:rPr>
    </w:lvl>
    <w:lvl w:ilvl="4" w:tplc="080A0003" w:tentative="1">
      <w:start w:val="1"/>
      <w:numFmt w:val="bullet"/>
      <w:lvlText w:val="o"/>
      <w:lvlJc w:val="left"/>
      <w:pPr>
        <w:ind w:left="4332" w:hanging="360"/>
      </w:pPr>
      <w:rPr>
        <w:rFonts w:ascii="Courier New" w:hAnsi="Courier New" w:cs="Courier New" w:hint="default"/>
      </w:rPr>
    </w:lvl>
    <w:lvl w:ilvl="5" w:tplc="080A0005" w:tentative="1">
      <w:start w:val="1"/>
      <w:numFmt w:val="bullet"/>
      <w:lvlText w:val=""/>
      <w:lvlJc w:val="left"/>
      <w:pPr>
        <w:ind w:left="5052" w:hanging="360"/>
      </w:pPr>
      <w:rPr>
        <w:rFonts w:ascii="Wingdings" w:hAnsi="Wingdings" w:hint="default"/>
      </w:rPr>
    </w:lvl>
    <w:lvl w:ilvl="6" w:tplc="080A0001" w:tentative="1">
      <w:start w:val="1"/>
      <w:numFmt w:val="bullet"/>
      <w:lvlText w:val=""/>
      <w:lvlJc w:val="left"/>
      <w:pPr>
        <w:ind w:left="5772" w:hanging="360"/>
      </w:pPr>
      <w:rPr>
        <w:rFonts w:ascii="Symbol" w:hAnsi="Symbol" w:hint="default"/>
      </w:rPr>
    </w:lvl>
    <w:lvl w:ilvl="7" w:tplc="080A0003" w:tentative="1">
      <w:start w:val="1"/>
      <w:numFmt w:val="bullet"/>
      <w:lvlText w:val="o"/>
      <w:lvlJc w:val="left"/>
      <w:pPr>
        <w:ind w:left="6492" w:hanging="360"/>
      </w:pPr>
      <w:rPr>
        <w:rFonts w:ascii="Courier New" w:hAnsi="Courier New" w:cs="Courier New" w:hint="default"/>
      </w:rPr>
    </w:lvl>
    <w:lvl w:ilvl="8" w:tplc="080A0005" w:tentative="1">
      <w:start w:val="1"/>
      <w:numFmt w:val="bullet"/>
      <w:lvlText w:val=""/>
      <w:lvlJc w:val="left"/>
      <w:pPr>
        <w:ind w:left="7212" w:hanging="360"/>
      </w:pPr>
      <w:rPr>
        <w:rFonts w:ascii="Wingdings" w:hAnsi="Wingdings" w:hint="default"/>
      </w:rPr>
    </w:lvl>
  </w:abstractNum>
  <w:abstractNum w:abstractNumId="11" w15:restartNumberingAfterBreak="0">
    <w:nsid w:val="61D73517"/>
    <w:multiLevelType w:val="hybridMultilevel"/>
    <w:tmpl w:val="C8341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940C42"/>
    <w:multiLevelType w:val="hybridMultilevel"/>
    <w:tmpl w:val="0812FAE6"/>
    <w:lvl w:ilvl="0" w:tplc="080A0001">
      <w:start w:val="1"/>
      <w:numFmt w:val="bullet"/>
      <w:lvlText w:val=""/>
      <w:lvlJc w:val="left"/>
      <w:pPr>
        <w:ind w:left="1452" w:hanging="360"/>
      </w:pPr>
      <w:rPr>
        <w:rFonts w:ascii="Symbol" w:hAnsi="Symbol" w:hint="default"/>
      </w:rPr>
    </w:lvl>
    <w:lvl w:ilvl="1" w:tplc="080A0003" w:tentative="1">
      <w:start w:val="1"/>
      <w:numFmt w:val="bullet"/>
      <w:lvlText w:val="o"/>
      <w:lvlJc w:val="left"/>
      <w:pPr>
        <w:ind w:left="2172" w:hanging="360"/>
      </w:pPr>
      <w:rPr>
        <w:rFonts w:ascii="Courier New" w:hAnsi="Courier New" w:cs="Courier New" w:hint="default"/>
      </w:rPr>
    </w:lvl>
    <w:lvl w:ilvl="2" w:tplc="080A0005" w:tentative="1">
      <w:start w:val="1"/>
      <w:numFmt w:val="bullet"/>
      <w:lvlText w:val=""/>
      <w:lvlJc w:val="left"/>
      <w:pPr>
        <w:ind w:left="2892" w:hanging="360"/>
      </w:pPr>
      <w:rPr>
        <w:rFonts w:ascii="Wingdings" w:hAnsi="Wingdings" w:hint="default"/>
      </w:rPr>
    </w:lvl>
    <w:lvl w:ilvl="3" w:tplc="080A0001" w:tentative="1">
      <w:start w:val="1"/>
      <w:numFmt w:val="bullet"/>
      <w:lvlText w:val=""/>
      <w:lvlJc w:val="left"/>
      <w:pPr>
        <w:ind w:left="3612" w:hanging="360"/>
      </w:pPr>
      <w:rPr>
        <w:rFonts w:ascii="Symbol" w:hAnsi="Symbol" w:hint="default"/>
      </w:rPr>
    </w:lvl>
    <w:lvl w:ilvl="4" w:tplc="080A0003" w:tentative="1">
      <w:start w:val="1"/>
      <w:numFmt w:val="bullet"/>
      <w:lvlText w:val="o"/>
      <w:lvlJc w:val="left"/>
      <w:pPr>
        <w:ind w:left="4332" w:hanging="360"/>
      </w:pPr>
      <w:rPr>
        <w:rFonts w:ascii="Courier New" w:hAnsi="Courier New" w:cs="Courier New" w:hint="default"/>
      </w:rPr>
    </w:lvl>
    <w:lvl w:ilvl="5" w:tplc="080A0005" w:tentative="1">
      <w:start w:val="1"/>
      <w:numFmt w:val="bullet"/>
      <w:lvlText w:val=""/>
      <w:lvlJc w:val="left"/>
      <w:pPr>
        <w:ind w:left="5052" w:hanging="360"/>
      </w:pPr>
      <w:rPr>
        <w:rFonts w:ascii="Wingdings" w:hAnsi="Wingdings" w:hint="default"/>
      </w:rPr>
    </w:lvl>
    <w:lvl w:ilvl="6" w:tplc="080A0001" w:tentative="1">
      <w:start w:val="1"/>
      <w:numFmt w:val="bullet"/>
      <w:lvlText w:val=""/>
      <w:lvlJc w:val="left"/>
      <w:pPr>
        <w:ind w:left="5772" w:hanging="360"/>
      </w:pPr>
      <w:rPr>
        <w:rFonts w:ascii="Symbol" w:hAnsi="Symbol" w:hint="default"/>
      </w:rPr>
    </w:lvl>
    <w:lvl w:ilvl="7" w:tplc="080A0003" w:tentative="1">
      <w:start w:val="1"/>
      <w:numFmt w:val="bullet"/>
      <w:lvlText w:val="o"/>
      <w:lvlJc w:val="left"/>
      <w:pPr>
        <w:ind w:left="6492" w:hanging="360"/>
      </w:pPr>
      <w:rPr>
        <w:rFonts w:ascii="Courier New" w:hAnsi="Courier New" w:cs="Courier New" w:hint="default"/>
      </w:rPr>
    </w:lvl>
    <w:lvl w:ilvl="8" w:tplc="080A0005" w:tentative="1">
      <w:start w:val="1"/>
      <w:numFmt w:val="bullet"/>
      <w:lvlText w:val=""/>
      <w:lvlJc w:val="left"/>
      <w:pPr>
        <w:ind w:left="7212" w:hanging="360"/>
      </w:pPr>
      <w:rPr>
        <w:rFonts w:ascii="Wingdings" w:hAnsi="Wingdings" w:hint="default"/>
      </w:rPr>
    </w:lvl>
  </w:abstractNum>
  <w:abstractNum w:abstractNumId="13" w15:restartNumberingAfterBreak="0">
    <w:nsid w:val="713E2EA9"/>
    <w:multiLevelType w:val="hybridMultilevel"/>
    <w:tmpl w:val="F06AB8D2"/>
    <w:lvl w:ilvl="0" w:tplc="FB78C140">
      <w:start w:val="1"/>
      <w:numFmt w:val="decimal"/>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07468C"/>
    <w:multiLevelType w:val="hybridMultilevel"/>
    <w:tmpl w:val="D44CE1D2"/>
    <w:lvl w:ilvl="0" w:tplc="7D28E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3"/>
  </w:num>
  <w:num w:numId="4">
    <w:abstractNumId w:val="11"/>
  </w:num>
  <w:num w:numId="5">
    <w:abstractNumId w:val="5"/>
  </w:num>
  <w:num w:numId="6">
    <w:abstractNumId w:val="4"/>
  </w:num>
  <w:num w:numId="7">
    <w:abstractNumId w:val="14"/>
  </w:num>
  <w:num w:numId="8">
    <w:abstractNumId w:val="7"/>
  </w:num>
  <w:num w:numId="9">
    <w:abstractNumId w:val="2"/>
  </w:num>
  <w:num w:numId="10">
    <w:abstractNumId w:val="9"/>
  </w:num>
  <w:num w:numId="11">
    <w:abstractNumId w:val="12"/>
  </w:num>
  <w:num w:numId="12">
    <w:abstractNumId w:val="10"/>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60"/>
    <w:rsid w:val="000050D1"/>
    <w:rsid w:val="00022A9E"/>
    <w:rsid w:val="00036E0C"/>
    <w:rsid w:val="00045F0D"/>
    <w:rsid w:val="000617AB"/>
    <w:rsid w:val="00066BE7"/>
    <w:rsid w:val="00086402"/>
    <w:rsid w:val="00105989"/>
    <w:rsid w:val="00106282"/>
    <w:rsid w:val="00151B89"/>
    <w:rsid w:val="00166E51"/>
    <w:rsid w:val="0019138F"/>
    <w:rsid w:val="001A57BE"/>
    <w:rsid w:val="001F6671"/>
    <w:rsid w:val="00223EC8"/>
    <w:rsid w:val="00230A46"/>
    <w:rsid w:val="00241895"/>
    <w:rsid w:val="0025425C"/>
    <w:rsid w:val="00257C8A"/>
    <w:rsid w:val="0027578D"/>
    <w:rsid w:val="00282838"/>
    <w:rsid w:val="0029487A"/>
    <w:rsid w:val="002A11D7"/>
    <w:rsid w:val="002A689B"/>
    <w:rsid w:val="002D3A4C"/>
    <w:rsid w:val="002D4A65"/>
    <w:rsid w:val="002F3949"/>
    <w:rsid w:val="002F5719"/>
    <w:rsid w:val="002F68CE"/>
    <w:rsid w:val="0030594C"/>
    <w:rsid w:val="003225AD"/>
    <w:rsid w:val="003247F2"/>
    <w:rsid w:val="003278EE"/>
    <w:rsid w:val="00353993"/>
    <w:rsid w:val="00372D25"/>
    <w:rsid w:val="00396FA1"/>
    <w:rsid w:val="003D12D2"/>
    <w:rsid w:val="0042688E"/>
    <w:rsid w:val="00433F22"/>
    <w:rsid w:val="0043551F"/>
    <w:rsid w:val="004453E1"/>
    <w:rsid w:val="004859D0"/>
    <w:rsid w:val="004878B8"/>
    <w:rsid w:val="004910D9"/>
    <w:rsid w:val="00495AD8"/>
    <w:rsid w:val="004A1A72"/>
    <w:rsid w:val="004A5BA6"/>
    <w:rsid w:val="004C1E0D"/>
    <w:rsid w:val="004D23BF"/>
    <w:rsid w:val="00505B52"/>
    <w:rsid w:val="0051241A"/>
    <w:rsid w:val="005161F1"/>
    <w:rsid w:val="00524B6A"/>
    <w:rsid w:val="00526D86"/>
    <w:rsid w:val="00546ED9"/>
    <w:rsid w:val="00560262"/>
    <w:rsid w:val="00565B81"/>
    <w:rsid w:val="005701C4"/>
    <w:rsid w:val="005841A0"/>
    <w:rsid w:val="005E7B9C"/>
    <w:rsid w:val="005F1383"/>
    <w:rsid w:val="006066BC"/>
    <w:rsid w:val="00624CB7"/>
    <w:rsid w:val="00637F6D"/>
    <w:rsid w:val="006542CB"/>
    <w:rsid w:val="0067567C"/>
    <w:rsid w:val="006772F4"/>
    <w:rsid w:val="00760235"/>
    <w:rsid w:val="007614B4"/>
    <w:rsid w:val="00774A9D"/>
    <w:rsid w:val="0078084A"/>
    <w:rsid w:val="007A7A12"/>
    <w:rsid w:val="007E4385"/>
    <w:rsid w:val="007F57E9"/>
    <w:rsid w:val="008154A4"/>
    <w:rsid w:val="00820206"/>
    <w:rsid w:val="00824F78"/>
    <w:rsid w:val="00827680"/>
    <w:rsid w:val="00882C6E"/>
    <w:rsid w:val="008C34F1"/>
    <w:rsid w:val="009038BB"/>
    <w:rsid w:val="009217C6"/>
    <w:rsid w:val="009362FB"/>
    <w:rsid w:val="0094488E"/>
    <w:rsid w:val="009528B9"/>
    <w:rsid w:val="00953D48"/>
    <w:rsid w:val="00990A50"/>
    <w:rsid w:val="009B6FA3"/>
    <w:rsid w:val="009E4CFE"/>
    <w:rsid w:val="00A10E51"/>
    <w:rsid w:val="00A1352E"/>
    <w:rsid w:val="00A6378F"/>
    <w:rsid w:val="00A714BF"/>
    <w:rsid w:val="00AA619B"/>
    <w:rsid w:val="00AE6735"/>
    <w:rsid w:val="00AE6B5C"/>
    <w:rsid w:val="00AF6590"/>
    <w:rsid w:val="00B10025"/>
    <w:rsid w:val="00B15C82"/>
    <w:rsid w:val="00B17201"/>
    <w:rsid w:val="00B17AFC"/>
    <w:rsid w:val="00B6113A"/>
    <w:rsid w:val="00B82AF2"/>
    <w:rsid w:val="00B96501"/>
    <w:rsid w:val="00BA5CE1"/>
    <w:rsid w:val="00BB6CC9"/>
    <w:rsid w:val="00BF5459"/>
    <w:rsid w:val="00C52BD3"/>
    <w:rsid w:val="00CB339F"/>
    <w:rsid w:val="00CB7998"/>
    <w:rsid w:val="00CC39AC"/>
    <w:rsid w:val="00CD6755"/>
    <w:rsid w:val="00CF17D4"/>
    <w:rsid w:val="00D46448"/>
    <w:rsid w:val="00D52053"/>
    <w:rsid w:val="00D653D0"/>
    <w:rsid w:val="00D74E24"/>
    <w:rsid w:val="00D862DA"/>
    <w:rsid w:val="00D960F9"/>
    <w:rsid w:val="00D96F79"/>
    <w:rsid w:val="00DA0EA3"/>
    <w:rsid w:val="00DE2FF5"/>
    <w:rsid w:val="00E46DA5"/>
    <w:rsid w:val="00E5089F"/>
    <w:rsid w:val="00E55D8E"/>
    <w:rsid w:val="00E5776F"/>
    <w:rsid w:val="00E61B6B"/>
    <w:rsid w:val="00E72941"/>
    <w:rsid w:val="00EA0113"/>
    <w:rsid w:val="00EA0D82"/>
    <w:rsid w:val="00EA7552"/>
    <w:rsid w:val="00EC1C0C"/>
    <w:rsid w:val="00ED40AD"/>
    <w:rsid w:val="00ED57A8"/>
    <w:rsid w:val="00EE78F8"/>
    <w:rsid w:val="00EE7962"/>
    <w:rsid w:val="00EF5638"/>
    <w:rsid w:val="00EF64A5"/>
    <w:rsid w:val="00F21B3E"/>
    <w:rsid w:val="00F23760"/>
    <w:rsid w:val="00F32981"/>
    <w:rsid w:val="00F87E59"/>
    <w:rsid w:val="00F92832"/>
    <w:rsid w:val="00FB3390"/>
    <w:rsid w:val="00FD09C0"/>
    <w:rsid w:val="00FD5E46"/>
    <w:rsid w:val="00FE719A"/>
    <w:rsid w:val="00FF748D"/>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4C478"/>
  <w15:docId w15:val="{B8242447-4964-40E0-964A-C26AF3FF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60"/>
    <w:rPr>
      <w:rFonts w:ascii="Arial" w:eastAsia="Arial" w:hAnsi="Arial" w:cs="Times New Roman"/>
      <w:lang w:val="es-MX"/>
    </w:rPr>
  </w:style>
  <w:style w:type="paragraph" w:styleId="Ttulo1">
    <w:name w:val="heading 1"/>
    <w:basedOn w:val="Normal"/>
    <w:next w:val="Normal"/>
    <w:link w:val="Ttulo1Car"/>
    <w:uiPriority w:val="9"/>
    <w:qFormat/>
    <w:rsid w:val="006066B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6066B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6066B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6066B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6066BC"/>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6066BC"/>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6066B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6066B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6066B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6BC"/>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6066BC"/>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6066BC"/>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6066BC"/>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6066BC"/>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6066BC"/>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6066BC"/>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6066BC"/>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6066BC"/>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6066BC"/>
    <w:rPr>
      <w:rFonts w:asciiTheme="minorHAnsi" w:eastAsiaTheme="minorHAnsi" w:hAnsiTheme="minorHAnsi" w:cstheme="minorBidi"/>
      <w:b/>
      <w:bCs/>
      <w:sz w:val="18"/>
      <w:szCs w:val="18"/>
    </w:rPr>
  </w:style>
  <w:style w:type="paragraph" w:styleId="Ttulo">
    <w:name w:val="Title"/>
    <w:basedOn w:val="Normal"/>
    <w:next w:val="Normal"/>
    <w:link w:val="TtuloCar"/>
    <w:uiPriority w:val="10"/>
    <w:qFormat/>
    <w:rsid w:val="006066B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6066BC"/>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6066BC"/>
    <w:pPr>
      <w:spacing w:before="200" w:after="900"/>
      <w:ind w:firstLine="0"/>
      <w:jc w:val="right"/>
    </w:pPr>
    <w:rPr>
      <w:rFonts w:asciiTheme="minorHAnsi" w:eastAsiaTheme="minorHAnsi" w:hAnsiTheme="minorHAnsi" w:cstheme="minorBidi"/>
      <w:i/>
      <w:iCs/>
      <w:sz w:val="24"/>
      <w:szCs w:val="24"/>
    </w:rPr>
  </w:style>
  <w:style w:type="character" w:customStyle="1" w:styleId="SubttuloCar">
    <w:name w:val="Subtítulo Car"/>
    <w:basedOn w:val="Fuentedeprrafopredeter"/>
    <w:link w:val="Subttulo"/>
    <w:uiPriority w:val="11"/>
    <w:rsid w:val="006066BC"/>
    <w:rPr>
      <w:rFonts w:asciiTheme="minorHAnsi"/>
      <w:i/>
      <w:iCs/>
      <w:sz w:val="24"/>
      <w:szCs w:val="24"/>
    </w:rPr>
  </w:style>
  <w:style w:type="character" w:styleId="Textoennegrita">
    <w:name w:val="Strong"/>
    <w:basedOn w:val="Fuentedeprrafopredeter"/>
    <w:uiPriority w:val="22"/>
    <w:qFormat/>
    <w:rsid w:val="006066BC"/>
    <w:rPr>
      <w:b/>
      <w:bCs/>
      <w:spacing w:val="0"/>
    </w:rPr>
  </w:style>
  <w:style w:type="character" w:styleId="nfasis">
    <w:name w:val="Emphasis"/>
    <w:uiPriority w:val="20"/>
    <w:qFormat/>
    <w:rsid w:val="006066BC"/>
    <w:rPr>
      <w:b/>
      <w:bCs/>
      <w:i/>
      <w:iCs/>
      <w:color w:val="5A5A5A" w:themeColor="text1" w:themeTint="A5"/>
    </w:rPr>
  </w:style>
  <w:style w:type="paragraph" w:styleId="Sinespaciado">
    <w:name w:val="No Spacing"/>
    <w:basedOn w:val="Normal"/>
    <w:link w:val="SinespaciadoCar"/>
    <w:uiPriority w:val="1"/>
    <w:qFormat/>
    <w:rsid w:val="006066BC"/>
    <w:pPr>
      <w:ind w:firstLine="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6066BC"/>
  </w:style>
  <w:style w:type="paragraph" w:styleId="Prrafodelista">
    <w:name w:val="List Paragraph"/>
    <w:basedOn w:val="Normal"/>
    <w:uiPriority w:val="34"/>
    <w:qFormat/>
    <w:rsid w:val="006066BC"/>
    <w:pPr>
      <w:ind w:left="720"/>
      <w:contextualSpacing/>
    </w:pPr>
    <w:rPr>
      <w:rFonts w:asciiTheme="minorHAnsi" w:eastAsiaTheme="minorHAnsi" w:hAnsiTheme="minorHAnsi" w:cstheme="minorBidi"/>
    </w:rPr>
  </w:style>
  <w:style w:type="paragraph" w:styleId="Cita">
    <w:name w:val="Quote"/>
    <w:basedOn w:val="Normal"/>
    <w:next w:val="Normal"/>
    <w:link w:val="CitaCar"/>
    <w:uiPriority w:val="29"/>
    <w:qFormat/>
    <w:rsid w:val="006066B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6066B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6066B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6066BC"/>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6066BC"/>
    <w:rPr>
      <w:i/>
      <w:iCs/>
      <w:color w:val="5A5A5A" w:themeColor="text1" w:themeTint="A5"/>
    </w:rPr>
  </w:style>
  <w:style w:type="character" w:styleId="nfasisintenso">
    <w:name w:val="Intense Emphasis"/>
    <w:uiPriority w:val="21"/>
    <w:qFormat/>
    <w:rsid w:val="006066BC"/>
    <w:rPr>
      <w:b/>
      <w:bCs/>
      <w:i/>
      <w:iCs/>
      <w:color w:val="4F81BD" w:themeColor="accent1"/>
      <w:sz w:val="22"/>
      <w:szCs w:val="22"/>
    </w:rPr>
  </w:style>
  <w:style w:type="character" w:styleId="Referenciasutil">
    <w:name w:val="Subtle Reference"/>
    <w:uiPriority w:val="31"/>
    <w:qFormat/>
    <w:rsid w:val="006066BC"/>
    <w:rPr>
      <w:color w:val="auto"/>
      <w:u w:val="single" w:color="9BBB59" w:themeColor="accent3"/>
    </w:rPr>
  </w:style>
  <w:style w:type="character" w:styleId="Referenciaintensa">
    <w:name w:val="Intense Reference"/>
    <w:basedOn w:val="Fuentedeprrafopredeter"/>
    <w:uiPriority w:val="32"/>
    <w:qFormat/>
    <w:rsid w:val="006066BC"/>
    <w:rPr>
      <w:b/>
      <w:bCs/>
      <w:color w:val="76923C" w:themeColor="accent3" w:themeShade="BF"/>
      <w:u w:val="single" w:color="9BBB59" w:themeColor="accent3"/>
    </w:rPr>
  </w:style>
  <w:style w:type="character" w:styleId="Ttulodellibro">
    <w:name w:val="Book Title"/>
    <w:basedOn w:val="Fuentedeprrafopredeter"/>
    <w:uiPriority w:val="33"/>
    <w:qFormat/>
    <w:rsid w:val="006066BC"/>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6066BC"/>
    <w:pPr>
      <w:outlineLvl w:val="9"/>
    </w:pPr>
  </w:style>
  <w:style w:type="paragraph" w:styleId="Encabezado">
    <w:name w:val="header"/>
    <w:basedOn w:val="Normal"/>
    <w:link w:val="EncabezadoCar"/>
    <w:unhideWhenUsed/>
    <w:rsid w:val="003278EE"/>
    <w:pPr>
      <w:tabs>
        <w:tab w:val="center" w:pos="4419"/>
        <w:tab w:val="right" w:pos="8838"/>
      </w:tabs>
    </w:pPr>
  </w:style>
  <w:style w:type="character" w:customStyle="1" w:styleId="EncabezadoCar">
    <w:name w:val="Encabezado Car"/>
    <w:basedOn w:val="Fuentedeprrafopredeter"/>
    <w:link w:val="Encabezado"/>
    <w:uiPriority w:val="99"/>
    <w:rsid w:val="003278EE"/>
    <w:rPr>
      <w:rFonts w:ascii="Arial" w:eastAsia="Arial" w:hAnsi="Arial" w:cs="Times New Roman"/>
      <w:lang w:val="es-MX"/>
    </w:rPr>
  </w:style>
  <w:style w:type="paragraph" w:styleId="Piedepgina">
    <w:name w:val="footer"/>
    <w:basedOn w:val="Normal"/>
    <w:link w:val="PiedepginaCar"/>
    <w:uiPriority w:val="99"/>
    <w:unhideWhenUsed/>
    <w:rsid w:val="003278EE"/>
    <w:pPr>
      <w:tabs>
        <w:tab w:val="center" w:pos="4419"/>
        <w:tab w:val="right" w:pos="8838"/>
      </w:tabs>
    </w:pPr>
  </w:style>
  <w:style w:type="character" w:customStyle="1" w:styleId="PiedepginaCar">
    <w:name w:val="Pie de página Car"/>
    <w:basedOn w:val="Fuentedeprrafopredeter"/>
    <w:link w:val="Piedepgina"/>
    <w:uiPriority w:val="99"/>
    <w:rsid w:val="003278EE"/>
    <w:rPr>
      <w:rFonts w:ascii="Arial" w:eastAsia="Arial" w:hAnsi="Arial" w:cs="Times New Roman"/>
      <w:lang w:val="es-MX"/>
    </w:rPr>
  </w:style>
  <w:style w:type="paragraph" w:styleId="Textodeglobo">
    <w:name w:val="Balloon Text"/>
    <w:basedOn w:val="Normal"/>
    <w:link w:val="TextodegloboCar"/>
    <w:uiPriority w:val="99"/>
    <w:semiHidden/>
    <w:unhideWhenUsed/>
    <w:rsid w:val="007F5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E9"/>
    <w:rPr>
      <w:rFonts w:ascii="Tahoma" w:eastAsia="Arial" w:hAnsi="Tahoma" w:cs="Tahoma"/>
      <w:sz w:val="16"/>
      <w:szCs w:val="16"/>
      <w:lang w:val="es-MX"/>
    </w:rPr>
  </w:style>
  <w:style w:type="table" w:styleId="Tablaconcuadrcula">
    <w:name w:val="Table Grid"/>
    <w:basedOn w:val="Tablanormal"/>
    <w:rsid w:val="002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5">
    <w:name w:val="Medium Grid 2 Accent 5"/>
    <w:basedOn w:val="Tablanormal"/>
    <w:uiPriority w:val="68"/>
    <w:rsid w:val="00230A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2A68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clara-nfasis5">
    <w:name w:val="Light Grid Accent 5"/>
    <w:basedOn w:val="Tablanormal"/>
    <w:uiPriority w:val="62"/>
    <w:rsid w:val="002A68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3-nfasis5">
    <w:name w:val="Medium Grid 3 Accent 5"/>
    <w:basedOn w:val="Tablanormal"/>
    <w:uiPriority w:val="69"/>
    <w:rsid w:val="002A68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media2-nfasis5">
    <w:name w:val="Medium List 2 Accent 5"/>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cPr>
      <w:shd w:val="clear" w:color="auto" w:fill="548DD4" w:themeFill="text2" w:themeFillTint="99"/>
    </w:tc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022A9E"/>
    <w:pPr>
      <w:spacing w:before="100" w:beforeAutospacing="1" w:after="100" w:afterAutospacing="1"/>
      <w:ind w:firstLine="0"/>
    </w:pPr>
    <w:rPr>
      <w:rFonts w:ascii="Times New Roman" w:eastAsia="Times New Roman" w:hAnsi="Times New Roman"/>
      <w:sz w:val="24"/>
      <w:szCs w:val="24"/>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0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dc:creator>
  <cp:lastModifiedBy>HUAWEI</cp:lastModifiedBy>
  <cp:revision>2</cp:revision>
  <cp:lastPrinted>2019-01-18T17:59:00Z</cp:lastPrinted>
  <dcterms:created xsi:type="dcterms:W3CDTF">2024-12-18T20:01:00Z</dcterms:created>
  <dcterms:modified xsi:type="dcterms:W3CDTF">2024-12-18T20:01:00Z</dcterms:modified>
</cp:coreProperties>
</file>