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74" w:rsidRPr="00000C1C" w:rsidRDefault="00000C1C">
      <w:pPr>
        <w:rPr>
          <w:rFonts w:ascii="Andalus" w:hAnsi="Andalus" w:cs="Andalus"/>
          <w:sz w:val="32"/>
        </w:rPr>
      </w:pPr>
      <w:r>
        <w:rPr>
          <w:rFonts w:ascii="Andalus" w:hAnsi="Andalus" w:cs="Andalus"/>
          <w:sz w:val="32"/>
        </w:rPr>
        <w:t xml:space="preserve">                   </w:t>
      </w:r>
      <w:r w:rsidRPr="00000C1C">
        <w:rPr>
          <w:rFonts w:ascii="Andalus" w:hAnsi="Andalus" w:cs="Andalus"/>
          <w:sz w:val="32"/>
        </w:rPr>
        <w:t xml:space="preserve">Aplicaciones de la química en la vida diaria </w:t>
      </w:r>
    </w:p>
    <w:p w:rsidR="00960BF7" w:rsidRDefault="00000C1C" w:rsidP="00960BF7">
      <w:pPr>
        <w:pStyle w:val="Prrafodelista"/>
        <w:numPr>
          <w:ilvl w:val="0"/>
          <w:numId w:val="2"/>
        </w:numPr>
        <w:rPr>
          <w:rFonts w:ascii="Andalus" w:hAnsi="Andalus" w:cs="Andalus"/>
          <w:sz w:val="28"/>
        </w:rPr>
      </w:pPr>
      <w:r w:rsidRPr="00960BF7">
        <w:rPr>
          <w:rFonts w:ascii="Andalus" w:hAnsi="Andalus" w:cs="Andalus"/>
          <w:sz w:val="32"/>
        </w:rPr>
        <w:t>Combustibles</w:t>
      </w:r>
      <w:r>
        <w:rPr>
          <w:rFonts w:ascii="Andalus" w:hAnsi="Andalus" w:cs="Andalus"/>
          <w:sz w:val="28"/>
        </w:rPr>
        <w:t xml:space="preserve">: si prendes una cocina o prendes un automóvil, se estaría haciendo uso de un elemento desarrollado gracias a </w:t>
      </w:r>
      <w:proofErr w:type="spellStart"/>
      <w:r>
        <w:rPr>
          <w:rFonts w:ascii="Andalus" w:hAnsi="Andalus" w:cs="Andalus"/>
          <w:sz w:val="28"/>
        </w:rPr>
        <w:t>los</w:t>
      </w:r>
      <w:r w:rsidR="00960BF7">
        <w:rPr>
          <w:rFonts w:ascii="Andalus" w:hAnsi="Andalus" w:cs="Andalus"/>
          <w:sz w:val="28"/>
        </w:rPr>
        <w:t>z</w:t>
      </w:r>
      <w:proofErr w:type="spellEnd"/>
      <w:r>
        <w:rPr>
          <w:rFonts w:ascii="Andalus" w:hAnsi="Andalus" w:cs="Andalus"/>
          <w:sz w:val="28"/>
        </w:rPr>
        <w:t xml:space="preserve"> avances de la química.</w:t>
      </w:r>
      <w:r w:rsidR="00960BF7" w:rsidRPr="00960BF7">
        <w:t xml:space="preserve"> </w:t>
      </w:r>
    </w:p>
    <w:p w:rsidR="00000C1C" w:rsidRDefault="00960BF7" w:rsidP="00960BF7">
      <w:pPr>
        <w:pStyle w:val="Prrafodelista"/>
        <w:ind w:left="1080"/>
        <w:rPr>
          <w:rFonts w:ascii="Andalus" w:hAnsi="Andalus" w:cs="Andalus"/>
          <w:sz w:val="28"/>
        </w:rPr>
      </w:pPr>
      <w:r w:rsidRPr="00960BF7">
        <w:rPr>
          <w:rFonts w:ascii="Andalus" w:hAnsi="Andalus" w:cs="Andalus"/>
          <w:sz w:val="28"/>
        </w:rPr>
        <w:drawing>
          <wp:inline distT="0" distB="0" distL="0" distR="0" wp14:anchorId="07E3BED7" wp14:editId="471CE5AB">
            <wp:extent cx="1400175" cy="933999"/>
            <wp:effectExtent l="0" t="0" r="0" b="0"/>
            <wp:docPr id="1" name="Imagen 1" descr="20 Ejemplos de Combustibles Naturales y Artific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Ejemplos de Combustibles Naturales y Artifici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97" cy="93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BF7" w:rsidRPr="00960BF7" w:rsidRDefault="00960BF7" w:rsidP="00000C1C">
      <w:pPr>
        <w:pStyle w:val="Prrafodelista"/>
        <w:numPr>
          <w:ilvl w:val="0"/>
          <w:numId w:val="2"/>
        </w:numPr>
        <w:rPr>
          <w:rFonts w:ascii="Andalus" w:hAnsi="Andalus" w:cs="Andalus"/>
          <w:sz w:val="28"/>
        </w:rPr>
      </w:pPr>
      <w:r w:rsidRPr="00960BF7">
        <w:rPr>
          <w:rFonts w:ascii="Andalus" w:hAnsi="Andalus" w:cs="Andalus"/>
          <w:sz w:val="32"/>
        </w:rPr>
        <w:t>Tratamiento de aguas</w:t>
      </w:r>
      <w:r>
        <w:rPr>
          <w:rFonts w:ascii="Andalus" w:hAnsi="Andalus" w:cs="Andalus"/>
          <w:sz w:val="28"/>
        </w:rPr>
        <w:t>: el agua transmite por diversos tratamientos químicos que la transforman en agua potables  para su consumo.</w:t>
      </w:r>
      <w:r w:rsidRPr="00960BF7">
        <w:t xml:space="preserve"> </w:t>
      </w:r>
    </w:p>
    <w:p w:rsidR="00960BF7" w:rsidRPr="00960BF7" w:rsidRDefault="00960BF7" w:rsidP="00960BF7">
      <w:pPr>
        <w:pStyle w:val="Prrafodelista"/>
        <w:ind w:left="1080"/>
        <w:rPr>
          <w:rFonts w:ascii="Andalus" w:hAnsi="Andalus" w:cs="Andalus"/>
          <w:sz w:val="28"/>
        </w:rPr>
      </w:pPr>
      <w:r w:rsidRPr="00960BF7">
        <w:drawing>
          <wp:inline distT="0" distB="0" distL="0" distR="0" wp14:anchorId="27C11AE2" wp14:editId="36311975">
            <wp:extent cx="2876550" cy="1070890"/>
            <wp:effectExtent l="0" t="0" r="0" b="0"/>
            <wp:docPr id="3" name="Imagen 3" descr="Potabilización - J. Huesa Water Technology - Tratamiento de agu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tabilización - J. Huesa Water Technology - Tratamiento de agu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BF7" w:rsidRPr="00723725" w:rsidRDefault="00960BF7" w:rsidP="00960BF7">
      <w:pPr>
        <w:pStyle w:val="Prrafodelista"/>
        <w:numPr>
          <w:ilvl w:val="0"/>
          <w:numId w:val="2"/>
        </w:numPr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Textiles:</w:t>
      </w:r>
      <w:r>
        <w:rPr>
          <w:rFonts w:ascii="Andalus" w:hAnsi="Andalus" w:cs="Andalus"/>
          <w:sz w:val="24"/>
        </w:rPr>
        <w:t xml:space="preserve"> se beneficia de la química </w:t>
      </w:r>
      <w:r w:rsidR="00723725">
        <w:rPr>
          <w:rFonts w:ascii="Andalus" w:hAnsi="Andalus" w:cs="Andalus"/>
          <w:sz w:val="24"/>
        </w:rPr>
        <w:t>industrial, siendo</w:t>
      </w:r>
      <w:r>
        <w:rPr>
          <w:rFonts w:ascii="Andalus" w:hAnsi="Andalus" w:cs="Andalus"/>
          <w:sz w:val="24"/>
        </w:rPr>
        <w:t xml:space="preserve"> determinante para la elaboración de los </w:t>
      </w:r>
      <w:r w:rsidR="00723725">
        <w:rPr>
          <w:rFonts w:ascii="Andalus" w:hAnsi="Andalus" w:cs="Andalus"/>
          <w:sz w:val="24"/>
        </w:rPr>
        <w:t>materiales.</w:t>
      </w:r>
      <w:r w:rsidR="00723725" w:rsidRPr="00723725">
        <w:t xml:space="preserve"> </w:t>
      </w:r>
      <w:bookmarkStart w:id="0" w:name="_GoBack"/>
      <w:bookmarkEnd w:id="0"/>
    </w:p>
    <w:p w:rsidR="00000C1C" w:rsidRDefault="00960BF7" w:rsidP="00960BF7">
      <w:pPr>
        <w:pStyle w:val="Prrafodelista"/>
        <w:ind w:left="1080"/>
        <w:rPr>
          <w:rFonts w:ascii="Andalus" w:hAnsi="Andalus" w:cs="Andalus"/>
          <w:sz w:val="28"/>
        </w:rPr>
      </w:pPr>
      <w:r w:rsidRPr="00960BF7">
        <w:rPr>
          <w:rFonts w:ascii="Andalus" w:hAnsi="Andalus" w:cs="Andalus"/>
          <w:sz w:val="28"/>
        </w:rPr>
        <mc:AlternateContent>
          <mc:Choice Requires="wps">
            <w:drawing>
              <wp:inline distT="0" distB="0" distL="0" distR="0" wp14:anchorId="4F9EFA0A" wp14:editId="20EB2D1F">
                <wp:extent cx="304800" cy="304800"/>
                <wp:effectExtent l="0" t="0" r="0" b="0"/>
                <wp:docPr id="2" name="Rectángulo 2" descr="Potabilización - J. Huesa Water Technology - Tratamiento de agu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Potabilización - J. Huesa Water Technology - Tratamiento de agu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vOTBCfICAAAE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960BF7" w:rsidRPr="00000C1C" w:rsidRDefault="00960BF7" w:rsidP="00960BF7">
      <w:pPr>
        <w:pStyle w:val="Prrafodelista"/>
        <w:ind w:left="1080"/>
        <w:rPr>
          <w:rFonts w:ascii="Andalus" w:hAnsi="Andalus" w:cs="Andalus"/>
          <w:sz w:val="28"/>
        </w:rPr>
      </w:pPr>
    </w:p>
    <w:p w:rsidR="00000C1C" w:rsidRPr="00000C1C" w:rsidRDefault="00000C1C" w:rsidP="00000C1C">
      <w:pPr>
        <w:pStyle w:val="Prrafodelista"/>
        <w:ind w:left="1080"/>
        <w:rPr>
          <w:rFonts w:ascii="Andalus" w:hAnsi="Andalus" w:cs="Andalus"/>
          <w:sz w:val="28"/>
        </w:rPr>
      </w:pPr>
    </w:p>
    <w:sectPr w:rsidR="00000C1C" w:rsidRPr="00000C1C" w:rsidSect="00000C1C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AE6"/>
    <w:multiLevelType w:val="hybridMultilevel"/>
    <w:tmpl w:val="3B58F534"/>
    <w:lvl w:ilvl="0" w:tplc="E9F64A8C"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A33A69"/>
    <w:multiLevelType w:val="hybridMultilevel"/>
    <w:tmpl w:val="89DAEDCA"/>
    <w:lvl w:ilvl="0" w:tplc="55B445C8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1C"/>
    <w:rsid w:val="00000C1C"/>
    <w:rsid w:val="00541094"/>
    <w:rsid w:val="00723725"/>
    <w:rsid w:val="00960BF7"/>
    <w:rsid w:val="00F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C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C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169F-000C-4AD6-9F53-A9FA1ACA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2023-08-31T23:32:00Z</dcterms:created>
  <dcterms:modified xsi:type="dcterms:W3CDTF">2023-08-31T23:51:00Z</dcterms:modified>
</cp:coreProperties>
</file>