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85619054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544A0" w:rsidRDefault="003544A0">
          <w:pPr>
            <w:pStyle w:val="TtulodeTDC"/>
          </w:pPr>
          <w:r>
            <w:rPr>
              <w:lang w:val="es-ES"/>
            </w:rPr>
            <w:t>Contenido</w:t>
          </w:r>
        </w:p>
        <w:p w:rsidR="00611860" w:rsidRDefault="003544A0">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119754130" w:history="1">
            <w:r w:rsidR="00611860" w:rsidRPr="005A6812">
              <w:rPr>
                <w:rStyle w:val="Hipervnculo"/>
                <w:noProof/>
              </w:rPr>
              <w:t>BARRA DE HERRAMIENTAS</w:t>
            </w:r>
            <w:r w:rsidR="00611860">
              <w:rPr>
                <w:noProof/>
                <w:webHidden/>
              </w:rPr>
              <w:tab/>
            </w:r>
            <w:r w:rsidR="00611860">
              <w:rPr>
                <w:noProof/>
                <w:webHidden/>
              </w:rPr>
              <w:fldChar w:fldCharType="begin"/>
            </w:r>
            <w:r w:rsidR="00611860">
              <w:rPr>
                <w:noProof/>
                <w:webHidden/>
              </w:rPr>
              <w:instrText xml:space="preserve"> PAGEREF _Toc119754130 \h </w:instrText>
            </w:r>
            <w:r w:rsidR="00611860">
              <w:rPr>
                <w:noProof/>
                <w:webHidden/>
              </w:rPr>
            </w:r>
            <w:r w:rsidR="00611860">
              <w:rPr>
                <w:noProof/>
                <w:webHidden/>
              </w:rPr>
              <w:fldChar w:fldCharType="separate"/>
            </w:r>
            <w:r w:rsidR="00AB4600">
              <w:rPr>
                <w:noProof/>
                <w:webHidden/>
              </w:rPr>
              <w:t>2</w:t>
            </w:r>
            <w:r w:rsidR="00611860">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1" w:history="1">
            <w:r w:rsidRPr="005A6812">
              <w:rPr>
                <w:rStyle w:val="Hipervnculo"/>
                <w:noProof/>
              </w:rPr>
              <w:t>Inicio</w:t>
            </w:r>
            <w:r>
              <w:rPr>
                <w:noProof/>
                <w:webHidden/>
              </w:rPr>
              <w:tab/>
            </w:r>
            <w:r>
              <w:rPr>
                <w:noProof/>
                <w:webHidden/>
              </w:rPr>
              <w:fldChar w:fldCharType="begin"/>
            </w:r>
            <w:r>
              <w:rPr>
                <w:noProof/>
                <w:webHidden/>
              </w:rPr>
              <w:instrText xml:space="preserve"> PAGEREF _Toc119754131 \h </w:instrText>
            </w:r>
            <w:r>
              <w:rPr>
                <w:noProof/>
                <w:webHidden/>
              </w:rPr>
            </w:r>
            <w:r>
              <w:rPr>
                <w:noProof/>
                <w:webHidden/>
              </w:rPr>
              <w:fldChar w:fldCharType="separate"/>
            </w:r>
            <w:r w:rsidR="00AB4600">
              <w:rPr>
                <w:noProof/>
                <w:webHidden/>
              </w:rPr>
              <w:t>2</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2" w:history="1">
            <w:r w:rsidRPr="005A6812">
              <w:rPr>
                <w:rStyle w:val="Hipervnculo"/>
                <w:noProof/>
              </w:rPr>
              <w:t>Insertar</w:t>
            </w:r>
            <w:r>
              <w:rPr>
                <w:noProof/>
                <w:webHidden/>
              </w:rPr>
              <w:tab/>
            </w:r>
            <w:r>
              <w:rPr>
                <w:noProof/>
                <w:webHidden/>
              </w:rPr>
              <w:fldChar w:fldCharType="begin"/>
            </w:r>
            <w:r>
              <w:rPr>
                <w:noProof/>
                <w:webHidden/>
              </w:rPr>
              <w:instrText xml:space="preserve"> PAGEREF _Toc119754132 \h </w:instrText>
            </w:r>
            <w:r>
              <w:rPr>
                <w:noProof/>
                <w:webHidden/>
              </w:rPr>
            </w:r>
            <w:r>
              <w:rPr>
                <w:noProof/>
                <w:webHidden/>
              </w:rPr>
              <w:fldChar w:fldCharType="separate"/>
            </w:r>
            <w:r w:rsidR="00AB4600">
              <w:rPr>
                <w:noProof/>
                <w:webHidden/>
              </w:rPr>
              <w:t>2</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3" w:history="1">
            <w:r w:rsidRPr="005A6812">
              <w:rPr>
                <w:rStyle w:val="Hipervnculo"/>
                <w:noProof/>
              </w:rPr>
              <w:t>Diseño de página</w:t>
            </w:r>
            <w:r>
              <w:rPr>
                <w:noProof/>
                <w:webHidden/>
              </w:rPr>
              <w:tab/>
            </w:r>
            <w:r>
              <w:rPr>
                <w:noProof/>
                <w:webHidden/>
              </w:rPr>
              <w:fldChar w:fldCharType="begin"/>
            </w:r>
            <w:r>
              <w:rPr>
                <w:noProof/>
                <w:webHidden/>
              </w:rPr>
              <w:instrText xml:space="preserve"> PAGEREF _Toc119754133 \h </w:instrText>
            </w:r>
            <w:r>
              <w:rPr>
                <w:noProof/>
                <w:webHidden/>
              </w:rPr>
            </w:r>
            <w:r>
              <w:rPr>
                <w:noProof/>
                <w:webHidden/>
              </w:rPr>
              <w:fldChar w:fldCharType="separate"/>
            </w:r>
            <w:r w:rsidR="00AB4600">
              <w:rPr>
                <w:noProof/>
                <w:webHidden/>
              </w:rPr>
              <w:t>2</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4" w:history="1">
            <w:r w:rsidRPr="005A6812">
              <w:rPr>
                <w:rStyle w:val="Hipervnculo"/>
                <w:noProof/>
              </w:rPr>
              <w:t>Referencia</w:t>
            </w:r>
            <w:r>
              <w:rPr>
                <w:noProof/>
                <w:webHidden/>
              </w:rPr>
              <w:tab/>
            </w:r>
            <w:r>
              <w:rPr>
                <w:noProof/>
                <w:webHidden/>
              </w:rPr>
              <w:fldChar w:fldCharType="begin"/>
            </w:r>
            <w:r>
              <w:rPr>
                <w:noProof/>
                <w:webHidden/>
              </w:rPr>
              <w:instrText xml:space="preserve"> PAGEREF _Toc119754134 \h </w:instrText>
            </w:r>
            <w:r>
              <w:rPr>
                <w:noProof/>
                <w:webHidden/>
              </w:rPr>
            </w:r>
            <w:r>
              <w:rPr>
                <w:noProof/>
                <w:webHidden/>
              </w:rPr>
              <w:fldChar w:fldCharType="separate"/>
            </w:r>
            <w:r w:rsidR="00AB4600">
              <w:rPr>
                <w:noProof/>
                <w:webHidden/>
              </w:rPr>
              <w:t>2</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5" w:history="1">
            <w:r w:rsidRPr="005A6812">
              <w:rPr>
                <w:rStyle w:val="Hipervnculo"/>
                <w:noProof/>
              </w:rPr>
              <w:t>Correspondencia</w:t>
            </w:r>
            <w:r>
              <w:rPr>
                <w:noProof/>
                <w:webHidden/>
              </w:rPr>
              <w:tab/>
            </w:r>
            <w:r>
              <w:rPr>
                <w:noProof/>
                <w:webHidden/>
              </w:rPr>
              <w:fldChar w:fldCharType="begin"/>
            </w:r>
            <w:r>
              <w:rPr>
                <w:noProof/>
                <w:webHidden/>
              </w:rPr>
              <w:instrText xml:space="preserve"> PAGEREF _Toc119754135 \h </w:instrText>
            </w:r>
            <w:r>
              <w:rPr>
                <w:noProof/>
                <w:webHidden/>
              </w:rPr>
            </w:r>
            <w:r>
              <w:rPr>
                <w:noProof/>
                <w:webHidden/>
              </w:rPr>
              <w:fldChar w:fldCharType="separate"/>
            </w:r>
            <w:r w:rsidR="00AB4600">
              <w:rPr>
                <w:noProof/>
                <w:webHidden/>
              </w:rPr>
              <w:t>3</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6" w:history="1">
            <w:r w:rsidRPr="005A6812">
              <w:rPr>
                <w:rStyle w:val="Hipervnculo"/>
                <w:noProof/>
              </w:rPr>
              <w:t>Revisar</w:t>
            </w:r>
            <w:r>
              <w:rPr>
                <w:noProof/>
                <w:webHidden/>
              </w:rPr>
              <w:tab/>
            </w:r>
            <w:r>
              <w:rPr>
                <w:noProof/>
                <w:webHidden/>
              </w:rPr>
              <w:fldChar w:fldCharType="begin"/>
            </w:r>
            <w:r>
              <w:rPr>
                <w:noProof/>
                <w:webHidden/>
              </w:rPr>
              <w:instrText xml:space="preserve"> PAGEREF _Toc119754136 \h </w:instrText>
            </w:r>
            <w:r>
              <w:rPr>
                <w:noProof/>
                <w:webHidden/>
              </w:rPr>
            </w:r>
            <w:r>
              <w:rPr>
                <w:noProof/>
                <w:webHidden/>
              </w:rPr>
              <w:fldChar w:fldCharType="separate"/>
            </w:r>
            <w:r w:rsidR="00AB4600">
              <w:rPr>
                <w:noProof/>
                <w:webHidden/>
              </w:rPr>
              <w:t>3</w:t>
            </w:r>
            <w:r>
              <w:rPr>
                <w:noProof/>
                <w:webHidden/>
              </w:rPr>
              <w:fldChar w:fldCharType="end"/>
            </w:r>
          </w:hyperlink>
        </w:p>
        <w:p w:rsidR="00611860" w:rsidRDefault="00611860">
          <w:pPr>
            <w:pStyle w:val="TDC2"/>
            <w:tabs>
              <w:tab w:val="right" w:leader="dot" w:pos="8828"/>
            </w:tabs>
            <w:rPr>
              <w:rFonts w:eastAsiaTheme="minorEastAsia"/>
              <w:noProof/>
              <w:lang w:eastAsia="es-MX"/>
            </w:rPr>
          </w:pPr>
          <w:hyperlink w:anchor="_Toc119754137" w:history="1">
            <w:r w:rsidRPr="005A6812">
              <w:rPr>
                <w:rStyle w:val="Hipervnculo"/>
                <w:noProof/>
              </w:rPr>
              <w:t>Vista</w:t>
            </w:r>
            <w:r>
              <w:rPr>
                <w:noProof/>
                <w:webHidden/>
              </w:rPr>
              <w:tab/>
            </w:r>
            <w:r>
              <w:rPr>
                <w:noProof/>
                <w:webHidden/>
              </w:rPr>
              <w:fldChar w:fldCharType="begin"/>
            </w:r>
            <w:r>
              <w:rPr>
                <w:noProof/>
                <w:webHidden/>
              </w:rPr>
              <w:instrText xml:space="preserve"> PAGEREF _Toc119754137 \h </w:instrText>
            </w:r>
            <w:r>
              <w:rPr>
                <w:noProof/>
                <w:webHidden/>
              </w:rPr>
            </w:r>
            <w:r>
              <w:rPr>
                <w:noProof/>
                <w:webHidden/>
              </w:rPr>
              <w:fldChar w:fldCharType="separate"/>
            </w:r>
            <w:r w:rsidR="00AB4600">
              <w:rPr>
                <w:noProof/>
                <w:webHidden/>
              </w:rPr>
              <w:t>3</w:t>
            </w:r>
            <w:r>
              <w:rPr>
                <w:noProof/>
                <w:webHidden/>
              </w:rPr>
              <w:fldChar w:fldCharType="end"/>
            </w:r>
          </w:hyperlink>
        </w:p>
        <w:p w:rsidR="00611860" w:rsidRDefault="00611860">
          <w:pPr>
            <w:pStyle w:val="TDC1"/>
            <w:tabs>
              <w:tab w:val="right" w:leader="dot" w:pos="8828"/>
            </w:tabs>
            <w:rPr>
              <w:rFonts w:eastAsiaTheme="minorEastAsia"/>
              <w:noProof/>
              <w:lang w:eastAsia="es-MX"/>
            </w:rPr>
          </w:pPr>
          <w:hyperlink w:anchor="_Toc119754138" w:history="1">
            <w:r w:rsidRPr="005A6812">
              <w:rPr>
                <w:rStyle w:val="Hipervnculo"/>
                <w:noProof/>
              </w:rPr>
              <w:t>Bibliografía</w:t>
            </w:r>
            <w:r>
              <w:rPr>
                <w:noProof/>
                <w:webHidden/>
              </w:rPr>
              <w:tab/>
            </w:r>
            <w:r>
              <w:rPr>
                <w:noProof/>
                <w:webHidden/>
              </w:rPr>
              <w:fldChar w:fldCharType="begin"/>
            </w:r>
            <w:r>
              <w:rPr>
                <w:noProof/>
                <w:webHidden/>
              </w:rPr>
              <w:instrText xml:space="preserve"> PAGEREF _Toc119754138 \h </w:instrText>
            </w:r>
            <w:r>
              <w:rPr>
                <w:noProof/>
                <w:webHidden/>
              </w:rPr>
            </w:r>
            <w:r>
              <w:rPr>
                <w:noProof/>
                <w:webHidden/>
              </w:rPr>
              <w:fldChar w:fldCharType="separate"/>
            </w:r>
            <w:r w:rsidR="00AB4600">
              <w:rPr>
                <w:noProof/>
                <w:webHidden/>
              </w:rPr>
              <w:t>3</w:t>
            </w:r>
            <w:r>
              <w:rPr>
                <w:noProof/>
                <w:webHidden/>
              </w:rPr>
              <w:fldChar w:fldCharType="end"/>
            </w:r>
          </w:hyperlink>
        </w:p>
        <w:p w:rsidR="003544A0" w:rsidRDefault="003544A0">
          <w:r>
            <w:rPr>
              <w:b/>
              <w:bCs/>
              <w:lang w:val="es-ES"/>
            </w:rPr>
            <w:fldChar w:fldCharType="end"/>
          </w:r>
        </w:p>
      </w:sdtContent>
    </w:sdt>
    <w:p w:rsidR="006B6561" w:rsidRDefault="006B6561" w:rsidP="003544A0">
      <w:pPr>
        <w:pStyle w:val="Ttulo1"/>
        <w:jc w:val="center"/>
      </w:pPr>
      <w:bookmarkStart w:id="0" w:name="_Toc119754130"/>
    </w:p>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Default="006B6561" w:rsidP="006B6561"/>
    <w:p w:rsidR="006B6561" w:rsidRPr="006B6561" w:rsidRDefault="006B6561" w:rsidP="006B6561"/>
    <w:p w:rsidR="00763774" w:rsidRDefault="003544A0" w:rsidP="003544A0">
      <w:pPr>
        <w:pStyle w:val="Ttulo1"/>
        <w:jc w:val="center"/>
      </w:pPr>
      <w:r>
        <w:lastRenderedPageBreak/>
        <w:t>BARRA DE HERRAMIENTAS</w:t>
      </w:r>
      <w:bookmarkEnd w:id="0"/>
    </w:p>
    <w:p w:rsidR="00611860" w:rsidRPr="00611860" w:rsidRDefault="00611860" w:rsidP="00611860"/>
    <w:p w:rsidR="003544A0" w:rsidRDefault="003544A0" w:rsidP="003544A0"/>
    <w:p w:rsidR="003544A0" w:rsidRDefault="003544A0" w:rsidP="003544A0"/>
    <w:p w:rsidR="003544A0" w:rsidRDefault="003544A0" w:rsidP="00C01F78">
      <w:pPr>
        <w:pStyle w:val="Ttulo2"/>
      </w:pPr>
      <w:bookmarkStart w:id="1" w:name="_Toc119754131"/>
      <w:r>
        <w:t>Inicio</w:t>
      </w:r>
      <w:bookmarkEnd w:id="1"/>
    </w:p>
    <w:p w:rsidR="00C01F78" w:rsidRDefault="00AB4600" w:rsidP="00C01F78">
      <w:r>
        <w:rPr>
          <w:noProof/>
          <w:lang w:eastAsia="es-MX"/>
        </w:rPr>
        <w:drawing>
          <wp:anchor distT="0" distB="0" distL="114300" distR="114300" simplePos="0" relativeHeight="251658240" behindDoc="0" locked="0" layoutInCell="1" allowOverlap="1" wp14:anchorId="1860FBB8" wp14:editId="5BA59024">
            <wp:simplePos x="0" y="0"/>
            <wp:positionH relativeFrom="column">
              <wp:posOffset>48260</wp:posOffset>
            </wp:positionH>
            <wp:positionV relativeFrom="paragraph">
              <wp:posOffset>884555</wp:posOffset>
            </wp:positionV>
            <wp:extent cx="5604510" cy="31508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4510" cy="3150870"/>
                    </a:xfrm>
                    <a:prstGeom prst="rect">
                      <a:avLst/>
                    </a:prstGeom>
                  </pic:spPr>
                </pic:pic>
              </a:graphicData>
            </a:graphic>
            <wp14:sizeRelH relativeFrom="page">
              <wp14:pctWidth>0</wp14:pctWidth>
            </wp14:sizeRelH>
            <wp14:sizeRelV relativeFrom="page">
              <wp14:pctHeight>0</wp14:pctHeight>
            </wp14:sizeRelV>
          </wp:anchor>
        </w:drawing>
      </w:r>
      <w:r w:rsidR="00C01F78">
        <w:t>En el inicio encontramos funciones como son pegar, ya sea texto o imágenes, podemos modificar tipo de letra, así como su tamaño, color, ubicación, etc. Se puede modificar el texto para volverlo título, poner viñetas, o diferentes herramientas para enumerar.</w:t>
      </w:r>
      <w:bookmarkStart w:id="2" w:name="_GoBack"/>
      <w:bookmarkEnd w:id="2"/>
    </w:p>
    <w:p w:rsidR="00AB4600" w:rsidRPr="00C01F78" w:rsidRDefault="00AB4600" w:rsidP="00C01F78"/>
    <w:p w:rsidR="006B6561" w:rsidRDefault="006B6561" w:rsidP="00C01F78">
      <w:pPr>
        <w:pStyle w:val="Ttulo2"/>
      </w:pPr>
      <w:bookmarkStart w:id="3" w:name="_Toc119754132"/>
    </w:p>
    <w:p w:rsidR="00AB4600" w:rsidRDefault="00AB4600" w:rsidP="00C01F78">
      <w:pPr>
        <w:pStyle w:val="Ttulo2"/>
      </w:pPr>
    </w:p>
    <w:p w:rsidR="003544A0" w:rsidRDefault="003544A0" w:rsidP="00C01F78">
      <w:pPr>
        <w:pStyle w:val="Ttulo2"/>
      </w:pPr>
      <w:r>
        <w:t>Insertar</w:t>
      </w:r>
      <w:bookmarkEnd w:id="3"/>
    </w:p>
    <w:p w:rsidR="00C01F78" w:rsidRDefault="00C01F78" w:rsidP="006B6561">
      <w:r>
        <w:t>En la pestaña de insertar encontraremos funciones para como su nombre lo indica, insertar diferentes tipos de acciones o herramientas para facilitar nuestro documento, se pueden ingresar paginas nuevas, tablas, portadas, imágenes, formas, gráficos y una gran variedad de herramientas</w:t>
      </w:r>
      <w:r w:rsidR="006B6561">
        <w:t>, todas ellas nos ayudarán a mejorar el diseño de nuestro documento.</w:t>
      </w:r>
      <w:bookmarkStart w:id="4" w:name="_Toc119754133"/>
    </w:p>
    <w:p w:rsidR="006B6561" w:rsidRDefault="006B6561" w:rsidP="003544A0">
      <w:pPr>
        <w:pStyle w:val="Ttulo2"/>
      </w:pPr>
    </w:p>
    <w:p w:rsidR="003544A0" w:rsidRDefault="003544A0" w:rsidP="003544A0">
      <w:pPr>
        <w:pStyle w:val="Ttulo2"/>
      </w:pPr>
      <w:r>
        <w:t>Diseño de página</w:t>
      </w:r>
      <w:bookmarkEnd w:id="4"/>
    </w:p>
    <w:p w:rsidR="006B6561" w:rsidRDefault="006B6561" w:rsidP="003544A0">
      <w:pPr>
        <w:pStyle w:val="Ttulo2"/>
      </w:pPr>
    </w:p>
    <w:p w:rsidR="006B6561" w:rsidRPr="006B6561" w:rsidRDefault="006B6561" w:rsidP="006B6561">
      <w:r>
        <w:t>En esta pestaña encontraremos herramientas que nos ayudan a modificar el diseño de la página para diferentes funciones, podremos modificar los márgenes, la orientación de la hoja, el tamaño de la misma, la cantidad de columnas dependiente de qué tipo de archivo se esté realizando, a su vez podremos agregar marcas de agua, bordes y colores de la página, etc.</w:t>
      </w:r>
    </w:p>
    <w:p w:rsidR="003544A0" w:rsidRDefault="003544A0" w:rsidP="003544A0"/>
    <w:p w:rsidR="003544A0" w:rsidRDefault="003544A0" w:rsidP="003544A0">
      <w:pPr>
        <w:pStyle w:val="Ttulo2"/>
      </w:pPr>
      <w:bookmarkStart w:id="5" w:name="_Toc119754134"/>
      <w:r>
        <w:t>Referencia</w:t>
      </w:r>
      <w:bookmarkEnd w:id="5"/>
    </w:p>
    <w:p w:rsidR="006B6561" w:rsidRPr="006B6561" w:rsidRDefault="006B6561" w:rsidP="006B6561">
      <w:r>
        <w:t xml:space="preserve">En la pestaña de referencias encontraremos herramientas que nos ayudarán a realizar actividades automáticas, es decir, la herramienta se encarga de elaborar ciertas funciones de manera automática, tales como son: Citas, notas de pie, notas finales, bibliografías, tablas de ilustración, referencias cruzadas, índice, entre otras. </w:t>
      </w:r>
    </w:p>
    <w:p w:rsidR="003544A0" w:rsidRDefault="003544A0" w:rsidP="003544A0"/>
    <w:p w:rsidR="00C01F78" w:rsidRDefault="00C01F78" w:rsidP="003544A0">
      <w:pPr>
        <w:pStyle w:val="Ttulo2"/>
      </w:pPr>
      <w:bookmarkStart w:id="6" w:name="_Toc119754135"/>
    </w:p>
    <w:p w:rsidR="003544A0" w:rsidRDefault="003544A0" w:rsidP="003544A0">
      <w:pPr>
        <w:pStyle w:val="Ttulo2"/>
      </w:pPr>
      <w:r>
        <w:t>Correspondencia</w:t>
      </w:r>
      <w:bookmarkEnd w:id="6"/>
    </w:p>
    <w:p w:rsidR="006B6561" w:rsidRPr="006B6561" w:rsidRDefault="006B6561" w:rsidP="006B6561">
      <w:r>
        <w:t>En esta pestaña encontraremos todo lo referente a las correspondencias, se podrán crear sobres</w:t>
      </w:r>
      <w:r w:rsidR="00AB4600">
        <w:t xml:space="preserve"> </w:t>
      </w:r>
      <w:r>
        <w:t xml:space="preserve"> y etiquetas, así como seleccionar destinatarios.</w:t>
      </w:r>
      <w:r w:rsidR="00AB4600">
        <w:t xml:space="preserve"> Podremos a su vez resaltar campos y bloques de direcciones, así como insertar campos, reglas y actualizar etiquetas, podremos tener una vista previa de los resultados y finalmente, comprobar de manera automática  si hay errores.</w:t>
      </w:r>
    </w:p>
    <w:p w:rsidR="003544A0" w:rsidRDefault="003544A0" w:rsidP="003544A0"/>
    <w:p w:rsidR="003544A0" w:rsidRDefault="003544A0" w:rsidP="003544A0">
      <w:pPr>
        <w:pStyle w:val="Ttulo2"/>
      </w:pPr>
      <w:bookmarkStart w:id="7" w:name="_Toc119754136"/>
      <w:r>
        <w:t>Revisar</w:t>
      </w:r>
      <w:bookmarkEnd w:id="7"/>
    </w:p>
    <w:p w:rsidR="006B6561" w:rsidRPr="006B6561" w:rsidRDefault="006B6561" w:rsidP="006B6561">
      <w:r>
        <w:t>Este apartado se encarga de ayudar al usuario a verificar la ortografía en el documento, se puede traducir el texto o buscar un idioma.</w:t>
      </w:r>
      <w:r w:rsidR="00AB4600">
        <w:t xml:space="preserve"> De esta manera podemos tener la seguridad de que el documento estará realizado de manera adecuada  y correcta, aunque es una de las herramientas menos utilizadas, su uso representa la eficacia absoluta.  </w:t>
      </w:r>
    </w:p>
    <w:p w:rsidR="003544A0" w:rsidRDefault="003544A0" w:rsidP="003544A0"/>
    <w:p w:rsidR="003544A0" w:rsidRDefault="003544A0" w:rsidP="003544A0"/>
    <w:p w:rsidR="003544A0" w:rsidRDefault="003544A0" w:rsidP="003544A0">
      <w:pPr>
        <w:pStyle w:val="Ttulo2"/>
      </w:pPr>
      <w:bookmarkStart w:id="8" w:name="_Toc119754137"/>
      <w:r>
        <w:t>Vista</w:t>
      </w:r>
      <w:bookmarkEnd w:id="8"/>
    </w:p>
    <w:p w:rsidR="006B6561" w:rsidRPr="006B6561" w:rsidRDefault="006B6561" w:rsidP="006B6561">
      <w:r>
        <w:t xml:space="preserve">Este es el apartado final de la barra de herramientas, su función es </w:t>
      </w:r>
      <w:r w:rsidR="00AB4600">
        <w:t>como su nombre lo indica, mostrar una vista del documento, otorgando diferentes opciones para elegir la que más convenga según el documento a entregar.</w:t>
      </w:r>
    </w:p>
    <w:p w:rsidR="003544A0" w:rsidRDefault="003544A0" w:rsidP="003544A0"/>
    <w:p w:rsidR="00AB4600" w:rsidRDefault="00AB4600" w:rsidP="003544A0"/>
    <w:p w:rsidR="003544A0" w:rsidRDefault="00611860" w:rsidP="00611860">
      <w:pPr>
        <w:pStyle w:val="Ttulo1"/>
      </w:pPr>
      <w:bookmarkStart w:id="9" w:name="_Toc119754138"/>
      <w:r>
        <w:t>Bibliografía</w:t>
      </w:r>
      <w:bookmarkEnd w:id="9"/>
    </w:p>
    <w:sdt>
      <w:sdtPr>
        <w:rPr>
          <w:lang w:val="es-ES"/>
        </w:rPr>
        <w:id w:val="-1183278915"/>
        <w:docPartObj>
          <w:docPartGallery w:val="Bibliographies"/>
          <w:docPartUnique/>
        </w:docPartObj>
      </w:sdtPr>
      <w:sdtEndPr>
        <w:rPr>
          <w:rFonts w:asciiTheme="minorHAnsi" w:eastAsiaTheme="minorHAnsi" w:hAnsiTheme="minorHAnsi" w:cstheme="minorBidi"/>
          <w:b w:val="0"/>
          <w:bCs w:val="0"/>
          <w:color w:val="auto"/>
          <w:sz w:val="22"/>
          <w:szCs w:val="22"/>
          <w:lang w:val="es-MX"/>
        </w:rPr>
      </w:sdtEndPr>
      <w:sdtContent>
        <w:p w:rsidR="00C01F78" w:rsidRDefault="00C01F78">
          <w:pPr>
            <w:pStyle w:val="Ttulo1"/>
          </w:pPr>
        </w:p>
        <w:sdt>
          <w:sdtPr>
            <w:id w:val="111145805"/>
            <w:bibliography/>
          </w:sdtPr>
          <w:sdtContent>
            <w:p w:rsidR="00C01F78" w:rsidRDefault="00C01F78" w:rsidP="00C01F78">
              <w:pPr>
                <w:pStyle w:val="Bibliografa"/>
                <w:ind w:left="720" w:hanging="720"/>
                <w:rPr>
                  <w:noProof/>
                  <w:lang w:val="es-ES"/>
                </w:rPr>
              </w:pPr>
              <w:r>
                <w:fldChar w:fldCharType="begin"/>
              </w:r>
              <w:r>
                <w:instrText>BIBLIOGRAPHY</w:instrText>
              </w:r>
              <w:r>
                <w:fldChar w:fldCharType="separate"/>
              </w:r>
              <w:r>
                <w:rPr>
                  <w:noProof/>
                  <w:lang w:val="es-ES"/>
                </w:rPr>
                <w:t xml:space="preserve">Esponda, A. (2001). </w:t>
              </w:r>
              <w:r>
                <w:rPr>
                  <w:i/>
                  <w:iCs/>
                  <w:noProof/>
                  <w:lang w:val="es-ES"/>
                </w:rPr>
                <w:t>Las maravillas de Babilonia.</w:t>
              </w:r>
              <w:r>
                <w:rPr>
                  <w:noProof/>
                  <w:lang w:val="es-ES"/>
                </w:rPr>
                <w:t xml:space="preserve"> Babilonia: Tolerancia.</w:t>
              </w:r>
            </w:p>
            <w:p w:rsidR="00C01F78" w:rsidRDefault="00C01F78" w:rsidP="00C01F78">
              <w:pPr>
                <w:pStyle w:val="Bibliografa"/>
                <w:ind w:left="720" w:hanging="720"/>
                <w:rPr>
                  <w:noProof/>
                  <w:lang w:val="es-ES"/>
                </w:rPr>
              </w:pPr>
              <w:r>
                <w:rPr>
                  <w:noProof/>
                  <w:lang w:val="es-ES"/>
                </w:rPr>
                <w:t xml:space="preserve">Ton, J. (2021). </w:t>
              </w:r>
              <w:r>
                <w:rPr>
                  <w:i/>
                  <w:iCs/>
                  <w:noProof/>
                  <w:lang w:val="es-ES"/>
                </w:rPr>
                <w:t>La homosexualidad.</w:t>
              </w:r>
              <w:r>
                <w:rPr>
                  <w:noProof/>
                  <w:lang w:val="es-ES"/>
                </w:rPr>
                <w:t xml:space="preserve"> Tuxtla Gutierrez: Numble.</w:t>
              </w:r>
            </w:p>
            <w:p w:rsidR="00C01F78" w:rsidRDefault="00C01F78" w:rsidP="00C01F78">
              <w:pPr>
                <w:pStyle w:val="Bibliografa"/>
                <w:ind w:left="720" w:hanging="720"/>
                <w:rPr>
                  <w:noProof/>
                  <w:lang w:val="es-ES"/>
                </w:rPr>
              </w:pPr>
              <w:r>
                <w:rPr>
                  <w:noProof/>
                  <w:lang w:val="es-ES"/>
                </w:rPr>
                <w:t xml:space="preserve">UDS. (2022). </w:t>
              </w:r>
              <w:r>
                <w:rPr>
                  <w:i/>
                  <w:iCs/>
                  <w:noProof/>
                  <w:lang w:val="es-ES"/>
                </w:rPr>
                <w:t>Computación.</w:t>
              </w:r>
              <w:r>
                <w:rPr>
                  <w:noProof/>
                  <w:lang w:val="es-ES"/>
                </w:rPr>
                <w:t xml:space="preserve"> Comitán: Mi universidad.</w:t>
              </w:r>
            </w:p>
            <w:p w:rsidR="00C01F78" w:rsidRDefault="00C01F78" w:rsidP="00C01F78">
              <w:r>
                <w:rPr>
                  <w:b/>
                  <w:bCs/>
                </w:rPr>
                <w:fldChar w:fldCharType="end"/>
              </w:r>
            </w:p>
          </w:sdtContent>
        </w:sdt>
      </w:sdtContent>
    </w:sdt>
    <w:p w:rsidR="00611860" w:rsidRPr="003544A0" w:rsidRDefault="00611860" w:rsidP="003544A0"/>
    <w:sectPr w:rsidR="00611860" w:rsidRPr="003544A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38" w:rsidRDefault="00B47C38" w:rsidP="003544A0">
      <w:pPr>
        <w:spacing w:after="0" w:line="240" w:lineRule="auto"/>
      </w:pPr>
      <w:r>
        <w:separator/>
      </w:r>
    </w:p>
  </w:endnote>
  <w:endnote w:type="continuationSeparator" w:id="0">
    <w:p w:rsidR="00B47C38" w:rsidRDefault="00B47C38" w:rsidP="00354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38" w:rsidRDefault="00B47C38" w:rsidP="003544A0">
      <w:pPr>
        <w:spacing w:after="0" w:line="240" w:lineRule="auto"/>
      </w:pPr>
      <w:r>
        <w:separator/>
      </w:r>
    </w:p>
  </w:footnote>
  <w:footnote w:type="continuationSeparator" w:id="0">
    <w:p w:rsidR="00B47C38" w:rsidRDefault="00B47C38" w:rsidP="00354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4A0"/>
    <w:rsid w:val="003544A0"/>
    <w:rsid w:val="00611860"/>
    <w:rsid w:val="006B6561"/>
    <w:rsid w:val="00763774"/>
    <w:rsid w:val="00AB4600"/>
    <w:rsid w:val="00B47C38"/>
    <w:rsid w:val="00C01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54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54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4A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544A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354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4A0"/>
  </w:style>
  <w:style w:type="paragraph" w:styleId="Piedepgina">
    <w:name w:val="footer"/>
    <w:basedOn w:val="Normal"/>
    <w:link w:val="PiedepginaCar"/>
    <w:uiPriority w:val="99"/>
    <w:unhideWhenUsed/>
    <w:rsid w:val="00354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4A0"/>
  </w:style>
  <w:style w:type="paragraph" w:styleId="TtulodeTDC">
    <w:name w:val="TOC Heading"/>
    <w:basedOn w:val="Ttulo1"/>
    <w:next w:val="Normal"/>
    <w:uiPriority w:val="39"/>
    <w:semiHidden/>
    <w:unhideWhenUsed/>
    <w:qFormat/>
    <w:rsid w:val="003544A0"/>
    <w:pPr>
      <w:outlineLvl w:val="9"/>
    </w:pPr>
    <w:rPr>
      <w:lang w:eastAsia="es-MX"/>
    </w:rPr>
  </w:style>
  <w:style w:type="paragraph" w:styleId="TDC1">
    <w:name w:val="toc 1"/>
    <w:basedOn w:val="Normal"/>
    <w:next w:val="Normal"/>
    <w:autoRedefine/>
    <w:uiPriority w:val="39"/>
    <w:unhideWhenUsed/>
    <w:rsid w:val="003544A0"/>
    <w:pPr>
      <w:spacing w:after="100"/>
    </w:pPr>
  </w:style>
  <w:style w:type="paragraph" w:styleId="TDC2">
    <w:name w:val="toc 2"/>
    <w:basedOn w:val="Normal"/>
    <w:next w:val="Normal"/>
    <w:autoRedefine/>
    <w:uiPriority w:val="39"/>
    <w:unhideWhenUsed/>
    <w:rsid w:val="003544A0"/>
    <w:pPr>
      <w:spacing w:after="100"/>
      <w:ind w:left="220"/>
    </w:pPr>
  </w:style>
  <w:style w:type="character" w:styleId="Hipervnculo">
    <w:name w:val="Hyperlink"/>
    <w:basedOn w:val="Fuentedeprrafopredeter"/>
    <w:uiPriority w:val="99"/>
    <w:unhideWhenUsed/>
    <w:rsid w:val="003544A0"/>
    <w:rPr>
      <w:color w:val="0000FF" w:themeColor="hyperlink"/>
      <w:u w:val="single"/>
    </w:rPr>
  </w:style>
  <w:style w:type="paragraph" w:styleId="Textodeglobo">
    <w:name w:val="Balloon Text"/>
    <w:basedOn w:val="Normal"/>
    <w:link w:val="TextodegloboCar"/>
    <w:uiPriority w:val="99"/>
    <w:semiHidden/>
    <w:unhideWhenUsed/>
    <w:rsid w:val="003544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4A0"/>
    <w:rPr>
      <w:rFonts w:ascii="Tahoma" w:hAnsi="Tahoma" w:cs="Tahoma"/>
      <w:sz w:val="16"/>
      <w:szCs w:val="16"/>
    </w:rPr>
  </w:style>
  <w:style w:type="paragraph" w:styleId="Bibliografa">
    <w:name w:val="Bibliography"/>
    <w:basedOn w:val="Normal"/>
    <w:next w:val="Normal"/>
    <w:uiPriority w:val="37"/>
    <w:unhideWhenUsed/>
    <w:rsid w:val="00C01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544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544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44A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3544A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unhideWhenUsed/>
    <w:rsid w:val="003544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44A0"/>
  </w:style>
  <w:style w:type="paragraph" w:styleId="Piedepgina">
    <w:name w:val="footer"/>
    <w:basedOn w:val="Normal"/>
    <w:link w:val="PiedepginaCar"/>
    <w:uiPriority w:val="99"/>
    <w:unhideWhenUsed/>
    <w:rsid w:val="003544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44A0"/>
  </w:style>
  <w:style w:type="paragraph" w:styleId="TtulodeTDC">
    <w:name w:val="TOC Heading"/>
    <w:basedOn w:val="Ttulo1"/>
    <w:next w:val="Normal"/>
    <w:uiPriority w:val="39"/>
    <w:semiHidden/>
    <w:unhideWhenUsed/>
    <w:qFormat/>
    <w:rsid w:val="003544A0"/>
    <w:pPr>
      <w:outlineLvl w:val="9"/>
    </w:pPr>
    <w:rPr>
      <w:lang w:eastAsia="es-MX"/>
    </w:rPr>
  </w:style>
  <w:style w:type="paragraph" w:styleId="TDC1">
    <w:name w:val="toc 1"/>
    <w:basedOn w:val="Normal"/>
    <w:next w:val="Normal"/>
    <w:autoRedefine/>
    <w:uiPriority w:val="39"/>
    <w:unhideWhenUsed/>
    <w:rsid w:val="003544A0"/>
    <w:pPr>
      <w:spacing w:after="100"/>
    </w:pPr>
  </w:style>
  <w:style w:type="paragraph" w:styleId="TDC2">
    <w:name w:val="toc 2"/>
    <w:basedOn w:val="Normal"/>
    <w:next w:val="Normal"/>
    <w:autoRedefine/>
    <w:uiPriority w:val="39"/>
    <w:unhideWhenUsed/>
    <w:rsid w:val="003544A0"/>
    <w:pPr>
      <w:spacing w:after="100"/>
      <w:ind w:left="220"/>
    </w:pPr>
  </w:style>
  <w:style w:type="character" w:styleId="Hipervnculo">
    <w:name w:val="Hyperlink"/>
    <w:basedOn w:val="Fuentedeprrafopredeter"/>
    <w:uiPriority w:val="99"/>
    <w:unhideWhenUsed/>
    <w:rsid w:val="003544A0"/>
    <w:rPr>
      <w:color w:val="0000FF" w:themeColor="hyperlink"/>
      <w:u w:val="single"/>
    </w:rPr>
  </w:style>
  <w:style w:type="paragraph" w:styleId="Textodeglobo">
    <w:name w:val="Balloon Text"/>
    <w:basedOn w:val="Normal"/>
    <w:link w:val="TextodegloboCar"/>
    <w:uiPriority w:val="99"/>
    <w:semiHidden/>
    <w:unhideWhenUsed/>
    <w:rsid w:val="003544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4A0"/>
    <w:rPr>
      <w:rFonts w:ascii="Tahoma" w:hAnsi="Tahoma" w:cs="Tahoma"/>
      <w:sz w:val="16"/>
      <w:szCs w:val="16"/>
    </w:rPr>
  </w:style>
  <w:style w:type="paragraph" w:styleId="Bibliografa">
    <w:name w:val="Bibliography"/>
    <w:basedOn w:val="Normal"/>
    <w:next w:val="Normal"/>
    <w:uiPriority w:val="37"/>
    <w:unhideWhenUsed/>
    <w:rsid w:val="00C0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UDS22</b:Tag>
    <b:SourceType>Book</b:SourceType>
    <b:Guid>{573DF5AC-A8A3-4C9E-8056-2324859E35FC}</b:Guid>
    <b:Author>
      <b:Author>
        <b:NameList>
          <b:Person>
            <b:Last>UDS</b:Last>
          </b:Person>
        </b:NameList>
      </b:Author>
    </b:Author>
    <b:Title>Computación</b:Title>
    <b:Year>2022</b:Year>
    <b:City>Comitán</b:City>
    <b:Publisher>Mi universidad</b:Publisher>
    <b:RefOrder>1</b:RefOrder>
  </b:Source>
  <b:Source>
    <b:Tag>Ale01</b:Tag>
    <b:SourceType>Book</b:SourceType>
    <b:Guid>{92A049E2-F71C-41CA-ABDC-E5661DFF47F8}</b:Guid>
    <b:Author>
      <b:Author>
        <b:NameList>
          <b:Person>
            <b:Last>Esponda</b:Last>
            <b:First>Alejandro</b:First>
          </b:Person>
        </b:NameList>
      </b:Author>
    </b:Author>
    <b:Title>Las maravillas de Babilonia</b:Title>
    <b:Year>2001</b:Year>
    <b:City>Babilonia</b:City>
    <b:Publisher>Tolerancia</b:Publisher>
    <b:RefOrder>2</b:RefOrder>
  </b:Source>
  <b:Source>
    <b:Tag>Jos21</b:Tag>
    <b:SourceType>Book</b:SourceType>
    <b:Guid>{EA0402A4-9FFA-4A28-A8EF-6FE223D509C6}</b:Guid>
    <b:Author>
      <b:Author>
        <b:NameList>
          <b:Person>
            <b:Last>Ton</b:Last>
            <b:First>Jose</b:First>
          </b:Person>
        </b:NameList>
      </b:Author>
    </b:Author>
    <b:Title>La homosexualidad</b:Title>
    <b:Year>2021</b:Year>
    <b:City>Tuxtla Gutierrez</b:City>
    <b:Publisher>Numble</b:Publisher>
    <b:RefOrder>3</b:RefOrder>
  </b:Source>
</b:Sources>
</file>

<file path=customXml/itemProps1.xml><?xml version="1.0" encoding="utf-8"?>
<ds:datastoreItem xmlns:ds="http://schemas.openxmlformats.org/officeDocument/2006/customXml" ds:itemID="{D8AA92A4-933E-44D9-A7A1-C476FB8D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Caja-1</dc:creator>
  <cp:lastModifiedBy>Caja-1</cp:lastModifiedBy>
  <cp:revision>1</cp:revision>
  <dcterms:created xsi:type="dcterms:W3CDTF">2022-11-19T17:29:00Z</dcterms:created>
  <dcterms:modified xsi:type="dcterms:W3CDTF">2022-11-19T19:20:00Z</dcterms:modified>
</cp:coreProperties>
</file>