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BA4" w:rsidRDefault="005C1BA4">
      <w:pPr>
        <w:spacing w:line="240" w:lineRule="auto"/>
        <w:jc w:val="both"/>
        <w:rPr>
          <w:rFonts w:ascii="Times New Roman" w:eastAsia="Times New Roman" w:hAnsi="Times New Roman" w:cs="Times New Roman"/>
          <w:color w:val="1F4E79"/>
          <w:sz w:val="24"/>
          <w:szCs w:val="24"/>
        </w:rPr>
      </w:pPr>
    </w:p>
    <w:p w:rsidR="005C1BA4" w:rsidRDefault="002A2B78">
      <w:pPr>
        <w:spacing w:line="240" w:lineRule="auto"/>
        <w:jc w:val="center"/>
        <w:rPr>
          <w:rFonts w:ascii="Times New Roman" w:eastAsia="Times New Roman" w:hAnsi="Times New Roman" w:cs="Times New Roman"/>
          <w:color w:val="1F4E79"/>
          <w:sz w:val="24"/>
          <w:szCs w:val="24"/>
        </w:rPr>
      </w:pPr>
      <w:r>
        <w:rPr>
          <w:rFonts w:ascii="Times New Roman" w:eastAsia="Times New Roman" w:hAnsi="Times New Roman" w:cs="Times New Roman"/>
          <w:noProof/>
          <w:color w:val="1F4E79"/>
          <w:sz w:val="24"/>
          <w:szCs w:val="24"/>
        </w:rPr>
        <w:drawing>
          <wp:inline distT="0" distB="0" distL="0" distR="0">
            <wp:extent cx="3543300" cy="1119344"/>
            <wp:effectExtent l="0" t="0" r="0" b="0"/>
            <wp:docPr id="14" name="image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rawing&#10;&#10;Description automatically generated"/>
                    <pic:cNvPicPr preferRelativeResize="0"/>
                  </pic:nvPicPr>
                  <pic:blipFill>
                    <a:blip r:embed="rId9"/>
                    <a:srcRect t="24976" b="28505"/>
                    <a:stretch>
                      <a:fillRect/>
                    </a:stretch>
                  </pic:blipFill>
                  <pic:spPr>
                    <a:xfrm>
                      <a:off x="0" y="0"/>
                      <a:ext cx="3543300" cy="1119344"/>
                    </a:xfrm>
                    <a:prstGeom prst="rect">
                      <a:avLst/>
                    </a:prstGeom>
                    <a:ln/>
                  </pic:spPr>
                </pic:pic>
              </a:graphicData>
            </a:graphic>
          </wp:inline>
        </w:drawing>
      </w:r>
    </w:p>
    <w:p w:rsidR="005C1BA4" w:rsidRDefault="005C1BA4">
      <w:pPr>
        <w:spacing w:line="480" w:lineRule="auto"/>
        <w:jc w:val="both"/>
        <w:rPr>
          <w:rFonts w:ascii="Times New Roman" w:eastAsia="Times New Roman" w:hAnsi="Times New Roman" w:cs="Times New Roman"/>
          <w:b/>
          <w:sz w:val="24"/>
          <w:szCs w:val="24"/>
        </w:rPr>
      </w:pPr>
    </w:p>
    <w:p w:rsidR="005C1BA4" w:rsidRDefault="002A2B7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Uso de cada una de las herramientas de la barra de trabajo de Word</w:t>
      </w:r>
    </w:p>
    <w:p w:rsidR="005C1BA4" w:rsidRDefault="005C1BA4">
      <w:pPr>
        <w:spacing w:line="480" w:lineRule="auto"/>
        <w:jc w:val="center"/>
        <w:rPr>
          <w:rFonts w:ascii="Times New Roman" w:eastAsia="Times New Roman" w:hAnsi="Times New Roman" w:cs="Times New Roman"/>
          <w:b/>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José Alberto Ton Sánchez</w:t>
      </w:r>
    </w:p>
    <w:p w:rsidR="005C1BA4" w:rsidRDefault="005C1BA4">
      <w:pPr>
        <w:spacing w:line="480" w:lineRule="auto"/>
        <w:jc w:val="center"/>
        <w:rPr>
          <w:rFonts w:ascii="Times New Roman" w:eastAsia="Times New Roman" w:hAnsi="Times New Roman" w:cs="Times New Roman"/>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UDS mi universidad </w:t>
      </w:r>
    </w:p>
    <w:p w:rsidR="005C1BA4" w:rsidRDefault="005C1BA4">
      <w:pPr>
        <w:spacing w:line="480" w:lineRule="auto"/>
        <w:jc w:val="center"/>
        <w:rPr>
          <w:rFonts w:ascii="Times New Roman" w:eastAsia="Times New Roman" w:hAnsi="Times New Roman" w:cs="Times New Roman"/>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Computación l</w:t>
      </w:r>
    </w:p>
    <w:p w:rsidR="005C1BA4" w:rsidRDefault="005C1BA4">
      <w:pPr>
        <w:spacing w:line="480" w:lineRule="auto"/>
        <w:jc w:val="center"/>
        <w:rPr>
          <w:rFonts w:ascii="Times New Roman" w:eastAsia="Times New Roman" w:hAnsi="Times New Roman" w:cs="Times New Roman"/>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Jorge </w:t>
      </w: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Dominguez</w:t>
      </w:r>
      <w:proofErr w:type="spellEnd"/>
    </w:p>
    <w:p w:rsidR="005C1BA4" w:rsidRDefault="005C1BA4">
      <w:pPr>
        <w:spacing w:line="480" w:lineRule="auto"/>
        <w:jc w:val="center"/>
        <w:rPr>
          <w:rFonts w:ascii="Times New Roman" w:eastAsia="Times New Roman" w:hAnsi="Times New Roman" w:cs="Times New Roman"/>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Licenciatura en derecho </w:t>
      </w:r>
    </w:p>
    <w:p w:rsidR="005C1BA4" w:rsidRDefault="005C1BA4">
      <w:pPr>
        <w:spacing w:line="480" w:lineRule="auto"/>
        <w:jc w:val="center"/>
        <w:rPr>
          <w:rFonts w:ascii="Times New Roman" w:eastAsia="Times New Roman" w:hAnsi="Times New Roman" w:cs="Times New Roman"/>
          <w:sz w:val="24"/>
          <w:szCs w:val="24"/>
        </w:rPr>
      </w:pPr>
    </w:p>
    <w:p w:rsidR="005C1BA4" w:rsidRDefault="002A2B7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Primer cuatrimestre </w:t>
      </w:r>
    </w:p>
    <w:p w:rsidR="00D22FE8" w:rsidRPr="00D22FE8" w:rsidRDefault="002A2B78" w:rsidP="00D22FE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15/11/2022</w:t>
      </w:r>
    </w:p>
    <w:sdt>
      <w:sdtPr>
        <w:rPr>
          <w:lang w:val="es-ES"/>
        </w:rPr>
        <w:id w:val="1285388229"/>
        <w:docPartObj>
          <w:docPartGallery w:val="Table of Contents"/>
          <w:docPartUnique/>
        </w:docPartObj>
      </w:sdtPr>
      <w:sdtEndPr>
        <w:rPr>
          <w:rFonts w:ascii="Calibri" w:eastAsia="Calibri" w:hAnsi="Calibri" w:cs="Calibri"/>
          <w:color w:val="auto"/>
          <w:sz w:val="22"/>
          <w:szCs w:val="22"/>
        </w:rPr>
      </w:sdtEndPr>
      <w:sdtContent>
        <w:p w:rsidR="00D22FE8" w:rsidRDefault="00D22FE8">
          <w:pPr>
            <w:pStyle w:val="TtulodeTDC"/>
          </w:pPr>
          <w:r>
            <w:rPr>
              <w:lang w:val="es-ES"/>
            </w:rPr>
            <w:t>Contenido</w:t>
          </w:r>
        </w:p>
        <w:p w:rsidR="00D22FE8" w:rsidRDefault="00D22FE8">
          <w:pPr>
            <w:pStyle w:val="TDC2"/>
            <w:tabs>
              <w:tab w:val="right" w:leader="dot" w:pos="8828"/>
            </w:tabs>
            <w:rPr>
              <w:noProof/>
            </w:rPr>
          </w:pPr>
          <w:r>
            <w:fldChar w:fldCharType="begin"/>
          </w:r>
          <w:r>
            <w:instrText xml:space="preserve"> TOC \o "1-3" \h \z \u </w:instrText>
          </w:r>
          <w:r>
            <w:fldChar w:fldCharType="separate"/>
          </w:r>
          <w:hyperlink w:anchor="_Toc119754771" w:history="1">
            <w:r w:rsidRPr="00301D87">
              <w:rPr>
                <w:rStyle w:val="Hipervnculo"/>
                <w:noProof/>
              </w:rPr>
              <w:t>Introducción</w:t>
            </w:r>
            <w:r>
              <w:rPr>
                <w:noProof/>
                <w:webHidden/>
              </w:rPr>
              <w:tab/>
            </w:r>
            <w:r>
              <w:rPr>
                <w:noProof/>
                <w:webHidden/>
              </w:rPr>
              <w:fldChar w:fldCharType="begin"/>
            </w:r>
            <w:r>
              <w:rPr>
                <w:noProof/>
                <w:webHidden/>
              </w:rPr>
              <w:instrText xml:space="preserve"> PAGEREF _Toc119754771 \h </w:instrText>
            </w:r>
            <w:r>
              <w:rPr>
                <w:noProof/>
                <w:webHidden/>
              </w:rPr>
            </w:r>
            <w:r>
              <w:rPr>
                <w:noProof/>
                <w:webHidden/>
              </w:rPr>
              <w:fldChar w:fldCharType="separate"/>
            </w:r>
            <w:r>
              <w:rPr>
                <w:noProof/>
                <w:webHidden/>
              </w:rPr>
              <w:t>2</w:t>
            </w:r>
            <w:r>
              <w:rPr>
                <w:noProof/>
                <w:webHidden/>
              </w:rPr>
              <w:fldChar w:fldCharType="end"/>
            </w:r>
          </w:hyperlink>
        </w:p>
        <w:p w:rsidR="00D22FE8" w:rsidRDefault="00D22FE8">
          <w:pPr>
            <w:pStyle w:val="TDC1"/>
            <w:tabs>
              <w:tab w:val="right" w:leader="dot" w:pos="8828"/>
            </w:tabs>
            <w:rPr>
              <w:noProof/>
            </w:rPr>
          </w:pPr>
          <w:hyperlink w:anchor="_Toc119754772" w:history="1">
            <w:r w:rsidRPr="00301D87">
              <w:rPr>
                <w:rStyle w:val="Hipervnculo"/>
                <w:noProof/>
              </w:rPr>
              <w:t>2. Uso de cada una de las herramientas de la barra de trabajo de Word</w:t>
            </w:r>
            <w:r>
              <w:rPr>
                <w:noProof/>
                <w:webHidden/>
              </w:rPr>
              <w:tab/>
            </w:r>
            <w:r>
              <w:rPr>
                <w:noProof/>
                <w:webHidden/>
              </w:rPr>
              <w:fldChar w:fldCharType="begin"/>
            </w:r>
            <w:r>
              <w:rPr>
                <w:noProof/>
                <w:webHidden/>
              </w:rPr>
              <w:instrText xml:space="preserve"> PAGEREF _Toc119754772 \h </w:instrText>
            </w:r>
            <w:r>
              <w:rPr>
                <w:noProof/>
                <w:webHidden/>
              </w:rPr>
            </w:r>
            <w:r>
              <w:rPr>
                <w:noProof/>
                <w:webHidden/>
              </w:rPr>
              <w:fldChar w:fldCharType="separate"/>
            </w:r>
            <w:r>
              <w:rPr>
                <w:noProof/>
                <w:webHidden/>
              </w:rPr>
              <w:t>3</w:t>
            </w:r>
            <w:r>
              <w:rPr>
                <w:noProof/>
                <w:webHidden/>
              </w:rPr>
              <w:fldChar w:fldCharType="end"/>
            </w:r>
          </w:hyperlink>
        </w:p>
        <w:p w:rsidR="00D22FE8" w:rsidRDefault="00D22FE8">
          <w:pPr>
            <w:pStyle w:val="TDC2"/>
            <w:tabs>
              <w:tab w:val="right" w:leader="dot" w:pos="8828"/>
            </w:tabs>
            <w:rPr>
              <w:noProof/>
            </w:rPr>
          </w:pPr>
          <w:hyperlink w:anchor="_Toc119754773" w:history="1">
            <w:r w:rsidRPr="00301D87">
              <w:rPr>
                <w:rStyle w:val="Hipervnculo"/>
                <w:noProof/>
              </w:rPr>
              <w:t>2.1 Barra de herramientas</w:t>
            </w:r>
            <w:r>
              <w:rPr>
                <w:noProof/>
                <w:webHidden/>
              </w:rPr>
              <w:tab/>
            </w:r>
            <w:r>
              <w:rPr>
                <w:noProof/>
                <w:webHidden/>
              </w:rPr>
              <w:fldChar w:fldCharType="begin"/>
            </w:r>
            <w:r>
              <w:rPr>
                <w:noProof/>
                <w:webHidden/>
              </w:rPr>
              <w:instrText xml:space="preserve"> PAGEREF _Toc119754773 \h </w:instrText>
            </w:r>
            <w:r>
              <w:rPr>
                <w:noProof/>
                <w:webHidden/>
              </w:rPr>
            </w:r>
            <w:r>
              <w:rPr>
                <w:noProof/>
                <w:webHidden/>
              </w:rPr>
              <w:fldChar w:fldCharType="separate"/>
            </w:r>
            <w:r>
              <w:rPr>
                <w:noProof/>
                <w:webHidden/>
              </w:rPr>
              <w:t>3</w:t>
            </w:r>
            <w:r>
              <w:rPr>
                <w:noProof/>
                <w:webHidden/>
              </w:rPr>
              <w:fldChar w:fldCharType="end"/>
            </w:r>
          </w:hyperlink>
        </w:p>
        <w:p w:rsidR="00D22FE8" w:rsidRDefault="00D22FE8">
          <w:pPr>
            <w:pStyle w:val="TDC2"/>
            <w:tabs>
              <w:tab w:val="right" w:leader="dot" w:pos="8828"/>
            </w:tabs>
            <w:rPr>
              <w:noProof/>
            </w:rPr>
          </w:pPr>
          <w:hyperlink w:anchor="_Toc119754774" w:history="1">
            <w:r w:rsidRPr="00301D87">
              <w:rPr>
                <w:rStyle w:val="Hipervnculo"/>
                <w:noProof/>
              </w:rPr>
              <w:t>Barra de Estado</w:t>
            </w:r>
            <w:r>
              <w:rPr>
                <w:noProof/>
                <w:webHidden/>
              </w:rPr>
              <w:tab/>
            </w:r>
            <w:r>
              <w:rPr>
                <w:noProof/>
                <w:webHidden/>
              </w:rPr>
              <w:fldChar w:fldCharType="begin"/>
            </w:r>
            <w:r>
              <w:rPr>
                <w:noProof/>
                <w:webHidden/>
              </w:rPr>
              <w:instrText xml:space="preserve"> PAGEREF _Toc119754774 \h </w:instrText>
            </w:r>
            <w:r>
              <w:rPr>
                <w:noProof/>
                <w:webHidden/>
              </w:rPr>
            </w:r>
            <w:r>
              <w:rPr>
                <w:noProof/>
                <w:webHidden/>
              </w:rPr>
              <w:fldChar w:fldCharType="separate"/>
            </w:r>
            <w:r>
              <w:rPr>
                <w:noProof/>
                <w:webHidden/>
              </w:rPr>
              <w:t>6</w:t>
            </w:r>
            <w:r>
              <w:rPr>
                <w:noProof/>
                <w:webHidden/>
              </w:rPr>
              <w:fldChar w:fldCharType="end"/>
            </w:r>
          </w:hyperlink>
        </w:p>
        <w:p w:rsidR="00D22FE8" w:rsidRDefault="00D22FE8">
          <w:pPr>
            <w:pStyle w:val="TDC2"/>
            <w:tabs>
              <w:tab w:val="right" w:leader="dot" w:pos="8828"/>
            </w:tabs>
            <w:rPr>
              <w:noProof/>
            </w:rPr>
          </w:pPr>
          <w:hyperlink w:anchor="_Toc119754775" w:history="1">
            <w:r w:rsidRPr="00301D87">
              <w:rPr>
                <w:rStyle w:val="Hipervnculo"/>
                <w:noProof/>
              </w:rPr>
              <w:t>Barra de desplazamiento</w:t>
            </w:r>
            <w:r>
              <w:rPr>
                <w:noProof/>
                <w:webHidden/>
              </w:rPr>
              <w:tab/>
            </w:r>
            <w:r>
              <w:rPr>
                <w:noProof/>
                <w:webHidden/>
              </w:rPr>
              <w:fldChar w:fldCharType="begin"/>
            </w:r>
            <w:r>
              <w:rPr>
                <w:noProof/>
                <w:webHidden/>
              </w:rPr>
              <w:instrText xml:space="preserve"> PAGEREF _Toc119754775 \h </w:instrText>
            </w:r>
            <w:r>
              <w:rPr>
                <w:noProof/>
                <w:webHidden/>
              </w:rPr>
            </w:r>
            <w:r>
              <w:rPr>
                <w:noProof/>
                <w:webHidden/>
              </w:rPr>
              <w:fldChar w:fldCharType="separate"/>
            </w:r>
            <w:r>
              <w:rPr>
                <w:noProof/>
                <w:webHidden/>
              </w:rPr>
              <w:t>7</w:t>
            </w:r>
            <w:r>
              <w:rPr>
                <w:noProof/>
                <w:webHidden/>
              </w:rPr>
              <w:fldChar w:fldCharType="end"/>
            </w:r>
          </w:hyperlink>
        </w:p>
        <w:p w:rsidR="00D22FE8" w:rsidRDefault="00D22FE8">
          <w:pPr>
            <w:pStyle w:val="TDC2"/>
            <w:tabs>
              <w:tab w:val="right" w:leader="dot" w:pos="8828"/>
            </w:tabs>
            <w:rPr>
              <w:noProof/>
            </w:rPr>
          </w:pPr>
          <w:hyperlink w:anchor="_Toc119754776" w:history="1">
            <w:r w:rsidRPr="00301D87">
              <w:rPr>
                <w:rStyle w:val="Hipervnculo"/>
                <w:noProof/>
              </w:rPr>
              <w:t>Botones complementarios</w:t>
            </w:r>
            <w:r>
              <w:rPr>
                <w:noProof/>
                <w:webHidden/>
              </w:rPr>
              <w:tab/>
            </w:r>
            <w:r>
              <w:rPr>
                <w:noProof/>
                <w:webHidden/>
              </w:rPr>
              <w:fldChar w:fldCharType="begin"/>
            </w:r>
            <w:r>
              <w:rPr>
                <w:noProof/>
                <w:webHidden/>
              </w:rPr>
              <w:instrText xml:space="preserve"> PAGEREF _Toc119754776 \h </w:instrText>
            </w:r>
            <w:r>
              <w:rPr>
                <w:noProof/>
                <w:webHidden/>
              </w:rPr>
            </w:r>
            <w:r>
              <w:rPr>
                <w:noProof/>
                <w:webHidden/>
              </w:rPr>
              <w:fldChar w:fldCharType="separate"/>
            </w:r>
            <w:r>
              <w:rPr>
                <w:noProof/>
                <w:webHidden/>
              </w:rPr>
              <w:t>7</w:t>
            </w:r>
            <w:r>
              <w:rPr>
                <w:noProof/>
                <w:webHidden/>
              </w:rPr>
              <w:fldChar w:fldCharType="end"/>
            </w:r>
          </w:hyperlink>
        </w:p>
        <w:p w:rsidR="00D22FE8" w:rsidRDefault="00D22FE8">
          <w:pPr>
            <w:pStyle w:val="TDC2"/>
            <w:tabs>
              <w:tab w:val="right" w:leader="dot" w:pos="8828"/>
            </w:tabs>
            <w:rPr>
              <w:noProof/>
            </w:rPr>
          </w:pPr>
          <w:hyperlink w:anchor="_Toc119754777" w:history="1">
            <w:r w:rsidRPr="00301D87">
              <w:rPr>
                <w:rStyle w:val="Hipervnculo"/>
                <w:noProof/>
              </w:rPr>
              <w:t>Referencias</w:t>
            </w:r>
            <w:r>
              <w:rPr>
                <w:noProof/>
                <w:webHidden/>
              </w:rPr>
              <w:tab/>
            </w:r>
            <w:r>
              <w:rPr>
                <w:noProof/>
                <w:webHidden/>
              </w:rPr>
              <w:fldChar w:fldCharType="begin"/>
            </w:r>
            <w:r>
              <w:rPr>
                <w:noProof/>
                <w:webHidden/>
              </w:rPr>
              <w:instrText xml:space="preserve"> PAGEREF _Toc119754777 \h </w:instrText>
            </w:r>
            <w:r>
              <w:rPr>
                <w:noProof/>
                <w:webHidden/>
              </w:rPr>
            </w:r>
            <w:r>
              <w:rPr>
                <w:noProof/>
                <w:webHidden/>
              </w:rPr>
              <w:fldChar w:fldCharType="separate"/>
            </w:r>
            <w:r>
              <w:rPr>
                <w:noProof/>
                <w:webHidden/>
              </w:rPr>
              <w:t>8</w:t>
            </w:r>
            <w:r>
              <w:rPr>
                <w:noProof/>
                <w:webHidden/>
              </w:rPr>
              <w:fldChar w:fldCharType="end"/>
            </w:r>
          </w:hyperlink>
        </w:p>
        <w:p w:rsidR="00D22FE8" w:rsidRDefault="00D22FE8">
          <w:r>
            <w:rPr>
              <w:b/>
              <w:bCs/>
              <w:lang w:val="es-ES"/>
            </w:rPr>
            <w:fldChar w:fldCharType="end"/>
          </w:r>
        </w:p>
      </w:sdtContent>
    </w:sdt>
    <w:p w:rsidR="005C1BA4" w:rsidRDefault="005C1BA4">
      <w:pPr>
        <w:spacing w:line="480" w:lineRule="auto"/>
        <w:jc w:val="both"/>
        <w:rPr>
          <w:rFonts w:ascii="Times New Roman" w:eastAsia="Times New Roman" w:hAnsi="Times New Roman" w:cs="Times New Roman"/>
          <w:sz w:val="24"/>
          <w:szCs w:val="24"/>
        </w:rPr>
      </w:pPr>
    </w:p>
    <w:p w:rsidR="005C1BA4" w:rsidRDefault="005C1BA4">
      <w:pPr>
        <w:spacing w:line="480" w:lineRule="auto"/>
        <w:jc w:val="both"/>
        <w:rPr>
          <w:rFonts w:ascii="Times New Roman" w:eastAsia="Times New Roman" w:hAnsi="Times New Roman" w:cs="Times New Roman"/>
          <w:sz w:val="24"/>
          <w:szCs w:val="24"/>
        </w:rPr>
      </w:pPr>
    </w:p>
    <w:p w:rsidR="005C1BA4" w:rsidRDefault="005C1BA4">
      <w:pPr>
        <w:spacing w:line="240" w:lineRule="auto"/>
        <w:jc w:val="both"/>
        <w:rPr>
          <w:rFonts w:ascii="Times New Roman" w:eastAsia="Times New Roman" w:hAnsi="Times New Roman" w:cs="Times New Roman"/>
          <w:b/>
          <w:sz w:val="24"/>
          <w:szCs w:val="24"/>
        </w:rPr>
      </w:pPr>
      <w:bookmarkStart w:id="0" w:name="_GoBack"/>
      <w:bookmarkEnd w:id="0"/>
    </w:p>
    <w:p w:rsidR="005C1BA4" w:rsidRDefault="005C1BA4">
      <w:pPr>
        <w:spacing w:line="240" w:lineRule="auto"/>
        <w:jc w:val="both"/>
        <w:rPr>
          <w:rFonts w:ascii="Times New Roman" w:eastAsia="Times New Roman" w:hAnsi="Times New Roman" w:cs="Times New Roman"/>
          <w:sz w:val="24"/>
          <w:szCs w:val="24"/>
        </w:rPr>
      </w:pPr>
    </w:p>
    <w:p w:rsidR="005C1BA4" w:rsidRDefault="005C1BA4">
      <w:pPr>
        <w:spacing w:line="240" w:lineRule="auto"/>
        <w:jc w:val="both"/>
        <w:rPr>
          <w:rFonts w:ascii="Times New Roman" w:eastAsia="Times New Roman" w:hAnsi="Times New Roman" w:cs="Times New Roman"/>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480" w:lineRule="auto"/>
        <w:jc w:val="both"/>
        <w:rPr>
          <w:rFonts w:ascii="Times New Roman" w:eastAsia="Times New Roman" w:hAnsi="Times New Roman" w:cs="Times New Roman"/>
          <w:b/>
          <w:sz w:val="24"/>
          <w:szCs w:val="24"/>
        </w:rPr>
      </w:pPr>
    </w:p>
    <w:p w:rsidR="00D22FE8" w:rsidRDefault="00D22FE8" w:rsidP="00D22FE8">
      <w:pPr>
        <w:pStyle w:val="Ttulo2"/>
      </w:pPr>
      <w:bookmarkStart w:id="1" w:name="_Toc119754771"/>
    </w:p>
    <w:p w:rsidR="00D22FE8" w:rsidRDefault="00D22FE8" w:rsidP="00D22FE8">
      <w:pPr>
        <w:pStyle w:val="Ttulo2"/>
      </w:pPr>
    </w:p>
    <w:p w:rsidR="00D22FE8" w:rsidRDefault="00D22FE8" w:rsidP="00D22FE8">
      <w:pPr>
        <w:pStyle w:val="Ttulo2"/>
      </w:pPr>
    </w:p>
    <w:p w:rsidR="00D22FE8" w:rsidRDefault="00D22FE8" w:rsidP="00D22FE8"/>
    <w:p w:rsidR="00D22FE8" w:rsidRPr="00D22FE8" w:rsidRDefault="00D22FE8" w:rsidP="00D22FE8"/>
    <w:p w:rsidR="00D22FE8" w:rsidRDefault="00D22FE8" w:rsidP="00D22FE8">
      <w:pPr>
        <w:pStyle w:val="Ttulo2"/>
      </w:pPr>
    </w:p>
    <w:p w:rsidR="005C1BA4" w:rsidRPr="00D22FE8" w:rsidRDefault="002A2B78" w:rsidP="00D22FE8">
      <w:pPr>
        <w:pStyle w:val="Ttulo2"/>
      </w:pPr>
      <w:r w:rsidRPr="00D22FE8">
        <w:t>Introducción</w:t>
      </w:r>
      <w:bookmarkEnd w:id="1"/>
    </w:p>
    <w:p w:rsidR="005C1BA4" w:rsidRDefault="005C1BA4">
      <w:pPr>
        <w:spacing w:line="480" w:lineRule="auto"/>
        <w:jc w:val="both"/>
        <w:rPr>
          <w:rFonts w:ascii="Times New Roman" w:eastAsia="Times New Roman" w:hAnsi="Times New Roman" w:cs="Times New Roman"/>
          <w:sz w:val="24"/>
          <w:szCs w:val="24"/>
        </w:rPr>
      </w:pPr>
    </w:p>
    <w:p w:rsidR="005C1BA4" w:rsidRDefault="002A2B7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la computadora es  sumamente importante en nuestra vida cotidiana ya que ésta ha venido desarrollando nuevos programas sumamente útiles para las diferentes actividades que realizamos día con día. La computadora es utilizada para facilitar nuestros quehaceres en diferentes áreas tales como: comercios, industrias, negocios de todo tipo, hospitales, escuelas, hogares, entre otras.</w:t>
      </w:r>
    </w:p>
    <w:p w:rsidR="005C1BA4" w:rsidRDefault="002A2B7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computadoras son máquinas que han pasado a ser un instrumento de acceso fácil, todas las personas la  pueden utilizar para realizar de manera más rápida y eficiente procesos, actividades o trabajos manuales que en el pasado solían ser más lentas o difíciles de hacer .</w:t>
      </w:r>
    </w:p>
    <w:p w:rsidR="005C1BA4" w:rsidRDefault="002A2B7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 una computadora es una combinación de partes que trabajan como una unidad, cómo son: equipo (hardware), programas (software), datos y gente.</w:t>
      </w:r>
    </w:p>
    <w:p w:rsidR="005C1BA4" w:rsidRDefault="002A2B7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herramientas que utilizamos más  en la oficina o bien cuando estudiamos es la aplicación perteneciente a la aplicación Office conocida como Word, esta herramienta nos ha permitido realizar desde un simple ensayo hasta una tesis de grado y es por ello que se hace preciso conocer sus funciones.</w:t>
      </w: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5C1BA4" w:rsidRDefault="005C1BA4">
      <w:pPr>
        <w:spacing w:line="240" w:lineRule="auto"/>
        <w:jc w:val="both"/>
        <w:rPr>
          <w:rFonts w:ascii="Times New Roman" w:eastAsia="Times New Roman" w:hAnsi="Times New Roman" w:cs="Times New Roman"/>
          <w:b/>
          <w:sz w:val="24"/>
          <w:szCs w:val="24"/>
        </w:rPr>
      </w:pPr>
    </w:p>
    <w:p w:rsidR="00D22FE8" w:rsidRPr="00D22FE8" w:rsidRDefault="00D22FE8">
      <w:pPr>
        <w:spacing w:line="240" w:lineRule="auto"/>
        <w:jc w:val="both"/>
        <w:rPr>
          <w:rFonts w:ascii="Times New Roman" w:eastAsia="Times New Roman" w:hAnsi="Times New Roman" w:cs="Times New Roman"/>
          <w:b/>
          <w:sz w:val="24"/>
          <w:szCs w:val="24"/>
        </w:rPr>
      </w:pPr>
    </w:p>
    <w:p w:rsidR="005C1BA4" w:rsidRDefault="002A2B78" w:rsidP="00D22FE8">
      <w:pPr>
        <w:pStyle w:val="Ttulo1"/>
      </w:pPr>
      <w:bookmarkStart w:id="2" w:name="_Toc119754772"/>
      <w:r w:rsidRPr="00D22FE8">
        <w:lastRenderedPageBreak/>
        <w:t>2.</w:t>
      </w:r>
      <w:r>
        <w:t xml:space="preserve"> Uso de cada una de las herramientas de la barra de trabajo de Word</w:t>
      </w:r>
      <w:bookmarkEnd w:id="2"/>
    </w:p>
    <w:p w:rsidR="00D22FE8" w:rsidRDefault="00D22FE8" w:rsidP="00D22FE8"/>
    <w:p w:rsidR="00D22FE8" w:rsidRDefault="00D22FE8" w:rsidP="00D22FE8">
      <w:r>
        <w:t>Barra de titulo</w:t>
      </w:r>
    </w:p>
    <w:p w:rsidR="00D22FE8" w:rsidRDefault="00D22FE8"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Situada en el extremo superior, muestra el nombre del archivo o el programa abierto en la ventana.</w:t>
      </w:r>
    </w:p>
    <w:p w:rsidR="00D22FE8" w:rsidRDefault="00D22FE8" w:rsidP="00D22FE8">
      <w:r>
        <w:rPr>
          <w:rFonts w:ascii="Times New Roman" w:eastAsia="Times New Roman" w:hAnsi="Times New Roman" w:cs="Times New Roman"/>
          <w:noProof/>
          <w:sz w:val="24"/>
          <w:szCs w:val="24"/>
        </w:rPr>
        <w:drawing>
          <wp:inline distT="114300" distB="114300" distL="114300" distR="114300" wp14:anchorId="59B97CE2" wp14:editId="3BF8C909">
            <wp:extent cx="1257300" cy="80617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257300" cy="806170"/>
                    </a:xfrm>
                    <a:prstGeom prst="rect">
                      <a:avLst/>
                    </a:prstGeom>
                    <a:ln/>
                  </pic:spPr>
                </pic:pic>
              </a:graphicData>
            </a:graphic>
          </wp:inline>
        </w:drawing>
      </w:r>
    </w:p>
    <w:p w:rsidR="00D22FE8" w:rsidRDefault="00D22FE8" w:rsidP="00D22FE8"/>
    <w:p w:rsidR="00D22FE8" w:rsidRDefault="00D22FE8" w:rsidP="00D22FE8">
      <w:pPr>
        <w:rPr>
          <w:rFonts w:ascii="Times New Roman" w:eastAsia="Times New Roman" w:hAnsi="Times New Roman" w:cs="Times New Roman"/>
          <w:szCs w:val="24"/>
        </w:rPr>
      </w:pPr>
      <w:r w:rsidRPr="00D22FE8">
        <w:rPr>
          <w:rFonts w:ascii="Times New Roman" w:eastAsia="Times New Roman" w:hAnsi="Times New Roman" w:cs="Times New Roman"/>
          <w:sz w:val="24"/>
          <w:szCs w:val="24"/>
        </w:rPr>
        <w:t>Barra de herramientas de acceso rápido</w:t>
      </w:r>
      <w:r w:rsidRPr="00D22FE8">
        <w:rPr>
          <w:rFonts w:ascii="Times New Roman" w:eastAsia="Times New Roman" w:hAnsi="Times New Roman" w:cs="Times New Roman"/>
          <w:szCs w:val="24"/>
        </w:rPr>
        <w:t xml:space="preserve"> </w:t>
      </w:r>
    </w:p>
    <w:p w:rsidR="00D22FE8" w:rsidRDefault="00D22FE8"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barra de herramientas de acceso rápido (QAT) es una pequeña barra de</w:t>
      </w:r>
      <w:r w:rsidR="003301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herramientas personalizables que expone un conjunto de comandos especificados por la aplicación o seleccionados por el usuario</w:t>
      </w: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453D6D" wp14:editId="455272A9">
            <wp:extent cx="1524000" cy="13411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341120"/>
                    </a:xfrm>
                    <a:prstGeom prst="rect">
                      <a:avLst/>
                    </a:prstGeom>
                    <a:noFill/>
                  </pic:spPr>
                </pic:pic>
              </a:graphicData>
            </a:graphic>
          </wp:inline>
        </w:drawing>
      </w:r>
    </w:p>
    <w:p w:rsidR="0020108C" w:rsidRDefault="0020108C" w:rsidP="00D22FE8">
      <w:pPr>
        <w:rPr>
          <w:rFonts w:ascii="Times New Roman" w:eastAsia="Times New Roman" w:hAnsi="Times New Roman" w:cs="Times New Roman"/>
          <w:sz w:val="24"/>
          <w:szCs w:val="24"/>
        </w:rPr>
      </w:pPr>
    </w:p>
    <w:p w:rsidR="0020108C" w:rsidRDefault="0020108C" w:rsidP="00D22FE8">
      <w:pPr>
        <w:rPr>
          <w:sz w:val="20"/>
        </w:rPr>
      </w:pPr>
    </w:p>
    <w:p w:rsidR="0020108C" w:rsidRDefault="0020108C" w:rsidP="00D22FE8">
      <w:pPr>
        <w:rPr>
          <w:rFonts w:ascii="Times New Roman" w:eastAsia="Times New Roman" w:hAnsi="Times New Roman" w:cs="Times New Roman"/>
          <w:sz w:val="24"/>
          <w:szCs w:val="24"/>
        </w:rPr>
      </w:pPr>
      <w:r w:rsidRPr="0020108C">
        <w:rPr>
          <w:rFonts w:ascii="Times New Roman" w:eastAsia="Times New Roman" w:hAnsi="Times New Roman" w:cs="Times New Roman"/>
          <w:sz w:val="24"/>
          <w:szCs w:val="24"/>
        </w:rPr>
        <w:t>Barra o Cinta de opciones</w:t>
      </w:r>
    </w:p>
    <w:p w:rsidR="0020108C" w:rsidRPr="0020108C" w:rsidRDefault="0020108C" w:rsidP="00330162">
      <w:pPr>
        <w:widowControl w:val="0"/>
        <w:pBdr>
          <w:top w:val="nil"/>
          <w:left w:val="nil"/>
          <w:bottom w:val="nil"/>
          <w:right w:val="nil"/>
          <w:between w:val="nil"/>
        </w:pBdr>
        <w:spacing w:after="0" w:line="240" w:lineRule="auto"/>
        <w:jc w:val="both"/>
        <w:rPr>
          <w:sz w:val="20"/>
        </w:rPr>
      </w:pPr>
      <w:r>
        <w:rPr>
          <w:rFonts w:ascii="Times New Roman" w:eastAsia="Times New Roman" w:hAnsi="Times New Roman" w:cs="Times New Roman"/>
          <w:sz w:val="24"/>
          <w:szCs w:val="24"/>
        </w:rPr>
        <w:t>Esta barra de herramientas es la más importante, ya que contiene todas las acciones para trabajar sobre nuestro documento</w:t>
      </w: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0705A519" wp14:editId="7E9B728A">
            <wp:extent cx="1699898" cy="600075"/>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699898" cy="600075"/>
                    </a:xfrm>
                    <a:prstGeom prst="rect">
                      <a:avLst/>
                    </a:prstGeom>
                    <a:ln/>
                  </pic:spPr>
                </pic:pic>
              </a:graphicData>
            </a:graphic>
          </wp:inline>
        </w:drawing>
      </w:r>
    </w:p>
    <w:p w:rsidR="0020108C" w:rsidRDefault="0020108C" w:rsidP="0020108C">
      <w:pPr>
        <w:rPr>
          <w:sz w:val="20"/>
        </w:rPr>
      </w:pPr>
    </w:p>
    <w:p w:rsidR="00330162" w:rsidRDefault="00330162"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0108C">
        <w:rPr>
          <w:rFonts w:ascii="Times New Roman" w:eastAsia="Times New Roman" w:hAnsi="Times New Roman" w:cs="Times New Roman"/>
          <w:sz w:val="24"/>
          <w:szCs w:val="24"/>
        </w:rPr>
        <w:lastRenderedPageBreak/>
        <w:t>Archivo</w:t>
      </w:r>
      <w:r>
        <w:rPr>
          <w:rFonts w:ascii="Times New Roman" w:eastAsia="Times New Roman" w:hAnsi="Times New Roman" w:cs="Times New Roman"/>
          <w:sz w:val="24"/>
          <w:szCs w:val="24"/>
        </w:rPr>
        <w:t xml:space="preserve"> </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la pestaña que nos da acceso al </w:t>
      </w:r>
      <w:proofErr w:type="spellStart"/>
      <w:r>
        <w:rPr>
          <w:rFonts w:ascii="Times New Roman" w:eastAsia="Times New Roman" w:hAnsi="Times New Roman" w:cs="Times New Roman"/>
          <w:sz w:val="24"/>
          <w:szCs w:val="24"/>
        </w:rPr>
        <w:t>backstage</w:t>
      </w:r>
      <w:proofErr w:type="spellEnd"/>
      <w:r>
        <w:rPr>
          <w:rFonts w:ascii="Times New Roman" w:eastAsia="Times New Roman" w:hAnsi="Times New Roman" w:cs="Times New Roman"/>
          <w:sz w:val="24"/>
          <w:szCs w:val="24"/>
        </w:rPr>
        <w:t xml:space="preserve"> (o zona de administración) en la que encontraremos acciones como las de Guardar el documento, Abrir otro existente, crear uno Nuevo, Imprimir, Compartir, </w:t>
      </w: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2C861CC2" wp14:editId="300A056F">
            <wp:extent cx="1600200" cy="110263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600200" cy="1102636"/>
                    </a:xfrm>
                    <a:prstGeom prst="rect">
                      <a:avLst/>
                    </a:prstGeom>
                    <a:ln/>
                  </pic:spPr>
                </pic:pic>
              </a:graphicData>
            </a:graphic>
          </wp:inline>
        </w:drawing>
      </w:r>
    </w:p>
    <w:p w:rsidR="0020108C" w:rsidRDefault="0020108C" w:rsidP="00D22FE8">
      <w:pPr>
        <w:rPr>
          <w:sz w:val="20"/>
        </w:rPr>
      </w:pP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Inicio</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Aquí podemos encontrar las herramientas principales. Son las que se utilizan más a menudo y son visibles por defecto cuando se ejecuta Word. </w:t>
      </w:r>
    </w:p>
    <w:p w:rsidR="0020108C" w:rsidRDefault="0020108C" w:rsidP="0020108C">
      <w:pPr>
        <w:rPr>
          <w:sz w:val="20"/>
        </w:rPr>
      </w:pPr>
      <w:r>
        <w:rPr>
          <w:rFonts w:ascii="Times New Roman" w:eastAsia="Times New Roman" w:hAnsi="Times New Roman" w:cs="Times New Roman"/>
          <w:sz w:val="24"/>
          <w:szCs w:val="24"/>
        </w:rPr>
        <w:t>Podemos encontrar opciones del portapapeles, las opciones básicas de fuentes y tipografía, configuraciones de párrafo, estilos de escritura, y herramientas de edición</w:t>
      </w: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0B7F4DB1" wp14:editId="2DD43507">
            <wp:extent cx="4638675" cy="18954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638675" cy="1895475"/>
                    </a:xfrm>
                    <a:prstGeom prst="rect">
                      <a:avLst/>
                    </a:prstGeom>
                    <a:ln/>
                  </pic:spPr>
                </pic:pic>
              </a:graphicData>
            </a:graphic>
          </wp:inline>
        </w:drawing>
      </w:r>
    </w:p>
    <w:p w:rsidR="0020108C" w:rsidRDefault="0020108C" w:rsidP="00D22FE8">
      <w:pPr>
        <w:rPr>
          <w:sz w:val="20"/>
        </w:rPr>
      </w:pP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Insertar</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pestaña Insertar, te permitirá agregar recursos visuales como imágenes, tablas, formas y comentarios, entre muchas otras cosas.</w:t>
      </w:r>
    </w:p>
    <w:p w:rsidR="0020108C" w:rsidRDefault="0020108C" w:rsidP="00D22FE8">
      <w:pPr>
        <w:rPr>
          <w:sz w:val="20"/>
        </w:rPr>
      </w:pP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41030A16" wp14:editId="2CA6BED7">
            <wp:extent cx="2990215" cy="990600"/>
            <wp:effectExtent l="0" t="0" r="635"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990215" cy="990600"/>
                    </a:xfrm>
                    <a:prstGeom prst="rect">
                      <a:avLst/>
                    </a:prstGeom>
                    <a:ln/>
                  </pic:spPr>
                </pic:pic>
              </a:graphicData>
            </a:graphic>
          </wp:inline>
        </w:drawing>
      </w: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Diseño</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Permite seleccionar un nuevo tema para proporcionar  al documento un estilo concreto: un conjunto único de colores, fuentes y efectos</w:t>
      </w:r>
      <w:r>
        <w:rPr>
          <w:rFonts w:ascii="Times New Roman" w:eastAsia="Times New Roman" w:hAnsi="Times New Roman" w:cs="Times New Roman"/>
          <w:sz w:val="24"/>
          <w:szCs w:val="24"/>
        </w:rPr>
        <w:t>.</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13F41793" wp14:editId="1639113C">
            <wp:extent cx="1424909" cy="1066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424909" cy="1066800"/>
                    </a:xfrm>
                    <a:prstGeom prst="rect">
                      <a:avLst/>
                    </a:prstGeom>
                    <a:ln/>
                  </pic:spPr>
                </pic:pic>
              </a:graphicData>
            </a:graphic>
          </wp:inline>
        </w:drawing>
      </w:r>
    </w:p>
    <w:p w:rsidR="0020108C" w:rsidRDefault="0020108C" w:rsidP="00D22FE8">
      <w:pPr>
        <w:rPr>
          <w:sz w:val="20"/>
        </w:rPr>
      </w:pP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Formato</w:t>
      </w:r>
    </w:p>
    <w:p w:rsidR="0020108C" w:rsidRDefault="0020108C" w:rsidP="0020108C">
      <w:pPr>
        <w:widowControl w:val="0"/>
        <w:pBdr>
          <w:top w:val="nil"/>
          <w:left w:val="nil"/>
          <w:bottom w:val="nil"/>
          <w:right w:val="nil"/>
          <w:between w:val="nil"/>
        </w:pBdr>
        <w:spacing w:after="0" w:line="240" w:lineRule="auto"/>
        <w:jc w:val="both"/>
        <w:rPr>
          <w:sz w:val="20"/>
        </w:rPr>
      </w:pPr>
      <w:r>
        <w:rPr>
          <w:rFonts w:ascii="Times New Roman" w:eastAsia="Times New Roman" w:hAnsi="Times New Roman" w:cs="Times New Roman"/>
          <w:sz w:val="24"/>
          <w:szCs w:val="24"/>
        </w:rPr>
        <w:t>Para establecer los tamaños del margen del documento, cambiar la orientación de la página, el tamaño, agregar o quitar columnas, insertar saltos de página, ubicar un objeto…</w:t>
      </w:r>
    </w:p>
    <w:p w:rsidR="0020108C" w:rsidRDefault="0020108C" w:rsidP="00D22FE8">
      <w:pPr>
        <w:rPr>
          <w:sz w:val="20"/>
        </w:rPr>
      </w:pP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2656F26E" wp14:editId="709F324F">
            <wp:extent cx="1747400" cy="78105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47400" cy="781050"/>
                    </a:xfrm>
                    <a:prstGeom prst="rect">
                      <a:avLst/>
                    </a:prstGeom>
                    <a:ln/>
                  </pic:spPr>
                </pic:pic>
              </a:graphicData>
            </a:graphic>
          </wp:inline>
        </w:drawing>
      </w:r>
    </w:p>
    <w:p w:rsidR="0020108C" w:rsidRDefault="0020108C" w:rsidP="00D22FE8">
      <w:pPr>
        <w:rPr>
          <w:sz w:val="20"/>
        </w:rPr>
      </w:pPr>
    </w:p>
    <w:p w:rsidR="0020108C" w:rsidRDefault="0020108C"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w:t>
      </w:r>
    </w:p>
    <w:p w:rsidR="0020108C" w:rsidRDefault="0020108C" w:rsidP="0020108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pestaña de Referencias permite gestionar diferentes tipos de referencias: añadir y actualizar una tabla de contenidos, crear y editar notas en el pie de página, insertar hipervínculos</w:t>
      </w:r>
    </w:p>
    <w:p w:rsidR="0020108C" w:rsidRDefault="0020108C" w:rsidP="00D22FE8">
      <w:pPr>
        <w:rPr>
          <w:sz w:val="20"/>
        </w:rPr>
      </w:pPr>
    </w:p>
    <w:p w:rsidR="0020108C" w:rsidRDefault="0020108C" w:rsidP="00D22FE8">
      <w:pPr>
        <w:rPr>
          <w:sz w:val="20"/>
        </w:rPr>
      </w:pPr>
      <w:r>
        <w:rPr>
          <w:rFonts w:ascii="Times New Roman" w:eastAsia="Times New Roman" w:hAnsi="Times New Roman" w:cs="Times New Roman"/>
          <w:noProof/>
          <w:sz w:val="24"/>
          <w:szCs w:val="24"/>
        </w:rPr>
        <w:drawing>
          <wp:inline distT="114300" distB="114300" distL="114300" distR="114300" wp14:anchorId="265A046D" wp14:editId="666889A9">
            <wp:extent cx="3429000" cy="891540"/>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3429000" cy="891540"/>
                    </a:xfrm>
                    <a:prstGeom prst="rect">
                      <a:avLst/>
                    </a:prstGeom>
                    <a:ln/>
                  </pic:spPr>
                </pic:pic>
              </a:graphicData>
            </a:graphic>
          </wp:inline>
        </w:drawing>
      </w:r>
    </w:p>
    <w:p w:rsidR="0020108C" w:rsidRDefault="0020108C" w:rsidP="00D22FE8">
      <w:pPr>
        <w:rPr>
          <w:sz w:val="20"/>
        </w:rPr>
      </w:pPr>
    </w:p>
    <w:p w:rsidR="0020108C"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Correspondencia</w:t>
      </w: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La combinación de correspondencia le permite crear un lote de cartas personalizadas en las que cada letra es idéntica en diseño, formato, texto y gráficos, excepto para partes personalizadas como el saludo</w:t>
      </w: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75FDD9" wp14:editId="7098456C">
            <wp:extent cx="1504950" cy="50102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504950" cy="501025"/>
                    </a:xfrm>
                    <a:prstGeom prst="rect">
                      <a:avLst/>
                    </a:prstGeom>
                    <a:ln/>
                  </pic:spPr>
                </pic:pic>
              </a:graphicData>
            </a:graphic>
          </wp:inline>
        </w:drawing>
      </w:r>
    </w:p>
    <w:p w:rsidR="00330162" w:rsidRDefault="00330162" w:rsidP="00D22FE8">
      <w:pPr>
        <w:rPr>
          <w:rFonts w:ascii="Times New Roman" w:eastAsia="Times New Roman" w:hAnsi="Times New Roman" w:cs="Times New Roman"/>
          <w:sz w:val="24"/>
          <w:szCs w:val="24"/>
        </w:rPr>
      </w:pP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Revisar</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pestaña están los botones correspondientes a la revisión ortográfica y gramatical, o para traducir el texto a otro idioma, añadir un comentario, etc.</w:t>
      </w:r>
    </w:p>
    <w:p w:rsidR="00330162" w:rsidRDefault="00330162" w:rsidP="00330162">
      <w:pPr>
        <w:rPr>
          <w:rFonts w:ascii="Times New Roman" w:eastAsia="Times New Roman" w:hAnsi="Times New Roman" w:cs="Times New Roman"/>
          <w:sz w:val="24"/>
          <w:szCs w:val="24"/>
        </w:rPr>
      </w:pPr>
      <w:r>
        <w:rPr>
          <w:rFonts w:ascii="Times New Roman" w:eastAsia="Times New Roman" w:hAnsi="Times New Roman" w:cs="Times New Roman"/>
          <w:sz w:val="24"/>
          <w:szCs w:val="24"/>
        </w:rPr>
        <w:t>Es muy útil a la hora de trabajar en equipo, para realizar los ajustes pertinentes a un archivo de texto.</w:t>
      </w:r>
    </w:p>
    <w:p w:rsidR="0020108C" w:rsidRDefault="00330162" w:rsidP="00D22FE8">
      <w:pPr>
        <w:rPr>
          <w:sz w:val="20"/>
        </w:rPr>
      </w:pPr>
      <w:r>
        <w:rPr>
          <w:rFonts w:ascii="Times New Roman" w:eastAsia="Times New Roman" w:hAnsi="Times New Roman" w:cs="Times New Roman"/>
          <w:noProof/>
          <w:sz w:val="24"/>
          <w:szCs w:val="24"/>
        </w:rPr>
        <w:drawing>
          <wp:inline distT="114300" distB="114300" distL="114300" distR="114300" wp14:anchorId="1CAC270A" wp14:editId="13626634">
            <wp:extent cx="1752600" cy="809202"/>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752600" cy="809202"/>
                    </a:xfrm>
                    <a:prstGeom prst="rect">
                      <a:avLst/>
                    </a:prstGeom>
                    <a:ln/>
                  </pic:spPr>
                </pic:pic>
              </a:graphicData>
            </a:graphic>
          </wp:inline>
        </w:drawing>
      </w:r>
    </w:p>
    <w:p w:rsidR="00330162" w:rsidRDefault="00330162" w:rsidP="00D22FE8">
      <w:pPr>
        <w:rPr>
          <w:sz w:val="20"/>
        </w:rPr>
      </w:pP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Vista</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pestaña vista le permite cambiar entre las páginas normal o maestra, y las vistas de una sola página o de pliego de dos </w:t>
      </w:r>
      <w:proofErr w:type="gramStart"/>
      <w:r>
        <w:rPr>
          <w:rFonts w:ascii="Times New Roman" w:eastAsia="Times New Roman" w:hAnsi="Times New Roman" w:cs="Times New Roman"/>
          <w:sz w:val="24"/>
          <w:szCs w:val="24"/>
        </w:rPr>
        <w:t>páginas .</w:t>
      </w:r>
      <w:proofErr w:type="gramEnd"/>
      <w:r>
        <w:rPr>
          <w:rFonts w:ascii="Times New Roman" w:eastAsia="Times New Roman" w:hAnsi="Times New Roman" w:cs="Times New Roman"/>
          <w:sz w:val="24"/>
          <w:szCs w:val="24"/>
        </w:rPr>
        <w:t xml:space="preserve"> Esta pestaña también le permite controlar la presentación de límites, guías, reglas y otras herramientas de diseño, aplicar zoom al tamaño de la vista de la publicación y administrar ventanas de Publisher que tenga abiertas.</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F79BE0" wp14:editId="7623C90C">
            <wp:extent cx="1426706" cy="619125"/>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426706" cy="619125"/>
                    </a:xfrm>
                    <a:prstGeom prst="rect">
                      <a:avLst/>
                    </a:prstGeom>
                    <a:ln/>
                  </pic:spPr>
                </pic:pic>
              </a:graphicData>
            </a:graphic>
          </wp:inline>
        </w:drawing>
      </w:r>
    </w:p>
    <w:p w:rsidR="00330162" w:rsidRDefault="00330162" w:rsidP="00D22FE8">
      <w:pPr>
        <w:rPr>
          <w:sz w:val="20"/>
        </w:rPr>
      </w:pPr>
    </w:p>
    <w:p w:rsidR="0020108C"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¿Qué desea hacer?</w:t>
      </w:r>
    </w:p>
    <w:p w:rsidR="00330162" w:rsidRDefault="00330162" w:rsidP="00D22FE8">
      <w:pPr>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novedades de Word 2016, es la función ¿Qué desea hacer? que se centra en encontrar de manera casi inmediata las funciones, características o herramientas que muchas veces no logras localizar en la cinta de opciones o en el menú general.</w:t>
      </w:r>
    </w:p>
    <w:p w:rsidR="00330162" w:rsidRDefault="00330162" w:rsidP="00D22FE8">
      <w:pPr>
        <w:rPr>
          <w:sz w:val="20"/>
        </w:rPr>
      </w:pPr>
      <w:r>
        <w:rPr>
          <w:rFonts w:ascii="Times New Roman" w:eastAsia="Times New Roman" w:hAnsi="Times New Roman" w:cs="Times New Roman"/>
          <w:noProof/>
          <w:sz w:val="24"/>
          <w:szCs w:val="24"/>
        </w:rPr>
        <w:drawing>
          <wp:inline distT="114300" distB="114300" distL="114300" distR="114300" wp14:anchorId="55E4C80B" wp14:editId="44DB4369">
            <wp:extent cx="2571750" cy="82581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571750" cy="825817"/>
                    </a:xfrm>
                    <a:prstGeom prst="rect">
                      <a:avLst/>
                    </a:prstGeom>
                    <a:ln/>
                  </pic:spPr>
                </pic:pic>
              </a:graphicData>
            </a:graphic>
          </wp:inline>
        </w:drawing>
      </w:r>
    </w:p>
    <w:p w:rsidR="0020108C" w:rsidRDefault="0020108C" w:rsidP="00D22FE8">
      <w:pPr>
        <w:rPr>
          <w:sz w:val="20"/>
        </w:rPr>
      </w:pPr>
    </w:p>
    <w:p w:rsidR="00330162" w:rsidRDefault="00330162" w:rsidP="00D22FE8">
      <w:pPr>
        <w:rPr>
          <w:sz w:val="20"/>
        </w:rPr>
      </w:pPr>
    </w:p>
    <w:p w:rsidR="00330162" w:rsidRDefault="00330162" w:rsidP="00D22FE8">
      <w:r w:rsidRPr="00D22FE8">
        <w:lastRenderedPageBreak/>
        <w:t>Barra de Estado</w:t>
      </w:r>
    </w:p>
    <w:p w:rsidR="00330162" w:rsidRDefault="00330162" w:rsidP="00D22FE8">
      <w:pPr>
        <w:rPr>
          <w:sz w:val="20"/>
        </w:rPr>
      </w:pPr>
      <w:r>
        <w:rPr>
          <w:rFonts w:ascii="Times New Roman" w:eastAsia="Times New Roman" w:hAnsi="Times New Roman" w:cs="Times New Roman"/>
          <w:sz w:val="24"/>
          <w:szCs w:val="24"/>
        </w:rPr>
        <w:t>Situada en la parte inferior, señala información útil para el usuario, como la cantidad de palabras escritas, el idioma en el que se corregirá el texto, ajustes del zoom, entre otros</w:t>
      </w:r>
    </w:p>
    <w:p w:rsidR="00330162" w:rsidRDefault="00330162" w:rsidP="00D22FE8">
      <w:pPr>
        <w:rPr>
          <w:sz w:val="20"/>
        </w:rPr>
      </w:pPr>
      <w:r>
        <w:rPr>
          <w:rFonts w:ascii="Times New Roman" w:eastAsia="Times New Roman" w:hAnsi="Times New Roman" w:cs="Times New Roman"/>
          <w:noProof/>
          <w:sz w:val="24"/>
          <w:szCs w:val="24"/>
        </w:rPr>
        <w:drawing>
          <wp:inline distT="114300" distB="114300" distL="114300" distR="114300" wp14:anchorId="2AB5DED3" wp14:editId="1E3209AA">
            <wp:extent cx="1681438" cy="1323975"/>
            <wp:effectExtent l="0" t="0" r="0" b="0"/>
            <wp:docPr id="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a:stretch>
                      <a:fillRect/>
                    </a:stretch>
                  </pic:blipFill>
                  <pic:spPr>
                    <a:xfrm>
                      <a:off x="0" y="0"/>
                      <a:ext cx="1681438" cy="1323975"/>
                    </a:xfrm>
                    <a:prstGeom prst="rect">
                      <a:avLst/>
                    </a:prstGeom>
                    <a:ln/>
                  </pic:spPr>
                </pic:pic>
              </a:graphicData>
            </a:graphic>
          </wp:inline>
        </w:drawing>
      </w:r>
    </w:p>
    <w:p w:rsidR="00330162" w:rsidRDefault="00330162" w:rsidP="00D22FE8">
      <w:pPr>
        <w:rPr>
          <w:sz w:val="20"/>
        </w:rPr>
      </w:pPr>
    </w:p>
    <w:p w:rsidR="00330162" w:rsidRDefault="00330162" w:rsidP="00D22FE8">
      <w:r>
        <w:t>Barra de desplazamiento</w:t>
      </w:r>
    </w:p>
    <w:p w:rsidR="00330162" w:rsidRDefault="00330162" w:rsidP="00D22FE8">
      <w:r>
        <w:rPr>
          <w:rFonts w:ascii="Times New Roman" w:eastAsia="Times New Roman" w:hAnsi="Times New Roman" w:cs="Times New Roman"/>
          <w:sz w:val="24"/>
          <w:szCs w:val="24"/>
        </w:rPr>
        <w:t>Situada en el lateral derecho, nos permite movernos por todo el documento y por sus distintas páginas, según las vayamos incorporando</w:t>
      </w:r>
    </w:p>
    <w:p w:rsidR="00330162" w:rsidRDefault="00330162" w:rsidP="00D22FE8">
      <w:pPr>
        <w:rPr>
          <w:sz w:val="20"/>
        </w:rPr>
      </w:pPr>
      <w:r>
        <w:rPr>
          <w:rFonts w:ascii="Times New Roman" w:eastAsia="Times New Roman" w:hAnsi="Times New Roman" w:cs="Times New Roman"/>
          <w:noProof/>
          <w:sz w:val="24"/>
          <w:szCs w:val="24"/>
        </w:rPr>
        <w:drawing>
          <wp:inline distT="114300" distB="114300" distL="114300" distR="114300" wp14:anchorId="00A97D67" wp14:editId="013C8634">
            <wp:extent cx="1733550" cy="1167197"/>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733550" cy="1167197"/>
                    </a:xfrm>
                    <a:prstGeom prst="rect">
                      <a:avLst/>
                    </a:prstGeom>
                    <a:ln/>
                  </pic:spPr>
                </pic:pic>
              </a:graphicData>
            </a:graphic>
          </wp:inline>
        </w:drawing>
      </w:r>
    </w:p>
    <w:p w:rsidR="00330162" w:rsidRDefault="00330162" w:rsidP="00D22FE8">
      <w:pPr>
        <w:rPr>
          <w:sz w:val="20"/>
        </w:rPr>
      </w:pPr>
    </w:p>
    <w:p w:rsidR="00330162" w:rsidRDefault="00330162" w:rsidP="00D22FE8">
      <w:r>
        <w:t>Botones complementarios</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encuentran en el </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extremo</w:t>
      </w:r>
      <w:proofErr w:type="gramEnd"/>
      <w:r>
        <w:rPr>
          <w:rFonts w:ascii="Times New Roman" w:eastAsia="Times New Roman" w:hAnsi="Times New Roman" w:cs="Times New Roman"/>
          <w:sz w:val="24"/>
          <w:szCs w:val="24"/>
        </w:rPr>
        <w:t xml:space="preserve"> superior derecho de la pantalla.</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utilizan para: </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-Minimizar el documento.</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-Minimizar la ventana en la que se muestra el programa.</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-Cerrar el programa. Antes de salir del programa, si no lo hemos hecho, se </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nos</w:t>
      </w:r>
      <w:proofErr w:type="gramEnd"/>
      <w:r>
        <w:rPr>
          <w:rFonts w:ascii="Times New Roman" w:eastAsia="Times New Roman" w:hAnsi="Times New Roman" w:cs="Times New Roman"/>
          <w:sz w:val="24"/>
          <w:szCs w:val="24"/>
        </w:rPr>
        <w:t xml:space="preserve"> pedirá que guardemos los cambios efectuados sobre el documento en </w:t>
      </w:r>
    </w:p>
    <w:p w:rsidR="00330162" w:rsidRDefault="00330162" w:rsidP="0033016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estemos trabajando.</w:t>
      </w:r>
    </w:p>
    <w:p w:rsidR="005C1BA4" w:rsidRPr="00330162" w:rsidRDefault="00330162" w:rsidP="00330162">
      <w:pPr>
        <w:rPr>
          <w:sz w:val="20"/>
        </w:rPr>
      </w:pPr>
      <w:r>
        <w:rPr>
          <w:rFonts w:ascii="Times New Roman" w:eastAsia="Times New Roman" w:hAnsi="Times New Roman" w:cs="Times New Roman"/>
          <w:noProof/>
          <w:sz w:val="24"/>
          <w:szCs w:val="24"/>
        </w:rPr>
        <w:drawing>
          <wp:inline distT="114300" distB="114300" distL="114300" distR="114300" wp14:anchorId="09F52BB2" wp14:editId="1D9A107C">
            <wp:extent cx="1524000" cy="6858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528151" cy="687668"/>
                    </a:xfrm>
                    <a:prstGeom prst="rect">
                      <a:avLst/>
                    </a:prstGeom>
                    <a:ln/>
                  </pic:spPr>
                </pic:pic>
              </a:graphicData>
            </a:graphic>
          </wp:inline>
        </w:drawing>
      </w:r>
    </w:p>
    <w:p w:rsidR="005C1BA4" w:rsidRDefault="002A2B78" w:rsidP="00D22FE8">
      <w:pPr>
        <w:pStyle w:val="Ttulo2"/>
      </w:pPr>
      <w:bookmarkStart w:id="3" w:name="_Toc119754777"/>
      <w:r>
        <w:lastRenderedPageBreak/>
        <w:t>Referencias</w:t>
      </w:r>
      <w:bookmarkEnd w:id="3"/>
    </w:p>
    <w:p w:rsidR="00330162" w:rsidRDefault="00330162">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Informática en el mundo actual. Importancia de las computadoras. </w:t>
      </w:r>
      <w:hyperlink r:id="rId26">
        <w:r>
          <w:rPr>
            <w:rFonts w:ascii="Times New Roman" w:eastAsia="Times New Roman" w:hAnsi="Times New Roman" w:cs="Times New Roman"/>
            <w:color w:val="1155CC"/>
            <w:sz w:val="24"/>
            <w:szCs w:val="24"/>
            <w:u w:val="single"/>
          </w:rPr>
          <w:t>http://informaticaenlaactualidada.blogspot.com/p/importancia-de-la-computadora-en-la.html?m=1</w:t>
        </w:r>
      </w:hyperlink>
      <w:r>
        <w:rPr>
          <w:rFonts w:ascii="Times New Roman" w:eastAsia="Times New Roman" w:hAnsi="Times New Roman" w:cs="Times New Roman"/>
          <w:sz w:val="24"/>
          <w:szCs w:val="24"/>
        </w:rPr>
        <w:t xml:space="preserve"> </w:t>
      </w:r>
    </w:p>
    <w:p w:rsidR="005C1BA4" w:rsidRDefault="005C1BA4">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Giraldo,  A.  Microsoft Word: Pestaña Inicio. </w:t>
      </w:r>
      <w:proofErr w:type="gramStart"/>
      <w:r>
        <w:rPr>
          <w:rFonts w:ascii="Times New Roman" w:eastAsia="Times New Roman" w:hAnsi="Times New Roman" w:cs="Times New Roman"/>
          <w:sz w:val="24"/>
          <w:szCs w:val="24"/>
        </w:rPr>
        <w:t>https</w:t>
      </w:r>
      <w:proofErr w:type="gramEnd"/>
      <w:r w:rsidR="00323F08">
        <w:fldChar w:fldCharType="begin"/>
      </w:r>
      <w:r w:rsidR="00323F08">
        <w:instrText xml:space="preserve"> HYPERLINK "https://tomi.digital/es/33610/microsoft-word-pestana-inicio" \h </w:instrText>
      </w:r>
      <w:r w:rsidR="00323F08">
        <w:fldChar w:fldCharType="separate"/>
      </w:r>
      <w:r>
        <w:rPr>
          <w:rFonts w:ascii="Times New Roman" w:eastAsia="Times New Roman" w:hAnsi="Times New Roman" w:cs="Times New Roman"/>
          <w:color w:val="1155CC"/>
          <w:sz w:val="24"/>
          <w:szCs w:val="24"/>
          <w:u w:val="single"/>
        </w:rPr>
        <w:t>://tomi.digital/es/33610/microsoft-word-pestana-inicio</w:t>
      </w:r>
      <w:r w:rsidR="00323F08">
        <w:rPr>
          <w:rFonts w:ascii="Times New Roman" w:eastAsia="Times New Roman" w:hAnsi="Times New Roman" w:cs="Times New Roman"/>
          <w:color w:val="1155CC"/>
          <w:sz w:val="24"/>
          <w:szCs w:val="24"/>
          <w:u w:val="single"/>
        </w:rPr>
        <w:fldChar w:fldCharType="end"/>
      </w:r>
    </w:p>
    <w:p w:rsidR="005C1BA4" w:rsidRDefault="005C1BA4">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Menú Insertar. </w:t>
      </w:r>
      <w:proofErr w:type="gramStart"/>
      <w:r>
        <w:rPr>
          <w:rFonts w:ascii="Times New Roman" w:eastAsia="Times New Roman" w:hAnsi="Times New Roman" w:cs="Times New Roman"/>
          <w:sz w:val="24"/>
          <w:szCs w:val="24"/>
        </w:rPr>
        <w:t>https</w:t>
      </w:r>
      <w:proofErr w:type="gramEnd"/>
      <w:r w:rsidR="00323F08">
        <w:fldChar w:fldCharType="begin"/>
      </w:r>
      <w:r w:rsidR="00323F08">
        <w:instrText xml:space="preserve"> HYPERLINK "https://sites.google.com/site/word2010taxco/modulo-2-menu-insertar" \h </w:instrText>
      </w:r>
      <w:r w:rsidR="00323F08">
        <w:fldChar w:fldCharType="separate"/>
      </w:r>
      <w:r>
        <w:rPr>
          <w:rFonts w:ascii="Times New Roman" w:eastAsia="Times New Roman" w:hAnsi="Times New Roman" w:cs="Times New Roman"/>
          <w:color w:val="1155CC"/>
          <w:sz w:val="24"/>
          <w:szCs w:val="24"/>
          <w:u w:val="single"/>
        </w:rPr>
        <w:t>://sites.google.com/site/word2010taxco/modulo-2-menu-insertar</w:t>
      </w:r>
      <w:r w:rsidR="00323F08">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rsidR="005C1BA4" w:rsidRDefault="005C1BA4">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Microsoft. (2022). Agregar texto y darle formato. </w:t>
      </w:r>
      <w:hyperlink r:id="rId27" w:anchor=":~:text=Dar%20formato%20al%20texto,-Seleccione%20el%20texto&amp;text=Para%20seleccionar%20una%20%C3%BAnica%20palabra,en%20negrita%2C%20cursiva%20o%20subrayado">
        <w:r>
          <w:rPr>
            <w:rFonts w:ascii="Times New Roman" w:eastAsia="Times New Roman" w:hAnsi="Times New Roman" w:cs="Times New Roman"/>
            <w:color w:val="1155CC"/>
            <w:sz w:val="24"/>
            <w:szCs w:val="24"/>
            <w:u w:val="single"/>
          </w:rPr>
          <w:t>https://support.microsoft.com/es-es/office/agregar-texto-y-darle-formato-2e76a31b-a6d6-4b4e-95c2-fb780e3ac8d3#:~:text=Dar%20formato%20al%20texto,-Seleccione%20el%20texto&amp;text=Para%20seleccionar%20una%20%C3%BAnica%20palabra,en%20negrita%2C%20cursiva%20o%20subrayado</w:t>
        </w:r>
      </w:hyperlink>
      <w:r>
        <w:rPr>
          <w:rFonts w:ascii="Times New Roman" w:eastAsia="Times New Roman" w:hAnsi="Times New Roman" w:cs="Times New Roman"/>
          <w:sz w:val="24"/>
          <w:szCs w:val="24"/>
        </w:rPr>
        <w:t xml:space="preserve">. </w:t>
      </w:r>
    </w:p>
    <w:p w:rsidR="005C1BA4" w:rsidRDefault="005C1BA4">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Pestaña de referencias. (2022). © </w:t>
      </w:r>
      <w:proofErr w:type="spellStart"/>
      <w:r>
        <w:rPr>
          <w:rFonts w:ascii="Times New Roman" w:eastAsia="Times New Roman" w:hAnsi="Times New Roman" w:cs="Times New Roman"/>
          <w:sz w:val="24"/>
          <w:szCs w:val="24"/>
        </w:rPr>
        <w:t>Ascensio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w:t>
      </w:r>
      <w:proofErr w:type="spellEnd"/>
      <w:r>
        <w:rPr>
          <w:rFonts w:ascii="Times New Roman" w:eastAsia="Times New Roman" w:hAnsi="Times New Roman" w:cs="Times New Roman"/>
          <w:sz w:val="24"/>
          <w:szCs w:val="24"/>
        </w:rPr>
        <w:t xml:space="preserve"> SIA 2022.   .</w:t>
      </w:r>
      <w:hyperlink r:id="rId28" w:anchor=":~:text=La%20pesta%C3%B1a%20de%20Referencias%20permite,pie%20de%20p%C3%A1gina%2C%20insertar%20hiperv%C3%ADnculos.&amp;text=Al%20usar%20esta%20pesta%C3%B1a%20podr%C3%A1s,Insertar%20pies%20de%20p%C3%A1gina">
        <w:r>
          <w:rPr>
            <w:rFonts w:ascii="Times New Roman" w:eastAsia="Times New Roman" w:hAnsi="Times New Roman" w:cs="Times New Roman"/>
            <w:color w:val="1155CC"/>
            <w:sz w:val="24"/>
            <w:szCs w:val="24"/>
            <w:u w:val="single"/>
          </w:rPr>
          <w:t>https://helpcenter.onlyoffice.com/es/onlyoffice-editors/onlyoffice-document-editor/ProgramInterface/ReferencesTab.</w:t>
        </w:r>
      </w:hyperlink>
    </w:p>
    <w:p w:rsidR="005C1BA4" w:rsidRDefault="002A2B7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Microsoft. (2022). Usar la combinación de correspondencia para personalizar cartas. https</w:t>
      </w:r>
      <w:hyperlink r:id="rId29" w:anchor=":~:text=Usar%20la%20combinaci%C3%B3n%20de%20correspondencia%20para%20personalizar%20cartas,-Word%20para%20Microsoft&amp;text=La%20combinaci%C3%B3n%20de%20correspondencia%20le,partes%20personalizadas%20como%20el%20saludo">
        <w:r>
          <w:rPr>
            <w:rFonts w:ascii="Times New Roman" w:eastAsia="Times New Roman" w:hAnsi="Times New Roman" w:cs="Times New Roman"/>
            <w:color w:val="1155CC"/>
            <w:sz w:val="24"/>
            <w:szCs w:val="24"/>
            <w:u w:val="single"/>
          </w:rPr>
          <w:t>://support.microsoft.com/es-es/office/usar-la-combinaci%C3%B3n-de-correspondencia-para-personalizar-cartas</w:t>
        </w:r>
      </w:hyperlink>
    </w:p>
    <w:p w:rsidR="005C1BA4" w:rsidRDefault="005C1BA4">
      <w:pPr>
        <w:spacing w:line="480" w:lineRule="auto"/>
        <w:rPr>
          <w:rFonts w:ascii="Times New Roman" w:eastAsia="Times New Roman" w:hAnsi="Times New Roman" w:cs="Times New Roman"/>
          <w:sz w:val="24"/>
          <w:szCs w:val="24"/>
        </w:rPr>
      </w:pPr>
    </w:p>
    <w:p w:rsidR="005C1BA4" w:rsidRDefault="002A2B7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GCFGlobal</w:t>
      </w:r>
      <w:proofErr w:type="spellEnd"/>
      <w:r>
        <w:rPr>
          <w:rFonts w:ascii="Times New Roman" w:eastAsia="Times New Roman" w:hAnsi="Times New Roman" w:cs="Times New Roman"/>
          <w:sz w:val="24"/>
          <w:szCs w:val="24"/>
        </w:rPr>
        <w:t>. ¿Cómo revisar un documento en Word 365</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https</w:t>
      </w:r>
      <w:proofErr w:type="gramEnd"/>
      <w:r w:rsidR="00323F08">
        <w:fldChar w:fldCharType="begin"/>
      </w:r>
      <w:r w:rsidR="00323F08">
        <w:instrText xml:space="preserve"> HYPERLINK "https://edu.gcfglobal.org/es/word-365/como-revisar-un-documento-en-word-365/1/" \h </w:instrText>
      </w:r>
      <w:r w:rsidR="00323F08">
        <w:fldChar w:fldCharType="separate"/>
      </w:r>
      <w:r>
        <w:rPr>
          <w:rFonts w:ascii="Times New Roman" w:eastAsia="Times New Roman" w:hAnsi="Times New Roman" w:cs="Times New Roman"/>
          <w:color w:val="1155CC"/>
          <w:sz w:val="24"/>
          <w:szCs w:val="24"/>
          <w:u w:val="single"/>
        </w:rPr>
        <w:t>://edu.gcfglobal.org/es/word-365/como-revisar-un-documento-en-word-365/1/</w:t>
      </w:r>
      <w:r w:rsidR="00323F08">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w:t>
      </w:r>
    </w:p>
    <w:p w:rsidR="005C1BA4" w:rsidRDefault="005C1BA4">
      <w:pPr>
        <w:spacing w:line="480" w:lineRule="auto"/>
        <w:rPr>
          <w:rFonts w:ascii="Times New Roman" w:eastAsia="Times New Roman" w:hAnsi="Times New Roman" w:cs="Times New Roman"/>
          <w:sz w:val="24"/>
          <w:szCs w:val="24"/>
        </w:rPr>
      </w:pPr>
    </w:p>
    <w:p w:rsidR="005C1BA4" w:rsidRPr="00D22FE8" w:rsidRDefault="002A2B78">
      <w:pPr>
        <w:spacing w:line="480" w:lineRule="auto"/>
        <w:rPr>
          <w:rFonts w:ascii="Times New Roman" w:eastAsia="Times New Roman" w:hAnsi="Times New Roman" w:cs="Times New Roman"/>
          <w:sz w:val="24"/>
          <w:szCs w:val="24"/>
          <w:lang w:val="en-US"/>
        </w:rPr>
      </w:pPr>
      <w:proofErr w:type="gramStart"/>
      <w:r w:rsidRPr="00D22FE8">
        <w:rPr>
          <w:rFonts w:ascii="Times New Roman" w:eastAsia="Times New Roman" w:hAnsi="Times New Roman" w:cs="Times New Roman"/>
          <w:sz w:val="24"/>
          <w:szCs w:val="24"/>
          <w:lang w:val="en-US"/>
        </w:rPr>
        <w:t>Microsoft.</w:t>
      </w:r>
      <w:proofErr w:type="gramEnd"/>
      <w:r w:rsidRPr="00D22FE8">
        <w:rPr>
          <w:rFonts w:ascii="Times New Roman" w:eastAsia="Times New Roman" w:hAnsi="Times New Roman" w:cs="Times New Roman"/>
          <w:sz w:val="24"/>
          <w:szCs w:val="24"/>
          <w:lang w:val="en-US"/>
        </w:rPr>
        <w:t xml:space="preserve"> (2022). https</w:t>
      </w:r>
      <w:hyperlink r:id="rId30" w:anchor=":~:text=La%20pesta%C3%B1a%20vista%20le%20permite,de%20pliego%20de%20dos%20p%C3%A1ginas%20">
        <w:r w:rsidRPr="00D22FE8">
          <w:rPr>
            <w:rFonts w:ascii="Times New Roman" w:eastAsia="Times New Roman" w:hAnsi="Times New Roman" w:cs="Times New Roman"/>
            <w:color w:val="1155CC"/>
            <w:sz w:val="24"/>
            <w:szCs w:val="24"/>
            <w:u w:val="single"/>
            <w:lang w:val="en-US"/>
          </w:rPr>
          <w:t>://support.microsoft.com/es-es/office/ficha-de-vista-08da4abb-5359-4579-97e9-6014f86dd7b7#:~:text=La%20pesta%C3%B1a%20vista%20le%20permite,de%20pliego%20de%20dos%20p%C3%A1ginas%20</w:t>
        </w:r>
      </w:hyperlink>
      <w:r w:rsidRPr="00D22FE8">
        <w:rPr>
          <w:rFonts w:ascii="Times New Roman" w:eastAsia="Times New Roman" w:hAnsi="Times New Roman" w:cs="Times New Roman"/>
          <w:sz w:val="24"/>
          <w:szCs w:val="24"/>
          <w:lang w:val="en-US"/>
        </w:rPr>
        <w:t xml:space="preserve">. </w:t>
      </w:r>
    </w:p>
    <w:p w:rsidR="005C1BA4" w:rsidRPr="00D22FE8" w:rsidRDefault="005C1BA4">
      <w:pPr>
        <w:spacing w:line="480" w:lineRule="auto"/>
        <w:rPr>
          <w:rFonts w:ascii="Times New Roman" w:eastAsia="Times New Roman" w:hAnsi="Times New Roman" w:cs="Times New Roman"/>
          <w:sz w:val="24"/>
          <w:szCs w:val="24"/>
          <w:lang w:val="en-US"/>
        </w:rPr>
      </w:pPr>
    </w:p>
    <w:p w:rsidR="005C1BA4" w:rsidRDefault="002A2B7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GCFGlobal</w:t>
      </w:r>
      <w:proofErr w:type="spellEnd"/>
      <w:r>
        <w:rPr>
          <w:rFonts w:ascii="Times New Roman" w:eastAsia="Times New Roman" w:hAnsi="Times New Roman" w:cs="Times New Roman"/>
          <w:sz w:val="24"/>
          <w:szCs w:val="24"/>
        </w:rPr>
        <w:t>. Característica ¿Qué desea hacer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https</w:t>
      </w:r>
      <w:proofErr w:type="gramEnd"/>
      <w:hyperlink r:id="rId31">
        <w:r>
          <w:rPr>
            <w:rFonts w:ascii="Times New Roman" w:eastAsia="Times New Roman" w:hAnsi="Times New Roman" w:cs="Times New Roman"/>
            <w:color w:val="1155CC"/>
            <w:sz w:val="24"/>
            <w:szCs w:val="24"/>
            <w:u w:val="single"/>
          </w:rPr>
          <w:t>://edu.gcfglobal.org/es/word-2016/caracteristica-que-desea-hacer/1/</w:t>
        </w:r>
      </w:hyperlink>
      <w:r>
        <w:rPr>
          <w:rFonts w:ascii="Times New Roman" w:eastAsia="Times New Roman" w:hAnsi="Times New Roman" w:cs="Times New Roman"/>
          <w:sz w:val="24"/>
          <w:szCs w:val="24"/>
        </w:rPr>
        <w:t xml:space="preserve"> </w:t>
      </w:r>
    </w:p>
    <w:sectPr w:rsidR="005C1BA4">
      <w:headerReference w:type="default" r:id="rId32"/>
      <w:footerReference w:type="default" r:id="rId33"/>
      <w:headerReference w:type="first" r:id="rId34"/>
      <w:footerReference w:type="first" r:id="rId35"/>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F08" w:rsidRDefault="00323F08">
      <w:pPr>
        <w:spacing w:after="0" w:line="240" w:lineRule="auto"/>
      </w:pPr>
      <w:r>
        <w:separator/>
      </w:r>
    </w:p>
  </w:endnote>
  <w:endnote w:type="continuationSeparator" w:id="0">
    <w:p w:rsidR="00323F08" w:rsidRDefault="0032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A4" w:rsidRDefault="005C1BA4">
    <w:pPr>
      <w:widowControl w:val="0"/>
      <w:pBdr>
        <w:top w:val="nil"/>
        <w:left w:val="nil"/>
        <w:bottom w:val="nil"/>
        <w:right w:val="nil"/>
        <w:between w:val="nil"/>
      </w:pBdr>
      <w:spacing w:after="0" w:line="276" w:lineRule="auto"/>
      <w:rPr>
        <w:color w:val="000000"/>
      </w:rPr>
    </w:pPr>
  </w:p>
  <w:tbl>
    <w:tblPr>
      <w:tblStyle w:val="a0"/>
      <w:tblW w:w="8838" w:type="dxa"/>
      <w:jc w:val="center"/>
      <w:tblInd w:w="0" w:type="dxa"/>
      <w:tblLayout w:type="fixed"/>
      <w:tblLook w:val="0400" w:firstRow="0" w:lastRow="0" w:firstColumn="0" w:lastColumn="0" w:noHBand="0" w:noVBand="1"/>
    </w:tblPr>
    <w:tblGrid>
      <w:gridCol w:w="4456"/>
      <w:gridCol w:w="4382"/>
    </w:tblGrid>
    <w:tr w:rsidR="005C1BA4">
      <w:trPr>
        <w:trHeight w:val="115"/>
        <w:jc w:val="center"/>
      </w:trPr>
      <w:tc>
        <w:tcPr>
          <w:tcW w:w="4456" w:type="dxa"/>
          <w:shd w:val="clear" w:color="auto" w:fill="5B9BD5"/>
          <w:tcMar>
            <w:top w:w="0" w:type="dxa"/>
            <w:bottom w:w="0" w:type="dxa"/>
          </w:tcMar>
        </w:tcPr>
        <w:p w:rsidR="005C1BA4" w:rsidRDefault="005C1BA4">
          <w:pPr>
            <w:pBdr>
              <w:top w:val="nil"/>
              <w:left w:val="nil"/>
              <w:bottom w:val="nil"/>
              <w:right w:val="nil"/>
              <w:between w:val="nil"/>
            </w:pBdr>
            <w:tabs>
              <w:tab w:val="center" w:pos="4419"/>
              <w:tab w:val="right" w:pos="8838"/>
            </w:tabs>
            <w:spacing w:after="0" w:line="240" w:lineRule="auto"/>
            <w:rPr>
              <w:smallCaps/>
              <w:color w:val="000000"/>
              <w:sz w:val="18"/>
              <w:szCs w:val="18"/>
            </w:rPr>
          </w:pPr>
        </w:p>
      </w:tc>
      <w:tc>
        <w:tcPr>
          <w:tcW w:w="4382" w:type="dxa"/>
          <w:shd w:val="clear" w:color="auto" w:fill="5B9BD5"/>
          <w:tcMar>
            <w:top w:w="0" w:type="dxa"/>
            <w:bottom w:w="0" w:type="dxa"/>
          </w:tcMar>
        </w:tcPr>
        <w:p w:rsidR="005C1BA4" w:rsidRDefault="005C1BA4">
          <w:pPr>
            <w:pBdr>
              <w:top w:val="nil"/>
              <w:left w:val="nil"/>
              <w:bottom w:val="nil"/>
              <w:right w:val="nil"/>
              <w:between w:val="nil"/>
            </w:pBdr>
            <w:tabs>
              <w:tab w:val="center" w:pos="4419"/>
              <w:tab w:val="right" w:pos="8838"/>
            </w:tabs>
            <w:spacing w:after="0" w:line="240" w:lineRule="auto"/>
            <w:jc w:val="right"/>
            <w:rPr>
              <w:smallCaps/>
              <w:color w:val="000000"/>
              <w:sz w:val="18"/>
              <w:szCs w:val="18"/>
            </w:rPr>
          </w:pPr>
        </w:p>
      </w:tc>
    </w:tr>
    <w:tr w:rsidR="005C1BA4">
      <w:trPr>
        <w:jc w:val="center"/>
      </w:trPr>
      <w:tc>
        <w:tcPr>
          <w:tcW w:w="4456" w:type="dxa"/>
          <w:shd w:val="clear" w:color="auto" w:fill="auto"/>
          <w:vAlign w:val="center"/>
        </w:tcPr>
        <w:p w:rsidR="005C1BA4" w:rsidRDefault="002A2B78">
          <w:pPr>
            <w:pBdr>
              <w:top w:val="nil"/>
              <w:left w:val="nil"/>
              <w:bottom w:val="nil"/>
              <w:right w:val="nil"/>
              <w:between w:val="nil"/>
            </w:pBdr>
            <w:tabs>
              <w:tab w:val="center" w:pos="4419"/>
              <w:tab w:val="right" w:pos="8838"/>
            </w:tabs>
            <w:spacing w:after="0" w:line="240" w:lineRule="auto"/>
            <w:rPr>
              <w:smallCaps/>
              <w:color w:val="808080"/>
              <w:sz w:val="18"/>
              <w:szCs w:val="18"/>
            </w:rPr>
          </w:pPr>
          <w:r>
            <w:rPr>
              <w:smallCaps/>
              <w:color w:val="808080"/>
              <w:sz w:val="18"/>
              <w:szCs w:val="18"/>
            </w:rPr>
            <w:t>UNIVERSIDAD DEL SURESTE</w:t>
          </w:r>
        </w:p>
      </w:tc>
      <w:tc>
        <w:tcPr>
          <w:tcW w:w="4382" w:type="dxa"/>
          <w:shd w:val="clear" w:color="auto" w:fill="auto"/>
          <w:vAlign w:val="center"/>
        </w:tcPr>
        <w:p w:rsidR="005C1BA4" w:rsidRDefault="002A2B78">
          <w:pPr>
            <w:pBdr>
              <w:top w:val="nil"/>
              <w:left w:val="nil"/>
              <w:bottom w:val="nil"/>
              <w:right w:val="nil"/>
              <w:between w:val="nil"/>
            </w:pBdr>
            <w:tabs>
              <w:tab w:val="center" w:pos="4419"/>
              <w:tab w:val="right" w:pos="8838"/>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sidR="00D22FE8">
            <w:rPr>
              <w:smallCaps/>
              <w:color w:val="808080"/>
              <w:sz w:val="18"/>
              <w:szCs w:val="18"/>
            </w:rPr>
            <w:fldChar w:fldCharType="separate"/>
          </w:r>
          <w:r w:rsidR="00C31B90">
            <w:rPr>
              <w:smallCaps/>
              <w:noProof/>
              <w:color w:val="808080"/>
              <w:sz w:val="18"/>
              <w:szCs w:val="18"/>
            </w:rPr>
            <w:t>2</w:t>
          </w:r>
          <w:r>
            <w:rPr>
              <w:smallCaps/>
              <w:color w:val="808080"/>
              <w:sz w:val="18"/>
              <w:szCs w:val="18"/>
            </w:rPr>
            <w:fldChar w:fldCharType="end"/>
          </w:r>
        </w:p>
      </w:tc>
    </w:tr>
  </w:tbl>
  <w:p w:rsidR="005C1BA4" w:rsidRDefault="005C1B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A4" w:rsidRDefault="002A2B78">
    <w:pPr>
      <w:jc w:val="right"/>
      <w:rPr>
        <w:sz w:val="18"/>
        <w:szCs w:val="18"/>
      </w:rPr>
    </w:pPr>
    <w:r>
      <w:rPr>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F08" w:rsidRDefault="00323F08">
      <w:pPr>
        <w:spacing w:after="0" w:line="240" w:lineRule="auto"/>
      </w:pPr>
      <w:r>
        <w:separator/>
      </w:r>
    </w:p>
  </w:footnote>
  <w:footnote w:type="continuationSeparator" w:id="0">
    <w:p w:rsidR="00323F08" w:rsidRDefault="00323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A4" w:rsidRDefault="002A2B78">
    <w:pPr>
      <w:pBdr>
        <w:top w:val="nil"/>
        <w:left w:val="nil"/>
        <w:bottom w:val="nil"/>
        <w:right w:val="nil"/>
        <w:between w:val="nil"/>
      </w:pBdr>
      <w:tabs>
        <w:tab w:val="center" w:pos="4419"/>
        <w:tab w:val="right" w:pos="8838"/>
      </w:tabs>
      <w:spacing w:after="0" w:line="240" w:lineRule="auto"/>
      <w:jc w:val="center"/>
    </w:pPr>
    <w:r>
      <w:t xml:space="preserve">                                                                                 </w:t>
    </w:r>
    <w:r>
      <w:rPr>
        <w:noProof/>
      </w:rPr>
      <w:drawing>
        <wp:anchor distT="0" distB="0" distL="0" distR="0" simplePos="0" relativeHeight="251658240" behindDoc="1" locked="0" layoutInCell="1" hidden="0" allowOverlap="1">
          <wp:simplePos x="0" y="0"/>
          <wp:positionH relativeFrom="column">
            <wp:posOffset>6086475</wp:posOffset>
          </wp:positionH>
          <wp:positionV relativeFrom="paragraph">
            <wp:posOffset>-735327</wp:posOffset>
          </wp:positionV>
          <wp:extent cx="285750" cy="883285"/>
          <wp:effectExtent l="0" t="0" r="0" b="0"/>
          <wp:wrapNone/>
          <wp:docPr id="2" name="image3.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rawing&#10;&#10;Description automatically generated"/>
                  <pic:cNvPicPr preferRelativeResize="0"/>
                </pic:nvPicPr>
                <pic:blipFill>
                  <a:blip r:embed="rId1"/>
                  <a:srcRect/>
                  <a:stretch>
                    <a:fillRect/>
                  </a:stretch>
                </pic:blipFill>
                <pic:spPr>
                  <a:xfrm rot="16200000">
                    <a:off x="0" y="0"/>
                    <a:ext cx="285750" cy="88328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6385667</wp:posOffset>
          </wp:positionH>
          <wp:positionV relativeFrom="paragraph">
            <wp:posOffset>-437754</wp:posOffset>
          </wp:positionV>
          <wp:extent cx="285750" cy="883285"/>
          <wp:effectExtent l="0" t="0" r="0" b="0"/>
          <wp:wrapNone/>
          <wp:docPr id="3" name="image3.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rawing&#10;&#10;Description automatically generated"/>
                  <pic:cNvPicPr preferRelativeResize="0"/>
                </pic:nvPicPr>
                <pic:blipFill>
                  <a:blip r:embed="rId1"/>
                  <a:srcRect/>
                  <a:stretch>
                    <a:fillRect/>
                  </a:stretch>
                </pic:blipFill>
                <pic:spPr>
                  <a:xfrm rot="10800000">
                    <a:off x="0" y="0"/>
                    <a:ext cx="285750" cy="88328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5452110</wp:posOffset>
          </wp:positionH>
          <wp:positionV relativeFrom="paragraph">
            <wp:posOffset>-160017</wp:posOffset>
          </wp:positionV>
          <wp:extent cx="931545" cy="424815"/>
          <wp:effectExtent l="0" t="0" r="0" b="0"/>
          <wp:wrapNone/>
          <wp:docPr id="17" name="image19.png" descr="A picture containing drawing,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drawing, plate&#10;&#10;Description automatically generated"/>
                  <pic:cNvPicPr preferRelativeResize="0"/>
                </pic:nvPicPr>
                <pic:blipFill>
                  <a:blip r:embed="rId2"/>
                  <a:srcRect/>
                  <a:stretch>
                    <a:fillRect/>
                  </a:stretch>
                </pic:blipFill>
                <pic:spPr>
                  <a:xfrm>
                    <a:off x="0" y="0"/>
                    <a:ext cx="931545" cy="4248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A4" w:rsidRDefault="005C1BA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B3204"/>
    <w:multiLevelType w:val="hybridMultilevel"/>
    <w:tmpl w:val="C67CF552"/>
    <w:lvl w:ilvl="0" w:tplc="C75EFE56">
      <w:start w:val="1"/>
      <w:numFmt w:val="lowerLetter"/>
      <w:lvlText w:val="%1)"/>
      <w:lvlJc w:val="left"/>
      <w:pPr>
        <w:ind w:left="720" w:hanging="360"/>
      </w:pPr>
      <w:rPr>
        <w:rFonts w:ascii="Times New Roman" w:eastAsia="Times New Roman" w:hAnsi="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915D40"/>
    <w:multiLevelType w:val="hybridMultilevel"/>
    <w:tmpl w:val="ED9285CA"/>
    <w:lvl w:ilvl="0" w:tplc="8006053A">
      <w:start w:val="1"/>
      <w:numFmt w:val="upperLetter"/>
      <w:lvlText w:val="%1)"/>
      <w:lvlJc w:val="left"/>
      <w:pPr>
        <w:ind w:left="720" w:hanging="360"/>
      </w:pPr>
      <w:rPr>
        <w:rFonts w:ascii="Times New Roman" w:eastAsia="Times New Roman" w:hAnsi="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DB77FCC"/>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BA4"/>
    <w:rsid w:val="0020108C"/>
    <w:rsid w:val="002A2B78"/>
    <w:rsid w:val="00323F08"/>
    <w:rsid w:val="00330162"/>
    <w:rsid w:val="00577195"/>
    <w:rsid w:val="005C1BA4"/>
    <w:rsid w:val="007F0DDB"/>
    <w:rsid w:val="00C31B90"/>
    <w:rsid w:val="00D22FE8"/>
    <w:rsid w:val="00D956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00" w:after="0"/>
      <w:outlineLvl w:val="3"/>
    </w:pPr>
    <w:rPr>
      <w:b/>
      <w:i/>
      <w:color w:val="5B9BD5"/>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0"/>
      <w:outlineLvl w:val="5"/>
    </w:pPr>
    <w:rPr>
      <w:i/>
      <w:color w:val="1E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44" w:type="dxa"/>
        <w:left w:w="115" w:type="dxa"/>
        <w:bottom w:w="144" w:type="dxa"/>
        <w:right w:w="115" w:type="dxa"/>
      </w:tblCellMar>
    </w:tblPr>
  </w:style>
  <w:style w:type="paragraph" w:styleId="Textodeglobo">
    <w:name w:val="Balloon Text"/>
    <w:basedOn w:val="Normal"/>
    <w:link w:val="TextodegloboCar"/>
    <w:uiPriority w:val="99"/>
    <w:semiHidden/>
    <w:unhideWhenUsed/>
    <w:rsid w:val="00D22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FE8"/>
    <w:rPr>
      <w:rFonts w:ascii="Tahoma" w:hAnsi="Tahoma" w:cs="Tahoma"/>
      <w:sz w:val="16"/>
      <w:szCs w:val="16"/>
    </w:rPr>
  </w:style>
  <w:style w:type="paragraph" w:styleId="TtulodeTDC">
    <w:name w:val="TOC Heading"/>
    <w:basedOn w:val="Ttulo1"/>
    <w:next w:val="Normal"/>
    <w:uiPriority w:val="39"/>
    <w:semiHidden/>
    <w:unhideWhenUsed/>
    <w:qFormat/>
    <w:rsid w:val="00D22FE8"/>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DC2">
    <w:name w:val="toc 2"/>
    <w:basedOn w:val="Normal"/>
    <w:next w:val="Normal"/>
    <w:autoRedefine/>
    <w:uiPriority w:val="39"/>
    <w:unhideWhenUsed/>
    <w:rsid w:val="00D22FE8"/>
    <w:pPr>
      <w:spacing w:after="100"/>
      <w:ind w:left="220"/>
    </w:pPr>
  </w:style>
  <w:style w:type="paragraph" w:styleId="TDC1">
    <w:name w:val="toc 1"/>
    <w:basedOn w:val="Normal"/>
    <w:next w:val="Normal"/>
    <w:autoRedefine/>
    <w:uiPriority w:val="39"/>
    <w:unhideWhenUsed/>
    <w:rsid w:val="00D22FE8"/>
    <w:pPr>
      <w:spacing w:after="100"/>
    </w:pPr>
  </w:style>
  <w:style w:type="character" w:styleId="Hipervnculo">
    <w:name w:val="Hyperlink"/>
    <w:basedOn w:val="Fuentedeprrafopredeter"/>
    <w:uiPriority w:val="99"/>
    <w:unhideWhenUsed/>
    <w:rsid w:val="00D22FE8"/>
    <w:rPr>
      <w:color w:val="0000FF" w:themeColor="hyperlink"/>
      <w:u w:val="single"/>
    </w:rPr>
  </w:style>
  <w:style w:type="paragraph" w:styleId="Prrafodelista">
    <w:name w:val="List Paragraph"/>
    <w:basedOn w:val="Normal"/>
    <w:uiPriority w:val="34"/>
    <w:qFormat/>
    <w:rsid w:val="002010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00" w:after="0"/>
      <w:outlineLvl w:val="3"/>
    </w:pPr>
    <w:rPr>
      <w:b/>
      <w:i/>
      <w:color w:val="5B9BD5"/>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0"/>
      <w:outlineLvl w:val="5"/>
    </w:pPr>
    <w:rPr>
      <w:i/>
      <w:color w:val="1E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44" w:type="dxa"/>
        <w:left w:w="115" w:type="dxa"/>
        <w:bottom w:w="144" w:type="dxa"/>
        <w:right w:w="115" w:type="dxa"/>
      </w:tblCellMar>
    </w:tblPr>
  </w:style>
  <w:style w:type="paragraph" w:styleId="Textodeglobo">
    <w:name w:val="Balloon Text"/>
    <w:basedOn w:val="Normal"/>
    <w:link w:val="TextodegloboCar"/>
    <w:uiPriority w:val="99"/>
    <w:semiHidden/>
    <w:unhideWhenUsed/>
    <w:rsid w:val="00D22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FE8"/>
    <w:rPr>
      <w:rFonts w:ascii="Tahoma" w:hAnsi="Tahoma" w:cs="Tahoma"/>
      <w:sz w:val="16"/>
      <w:szCs w:val="16"/>
    </w:rPr>
  </w:style>
  <w:style w:type="paragraph" w:styleId="TtulodeTDC">
    <w:name w:val="TOC Heading"/>
    <w:basedOn w:val="Ttulo1"/>
    <w:next w:val="Normal"/>
    <w:uiPriority w:val="39"/>
    <w:semiHidden/>
    <w:unhideWhenUsed/>
    <w:qFormat/>
    <w:rsid w:val="00D22FE8"/>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DC2">
    <w:name w:val="toc 2"/>
    <w:basedOn w:val="Normal"/>
    <w:next w:val="Normal"/>
    <w:autoRedefine/>
    <w:uiPriority w:val="39"/>
    <w:unhideWhenUsed/>
    <w:rsid w:val="00D22FE8"/>
    <w:pPr>
      <w:spacing w:after="100"/>
      <w:ind w:left="220"/>
    </w:pPr>
  </w:style>
  <w:style w:type="paragraph" w:styleId="TDC1">
    <w:name w:val="toc 1"/>
    <w:basedOn w:val="Normal"/>
    <w:next w:val="Normal"/>
    <w:autoRedefine/>
    <w:uiPriority w:val="39"/>
    <w:unhideWhenUsed/>
    <w:rsid w:val="00D22FE8"/>
    <w:pPr>
      <w:spacing w:after="100"/>
    </w:pPr>
  </w:style>
  <w:style w:type="character" w:styleId="Hipervnculo">
    <w:name w:val="Hyperlink"/>
    <w:basedOn w:val="Fuentedeprrafopredeter"/>
    <w:uiPriority w:val="99"/>
    <w:unhideWhenUsed/>
    <w:rsid w:val="00D22FE8"/>
    <w:rPr>
      <w:color w:val="0000FF" w:themeColor="hyperlink"/>
      <w:u w:val="single"/>
    </w:rPr>
  </w:style>
  <w:style w:type="paragraph" w:styleId="Prrafodelista">
    <w:name w:val="List Paragraph"/>
    <w:basedOn w:val="Normal"/>
    <w:uiPriority w:val="34"/>
    <w:qFormat/>
    <w:rsid w:val="00201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informaticaenlaactualidada.blogspot.com/p/importancia-de-la-computadora-en-la.html?m=1"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upport.microsoft.com/es-es/office/usar-la-combinaci%C3%B3n-de-correspondencia-para-personalizar-cartas-d7686bb1-3077-4af3-926b-8c825e9505a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helpcenter.onlyoffice.com/es/onlyoffice-editors/onlyoffice-document-editor/ProgramInterface/ReferencesTab.aspx"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edu.gcfglobal.org/es/word-2016/caracteristica-que-desea-hacer/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upport.microsoft.com/es-es/office/agregar-texto-y-darle-formato-2e76a31b-a6d6-4b4e-95c2-fb780e3ac8d3" TargetMode="External"/><Relationship Id="rId30" Type="http://schemas.openxmlformats.org/officeDocument/2006/relationships/hyperlink" Target="https://support.microsoft.com/es-es/office/ficha-de-vista-08da4abb-5359-4579-97e9-6014f86dd7b7"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E55CF-B61C-4AD1-8EB2-85EBDB773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1376</Words>
  <Characters>7570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2022-11-19T19:21:00Z</dcterms:created>
  <dcterms:modified xsi:type="dcterms:W3CDTF">2022-11-19T19:21:00Z</dcterms:modified>
</cp:coreProperties>
</file>