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47" w:rsidRDefault="00311C59" w:rsidP="00B93D50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ACTIVIDAD 3</w:t>
      </w:r>
      <w:r w:rsidR="00B93D50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.1</w:t>
      </w:r>
      <w:r w:rsidR="003C7947" w:rsidRPr="003C7947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 xml:space="preserve"> </w:t>
      </w:r>
      <w:r w:rsidR="003C7947" w:rsidRPr="003C7947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>CUESTIONARIO</w:t>
      </w:r>
    </w:p>
    <w:p w:rsidR="00554A3B" w:rsidRPr="00554A3B" w:rsidRDefault="00554A3B" w:rsidP="00B93D50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"/>
          <w:szCs w:val="21"/>
          <w:lang w:val="es-MX"/>
        </w:rPr>
      </w:pPr>
    </w:p>
    <w:p w:rsidR="00554A3B" w:rsidRPr="006A56DC" w:rsidRDefault="00554A3B" w:rsidP="00554A3B">
      <w:pPr>
        <w:pStyle w:val="Sinespaciado"/>
        <w:jc w:val="both"/>
        <w:rPr>
          <w:rFonts w:ascii="Segoe UI" w:eastAsia="Times New Roman" w:hAnsi="Segoe UI" w:cs="Segoe UI"/>
          <w:sz w:val="24"/>
          <w:szCs w:val="24"/>
          <w:lang w:val="es-MX"/>
        </w:rPr>
      </w:pPr>
      <w:r w:rsidRPr="00554A3B">
        <w:rPr>
          <w:rFonts w:ascii="Segoe UI" w:eastAsia="Times New Roman" w:hAnsi="Segoe UI" w:cs="Segoe UI"/>
          <w:b/>
          <w:color w:val="002060"/>
          <w:sz w:val="24"/>
          <w:szCs w:val="24"/>
          <w:lang w:val="es-MX"/>
        </w:rPr>
        <w:t xml:space="preserve">Instrucciones: </w:t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Subraya el inciso correcto que corresponde a cada afirmación que</w:t>
      </w:r>
      <w:r w:rsidRPr="006A56DC">
        <w:rPr>
          <w:rFonts w:ascii="Segoe UI" w:hAnsi="Segoe UI" w:cs="Segoe UI"/>
          <w:sz w:val="24"/>
          <w:szCs w:val="24"/>
          <w:lang w:val="es-MX"/>
        </w:rPr>
        <w:br/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aparecen a continuación.</w:t>
      </w:r>
      <w:r w:rsidRP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Pr="006A56DC">
        <w:rPr>
          <w:rFonts w:ascii="Segoe UI" w:eastAsia="Times New Roman" w:hAnsi="Segoe UI" w:cs="Segoe UI"/>
          <w:sz w:val="24"/>
          <w:szCs w:val="24"/>
          <w:lang w:val="es-MX"/>
        </w:rPr>
        <w:t xml:space="preserve"> </w:t>
      </w:r>
    </w:p>
    <w:p w:rsidR="00554A3B" w:rsidRPr="00554A3B" w:rsidRDefault="00554A3B" w:rsidP="00554A3B">
      <w:pPr>
        <w:spacing w:after="120" w:line="240" w:lineRule="auto"/>
        <w:rPr>
          <w:rFonts w:ascii="Segoe UI" w:eastAsia="Times New Roman" w:hAnsi="Segoe UI" w:cs="Segoe UI"/>
          <w:b/>
          <w:color w:val="FF0000"/>
          <w:sz w:val="6"/>
          <w:szCs w:val="21"/>
          <w:lang w:val="es-MX"/>
        </w:rPr>
      </w:pPr>
    </w:p>
    <w:p w:rsidR="00554A3B" w:rsidRPr="00311C59" w:rsidRDefault="00311C59" w:rsidP="00311C59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Su propósito es determinar los fines y objetivos específicos o la razón de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ser de la institución educativa en la sociedad. Contempla las prácticas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específicas de la enseñanza aprendizaje, los contenidos curriculares, la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selección de textos y auxiliares didácticos, así como la práctica de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evaluaciones y la práctica docente</w:t>
      </w:r>
    </w:p>
    <w:p w:rsidR="00311C59" w:rsidRPr="00311C59" w:rsidRDefault="00311C59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17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Dimensión de convivencia</w:t>
      </w:r>
    </w:p>
    <w:p w:rsidR="00311C59" w:rsidRPr="00311C59" w:rsidRDefault="00311C59" w:rsidP="00311C59">
      <w:pPr>
        <w:pStyle w:val="Sinespaciado"/>
        <w:numPr>
          <w:ilvl w:val="0"/>
          <w:numId w:val="17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Dimensión administrativa y financiera</w:t>
      </w:r>
    </w:p>
    <w:p w:rsidR="00311C59" w:rsidRPr="00311C59" w:rsidRDefault="00311C59" w:rsidP="00311C59">
      <w:pPr>
        <w:pStyle w:val="Sinespaciado"/>
        <w:numPr>
          <w:ilvl w:val="0"/>
          <w:numId w:val="17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Dimensión operativa</w:t>
      </w:r>
    </w:p>
    <w:p w:rsidR="00311C59" w:rsidRPr="00311C59" w:rsidRDefault="00311C59" w:rsidP="00311C59">
      <w:pPr>
        <w:pStyle w:val="Sinespaciado"/>
        <w:numPr>
          <w:ilvl w:val="0"/>
          <w:numId w:val="17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Dimensión pedagógica curricular</w:t>
      </w:r>
    </w:p>
    <w:p w:rsidR="00311C59" w:rsidRPr="00311C59" w:rsidRDefault="00311C59" w:rsidP="00311C59">
      <w:pPr>
        <w:pStyle w:val="Sinespaciado"/>
        <w:spacing w:line="276" w:lineRule="auto"/>
        <w:rPr>
          <w:rFonts w:ascii="Segoe UI" w:eastAsia="Times New Roman" w:hAnsi="Segoe UI" w:cs="Segoe UI"/>
          <w:b/>
          <w:color w:val="FF0000"/>
          <w:szCs w:val="21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24"/>
        </w:numPr>
        <w:spacing w:line="276" w:lineRule="auto"/>
        <w:jc w:val="both"/>
        <w:rPr>
          <w:rStyle w:val="fontstyle01"/>
          <w:rFonts w:ascii="Segoe UI" w:hAnsi="Segoe UI" w:cs="Segoe UI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Son elementos didácticos que facilitan al alumno la adquisición del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aprendizaje, pone en manos de este el conocimiento acorde a su nivel de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aprendizaje y a sus capacidades cognitivas, emocionales y evolutivas.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Desarrolla habilidades, actitudes, competencias, capacidades y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convivencia.</w:t>
      </w:r>
    </w:p>
    <w:p w:rsidR="00311C59" w:rsidRPr="00C871B2" w:rsidRDefault="00311C59" w:rsidP="00311C59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  <w:sz w:val="18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18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Didáctica</w:t>
      </w:r>
    </w:p>
    <w:p w:rsidR="00311C59" w:rsidRPr="00311C59" w:rsidRDefault="00311C59" w:rsidP="00311C59">
      <w:pPr>
        <w:pStyle w:val="Sinespaciado"/>
        <w:numPr>
          <w:ilvl w:val="0"/>
          <w:numId w:val="18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Métodos de enseñanza</w:t>
      </w:r>
    </w:p>
    <w:p w:rsidR="00311C59" w:rsidRPr="00311C59" w:rsidRDefault="00311C59" w:rsidP="00311C59">
      <w:pPr>
        <w:pStyle w:val="Sinespaciado"/>
        <w:numPr>
          <w:ilvl w:val="0"/>
          <w:numId w:val="18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Enfoque</w:t>
      </w:r>
    </w:p>
    <w:p w:rsidR="00311C59" w:rsidRPr="00311C59" w:rsidRDefault="00311C59" w:rsidP="00311C59">
      <w:pPr>
        <w:pStyle w:val="Sinespaciado"/>
        <w:numPr>
          <w:ilvl w:val="0"/>
          <w:numId w:val="18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Herramientas de enseñanza</w:t>
      </w:r>
    </w:p>
    <w:p w:rsidR="00311C59" w:rsidRPr="00C871B2" w:rsidRDefault="00311C59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Cs w:val="21"/>
          <w:lang w:val="es-MX"/>
        </w:rPr>
      </w:pPr>
    </w:p>
    <w:p w:rsidR="00311C59" w:rsidRPr="00311C59" w:rsidRDefault="00311C59" w:rsidP="00C871B2">
      <w:pPr>
        <w:pStyle w:val="Sinespaciado"/>
        <w:numPr>
          <w:ilvl w:val="0"/>
          <w:numId w:val="24"/>
        </w:numPr>
        <w:spacing w:line="276" w:lineRule="auto"/>
        <w:jc w:val="both"/>
        <w:rPr>
          <w:rStyle w:val="fontstyle01"/>
          <w:rFonts w:ascii="Segoe UI" w:hAnsi="Segoe UI" w:cs="Segoe UI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Es la concreción de las funciones de la propia escuela y la forma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particular de enfocarla en un momento histórico y social determinado,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para un nivel o modalidad de educación en un tramado institucional.</w:t>
      </w:r>
    </w:p>
    <w:p w:rsidR="00311C59" w:rsidRPr="00C871B2" w:rsidRDefault="00311C59" w:rsidP="00311C59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  <w:sz w:val="16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19"/>
        </w:numPr>
        <w:spacing w:line="276" w:lineRule="auto"/>
        <w:rPr>
          <w:rFonts w:ascii="Segoe UI" w:hAnsi="Segoe UI" w:cs="Segoe UI"/>
          <w:color w:val="000000"/>
          <w:sz w:val="24"/>
          <w:szCs w:val="24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El currículum</w:t>
      </w:r>
    </w:p>
    <w:p w:rsidR="00311C59" w:rsidRPr="00311C59" w:rsidRDefault="00311C59" w:rsidP="00311C59">
      <w:pPr>
        <w:pStyle w:val="Sinespaciado"/>
        <w:numPr>
          <w:ilvl w:val="0"/>
          <w:numId w:val="19"/>
        </w:numPr>
        <w:spacing w:line="276" w:lineRule="auto"/>
        <w:rPr>
          <w:rFonts w:ascii="Segoe UI" w:hAnsi="Segoe UI" w:cs="Segoe UI"/>
          <w:color w:val="000000"/>
          <w:sz w:val="24"/>
          <w:szCs w:val="24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El contenido formativo</w:t>
      </w:r>
    </w:p>
    <w:p w:rsidR="00311C59" w:rsidRPr="00311C59" w:rsidRDefault="00311C59" w:rsidP="00311C59">
      <w:pPr>
        <w:pStyle w:val="Sinespaciado"/>
        <w:numPr>
          <w:ilvl w:val="0"/>
          <w:numId w:val="19"/>
        </w:numPr>
        <w:spacing w:line="276" w:lineRule="auto"/>
        <w:rPr>
          <w:rFonts w:ascii="Segoe UI" w:hAnsi="Segoe UI" w:cs="Segoe UI"/>
          <w:color w:val="000000"/>
          <w:sz w:val="24"/>
          <w:szCs w:val="24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Enfoque</w:t>
      </w:r>
    </w:p>
    <w:p w:rsidR="00311C59" w:rsidRPr="00311C59" w:rsidRDefault="00311C59" w:rsidP="00311C59">
      <w:pPr>
        <w:pStyle w:val="Sinespaciado"/>
        <w:numPr>
          <w:ilvl w:val="0"/>
          <w:numId w:val="19"/>
        </w:numPr>
        <w:spacing w:line="276" w:lineRule="auto"/>
        <w:rPr>
          <w:rFonts w:ascii="Segoe UI" w:hAnsi="Segoe UI" w:cs="Segoe UI"/>
          <w:color w:val="000000"/>
          <w:sz w:val="24"/>
          <w:szCs w:val="24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Método de enseñanza</w:t>
      </w:r>
    </w:p>
    <w:p w:rsidR="00311C59" w:rsidRDefault="00311C59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</w:p>
    <w:p w:rsidR="00C871B2" w:rsidRPr="00311C59" w:rsidRDefault="00C871B2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</w:p>
    <w:p w:rsidR="00311C59" w:rsidRPr="00311C59" w:rsidRDefault="00311C59" w:rsidP="00C871B2">
      <w:pPr>
        <w:pStyle w:val="Sinespaciado"/>
        <w:numPr>
          <w:ilvl w:val="0"/>
          <w:numId w:val="24"/>
        </w:numPr>
        <w:spacing w:line="276" w:lineRule="auto"/>
        <w:jc w:val="both"/>
        <w:rPr>
          <w:rStyle w:val="fontstyle01"/>
          <w:rFonts w:ascii="Segoe UI" w:hAnsi="Segoe UI" w:cs="Segoe UI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lastRenderedPageBreak/>
        <w:t>Responden a la formación del alumno a partir de las funciones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institucionales enfocadas en un tiempo histórico y social determinado,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dirigido a la modalidad educativa en la que se desarrolla el sujeto dentro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de la institución educativa y la visión particular de la institución acerca de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la enseñanza aprendizaje.</w:t>
      </w:r>
    </w:p>
    <w:p w:rsidR="00311C59" w:rsidRPr="00C871B2" w:rsidRDefault="00311C59" w:rsidP="00311C59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  <w:sz w:val="18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Contenido formativo</w:t>
      </w:r>
    </w:p>
    <w:p w:rsidR="00311C59" w:rsidRPr="00311C59" w:rsidRDefault="00311C59" w:rsidP="00311C59">
      <w:pPr>
        <w:pStyle w:val="Sinespaciado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Contenido curricular</w:t>
      </w:r>
    </w:p>
    <w:p w:rsidR="00311C59" w:rsidRPr="00311C59" w:rsidRDefault="00311C59" w:rsidP="00311C59">
      <w:pPr>
        <w:pStyle w:val="Sinespaciado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Metodología</w:t>
      </w:r>
    </w:p>
    <w:p w:rsidR="00311C59" w:rsidRPr="00311C59" w:rsidRDefault="00311C59" w:rsidP="00311C59">
      <w:pPr>
        <w:pStyle w:val="Sinespaciado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Curriculum</w:t>
      </w:r>
    </w:p>
    <w:p w:rsidR="00311C59" w:rsidRPr="00C871B2" w:rsidRDefault="00311C59" w:rsidP="00311C59">
      <w:pPr>
        <w:pStyle w:val="Sinespaciado"/>
        <w:spacing w:line="276" w:lineRule="auto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311C59" w:rsidRDefault="00311C59" w:rsidP="00C871B2">
      <w:pPr>
        <w:pStyle w:val="Sinespaciado"/>
        <w:numPr>
          <w:ilvl w:val="0"/>
          <w:numId w:val="24"/>
        </w:numPr>
        <w:spacing w:line="276" w:lineRule="auto"/>
        <w:jc w:val="both"/>
        <w:rPr>
          <w:rStyle w:val="fontstyle01"/>
          <w:rFonts w:ascii="Segoe UI" w:hAnsi="Segoe UI" w:cs="Segoe UI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Deben de aportar información relevante de acuerdo al plan de estudios,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ser de fácil acceso para los estudiantes y docentes, pueden ser textos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que se complementen o que se contrapongan para desarrollar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habilidades de juicio crítico, pero siempre enfocados a los objetivos del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 xml:space="preserve">plan de estudios y a los contenidos de formación. </w:t>
      </w:r>
    </w:p>
    <w:p w:rsidR="00C871B2" w:rsidRPr="00C871B2" w:rsidRDefault="00C871B2" w:rsidP="00C871B2">
      <w:pPr>
        <w:pStyle w:val="Sinespaciado"/>
        <w:spacing w:line="276" w:lineRule="auto"/>
        <w:ind w:left="720"/>
        <w:jc w:val="both"/>
        <w:rPr>
          <w:rStyle w:val="fontstyle01"/>
          <w:rFonts w:ascii="Segoe UI" w:hAnsi="Segoe UI" w:cs="Segoe UI"/>
          <w:sz w:val="16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21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Texto</w:t>
      </w:r>
    </w:p>
    <w:p w:rsidR="00311C59" w:rsidRPr="00311C59" w:rsidRDefault="00311C59" w:rsidP="00311C59">
      <w:pPr>
        <w:pStyle w:val="Sinespaciado"/>
        <w:numPr>
          <w:ilvl w:val="0"/>
          <w:numId w:val="21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Libros</w:t>
      </w:r>
    </w:p>
    <w:p w:rsidR="00311C59" w:rsidRPr="00311C59" w:rsidRDefault="00311C59" w:rsidP="00311C59">
      <w:pPr>
        <w:pStyle w:val="Sinespaciado"/>
        <w:numPr>
          <w:ilvl w:val="0"/>
          <w:numId w:val="21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Herramientas</w:t>
      </w:r>
    </w:p>
    <w:p w:rsidR="00311C59" w:rsidRPr="00311C59" w:rsidRDefault="00311C59" w:rsidP="00311C59">
      <w:pPr>
        <w:pStyle w:val="Sinespaciado"/>
        <w:numPr>
          <w:ilvl w:val="0"/>
          <w:numId w:val="21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Internet</w:t>
      </w:r>
    </w:p>
    <w:p w:rsidR="00311C59" w:rsidRPr="00C871B2" w:rsidRDefault="00311C59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20"/>
          <w:szCs w:val="21"/>
          <w:lang w:val="es-MX"/>
        </w:rPr>
      </w:pPr>
    </w:p>
    <w:p w:rsidR="00311C59" w:rsidRDefault="00311C59" w:rsidP="00C871B2">
      <w:pPr>
        <w:pStyle w:val="Sinespaciado"/>
        <w:numPr>
          <w:ilvl w:val="0"/>
          <w:numId w:val="24"/>
        </w:numPr>
        <w:spacing w:line="276" w:lineRule="auto"/>
        <w:jc w:val="both"/>
        <w:rPr>
          <w:rStyle w:val="fontstyle01"/>
          <w:rFonts w:ascii="Segoe UI" w:hAnsi="Segoe UI" w:cs="Segoe UI"/>
          <w:lang w:val="es-MX"/>
        </w:rPr>
      </w:pPr>
      <w:r w:rsidRPr="00C871B2">
        <w:rPr>
          <w:rStyle w:val="fontstyle01"/>
          <w:rFonts w:ascii="Segoe UI" w:hAnsi="Segoe UI" w:cs="Segoe UI"/>
          <w:lang w:val="es-MX"/>
        </w:rPr>
        <w:t>Implica que esta no sólo sirve para observa si el alumno logró obtener</w:t>
      </w:r>
      <w:r w:rsidRPr="00C871B2">
        <w:rPr>
          <w:rFonts w:ascii="Segoe UI" w:hAnsi="Segoe UI" w:cs="Segoe UI"/>
          <w:color w:val="000000"/>
          <w:lang w:val="es-MX"/>
        </w:rPr>
        <w:t xml:space="preserve"> </w:t>
      </w:r>
      <w:r w:rsidRPr="00C871B2">
        <w:rPr>
          <w:rStyle w:val="fontstyle01"/>
          <w:rFonts w:ascii="Segoe UI" w:hAnsi="Segoe UI" w:cs="Segoe UI"/>
          <w:lang w:val="es-MX"/>
        </w:rPr>
        <w:t>los contenidos de la formación, sino, si se lograron cambios significativos</w:t>
      </w:r>
      <w:r w:rsidRPr="00C871B2">
        <w:rPr>
          <w:rFonts w:ascii="Segoe UI" w:hAnsi="Segoe UI" w:cs="Segoe UI"/>
          <w:color w:val="000000"/>
          <w:lang w:val="es-MX"/>
        </w:rPr>
        <w:t xml:space="preserve"> </w:t>
      </w:r>
      <w:r w:rsidRPr="00C871B2">
        <w:rPr>
          <w:rStyle w:val="fontstyle01"/>
          <w:rFonts w:ascii="Segoe UI" w:hAnsi="Segoe UI" w:cs="Segoe UI"/>
          <w:lang w:val="es-MX"/>
        </w:rPr>
        <w:t>que demuestren en sus actitudes, habilidades y conocimientos que logró</w:t>
      </w:r>
      <w:r w:rsidRPr="00C871B2">
        <w:rPr>
          <w:rFonts w:ascii="Segoe UI" w:hAnsi="Segoe UI" w:cs="Segoe UI"/>
          <w:color w:val="000000"/>
          <w:lang w:val="es-MX"/>
        </w:rPr>
        <w:t xml:space="preserve"> </w:t>
      </w:r>
      <w:r w:rsidRPr="00C871B2">
        <w:rPr>
          <w:rStyle w:val="fontstyle01"/>
          <w:rFonts w:ascii="Segoe UI" w:hAnsi="Segoe UI" w:cs="Segoe UI"/>
          <w:lang w:val="es-MX"/>
        </w:rPr>
        <w:t>ser ese individuo que la institución busca que se desarrolle.</w:t>
      </w:r>
    </w:p>
    <w:p w:rsidR="00C871B2" w:rsidRPr="00C871B2" w:rsidRDefault="00C871B2" w:rsidP="00C871B2">
      <w:pPr>
        <w:pStyle w:val="Sinespaciado"/>
        <w:spacing w:line="276" w:lineRule="auto"/>
        <w:ind w:left="720"/>
        <w:jc w:val="both"/>
        <w:rPr>
          <w:rStyle w:val="fontstyle01"/>
          <w:rFonts w:ascii="Segoe UI" w:hAnsi="Segoe UI" w:cs="Segoe UI"/>
          <w:sz w:val="16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22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La valoración</w:t>
      </w:r>
    </w:p>
    <w:p w:rsidR="00311C59" w:rsidRPr="00311C59" w:rsidRDefault="00311C59" w:rsidP="00311C59">
      <w:pPr>
        <w:pStyle w:val="Sinespaciado"/>
        <w:numPr>
          <w:ilvl w:val="0"/>
          <w:numId w:val="22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La evaluación</w:t>
      </w:r>
    </w:p>
    <w:p w:rsidR="00311C59" w:rsidRPr="00311C59" w:rsidRDefault="00311C59" w:rsidP="00311C59">
      <w:pPr>
        <w:pStyle w:val="Sinespaciado"/>
        <w:numPr>
          <w:ilvl w:val="0"/>
          <w:numId w:val="22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La labor del docente</w:t>
      </w:r>
    </w:p>
    <w:p w:rsidR="00311C59" w:rsidRPr="00311C59" w:rsidRDefault="00311C59" w:rsidP="00311C59">
      <w:pPr>
        <w:pStyle w:val="Sinespaciado"/>
        <w:numPr>
          <w:ilvl w:val="0"/>
          <w:numId w:val="22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El trabajo de aula</w:t>
      </w:r>
    </w:p>
    <w:p w:rsidR="00311C59" w:rsidRDefault="00311C59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C871B2" w:rsidRDefault="00C871B2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C871B2" w:rsidRDefault="00C871B2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C871B2" w:rsidRDefault="00C871B2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C871B2" w:rsidRPr="00C871B2" w:rsidRDefault="00C871B2" w:rsidP="008C012A">
      <w:pPr>
        <w:pStyle w:val="Sinespaciado"/>
        <w:spacing w:line="276" w:lineRule="auto"/>
        <w:jc w:val="both"/>
        <w:rPr>
          <w:rFonts w:ascii="Segoe UI" w:eastAsia="Times New Roman" w:hAnsi="Segoe UI" w:cs="Segoe UI"/>
          <w:b/>
          <w:color w:val="FF0000"/>
          <w:sz w:val="18"/>
          <w:szCs w:val="21"/>
          <w:lang w:val="es-MX"/>
        </w:rPr>
      </w:pPr>
    </w:p>
    <w:p w:rsidR="00311C59" w:rsidRDefault="00311C59" w:rsidP="00C871B2">
      <w:pPr>
        <w:pStyle w:val="Sinespaciado"/>
        <w:numPr>
          <w:ilvl w:val="0"/>
          <w:numId w:val="24"/>
        </w:numPr>
        <w:spacing w:line="276" w:lineRule="auto"/>
        <w:jc w:val="both"/>
        <w:rPr>
          <w:rStyle w:val="fontstyle01"/>
          <w:rFonts w:ascii="Segoe UI" w:hAnsi="Segoe UI" w:cs="Segoe UI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lastRenderedPageBreak/>
        <w:t>Tiene un peso sumamente importante y central en la dimensión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pedagógica curricular debido a que éste buscará cómo llevar al plano</w:t>
      </w:r>
      <w:r w:rsidRPr="00311C59">
        <w:rPr>
          <w:rFonts w:ascii="Segoe UI" w:hAnsi="Segoe UI" w:cs="Segoe UI"/>
          <w:color w:val="000000"/>
          <w:lang w:val="es-MX"/>
        </w:rPr>
        <w:t xml:space="preserve"> </w:t>
      </w:r>
      <w:r w:rsidRPr="00311C59">
        <w:rPr>
          <w:rStyle w:val="fontstyle01"/>
          <w:rFonts w:ascii="Segoe UI" w:hAnsi="Segoe UI" w:cs="Segoe UI"/>
          <w:lang w:val="es-MX"/>
        </w:rPr>
        <w:t>de la enseñanza todas las propuestas del contenido formativo.</w:t>
      </w:r>
    </w:p>
    <w:p w:rsidR="00C871B2" w:rsidRPr="00C871B2" w:rsidRDefault="00C871B2" w:rsidP="00C871B2">
      <w:pPr>
        <w:pStyle w:val="Sinespaciado"/>
        <w:spacing w:line="276" w:lineRule="auto"/>
        <w:ind w:left="720"/>
        <w:jc w:val="both"/>
        <w:rPr>
          <w:rStyle w:val="fontstyle01"/>
          <w:rFonts w:ascii="Segoe UI" w:hAnsi="Segoe UI" w:cs="Segoe UI"/>
          <w:sz w:val="18"/>
          <w:lang w:val="es-MX"/>
        </w:rPr>
      </w:pPr>
    </w:p>
    <w:p w:rsidR="00311C59" w:rsidRPr="00311C59" w:rsidRDefault="00311C59" w:rsidP="00311C59">
      <w:pPr>
        <w:pStyle w:val="Sinespaciado"/>
        <w:numPr>
          <w:ilvl w:val="0"/>
          <w:numId w:val="23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La práctica docente</w:t>
      </w:r>
    </w:p>
    <w:p w:rsidR="00311C59" w:rsidRPr="00311C59" w:rsidRDefault="00311C59" w:rsidP="00311C59">
      <w:pPr>
        <w:pStyle w:val="Sinespaciado"/>
        <w:numPr>
          <w:ilvl w:val="0"/>
          <w:numId w:val="23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La labor del aula</w:t>
      </w:r>
    </w:p>
    <w:p w:rsidR="00311C59" w:rsidRPr="00311C59" w:rsidRDefault="00311C59" w:rsidP="00311C59">
      <w:pPr>
        <w:pStyle w:val="Sinespaciado"/>
        <w:numPr>
          <w:ilvl w:val="0"/>
          <w:numId w:val="23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La evaluación</w:t>
      </w:r>
    </w:p>
    <w:p w:rsidR="00311C59" w:rsidRPr="00311C59" w:rsidRDefault="00311C59" w:rsidP="00311C59">
      <w:pPr>
        <w:pStyle w:val="Sinespaciado"/>
        <w:numPr>
          <w:ilvl w:val="0"/>
          <w:numId w:val="23"/>
        </w:numPr>
        <w:spacing w:line="276" w:lineRule="auto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11C59">
        <w:rPr>
          <w:rStyle w:val="fontstyle01"/>
          <w:rFonts w:ascii="Segoe UI" w:hAnsi="Segoe UI" w:cs="Segoe UI"/>
          <w:lang w:val="es-MX"/>
        </w:rPr>
        <w:t>Los contenidos</w:t>
      </w:r>
    </w:p>
    <w:p w:rsidR="00C871B2" w:rsidRDefault="00C871B2" w:rsidP="008C012A">
      <w:pPr>
        <w:pStyle w:val="Sinespaciado"/>
        <w:spacing w:line="276" w:lineRule="auto"/>
        <w:jc w:val="both"/>
        <w:rPr>
          <w:rFonts w:ascii="Segoe UI" w:hAnsi="Segoe UI" w:cs="Segoe UI"/>
          <w:b/>
          <w:color w:val="C00000"/>
          <w:sz w:val="24"/>
          <w:lang w:val="es-MX"/>
        </w:rPr>
      </w:pPr>
    </w:p>
    <w:p w:rsidR="00327B7C" w:rsidRPr="00311C59" w:rsidRDefault="00327B7C" w:rsidP="008C012A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  <w:r w:rsidRPr="00311C59">
        <w:rPr>
          <w:rFonts w:ascii="Segoe UI" w:hAnsi="Segoe UI" w:cs="Segoe UI"/>
          <w:b/>
          <w:color w:val="C00000"/>
          <w:sz w:val="24"/>
          <w:lang w:val="es-MX"/>
        </w:rPr>
        <w:t>Material de apoyo:</w:t>
      </w:r>
      <w:r w:rsidRPr="00311C59">
        <w:rPr>
          <w:rFonts w:ascii="Segoe UI" w:hAnsi="Segoe UI" w:cs="Segoe UI"/>
          <w:color w:val="C00000"/>
          <w:sz w:val="24"/>
          <w:lang w:val="es-MX"/>
        </w:rPr>
        <w:t xml:space="preserve"> </w:t>
      </w:r>
      <w:r w:rsidR="008C012A" w:rsidRPr="00311C59">
        <w:rPr>
          <w:rFonts w:ascii="Segoe UI" w:hAnsi="Segoe UI" w:cs="Segoe UI"/>
          <w:sz w:val="24"/>
          <w:lang w:val="es-MX"/>
        </w:rPr>
        <w:t>Para encontrar la respuesta a las preguntas revisa el material de apoyo que podrás descargar en la sección de recursos en plataforma denominado “</w:t>
      </w:r>
      <w:r w:rsidR="00035530" w:rsidRPr="00311C59">
        <w:rPr>
          <w:rFonts w:ascii="Segoe UI" w:hAnsi="Segoe UI" w:cs="Segoe UI"/>
          <w:b/>
          <w:sz w:val="24"/>
          <w:lang w:val="es-MX"/>
        </w:rPr>
        <w:t>GESTION EDUCATIVA</w:t>
      </w:r>
      <w:r w:rsidR="00C871B2">
        <w:rPr>
          <w:rFonts w:ascii="Segoe UI" w:hAnsi="Segoe UI" w:cs="Segoe UI"/>
          <w:b/>
          <w:sz w:val="24"/>
          <w:lang w:val="es-MX"/>
        </w:rPr>
        <w:t xml:space="preserve"> 3, </w:t>
      </w:r>
      <w:r w:rsidR="00C871B2" w:rsidRPr="00C871B2">
        <w:rPr>
          <w:rFonts w:ascii="Segoe UI" w:hAnsi="Segoe UI" w:cs="Segoe UI"/>
          <w:b/>
          <w:color w:val="0070C0"/>
          <w:sz w:val="24"/>
          <w:lang w:val="es-MX"/>
        </w:rPr>
        <w:t>pág. 86 a 94</w:t>
      </w:r>
      <w:r w:rsidR="008C012A" w:rsidRPr="00311C59">
        <w:rPr>
          <w:rFonts w:ascii="Segoe UI" w:hAnsi="Segoe UI" w:cs="Segoe UI"/>
          <w:sz w:val="24"/>
          <w:lang w:val="es-MX"/>
        </w:rPr>
        <w:t xml:space="preserve">”. </w:t>
      </w: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327B7C" w:rsidRPr="00AE749F" w:rsidRDefault="00327B7C" w:rsidP="003C7947">
      <w:pPr>
        <w:pStyle w:val="Sinespaciado"/>
        <w:jc w:val="both"/>
        <w:rPr>
          <w:rFonts w:ascii="Segoe UI" w:hAnsi="Segoe UI" w:cs="Segoe UI"/>
          <w:b/>
          <w:sz w:val="2"/>
          <w:lang w:val="es-MX"/>
        </w:rPr>
      </w:pPr>
    </w:p>
    <w:p w:rsidR="00C867E7" w:rsidRDefault="00311C59" w:rsidP="003C7947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ACTIVIDAD 3</w:t>
      </w:r>
      <w:r w:rsidR="00554A3B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.2</w:t>
      </w:r>
      <w:r w:rsidR="003C7947" w:rsidRPr="003C7947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 xml:space="preserve"> </w:t>
      </w:r>
      <w:r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 xml:space="preserve">INFOGRAFIA </w:t>
      </w:r>
      <w:r w:rsidR="00AD3362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 xml:space="preserve"> </w:t>
      </w:r>
      <w:r w:rsidR="00327B7C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 xml:space="preserve"> </w:t>
      </w:r>
    </w:p>
    <w:p w:rsidR="00CD2CDB" w:rsidRPr="00CD2CDB" w:rsidRDefault="00CD2CDB" w:rsidP="003C7947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16"/>
          <w:szCs w:val="21"/>
          <w:lang w:val="es-MX"/>
        </w:rPr>
      </w:pPr>
    </w:p>
    <w:p w:rsidR="00631153" w:rsidRDefault="00631153" w:rsidP="00631153">
      <w:pPr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 w:rsidRPr="003C7947">
        <w:rPr>
          <w:rFonts w:ascii="Segoe UI" w:eastAsia="Times New Roman" w:hAnsi="Segoe UI" w:cs="Segoe UI"/>
          <w:b/>
          <w:sz w:val="24"/>
          <w:szCs w:val="21"/>
          <w:lang w:val="es-MX"/>
        </w:rPr>
        <w:t xml:space="preserve">Instrucciones: 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Realiza una infografía del tema </w:t>
      </w:r>
      <w:r>
        <w:rPr>
          <w:rFonts w:ascii="Segoe UI" w:eastAsia="Times New Roman" w:hAnsi="Segoe UI" w:cs="Segoe UI"/>
          <w:b/>
          <w:sz w:val="24"/>
          <w:szCs w:val="21"/>
          <w:lang w:val="es-MX"/>
        </w:rPr>
        <w:t>“CALIDAD EDUCATIVA</w:t>
      </w:r>
      <w:r w:rsidRPr="00CA1D35">
        <w:rPr>
          <w:rFonts w:ascii="Segoe UI" w:eastAsia="Times New Roman" w:hAnsi="Segoe UI" w:cs="Segoe UI"/>
          <w:b/>
          <w:sz w:val="24"/>
          <w:szCs w:val="21"/>
          <w:lang w:val="es-MX"/>
        </w:rPr>
        <w:t>”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que tome en cuenta la calidad integral, la gestión de calidad y la certificación. Para ello puedes apoyarte de las plantillas inmersas en el programa Canva. </w:t>
      </w:r>
    </w:p>
    <w:p w:rsidR="00631153" w:rsidRPr="003C7947" w:rsidRDefault="00631153" w:rsidP="00631153">
      <w:pPr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En la sección de recursos les adjunto un </w:t>
      </w:r>
      <w:r w:rsidRPr="00631153">
        <w:rPr>
          <w:rFonts w:ascii="Segoe UI" w:eastAsia="Times New Roman" w:hAnsi="Segoe UI" w:cs="Segoe UI"/>
          <w:b/>
          <w:sz w:val="24"/>
          <w:szCs w:val="21"/>
          <w:lang w:val="es-MX"/>
        </w:rPr>
        <w:t>ejemplo de infografía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para que se den a la idea de que se trata la actividad, además les dejo el </w:t>
      </w:r>
      <w:r w:rsidRPr="00631153">
        <w:rPr>
          <w:rFonts w:ascii="Segoe UI" w:eastAsia="Times New Roman" w:hAnsi="Segoe UI" w:cs="Segoe UI"/>
          <w:b/>
          <w:sz w:val="24"/>
          <w:szCs w:val="21"/>
          <w:lang w:val="es-MX"/>
        </w:rPr>
        <w:t>enlace de la página y un tutorial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de su elaboración en el programa.  Recuerden que estamos en un sistema donde las TICS cobran gran auge y debemos hacer uso de ellas, las cuales forman parte de la </w:t>
      </w:r>
      <w:r w:rsidRPr="00631153">
        <w:rPr>
          <w:rFonts w:ascii="Segoe UI" w:eastAsia="Times New Roman" w:hAnsi="Segoe UI" w:cs="Segoe UI"/>
          <w:b/>
          <w:sz w:val="24"/>
          <w:szCs w:val="21"/>
          <w:lang w:val="es-MX"/>
        </w:rPr>
        <w:t>educación virtual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y de las cuales como futuros docentes harán uso de ellas. </w:t>
      </w:r>
    </w:p>
    <w:p w:rsidR="00631153" w:rsidRPr="00AE749F" w:rsidRDefault="00631153" w:rsidP="00631153">
      <w:pPr>
        <w:pStyle w:val="Sinespaciado"/>
        <w:jc w:val="both"/>
        <w:rPr>
          <w:rFonts w:ascii="Segoe UI" w:hAnsi="Segoe UI" w:cs="Segoe UI"/>
          <w:b/>
          <w:sz w:val="8"/>
          <w:lang w:val="es-MX"/>
        </w:rPr>
      </w:pPr>
    </w:p>
    <w:p w:rsidR="00631153" w:rsidRPr="00CA1D35" w:rsidRDefault="00631153" w:rsidP="00631153">
      <w:pPr>
        <w:pStyle w:val="Sinespaciado"/>
        <w:jc w:val="both"/>
        <w:rPr>
          <w:rFonts w:ascii="Segoe UI" w:hAnsi="Segoe UI" w:cs="Segoe UI"/>
          <w:sz w:val="24"/>
          <w:lang w:val="es-MX"/>
        </w:rPr>
      </w:pPr>
      <w:r w:rsidRPr="00CA1D35">
        <w:rPr>
          <w:rFonts w:ascii="Segoe UI" w:hAnsi="Segoe UI" w:cs="Segoe UI"/>
          <w:b/>
          <w:color w:val="C00000"/>
          <w:sz w:val="24"/>
          <w:lang w:val="es-MX"/>
        </w:rPr>
        <w:t>Material de apoyo:</w:t>
      </w:r>
      <w:r w:rsidRPr="00CA1D35">
        <w:rPr>
          <w:rFonts w:ascii="Segoe UI" w:hAnsi="Segoe UI" w:cs="Segoe UI"/>
          <w:color w:val="C00000"/>
          <w:sz w:val="24"/>
          <w:lang w:val="es-MX"/>
        </w:rPr>
        <w:t xml:space="preserve"> </w:t>
      </w:r>
      <w:r w:rsidRPr="00CA1D35">
        <w:rPr>
          <w:rFonts w:ascii="Segoe UI" w:hAnsi="Segoe UI" w:cs="Segoe UI"/>
          <w:sz w:val="24"/>
          <w:lang w:val="es-MX"/>
        </w:rPr>
        <w:t xml:space="preserve">Descarga del área de recursos el archivo </w:t>
      </w:r>
      <w:r w:rsidRPr="00DD7576">
        <w:rPr>
          <w:rFonts w:ascii="Segoe UI" w:hAnsi="Segoe UI" w:cs="Segoe UI"/>
          <w:sz w:val="24"/>
          <w:lang w:val="es-MX"/>
        </w:rPr>
        <w:t>de</w:t>
      </w:r>
      <w:r w:rsidR="00DD7576" w:rsidRPr="00DD7576">
        <w:rPr>
          <w:rFonts w:ascii="Segoe UI" w:hAnsi="Segoe UI" w:cs="Segoe UI"/>
          <w:sz w:val="24"/>
          <w:lang w:val="es-MX"/>
        </w:rPr>
        <w:t>nominado</w:t>
      </w:r>
      <w:r w:rsidR="00DD7576">
        <w:rPr>
          <w:rFonts w:ascii="Segoe UI" w:hAnsi="Segoe UI" w:cs="Segoe UI"/>
          <w:b/>
          <w:sz w:val="24"/>
          <w:lang w:val="es-MX"/>
        </w:rPr>
        <w:t xml:space="preserve"> “</w:t>
      </w:r>
      <w:r w:rsidR="00DD7576" w:rsidRPr="00DD7576">
        <w:rPr>
          <w:rFonts w:ascii="Segoe UI" w:hAnsi="Segoe UI" w:cs="Segoe UI"/>
          <w:b/>
          <w:lang w:val="es-MX"/>
        </w:rPr>
        <w:t xml:space="preserve">GESTIÓN EDUCATIVA 3 </w:t>
      </w:r>
      <w:r w:rsidRPr="00DD7576">
        <w:rPr>
          <w:rFonts w:ascii="Segoe UI" w:hAnsi="Segoe UI" w:cs="Segoe UI"/>
          <w:b/>
          <w:color w:val="0070C0"/>
          <w:sz w:val="24"/>
          <w:lang w:val="es-MX"/>
        </w:rPr>
        <w:t>(Pagina 98 a 107)</w:t>
      </w:r>
      <w:r w:rsidRPr="00DD7576">
        <w:rPr>
          <w:rFonts w:ascii="Segoe UI" w:hAnsi="Segoe UI" w:cs="Segoe UI"/>
          <w:color w:val="0070C0"/>
          <w:sz w:val="24"/>
          <w:lang w:val="es-MX"/>
        </w:rPr>
        <w:t xml:space="preserve"> </w:t>
      </w:r>
      <w:r w:rsidRPr="00CA1D35">
        <w:rPr>
          <w:rFonts w:ascii="Segoe UI" w:hAnsi="Segoe UI" w:cs="Segoe UI"/>
          <w:sz w:val="24"/>
          <w:lang w:val="es-MX"/>
        </w:rPr>
        <w:t>donde encontraras información alusiva al tema, aunado a que también puedes hacer uso de la búsqueda de información complementaria en internet</w:t>
      </w:r>
      <w:r>
        <w:rPr>
          <w:rFonts w:ascii="Segoe UI" w:hAnsi="Segoe UI" w:cs="Segoe UI"/>
          <w:sz w:val="24"/>
          <w:lang w:val="es-MX"/>
        </w:rPr>
        <w:t xml:space="preserve"> si así lo deseas</w:t>
      </w:r>
      <w:r w:rsidRPr="00CA1D35">
        <w:rPr>
          <w:rFonts w:ascii="Segoe UI" w:hAnsi="Segoe UI" w:cs="Segoe UI"/>
          <w:sz w:val="24"/>
          <w:lang w:val="es-MX"/>
        </w:rPr>
        <w:t xml:space="preserve">.  </w:t>
      </w:r>
    </w:p>
    <w:p w:rsidR="00631153" w:rsidRPr="00631153" w:rsidRDefault="00631153" w:rsidP="00631153">
      <w:pPr>
        <w:pStyle w:val="Sinespaciado"/>
        <w:jc w:val="both"/>
        <w:rPr>
          <w:rFonts w:ascii="Segoe UI" w:hAnsi="Segoe UI" w:cs="Segoe UI"/>
          <w:sz w:val="20"/>
          <w:lang w:val="es-MX"/>
        </w:rPr>
      </w:pPr>
    </w:p>
    <w:p w:rsidR="00631153" w:rsidRPr="00CA1D35" w:rsidRDefault="00631153" w:rsidP="00631153">
      <w:pPr>
        <w:pStyle w:val="Sinespaciado"/>
        <w:jc w:val="both"/>
        <w:rPr>
          <w:rFonts w:ascii="Segoe UI" w:hAnsi="Segoe UI" w:cs="Segoe UI"/>
          <w:b/>
          <w:sz w:val="24"/>
          <w:lang w:val="es-MX"/>
        </w:rPr>
      </w:pPr>
      <w:r w:rsidRPr="00CA1D35">
        <w:rPr>
          <w:rFonts w:ascii="Segoe UI" w:hAnsi="Segoe UI" w:cs="Segoe UI"/>
          <w:b/>
          <w:sz w:val="24"/>
          <w:lang w:val="es-MX"/>
        </w:rPr>
        <w:t>Enlace canva (Es necesario registrarse en la página, es gratuito)</w:t>
      </w:r>
    </w:p>
    <w:p w:rsidR="00631153" w:rsidRPr="00783680" w:rsidRDefault="002E2020" w:rsidP="00631153">
      <w:pPr>
        <w:pStyle w:val="Sinespaciado"/>
        <w:jc w:val="both"/>
        <w:rPr>
          <w:rFonts w:ascii="Segoe UI" w:hAnsi="Segoe UI" w:cs="Segoe UI"/>
          <w:sz w:val="24"/>
          <w:lang w:val="es-MX"/>
        </w:rPr>
      </w:pPr>
      <w:hyperlink r:id="rId7" w:history="1">
        <w:r w:rsidR="00631153" w:rsidRPr="00783680">
          <w:rPr>
            <w:rStyle w:val="Hipervnculo"/>
            <w:rFonts w:ascii="Segoe UI" w:hAnsi="Segoe UI" w:cs="Segoe UI"/>
            <w:sz w:val="24"/>
            <w:lang w:val="es-MX"/>
          </w:rPr>
          <w:t>https://www.canva.com/</w:t>
        </w:r>
      </w:hyperlink>
    </w:p>
    <w:p w:rsidR="00631153" w:rsidRPr="00631153" w:rsidRDefault="00631153" w:rsidP="00631153">
      <w:pPr>
        <w:pStyle w:val="Sinespaciado"/>
        <w:jc w:val="both"/>
        <w:rPr>
          <w:rFonts w:ascii="Segoe UI" w:hAnsi="Segoe UI" w:cs="Segoe UI"/>
          <w:b/>
          <w:sz w:val="16"/>
          <w:lang w:val="es-MX"/>
        </w:rPr>
      </w:pPr>
    </w:p>
    <w:p w:rsidR="00631153" w:rsidRDefault="00631153" w:rsidP="00631153">
      <w:pPr>
        <w:pStyle w:val="Sinespaciado"/>
        <w:jc w:val="both"/>
        <w:rPr>
          <w:rFonts w:ascii="Segoe UI" w:hAnsi="Segoe UI" w:cs="Segoe UI"/>
          <w:b/>
          <w:sz w:val="24"/>
          <w:lang w:val="es-MX"/>
        </w:rPr>
      </w:pPr>
      <w:r>
        <w:rPr>
          <w:rFonts w:ascii="Segoe UI" w:hAnsi="Segoe UI" w:cs="Segoe UI"/>
          <w:b/>
          <w:sz w:val="24"/>
          <w:lang w:val="es-MX"/>
        </w:rPr>
        <w:t xml:space="preserve">Tutorial como hacer una infografía en canva </w:t>
      </w:r>
    </w:p>
    <w:p w:rsidR="00631153" w:rsidRPr="00783680" w:rsidRDefault="002E2020" w:rsidP="00631153">
      <w:pPr>
        <w:pStyle w:val="Sinespaciado"/>
        <w:jc w:val="both"/>
        <w:rPr>
          <w:rFonts w:ascii="Segoe UI" w:hAnsi="Segoe UI" w:cs="Segoe UI"/>
          <w:sz w:val="24"/>
          <w:lang w:val="es-MX"/>
        </w:rPr>
      </w:pPr>
      <w:hyperlink r:id="rId8" w:history="1">
        <w:r w:rsidR="00631153" w:rsidRPr="00783680">
          <w:rPr>
            <w:rStyle w:val="Hipervnculo"/>
            <w:rFonts w:ascii="Segoe UI" w:hAnsi="Segoe UI" w:cs="Segoe UI"/>
            <w:sz w:val="24"/>
            <w:lang w:val="es-MX"/>
          </w:rPr>
          <w:t>https://www.youtube.com/watch?v=hNbWg1Quqxw</w:t>
        </w:r>
      </w:hyperlink>
    </w:p>
    <w:p w:rsidR="00631153" w:rsidRDefault="00631153" w:rsidP="00F43DFB">
      <w:pPr>
        <w:pStyle w:val="Sinespaciado"/>
        <w:spacing w:line="276" w:lineRule="auto"/>
        <w:jc w:val="both"/>
        <w:rPr>
          <w:rFonts w:ascii="Segoe UI" w:hAnsi="Segoe UI" w:cs="Segoe UI"/>
          <w:b/>
          <w:color w:val="C00000"/>
          <w:sz w:val="24"/>
          <w:lang w:val="es-MX"/>
        </w:rPr>
      </w:pPr>
    </w:p>
    <w:p w:rsidR="0002135E" w:rsidRDefault="0002135E" w:rsidP="0002135E">
      <w:pPr>
        <w:pStyle w:val="Sinespaciado"/>
        <w:spacing w:line="276" w:lineRule="auto"/>
        <w:jc w:val="both"/>
        <w:rPr>
          <w:rFonts w:ascii="Segoe UI" w:hAnsi="Segoe UI" w:cs="Segoe UI"/>
          <w:b/>
          <w:color w:val="00B050"/>
          <w:sz w:val="24"/>
          <w:lang w:val="es-MX"/>
        </w:rPr>
      </w:pPr>
      <w:bookmarkStart w:id="0" w:name="_GoBack"/>
      <w:bookmarkEnd w:id="0"/>
      <w:r>
        <w:rPr>
          <w:rFonts w:ascii="Segoe UI" w:hAnsi="Segoe UI" w:cs="Segoe UI"/>
          <w:b/>
          <w:color w:val="FF0000"/>
          <w:sz w:val="24"/>
          <w:lang w:val="es-MX"/>
        </w:rPr>
        <w:lastRenderedPageBreak/>
        <w:t>ENVIO:</w:t>
      </w:r>
      <w:r>
        <w:rPr>
          <w:rFonts w:ascii="Segoe UI" w:hAnsi="Segoe UI" w:cs="Segoe UI"/>
          <w:color w:val="FF0000"/>
          <w:sz w:val="24"/>
          <w:lang w:val="es-MX"/>
        </w:rPr>
        <w:t xml:space="preserve"> </w:t>
      </w:r>
      <w:r w:rsidRPr="00220B3C">
        <w:rPr>
          <w:rFonts w:ascii="Segoe UI" w:hAnsi="Segoe UI" w:cs="Segoe UI"/>
          <w:b/>
          <w:color w:val="002060"/>
          <w:sz w:val="24"/>
          <w:lang w:val="es-MX"/>
        </w:rPr>
        <w:t>Una vez realizada</w:t>
      </w:r>
      <w:r w:rsidR="009963AF" w:rsidRPr="00220B3C">
        <w:rPr>
          <w:rFonts w:ascii="Segoe UI" w:hAnsi="Segoe UI" w:cs="Segoe UI"/>
          <w:b/>
          <w:color w:val="002060"/>
          <w:sz w:val="24"/>
          <w:lang w:val="es-MX"/>
        </w:rPr>
        <w:t xml:space="preserve">s todas las </w:t>
      </w:r>
      <w:r w:rsidRPr="00220B3C">
        <w:rPr>
          <w:rFonts w:ascii="Segoe UI" w:hAnsi="Segoe UI" w:cs="Segoe UI"/>
          <w:b/>
          <w:color w:val="002060"/>
          <w:sz w:val="24"/>
          <w:lang w:val="es-MX"/>
        </w:rPr>
        <w:t xml:space="preserve">actividades se adjuntará </w:t>
      </w:r>
      <w:r w:rsidR="00220B3C" w:rsidRPr="00220B3C">
        <w:rPr>
          <w:rFonts w:ascii="Segoe UI" w:hAnsi="Segoe UI" w:cs="Segoe UI"/>
          <w:b/>
          <w:color w:val="002060"/>
          <w:sz w:val="24"/>
          <w:lang w:val="es-MX"/>
        </w:rPr>
        <w:t>en plataforma</w:t>
      </w:r>
      <w:r w:rsidR="00631153" w:rsidRPr="00220B3C">
        <w:rPr>
          <w:rFonts w:ascii="Segoe UI" w:hAnsi="Segoe UI" w:cs="Segoe UI"/>
          <w:b/>
          <w:color w:val="002060"/>
          <w:sz w:val="24"/>
          <w:lang w:val="es-MX"/>
        </w:rPr>
        <w:t xml:space="preserve"> </w:t>
      </w:r>
      <w:r w:rsidRPr="00220B3C">
        <w:rPr>
          <w:rFonts w:ascii="Segoe UI" w:hAnsi="Segoe UI" w:cs="Segoe UI"/>
          <w:b/>
          <w:color w:val="002060"/>
          <w:sz w:val="24"/>
          <w:lang w:val="es-MX"/>
        </w:rPr>
        <w:t>en form</w:t>
      </w:r>
      <w:r w:rsidR="00631153" w:rsidRPr="00220B3C">
        <w:rPr>
          <w:rFonts w:ascii="Segoe UI" w:hAnsi="Segoe UI" w:cs="Segoe UI"/>
          <w:b/>
          <w:color w:val="002060"/>
          <w:sz w:val="24"/>
          <w:lang w:val="es-MX"/>
        </w:rPr>
        <w:t xml:space="preserve">ato PDF. </w:t>
      </w:r>
      <w:r w:rsidR="00631153">
        <w:rPr>
          <w:rFonts w:ascii="Segoe UI" w:hAnsi="Segoe UI" w:cs="Segoe UI"/>
          <w:b/>
          <w:color w:val="00B050"/>
          <w:sz w:val="24"/>
          <w:lang w:val="es-MX"/>
        </w:rPr>
        <w:t xml:space="preserve">En esta ocasión si así lo prefieren pueden adjuntar sus actividades en </w:t>
      </w:r>
      <w:r w:rsidR="00631153" w:rsidRPr="00220B3C">
        <w:rPr>
          <w:rFonts w:ascii="Segoe UI" w:hAnsi="Segoe UI" w:cs="Segoe UI"/>
          <w:b/>
          <w:color w:val="FF0000"/>
          <w:sz w:val="24"/>
          <w:lang w:val="es-MX"/>
        </w:rPr>
        <w:t>dos archivos diferentes</w:t>
      </w:r>
      <w:r w:rsidR="00631153">
        <w:rPr>
          <w:rFonts w:ascii="Segoe UI" w:hAnsi="Segoe UI" w:cs="Segoe UI"/>
          <w:b/>
          <w:color w:val="00B050"/>
          <w:sz w:val="24"/>
          <w:lang w:val="es-MX"/>
        </w:rPr>
        <w:t xml:space="preserve">. Cabe señalar que los que hagan su infografía en CANVA ahí mismo tiene la opción para descargarla en formato PDF, y luego adjuntarla a plataforma (En el caso de la infografía no hay necesidad de ponerle presentación). </w:t>
      </w:r>
      <w:r w:rsidR="00220B3C">
        <w:rPr>
          <w:rFonts w:ascii="Segoe UI" w:hAnsi="Segoe UI" w:cs="Segoe UI"/>
          <w:b/>
          <w:color w:val="00B050"/>
          <w:sz w:val="24"/>
          <w:lang w:val="es-MX"/>
        </w:rPr>
        <w:t xml:space="preserve">Cualquier duda hacérmela saber en el grupo de WhatsApp. </w:t>
      </w:r>
    </w:p>
    <w:p w:rsidR="00AD3362" w:rsidRDefault="00AD3362" w:rsidP="0002135E">
      <w:pPr>
        <w:pStyle w:val="Sinespaciado"/>
        <w:spacing w:line="276" w:lineRule="auto"/>
        <w:jc w:val="both"/>
        <w:rPr>
          <w:rFonts w:ascii="Segoe UI" w:hAnsi="Segoe UI" w:cs="Segoe UI"/>
          <w:b/>
          <w:color w:val="00B050"/>
          <w:sz w:val="24"/>
          <w:lang w:val="es-MX"/>
        </w:rPr>
      </w:pPr>
    </w:p>
    <w:p w:rsidR="00AD3362" w:rsidRDefault="00AD3362" w:rsidP="0002135E">
      <w:pPr>
        <w:pStyle w:val="Sinespaciado"/>
        <w:spacing w:line="276" w:lineRule="auto"/>
        <w:jc w:val="both"/>
        <w:rPr>
          <w:rFonts w:ascii="Segoe UI" w:hAnsi="Segoe UI" w:cs="Segoe UI"/>
          <w:b/>
          <w:color w:val="00B050"/>
          <w:sz w:val="24"/>
          <w:lang w:val="es-MX"/>
        </w:rPr>
      </w:pPr>
    </w:p>
    <w:sectPr w:rsidR="00AD3362" w:rsidSect="007F21DF">
      <w:headerReference w:type="default" r:id="rId9"/>
      <w:pgSz w:w="12240" w:h="15840"/>
      <w:pgMar w:top="1541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20" w:rsidRDefault="002E2020" w:rsidP="00C034D0">
      <w:pPr>
        <w:spacing w:after="0" w:line="240" w:lineRule="auto"/>
      </w:pPr>
      <w:r>
        <w:separator/>
      </w:r>
    </w:p>
  </w:endnote>
  <w:endnote w:type="continuationSeparator" w:id="0">
    <w:p w:rsidR="002E2020" w:rsidRDefault="002E2020" w:rsidP="00C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20" w:rsidRDefault="002E2020" w:rsidP="00C034D0">
      <w:pPr>
        <w:spacing w:after="0" w:line="240" w:lineRule="auto"/>
      </w:pPr>
      <w:r>
        <w:separator/>
      </w:r>
    </w:p>
  </w:footnote>
  <w:footnote w:type="continuationSeparator" w:id="0">
    <w:p w:rsidR="002E2020" w:rsidRDefault="002E2020" w:rsidP="00C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17" w:rsidRDefault="00F43B1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A5EC2F7" wp14:editId="106A4358">
          <wp:simplePos x="0" y="0"/>
          <wp:positionH relativeFrom="margin">
            <wp:posOffset>0</wp:posOffset>
          </wp:positionH>
          <wp:positionV relativeFrom="paragraph">
            <wp:posOffset>-42545</wp:posOffset>
          </wp:positionV>
          <wp:extent cx="1343025" cy="590550"/>
          <wp:effectExtent l="0" t="0" r="9525" b="0"/>
          <wp:wrapThrough wrapText="bothSides">
            <wp:wrapPolygon edited="0">
              <wp:start x="0" y="0"/>
              <wp:lineTo x="0" y="20903"/>
              <wp:lineTo x="21447" y="20903"/>
              <wp:lineTo x="21447" y="0"/>
              <wp:lineTo x="0" y="0"/>
            </wp:wrapPolygon>
          </wp:wrapThrough>
          <wp:docPr id="3" name="Imagen 3" descr="C:\Users\Usuario\Pictures\logo-universidad-del-sures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Usuario\Pictures\logo-universidad-del-sureste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5" b="29375"/>
                  <a:stretch/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B17" w:rsidRDefault="00F43B17">
    <w:pPr>
      <w:pStyle w:val="Encabezado"/>
    </w:pPr>
  </w:p>
  <w:p w:rsidR="00F43B17" w:rsidRDefault="00F43B17">
    <w:pPr>
      <w:pStyle w:val="Encabezado"/>
    </w:pPr>
  </w:p>
  <w:p w:rsidR="00F43B17" w:rsidRPr="008C012A" w:rsidRDefault="00F43B17">
    <w:pPr>
      <w:pStyle w:val="Encabezado"/>
      <w:rPr>
        <w:sz w:val="16"/>
      </w:rPr>
    </w:pPr>
  </w:p>
  <w:p w:rsidR="00F43B17" w:rsidRPr="00D874D8" w:rsidRDefault="00F43B17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80"/>
    <w:multiLevelType w:val="hybridMultilevel"/>
    <w:tmpl w:val="7C08B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BE5"/>
    <w:multiLevelType w:val="hybridMultilevel"/>
    <w:tmpl w:val="695E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743C"/>
    <w:multiLevelType w:val="hybridMultilevel"/>
    <w:tmpl w:val="30129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5F6"/>
    <w:multiLevelType w:val="hybridMultilevel"/>
    <w:tmpl w:val="ACE2F0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4E9"/>
    <w:multiLevelType w:val="hybridMultilevel"/>
    <w:tmpl w:val="C0F40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B59FF"/>
    <w:multiLevelType w:val="hybridMultilevel"/>
    <w:tmpl w:val="536269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7F7A"/>
    <w:multiLevelType w:val="hybridMultilevel"/>
    <w:tmpl w:val="7FE29ED0"/>
    <w:lvl w:ilvl="0" w:tplc="3D728C8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00A"/>
    <w:multiLevelType w:val="hybridMultilevel"/>
    <w:tmpl w:val="9F74BC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4056"/>
    <w:multiLevelType w:val="hybridMultilevel"/>
    <w:tmpl w:val="CF92A166"/>
    <w:lvl w:ilvl="0" w:tplc="06B486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1CCB"/>
    <w:multiLevelType w:val="hybridMultilevel"/>
    <w:tmpl w:val="6E6696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5070"/>
    <w:multiLevelType w:val="hybridMultilevel"/>
    <w:tmpl w:val="ABAC6B24"/>
    <w:lvl w:ilvl="0" w:tplc="D7C688C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70C7"/>
    <w:multiLevelType w:val="hybridMultilevel"/>
    <w:tmpl w:val="C8726B16"/>
    <w:lvl w:ilvl="0" w:tplc="BC56B7F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27F3"/>
    <w:multiLevelType w:val="hybridMultilevel"/>
    <w:tmpl w:val="BC30F4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94153"/>
    <w:multiLevelType w:val="hybridMultilevel"/>
    <w:tmpl w:val="B7CCBEF4"/>
    <w:lvl w:ilvl="0" w:tplc="35902F16">
      <w:start w:val="1"/>
      <w:numFmt w:val="decimal"/>
      <w:lvlText w:val="%1)"/>
      <w:lvlJc w:val="left"/>
      <w:pPr>
        <w:ind w:left="78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A527F40"/>
    <w:multiLevelType w:val="hybridMultilevel"/>
    <w:tmpl w:val="EB5CA7F4"/>
    <w:lvl w:ilvl="0" w:tplc="ACA481C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33E5A"/>
    <w:multiLevelType w:val="hybridMultilevel"/>
    <w:tmpl w:val="353CBA32"/>
    <w:lvl w:ilvl="0" w:tplc="A008D6DE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42AD3"/>
    <w:multiLevelType w:val="hybridMultilevel"/>
    <w:tmpl w:val="30D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62F"/>
    <w:multiLevelType w:val="hybridMultilevel"/>
    <w:tmpl w:val="6802A0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F611C"/>
    <w:multiLevelType w:val="hybridMultilevel"/>
    <w:tmpl w:val="2F88EA32"/>
    <w:lvl w:ilvl="0" w:tplc="21703FE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F2C90"/>
    <w:multiLevelType w:val="hybridMultilevel"/>
    <w:tmpl w:val="972E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6CBA"/>
    <w:multiLevelType w:val="hybridMultilevel"/>
    <w:tmpl w:val="73C6E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8587F"/>
    <w:multiLevelType w:val="hybridMultilevel"/>
    <w:tmpl w:val="66C4E2E4"/>
    <w:lvl w:ilvl="0" w:tplc="FA4E2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30485"/>
    <w:multiLevelType w:val="hybridMultilevel"/>
    <w:tmpl w:val="2C7AB1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044B"/>
    <w:multiLevelType w:val="hybridMultilevel"/>
    <w:tmpl w:val="A68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13"/>
  </w:num>
  <w:num w:numId="5">
    <w:abstractNumId w:val="7"/>
  </w:num>
  <w:num w:numId="6">
    <w:abstractNumId w:val="0"/>
  </w:num>
  <w:num w:numId="7">
    <w:abstractNumId w:val="21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17"/>
  </w:num>
  <w:num w:numId="13">
    <w:abstractNumId w:val="20"/>
  </w:num>
  <w:num w:numId="14">
    <w:abstractNumId w:val="1"/>
  </w:num>
  <w:num w:numId="15">
    <w:abstractNumId w:val="22"/>
  </w:num>
  <w:num w:numId="16">
    <w:abstractNumId w:val="5"/>
  </w:num>
  <w:num w:numId="17">
    <w:abstractNumId w:val="15"/>
  </w:num>
  <w:num w:numId="18">
    <w:abstractNumId w:val="10"/>
  </w:num>
  <w:num w:numId="19">
    <w:abstractNumId w:val="12"/>
  </w:num>
  <w:num w:numId="20">
    <w:abstractNumId w:val="11"/>
  </w:num>
  <w:num w:numId="21">
    <w:abstractNumId w:val="14"/>
  </w:num>
  <w:num w:numId="22">
    <w:abstractNumId w:val="18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7"/>
    <w:rsid w:val="00000DDE"/>
    <w:rsid w:val="000038B9"/>
    <w:rsid w:val="00010EAF"/>
    <w:rsid w:val="0002135E"/>
    <w:rsid w:val="00035530"/>
    <w:rsid w:val="00054624"/>
    <w:rsid w:val="000900C1"/>
    <w:rsid w:val="000A3806"/>
    <w:rsid w:val="000B3510"/>
    <w:rsid w:val="000B5E99"/>
    <w:rsid w:val="000D7C8F"/>
    <w:rsid w:val="001543B2"/>
    <w:rsid w:val="0016029A"/>
    <w:rsid w:val="001A6FD8"/>
    <w:rsid w:val="001E0765"/>
    <w:rsid w:val="00206165"/>
    <w:rsid w:val="00206383"/>
    <w:rsid w:val="0020781E"/>
    <w:rsid w:val="00220012"/>
    <w:rsid w:val="00220B3C"/>
    <w:rsid w:val="00236708"/>
    <w:rsid w:val="002616F0"/>
    <w:rsid w:val="00267758"/>
    <w:rsid w:val="00273135"/>
    <w:rsid w:val="00290BC8"/>
    <w:rsid w:val="002E2020"/>
    <w:rsid w:val="00302127"/>
    <w:rsid w:val="00305C5D"/>
    <w:rsid w:val="00311C59"/>
    <w:rsid w:val="00311EAC"/>
    <w:rsid w:val="0032022E"/>
    <w:rsid w:val="00327B7C"/>
    <w:rsid w:val="00341744"/>
    <w:rsid w:val="00394047"/>
    <w:rsid w:val="00394897"/>
    <w:rsid w:val="00394B9E"/>
    <w:rsid w:val="003C7947"/>
    <w:rsid w:val="003F4629"/>
    <w:rsid w:val="004167A5"/>
    <w:rsid w:val="0044517B"/>
    <w:rsid w:val="004605D3"/>
    <w:rsid w:val="00471B4D"/>
    <w:rsid w:val="004831D3"/>
    <w:rsid w:val="00487C12"/>
    <w:rsid w:val="004A1B90"/>
    <w:rsid w:val="004C3F38"/>
    <w:rsid w:val="00525EFD"/>
    <w:rsid w:val="00554A3B"/>
    <w:rsid w:val="00560C81"/>
    <w:rsid w:val="00571F7A"/>
    <w:rsid w:val="005B6FB2"/>
    <w:rsid w:val="005F0A88"/>
    <w:rsid w:val="005F52D5"/>
    <w:rsid w:val="00603686"/>
    <w:rsid w:val="00631153"/>
    <w:rsid w:val="006474E2"/>
    <w:rsid w:val="00677834"/>
    <w:rsid w:val="006A56DC"/>
    <w:rsid w:val="007006C8"/>
    <w:rsid w:val="007166AD"/>
    <w:rsid w:val="007421F9"/>
    <w:rsid w:val="00774E75"/>
    <w:rsid w:val="007F21DF"/>
    <w:rsid w:val="00820878"/>
    <w:rsid w:val="0082525D"/>
    <w:rsid w:val="00826F9D"/>
    <w:rsid w:val="00833DFD"/>
    <w:rsid w:val="00847040"/>
    <w:rsid w:val="00855A32"/>
    <w:rsid w:val="00875F37"/>
    <w:rsid w:val="00884B62"/>
    <w:rsid w:val="008A208A"/>
    <w:rsid w:val="008C012A"/>
    <w:rsid w:val="008D1213"/>
    <w:rsid w:val="008D74F2"/>
    <w:rsid w:val="00902756"/>
    <w:rsid w:val="0094343D"/>
    <w:rsid w:val="009607C6"/>
    <w:rsid w:val="00992D20"/>
    <w:rsid w:val="009963AF"/>
    <w:rsid w:val="00997BA4"/>
    <w:rsid w:val="009D1051"/>
    <w:rsid w:val="009D20F7"/>
    <w:rsid w:val="00A400A2"/>
    <w:rsid w:val="00A85870"/>
    <w:rsid w:val="00A909F3"/>
    <w:rsid w:val="00AD3362"/>
    <w:rsid w:val="00AD3485"/>
    <w:rsid w:val="00AD6B79"/>
    <w:rsid w:val="00AE749F"/>
    <w:rsid w:val="00B01AF2"/>
    <w:rsid w:val="00B26767"/>
    <w:rsid w:val="00B36FC9"/>
    <w:rsid w:val="00B62E99"/>
    <w:rsid w:val="00B66F55"/>
    <w:rsid w:val="00B82655"/>
    <w:rsid w:val="00B93D50"/>
    <w:rsid w:val="00BA41E2"/>
    <w:rsid w:val="00BA5A76"/>
    <w:rsid w:val="00BE26B7"/>
    <w:rsid w:val="00C034D0"/>
    <w:rsid w:val="00C159AC"/>
    <w:rsid w:val="00C162BA"/>
    <w:rsid w:val="00C462A9"/>
    <w:rsid w:val="00C648CF"/>
    <w:rsid w:val="00C64BE2"/>
    <w:rsid w:val="00C867E7"/>
    <w:rsid w:val="00C86864"/>
    <w:rsid w:val="00C871B2"/>
    <w:rsid w:val="00CD2CDB"/>
    <w:rsid w:val="00CE3A89"/>
    <w:rsid w:val="00CE5B5A"/>
    <w:rsid w:val="00D20E62"/>
    <w:rsid w:val="00D30611"/>
    <w:rsid w:val="00D73B10"/>
    <w:rsid w:val="00D774F3"/>
    <w:rsid w:val="00D874D8"/>
    <w:rsid w:val="00D90F32"/>
    <w:rsid w:val="00DA063C"/>
    <w:rsid w:val="00DA43BB"/>
    <w:rsid w:val="00DD7576"/>
    <w:rsid w:val="00E004E6"/>
    <w:rsid w:val="00E32375"/>
    <w:rsid w:val="00E3284C"/>
    <w:rsid w:val="00E50AD5"/>
    <w:rsid w:val="00EA633D"/>
    <w:rsid w:val="00ED6046"/>
    <w:rsid w:val="00F43B17"/>
    <w:rsid w:val="00F43DFB"/>
    <w:rsid w:val="00FB0159"/>
    <w:rsid w:val="00FB71D8"/>
    <w:rsid w:val="00FB7E5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6307D"/>
  <w15:chartTrackingRefBased/>
  <w15:docId w15:val="{83734D9E-2D0C-4FBC-A643-23DFCF0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7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04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A43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3B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4D0"/>
  </w:style>
  <w:style w:type="paragraph" w:styleId="Piedepgina">
    <w:name w:val="footer"/>
    <w:basedOn w:val="Normal"/>
    <w:link w:val="PiedepginaCar"/>
    <w:uiPriority w:val="99"/>
    <w:unhideWhenUsed/>
    <w:rsid w:val="00C0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4D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C7947"/>
  </w:style>
  <w:style w:type="character" w:customStyle="1" w:styleId="fontstyle21">
    <w:name w:val="fontstyle21"/>
    <w:basedOn w:val="Fuentedeprrafopredeter"/>
    <w:rsid w:val="003C7947"/>
    <w:rPr>
      <w:rFonts w:ascii="Segoe UI" w:hAnsi="Segoe UI" w:cs="Segoe UI" w:hint="default"/>
      <w:b/>
      <w:bCs/>
      <w:i/>
      <w:iCs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6A56D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D336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bWg1Quq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Herrera</dc:creator>
  <cp:keywords/>
  <dc:description/>
  <cp:lastModifiedBy>Usuario</cp:lastModifiedBy>
  <cp:revision>87</cp:revision>
  <cp:lastPrinted>2020-09-14T04:52:00Z</cp:lastPrinted>
  <dcterms:created xsi:type="dcterms:W3CDTF">2020-06-23T02:21:00Z</dcterms:created>
  <dcterms:modified xsi:type="dcterms:W3CDTF">2022-01-31T16:35:00Z</dcterms:modified>
</cp:coreProperties>
</file>