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652FE" w14:textId="77777777" w:rsidR="005768EA" w:rsidRDefault="005768EA" w:rsidP="005768EA">
      <w:pPr>
        <w:rPr>
          <w:sz w:val="56"/>
        </w:rPr>
      </w:pPr>
      <w:r>
        <w:rPr>
          <w:noProof/>
          <w:sz w:val="56"/>
          <w:lang w:eastAsia="es-MX"/>
        </w:rPr>
        <w:drawing>
          <wp:anchor distT="0" distB="0" distL="114300" distR="114300" simplePos="0" relativeHeight="251659264" behindDoc="0" locked="0" layoutInCell="1" allowOverlap="1" wp14:anchorId="2AF6A8CD" wp14:editId="53B67F7D">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AAA12" w14:textId="77777777" w:rsidR="005768EA" w:rsidRDefault="005768EA" w:rsidP="005768EA">
      <w:pPr>
        <w:rPr>
          <w:sz w:val="56"/>
        </w:rPr>
      </w:pPr>
    </w:p>
    <w:p w14:paraId="07FB5F8A" w14:textId="77777777" w:rsidR="005768EA" w:rsidRPr="00F421C3" w:rsidRDefault="005768EA" w:rsidP="005768EA">
      <w:pPr>
        <w:spacing w:line="240" w:lineRule="auto"/>
        <w:rPr>
          <w:sz w:val="48"/>
        </w:rPr>
      </w:pPr>
    </w:p>
    <w:p w14:paraId="26582B78" w14:textId="4297552D" w:rsidR="005768EA" w:rsidRPr="00C6201F" w:rsidRDefault="005768EA" w:rsidP="005768EA">
      <w:pPr>
        <w:jc w:val="both"/>
        <w:rPr>
          <w:b/>
          <w:bCs/>
        </w:rPr>
      </w:pPr>
      <w:r>
        <w:rPr>
          <w:b/>
          <w:bCs/>
        </w:rPr>
        <w:t xml:space="preserve">INFORMACIÓN </w:t>
      </w:r>
      <w:r w:rsidRPr="00C6201F">
        <w:rPr>
          <w:b/>
          <w:bCs/>
        </w:rPr>
        <w:t>DE EVALUACIÓN DE</w:t>
      </w:r>
      <w:r>
        <w:rPr>
          <w:b/>
          <w:bCs/>
        </w:rPr>
        <w:t>L MODULO</w:t>
      </w:r>
    </w:p>
    <w:p w14:paraId="1F8858C9" w14:textId="77777777" w:rsidR="005768EA" w:rsidRDefault="005768EA" w:rsidP="005768EA">
      <w:pPr>
        <w:jc w:val="both"/>
      </w:pPr>
    </w:p>
    <w:p w14:paraId="4CC2E7B8" w14:textId="77777777" w:rsidR="005768EA" w:rsidRDefault="005768EA" w:rsidP="005768EA">
      <w:pPr>
        <w:jc w:val="both"/>
      </w:pPr>
      <w:r>
        <w:t>Primeramente, les doy una cordial Bienvenida a la universidad.</w:t>
      </w:r>
    </w:p>
    <w:p w14:paraId="6C40495E" w14:textId="77777777" w:rsidR="005768EA" w:rsidRDefault="005768EA" w:rsidP="005768EA">
      <w:pPr>
        <w:jc w:val="both"/>
      </w:pPr>
    </w:p>
    <w:p w14:paraId="794B9EF2" w14:textId="77777777" w:rsidR="005768EA" w:rsidRDefault="005768EA" w:rsidP="005768EA">
      <w:pPr>
        <w:jc w:val="both"/>
      </w:pPr>
      <w:r>
        <w:t xml:space="preserve">La actualidad nos exige optar por nuevos hábitos en los aspectos, de salud, sociales, económicos, culturales, tecnológicos, entre otros. Por lo que el uso de las TIC´S en la educación es una realidad palpable. UDS cuenta con una plataforma que facilita el ofertamiento de la educación, además de tener una estructura de la planificación de los tiempos durante el cuatrimestre. </w:t>
      </w:r>
    </w:p>
    <w:p w14:paraId="651D973C" w14:textId="77777777" w:rsidR="005768EA" w:rsidRDefault="005768EA" w:rsidP="005768EA">
      <w:pPr>
        <w:jc w:val="both"/>
      </w:pPr>
    </w:p>
    <w:p w14:paraId="3B3FB33C" w14:textId="77777777" w:rsidR="005768EA" w:rsidRDefault="005768EA" w:rsidP="005768EA">
      <w:pPr>
        <w:jc w:val="both"/>
      </w:pPr>
      <w:r>
        <w:t>Por tal razón a continuación les doy a conocer las fechas de clases y de las evaluaciones</w:t>
      </w:r>
    </w:p>
    <w:tbl>
      <w:tblPr>
        <w:tblStyle w:val="Tablaconcuadrcula"/>
        <w:tblW w:w="0" w:type="auto"/>
        <w:tblLook w:val="04A0" w:firstRow="1" w:lastRow="0" w:firstColumn="1" w:lastColumn="0" w:noHBand="0" w:noVBand="1"/>
      </w:tblPr>
      <w:tblGrid>
        <w:gridCol w:w="1980"/>
        <w:gridCol w:w="3544"/>
      </w:tblGrid>
      <w:tr w:rsidR="005768EA" w14:paraId="3CB69268" w14:textId="77777777" w:rsidTr="00D402A4">
        <w:tc>
          <w:tcPr>
            <w:tcW w:w="1980" w:type="dxa"/>
          </w:tcPr>
          <w:p w14:paraId="15CBE7DB" w14:textId="77777777" w:rsidR="005768EA" w:rsidRDefault="005768EA" w:rsidP="00D402A4">
            <w:pPr>
              <w:jc w:val="center"/>
            </w:pPr>
            <w:r>
              <w:t>MODULO</w:t>
            </w:r>
          </w:p>
        </w:tc>
        <w:tc>
          <w:tcPr>
            <w:tcW w:w="3544" w:type="dxa"/>
          </w:tcPr>
          <w:p w14:paraId="4A8A74FB" w14:textId="77777777" w:rsidR="005768EA" w:rsidRDefault="005768EA" w:rsidP="00D402A4">
            <w:pPr>
              <w:jc w:val="center"/>
            </w:pPr>
            <w:r>
              <w:t>FECHA DE LA APLIACIÓN</w:t>
            </w:r>
          </w:p>
        </w:tc>
      </w:tr>
      <w:tr w:rsidR="005768EA" w14:paraId="4184EB66" w14:textId="77777777" w:rsidTr="00D402A4">
        <w:tc>
          <w:tcPr>
            <w:tcW w:w="1980" w:type="dxa"/>
          </w:tcPr>
          <w:p w14:paraId="431B75B9" w14:textId="77777777" w:rsidR="005768EA" w:rsidRDefault="005768EA" w:rsidP="00D402A4">
            <w:pPr>
              <w:jc w:val="both"/>
            </w:pPr>
            <w:r>
              <w:t>Primer Modulo</w:t>
            </w:r>
          </w:p>
        </w:tc>
        <w:tc>
          <w:tcPr>
            <w:tcW w:w="3544" w:type="dxa"/>
          </w:tcPr>
          <w:p w14:paraId="0F802129" w14:textId="77777777" w:rsidR="005768EA" w:rsidRDefault="005768EA" w:rsidP="00D402A4">
            <w:pPr>
              <w:jc w:val="both"/>
            </w:pPr>
            <w:r>
              <w:t>24 de octubre 2020</w:t>
            </w:r>
          </w:p>
        </w:tc>
      </w:tr>
    </w:tbl>
    <w:p w14:paraId="2347892A" w14:textId="77777777" w:rsidR="005768EA" w:rsidRDefault="005768EA" w:rsidP="005768EA">
      <w:pPr>
        <w:jc w:val="both"/>
      </w:pPr>
    </w:p>
    <w:p w14:paraId="0A65D352" w14:textId="77777777" w:rsidR="005768EA" w:rsidRDefault="005768EA" w:rsidP="005768EA">
      <w:pPr>
        <w:jc w:val="both"/>
      </w:pPr>
      <w:r>
        <w:t xml:space="preserve">Notas: </w:t>
      </w:r>
    </w:p>
    <w:p w14:paraId="7F68BA11" w14:textId="77777777" w:rsidR="005768EA" w:rsidRDefault="005768EA" w:rsidP="005768EA">
      <w:pPr>
        <w:jc w:val="both"/>
      </w:pPr>
    </w:p>
    <w:p w14:paraId="6FB710BD" w14:textId="77777777" w:rsidR="005768EA" w:rsidRDefault="005768EA" w:rsidP="005768EA">
      <w:pPr>
        <w:pStyle w:val="Prrafodelista"/>
        <w:numPr>
          <w:ilvl w:val="0"/>
          <w:numId w:val="1"/>
        </w:numPr>
        <w:jc w:val="both"/>
      </w:pPr>
      <w:r>
        <w:t>Los exámenes en plataforma se activarán en la fecha mencionada, teniendo el tiempo de 60 minutos para responderlo. El examen está vigente de 8:00 am hasta las 11:00 pm de ese día, depende de ustedes la hora que consideren la más idónea para su contestación, de esta manera se activa según la hora del acceso.</w:t>
      </w:r>
    </w:p>
    <w:p w14:paraId="5D0A1885" w14:textId="77777777" w:rsidR="005768EA" w:rsidRDefault="005768EA" w:rsidP="005768EA">
      <w:pPr>
        <w:pStyle w:val="Prrafodelista"/>
        <w:numPr>
          <w:ilvl w:val="0"/>
          <w:numId w:val="1"/>
        </w:numPr>
        <w:jc w:val="both"/>
      </w:pPr>
      <w:r>
        <w:t>El examen tiene un total de 25 reactivos los cuáles se dividen en preguntas de incisos, de complementar y de opción múltiple.</w:t>
      </w:r>
    </w:p>
    <w:p w14:paraId="675B9BE0" w14:textId="64985736" w:rsidR="005768EA" w:rsidRDefault="005768EA" w:rsidP="005768EA">
      <w:pPr>
        <w:pStyle w:val="Prrafodelista"/>
        <w:numPr>
          <w:ilvl w:val="0"/>
          <w:numId w:val="1"/>
        </w:numPr>
        <w:jc w:val="both"/>
      </w:pPr>
      <w:r>
        <w:t>El contenido del examen es apegado estrictamente a lo analizado los foros, en las actividades o en su caso en las clases zoom.</w:t>
      </w:r>
    </w:p>
    <w:p w14:paraId="43569F57" w14:textId="4149F75F" w:rsidR="005768EA" w:rsidRDefault="005768EA" w:rsidP="005768EA">
      <w:pPr>
        <w:pStyle w:val="Prrafodelista"/>
        <w:numPr>
          <w:ilvl w:val="0"/>
          <w:numId w:val="1"/>
        </w:numPr>
        <w:jc w:val="both"/>
      </w:pPr>
      <w:r>
        <w:t>El examen tiene un valor del 50 %, dependiendo el porcentaje obtenido en los foros y actividades serán sumados al del examen.</w:t>
      </w:r>
    </w:p>
    <w:p w14:paraId="4077E05A" w14:textId="77777777" w:rsidR="005768EA" w:rsidRDefault="005768EA" w:rsidP="005768EA"/>
    <w:p w14:paraId="518CF34B" w14:textId="77777777" w:rsidR="005768EA" w:rsidRDefault="005768EA" w:rsidP="005768EA">
      <w:pPr>
        <w:spacing w:line="240" w:lineRule="auto"/>
        <w:rPr>
          <w:rFonts w:ascii="Century Gothic" w:hAnsi="Century Gothic"/>
          <w:sz w:val="48"/>
        </w:rPr>
      </w:pPr>
    </w:p>
    <w:sectPr w:rsidR="005768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0244B"/>
    <w:multiLevelType w:val="hybridMultilevel"/>
    <w:tmpl w:val="FD2E5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EA"/>
    <w:rsid w:val="00576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07EC"/>
  <w15:chartTrackingRefBased/>
  <w15:docId w15:val="{5785C47B-DD4F-4CEB-9953-0CAED9A8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1133</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HP PAVILION</cp:lastModifiedBy>
  <cp:revision>1</cp:revision>
  <dcterms:created xsi:type="dcterms:W3CDTF">2020-09-11T03:33:00Z</dcterms:created>
  <dcterms:modified xsi:type="dcterms:W3CDTF">2020-09-11T03:38:00Z</dcterms:modified>
</cp:coreProperties>
</file>