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3F6D" w:rsidRDefault="00380525" w:rsidP="003D0D1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1.- </w:t>
      </w:r>
      <w:r w:rsidR="006C64AC" w:rsidRPr="003D0D1A">
        <w:rPr>
          <w:sz w:val="28"/>
          <w:szCs w:val="28"/>
        </w:rPr>
        <w:t>En un municipio se pretende realizar una encuesta sobre la opinió</w:t>
      </w:r>
      <w:r w:rsidR="003D51BB">
        <w:rPr>
          <w:sz w:val="28"/>
          <w:szCs w:val="28"/>
        </w:rPr>
        <w:t>n de las madres de familia sobre el sistema de salud</w:t>
      </w:r>
      <w:r w:rsidR="003D0D1A" w:rsidRPr="003D0D1A">
        <w:rPr>
          <w:sz w:val="28"/>
          <w:szCs w:val="28"/>
        </w:rPr>
        <w:t>, el cual</w:t>
      </w:r>
      <w:r>
        <w:rPr>
          <w:sz w:val="28"/>
          <w:szCs w:val="28"/>
        </w:rPr>
        <w:t xml:space="preserve"> cuenta con 45</w:t>
      </w:r>
      <w:r w:rsidR="006C64AC" w:rsidRPr="003D0D1A">
        <w:rPr>
          <w:sz w:val="28"/>
          <w:szCs w:val="28"/>
        </w:rPr>
        <w:t>000 amas de casa</w:t>
      </w:r>
      <w:r w:rsidR="003D0D1A" w:rsidRPr="003D0D1A">
        <w:rPr>
          <w:sz w:val="28"/>
          <w:szCs w:val="28"/>
        </w:rPr>
        <w:t>, por lo tanto, entrevistar a</w:t>
      </w:r>
      <w:r w:rsidR="006C64AC" w:rsidRPr="003D0D1A">
        <w:rPr>
          <w:sz w:val="28"/>
          <w:szCs w:val="28"/>
        </w:rPr>
        <w:t xml:space="preserve"> todas seria tedioso y</w:t>
      </w:r>
      <w:r w:rsidR="003D0D1A" w:rsidRPr="003D0D1A">
        <w:rPr>
          <w:sz w:val="28"/>
          <w:szCs w:val="28"/>
        </w:rPr>
        <w:t xml:space="preserve"> costoso, por lo cual se ha tomado la decisión de obtener una muestra. No existen datos anteriores para estimar el valor de P (trabájelo con un error de estimación </w:t>
      </w:r>
      <w:r>
        <w:rPr>
          <w:sz w:val="28"/>
          <w:szCs w:val="28"/>
        </w:rPr>
        <w:t>de 3</w:t>
      </w:r>
      <w:r w:rsidR="003D0D1A" w:rsidRPr="003D0D1A">
        <w:rPr>
          <w:sz w:val="28"/>
          <w:szCs w:val="28"/>
        </w:rPr>
        <w:t>%).</w:t>
      </w:r>
    </w:p>
    <w:p w:rsidR="00A03F6D" w:rsidRDefault="00A03F6D" w:rsidP="003D0D1A">
      <w:pPr>
        <w:spacing w:line="276" w:lineRule="auto"/>
        <w:jc w:val="both"/>
        <w:rPr>
          <w:sz w:val="28"/>
          <w:szCs w:val="28"/>
        </w:rPr>
      </w:pPr>
    </w:p>
    <w:p w:rsidR="003D0D1A" w:rsidRPr="003D0D1A" w:rsidRDefault="00380525" w:rsidP="003D0D1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2.- </w:t>
      </w:r>
      <w:r w:rsidR="003D0D1A" w:rsidRPr="003D0D1A">
        <w:rPr>
          <w:sz w:val="28"/>
          <w:szCs w:val="28"/>
        </w:rPr>
        <w:t>En un municipio se pretende realizar una encuesta sobre la opinión de l</w:t>
      </w:r>
      <w:r w:rsidR="003D0D1A">
        <w:rPr>
          <w:sz w:val="28"/>
          <w:szCs w:val="28"/>
        </w:rPr>
        <w:t>as perso</w:t>
      </w:r>
      <w:r w:rsidR="003D51BB">
        <w:rPr>
          <w:sz w:val="28"/>
          <w:szCs w:val="28"/>
        </w:rPr>
        <w:t>nas sobre las pláticas de higiene</w:t>
      </w:r>
      <w:r w:rsidR="003D0D1A" w:rsidRPr="003D0D1A">
        <w:rPr>
          <w:sz w:val="28"/>
          <w:szCs w:val="28"/>
        </w:rPr>
        <w:t xml:space="preserve">, el cual cuenta con 20000 amas de casa, por lo tanto, </w:t>
      </w:r>
      <w:r w:rsidR="003D0D1A">
        <w:rPr>
          <w:sz w:val="28"/>
          <w:szCs w:val="28"/>
        </w:rPr>
        <w:t xml:space="preserve">una encuesta llevada a cabo el </w:t>
      </w:r>
      <w:r w:rsidR="009771F0">
        <w:rPr>
          <w:sz w:val="28"/>
          <w:szCs w:val="28"/>
        </w:rPr>
        <w:t>año pasado arrojo que el 72.5</w:t>
      </w:r>
      <w:r w:rsidR="003D0D1A">
        <w:rPr>
          <w:sz w:val="28"/>
          <w:szCs w:val="28"/>
        </w:rPr>
        <w:t>% de las personas est</w:t>
      </w:r>
      <w:r w:rsidR="003D51BB">
        <w:rPr>
          <w:sz w:val="28"/>
          <w:szCs w:val="28"/>
        </w:rPr>
        <w:t>án satisfechas con este servicio</w:t>
      </w:r>
      <w:r w:rsidR="003D0D1A">
        <w:rPr>
          <w:sz w:val="28"/>
          <w:szCs w:val="28"/>
        </w:rPr>
        <w:t xml:space="preserve">. </w:t>
      </w:r>
      <w:r w:rsidR="003D0D1A" w:rsidRPr="003D0D1A">
        <w:rPr>
          <w:sz w:val="28"/>
          <w:szCs w:val="28"/>
        </w:rPr>
        <w:t xml:space="preserve"> (trabájelo con un error de estimación de 5%).</w:t>
      </w:r>
    </w:p>
    <w:p w:rsidR="00380525" w:rsidRDefault="00380525" w:rsidP="00B31A75">
      <w:pPr>
        <w:spacing w:line="276" w:lineRule="auto"/>
        <w:jc w:val="both"/>
      </w:pPr>
      <w:r>
        <w:t xml:space="preserve">Ejercicios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380525" w:rsidTr="00380525">
        <w:tc>
          <w:tcPr>
            <w:tcW w:w="4414" w:type="dxa"/>
          </w:tcPr>
          <w:p w:rsidR="00380525" w:rsidRPr="00380525" w:rsidRDefault="00380525" w:rsidP="0038052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80525">
              <w:rPr>
                <w:sz w:val="28"/>
                <w:szCs w:val="28"/>
              </w:rPr>
              <w:t>N= 50000</w:t>
            </w:r>
          </w:p>
          <w:p w:rsidR="00380525" w:rsidRPr="00380525" w:rsidRDefault="00380525" w:rsidP="0038052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80525">
              <w:rPr>
                <w:sz w:val="28"/>
                <w:szCs w:val="28"/>
              </w:rPr>
              <w:t>P= 76%</w:t>
            </w:r>
          </w:p>
          <w:p w:rsidR="00380525" w:rsidRPr="00380525" w:rsidRDefault="00380525" w:rsidP="0038052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80525">
              <w:rPr>
                <w:sz w:val="28"/>
                <w:szCs w:val="28"/>
              </w:rPr>
              <w:t>q =</w:t>
            </w:r>
          </w:p>
          <w:p w:rsidR="00380525" w:rsidRPr="00380525" w:rsidRDefault="00380525" w:rsidP="0038052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80525">
              <w:rPr>
                <w:sz w:val="28"/>
                <w:szCs w:val="28"/>
              </w:rPr>
              <w:t>B = 4%</w:t>
            </w:r>
          </w:p>
          <w:p w:rsidR="00380525" w:rsidRDefault="00380525" w:rsidP="00380525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 =</w:t>
            </w:r>
          </w:p>
        </w:tc>
        <w:tc>
          <w:tcPr>
            <w:tcW w:w="4414" w:type="dxa"/>
          </w:tcPr>
          <w:p w:rsidR="00380525" w:rsidRPr="00380525" w:rsidRDefault="00380525" w:rsidP="00380525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N= 1</w:t>
            </w:r>
            <w:r w:rsidRPr="00380525">
              <w:rPr>
                <w:sz w:val="28"/>
                <w:szCs w:val="28"/>
              </w:rPr>
              <w:t>0000</w:t>
            </w:r>
          </w:p>
          <w:p w:rsidR="00380525" w:rsidRPr="00380525" w:rsidRDefault="00380525" w:rsidP="00380525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P= </w:t>
            </w:r>
          </w:p>
          <w:p w:rsidR="00380525" w:rsidRPr="00380525" w:rsidRDefault="00380525" w:rsidP="0038052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80525">
              <w:rPr>
                <w:sz w:val="28"/>
                <w:szCs w:val="28"/>
              </w:rPr>
              <w:t>q =</w:t>
            </w:r>
          </w:p>
          <w:p w:rsidR="00380525" w:rsidRPr="00380525" w:rsidRDefault="00380525" w:rsidP="00380525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 = 5%</w:t>
            </w:r>
          </w:p>
          <w:p w:rsidR="00380525" w:rsidRDefault="00380525" w:rsidP="0038052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80525">
              <w:rPr>
                <w:sz w:val="28"/>
                <w:szCs w:val="28"/>
              </w:rPr>
              <w:t>n =</w:t>
            </w:r>
          </w:p>
        </w:tc>
      </w:tr>
      <w:tr w:rsidR="00380525" w:rsidTr="00380525">
        <w:tc>
          <w:tcPr>
            <w:tcW w:w="4414" w:type="dxa"/>
          </w:tcPr>
          <w:p w:rsidR="00380525" w:rsidRPr="00380525" w:rsidRDefault="009771F0" w:rsidP="00380525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N= 25</w:t>
            </w:r>
            <w:r w:rsidR="00380525" w:rsidRPr="00380525">
              <w:rPr>
                <w:sz w:val="28"/>
                <w:szCs w:val="28"/>
              </w:rPr>
              <w:t>000</w:t>
            </w:r>
          </w:p>
          <w:p w:rsidR="00380525" w:rsidRPr="00380525" w:rsidRDefault="009771F0" w:rsidP="00380525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P= 55</w:t>
            </w:r>
            <w:r w:rsidR="00380525" w:rsidRPr="00380525">
              <w:rPr>
                <w:sz w:val="28"/>
                <w:szCs w:val="28"/>
              </w:rPr>
              <w:t>%</w:t>
            </w:r>
          </w:p>
          <w:p w:rsidR="00380525" w:rsidRPr="00380525" w:rsidRDefault="00380525" w:rsidP="0038052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80525">
              <w:rPr>
                <w:sz w:val="28"/>
                <w:szCs w:val="28"/>
              </w:rPr>
              <w:t>q =</w:t>
            </w:r>
          </w:p>
          <w:p w:rsidR="00380525" w:rsidRPr="00380525" w:rsidRDefault="009771F0" w:rsidP="00380525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 = 2</w:t>
            </w:r>
            <w:r w:rsidR="00380525" w:rsidRPr="00380525">
              <w:rPr>
                <w:sz w:val="28"/>
                <w:szCs w:val="28"/>
              </w:rPr>
              <w:t>%</w:t>
            </w:r>
          </w:p>
          <w:p w:rsidR="00380525" w:rsidRDefault="00380525" w:rsidP="0038052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80525">
              <w:rPr>
                <w:sz w:val="28"/>
                <w:szCs w:val="28"/>
              </w:rPr>
              <w:t>n =</w:t>
            </w:r>
          </w:p>
        </w:tc>
        <w:tc>
          <w:tcPr>
            <w:tcW w:w="4414" w:type="dxa"/>
          </w:tcPr>
          <w:p w:rsidR="00380525" w:rsidRPr="00380525" w:rsidRDefault="00380525" w:rsidP="0038052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80525">
              <w:rPr>
                <w:sz w:val="28"/>
                <w:szCs w:val="28"/>
              </w:rPr>
              <w:t xml:space="preserve">N= </w:t>
            </w:r>
            <w:r w:rsidR="009771F0">
              <w:rPr>
                <w:sz w:val="28"/>
                <w:szCs w:val="28"/>
              </w:rPr>
              <w:t>1</w:t>
            </w:r>
            <w:r w:rsidRPr="00380525">
              <w:rPr>
                <w:sz w:val="28"/>
                <w:szCs w:val="28"/>
              </w:rPr>
              <w:t>5000</w:t>
            </w:r>
          </w:p>
          <w:p w:rsidR="00380525" w:rsidRPr="00380525" w:rsidRDefault="009771F0" w:rsidP="00380525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P= 6</w:t>
            </w:r>
            <w:r w:rsidR="00380525" w:rsidRPr="00380525">
              <w:rPr>
                <w:sz w:val="28"/>
                <w:szCs w:val="28"/>
              </w:rPr>
              <w:t>6%</w:t>
            </w:r>
          </w:p>
          <w:p w:rsidR="00380525" w:rsidRPr="00380525" w:rsidRDefault="00380525" w:rsidP="0038052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80525">
              <w:rPr>
                <w:sz w:val="28"/>
                <w:szCs w:val="28"/>
              </w:rPr>
              <w:t>q =</w:t>
            </w:r>
          </w:p>
          <w:p w:rsidR="00380525" w:rsidRPr="00380525" w:rsidRDefault="009771F0" w:rsidP="00380525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 = 3</w:t>
            </w:r>
            <w:r w:rsidR="00380525" w:rsidRPr="00380525">
              <w:rPr>
                <w:sz w:val="28"/>
                <w:szCs w:val="28"/>
              </w:rPr>
              <w:t>%</w:t>
            </w:r>
          </w:p>
          <w:p w:rsidR="00380525" w:rsidRDefault="00380525" w:rsidP="0038052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80525">
              <w:rPr>
                <w:sz w:val="28"/>
                <w:szCs w:val="28"/>
              </w:rPr>
              <w:t>n =</w:t>
            </w:r>
          </w:p>
        </w:tc>
      </w:tr>
    </w:tbl>
    <w:p w:rsidR="00380525" w:rsidRPr="003D0D1A" w:rsidRDefault="00380525" w:rsidP="00B31A7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Nota si no tiene valor de p </w:t>
      </w:r>
      <w:r w:rsidR="003D51BB">
        <w:rPr>
          <w:sz w:val="28"/>
          <w:szCs w:val="28"/>
        </w:rPr>
        <w:t>entonces</w:t>
      </w:r>
      <w:bookmarkStart w:id="0" w:name="_GoBack"/>
      <w:bookmarkEnd w:id="0"/>
      <w:r>
        <w:rPr>
          <w:sz w:val="28"/>
          <w:szCs w:val="28"/>
        </w:rPr>
        <w:t xml:space="preserve"> toma el valor de 0.5</w:t>
      </w:r>
    </w:p>
    <w:p w:rsidR="00B31A75" w:rsidRDefault="00B31A75"/>
    <w:sectPr w:rsidR="00B31A7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4AC"/>
    <w:rsid w:val="00380525"/>
    <w:rsid w:val="003D0D1A"/>
    <w:rsid w:val="003D51BB"/>
    <w:rsid w:val="006C64AC"/>
    <w:rsid w:val="009771F0"/>
    <w:rsid w:val="00A03F6D"/>
    <w:rsid w:val="00B31A75"/>
    <w:rsid w:val="00D47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F908F"/>
  <w15:chartTrackingRefBased/>
  <w15:docId w15:val="{BBF37C65-C280-4B89-9EF0-D91200628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1A7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805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80525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3805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albores</dc:creator>
  <cp:keywords/>
  <dc:description/>
  <cp:lastModifiedBy>jorge albores</cp:lastModifiedBy>
  <cp:revision>2</cp:revision>
  <cp:lastPrinted>2020-10-07T15:33:00Z</cp:lastPrinted>
  <dcterms:created xsi:type="dcterms:W3CDTF">2020-11-25T17:16:00Z</dcterms:created>
  <dcterms:modified xsi:type="dcterms:W3CDTF">2020-11-25T17:16:00Z</dcterms:modified>
</cp:coreProperties>
</file>