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121" w:rsidRPr="00230733" w:rsidRDefault="00230733" w:rsidP="00230733">
      <w:pPr>
        <w:jc w:val="center"/>
        <w:rPr>
          <w:rFonts w:ascii="Gill Sans MT" w:hAnsi="Gill Sans MT"/>
          <w:sz w:val="32"/>
        </w:rPr>
      </w:pPr>
      <w:r w:rsidRPr="00230733">
        <w:rPr>
          <w:rFonts w:ascii="Gill Sans MT" w:hAnsi="Gill Sans MT"/>
          <w:sz w:val="32"/>
        </w:rPr>
        <w:t>TEMARIO FUNDAMENTOS DE ADMINISTRACION</w:t>
      </w:r>
    </w:p>
    <w:p w:rsidR="00230733" w:rsidRPr="00230733" w:rsidRDefault="00230733" w:rsidP="00230733">
      <w:pPr>
        <w:jc w:val="center"/>
        <w:rPr>
          <w:rFonts w:ascii="Gill Sans MT" w:hAnsi="Gill Sans MT"/>
          <w:sz w:val="28"/>
        </w:rPr>
      </w:pPr>
      <w:r w:rsidRPr="00230733">
        <w:rPr>
          <w:rFonts w:ascii="Gill Sans MT" w:hAnsi="Gill Sans MT"/>
          <w:sz w:val="28"/>
        </w:rPr>
        <w:t>UNIDAD I</w:t>
      </w:r>
    </w:p>
    <w:p w:rsidR="00230733" w:rsidRDefault="00230733" w:rsidP="00230733">
      <w:pPr>
        <w:jc w:val="center"/>
        <w:rPr>
          <w:rFonts w:ascii="Gill Sans MT" w:hAnsi="Gill Sans MT"/>
          <w:sz w:val="28"/>
        </w:rPr>
      </w:pPr>
      <w:r w:rsidRPr="00230733">
        <w:rPr>
          <w:rFonts w:ascii="Gill Sans MT" w:hAnsi="Gill Sans MT"/>
          <w:sz w:val="28"/>
        </w:rPr>
        <w:t>INTRODUCCIÓN AL ESTUDIO DE LA ADMINISTRACIÓN</w:t>
      </w:r>
    </w:p>
    <w:p w:rsidR="00230733" w:rsidRDefault="00230733" w:rsidP="00230733">
      <w:pPr>
        <w:rPr>
          <w:rFonts w:ascii="Gill Sans MT" w:hAnsi="Gill Sans MT"/>
          <w:sz w:val="28"/>
        </w:rPr>
      </w:pPr>
    </w:p>
    <w:p w:rsidR="00230733" w:rsidRDefault="00230733" w:rsidP="00230733">
      <w:pPr>
        <w:jc w:val="center"/>
        <w:rPr>
          <w:rFonts w:ascii="Gill Sans MT" w:hAnsi="Gill Sans MT"/>
          <w:sz w:val="24"/>
        </w:rPr>
      </w:pPr>
      <w:r>
        <w:rPr>
          <w:b/>
          <w:bCs/>
          <w:sz w:val="28"/>
          <w:szCs w:val="28"/>
        </w:rPr>
        <w:t>1.1.- Antecedentes Históricos.</w:t>
      </w:r>
    </w:p>
    <w:p w:rsidR="00230733" w:rsidRDefault="00230733" w:rsidP="00230733">
      <w:pPr>
        <w:rPr>
          <w:rFonts w:ascii="Gill Sans MT" w:hAnsi="Gill Sans MT"/>
          <w:sz w:val="24"/>
        </w:rPr>
      </w:pPr>
    </w:p>
    <w:p w:rsidR="00230733" w:rsidRPr="000D7639" w:rsidRDefault="00230733" w:rsidP="00230733">
      <w:pPr>
        <w:jc w:val="both"/>
        <w:rPr>
          <w:rFonts w:ascii="Gill Sans MT" w:hAnsi="Gill Sans MT"/>
          <w:sz w:val="24"/>
          <w:szCs w:val="24"/>
        </w:rPr>
      </w:pPr>
      <w:r w:rsidRPr="00230733">
        <w:rPr>
          <w:rFonts w:ascii="Gill Sans MT" w:hAnsi="Gill Sans MT"/>
          <w:sz w:val="24"/>
        </w:rPr>
        <w:t xml:space="preserve">La administración, tal como la conocemos hoy, es el resultado histórico e integrado de la contribución acumulada de numerosos pioneros, algunos filósofos, economistas, ingenieros, estadistas y otros, entre los que se incluyen empresarios, que con el transcurso del tiempo fueron </w:t>
      </w:r>
      <w:r w:rsidRPr="000D7639">
        <w:rPr>
          <w:rFonts w:ascii="Gill Sans MT" w:hAnsi="Gill Sans MT"/>
          <w:sz w:val="24"/>
          <w:szCs w:val="24"/>
        </w:rPr>
        <w:t>desarrollando y divulgando obras y teorías en su campo de actividades.</w:t>
      </w:r>
    </w:p>
    <w:p w:rsidR="00230733" w:rsidRPr="000D7639" w:rsidRDefault="0055431B" w:rsidP="00230733">
      <w:pPr>
        <w:jc w:val="both"/>
        <w:rPr>
          <w:rFonts w:ascii="Gill Sans MT" w:hAnsi="Gill Sans MT"/>
          <w:sz w:val="24"/>
          <w:szCs w:val="24"/>
        </w:rPr>
      </w:pPr>
      <w:r w:rsidRPr="000D7639">
        <w:rPr>
          <w:rFonts w:ascii="Gill Sans MT" w:hAnsi="Gill Sans MT"/>
          <w:sz w:val="24"/>
          <w:szCs w:val="24"/>
        </w:rPr>
        <w:t>L</w:t>
      </w:r>
      <w:r w:rsidR="00230733" w:rsidRPr="000D7639">
        <w:rPr>
          <w:rFonts w:ascii="Gill Sans MT" w:hAnsi="Gill Sans MT"/>
          <w:sz w:val="24"/>
          <w:szCs w:val="24"/>
        </w:rPr>
        <w:t xml:space="preserve">a administración nace y se desarrolla a través de la necesidad de los individuos de coordinar sus propósitos y esfuerzos, para realizar tareas rudimentarias, pero vitales que no podrían haber realizado solos. El ejemplo de las primeras manifestaciones administrativas se presenta: </w:t>
      </w:r>
      <w:r w:rsidR="00230733" w:rsidRPr="000D7639">
        <w:rPr>
          <w:rFonts w:ascii="Gill Sans MT" w:hAnsi="Gill Sans MT"/>
          <w:i/>
          <w:sz w:val="24"/>
          <w:szCs w:val="24"/>
        </w:rPr>
        <w:t>"cuando dos hombres quisieron mover una piedra que ninguno podía desplazar por sí solo"</w:t>
      </w:r>
      <w:r w:rsidR="00230733" w:rsidRPr="000D7639">
        <w:rPr>
          <w:rFonts w:ascii="Gill Sans MT" w:hAnsi="Gill Sans MT"/>
          <w:sz w:val="24"/>
          <w:szCs w:val="24"/>
        </w:rPr>
        <w:t>.</w:t>
      </w:r>
    </w:p>
    <w:p w:rsidR="00230733" w:rsidRPr="000D7639" w:rsidRDefault="00230733" w:rsidP="00230733">
      <w:pPr>
        <w:jc w:val="both"/>
        <w:rPr>
          <w:rFonts w:ascii="Gill Sans MT" w:hAnsi="Gill Sans MT"/>
          <w:b/>
          <w:bCs/>
          <w:sz w:val="24"/>
          <w:szCs w:val="24"/>
        </w:rPr>
      </w:pPr>
      <w:r w:rsidRPr="000D7639">
        <w:rPr>
          <w:rFonts w:ascii="Gill Sans MT" w:hAnsi="Gill Sans MT"/>
          <w:b/>
          <w:bCs/>
          <w:sz w:val="24"/>
          <w:szCs w:val="24"/>
        </w:rPr>
        <w:t>La Administración en la Época Antigua</w:t>
      </w:r>
    </w:p>
    <w:p w:rsidR="00230733" w:rsidRPr="000D7639" w:rsidRDefault="00230733" w:rsidP="00230733">
      <w:pPr>
        <w:jc w:val="both"/>
        <w:rPr>
          <w:rFonts w:ascii="Gill Sans MT" w:hAnsi="Gill Sans MT"/>
          <w:sz w:val="24"/>
          <w:szCs w:val="24"/>
        </w:rPr>
      </w:pPr>
      <w:r w:rsidRPr="000D7639">
        <w:rPr>
          <w:rFonts w:ascii="Gill Sans MT" w:hAnsi="Gill Sans MT"/>
          <w:sz w:val="24"/>
          <w:szCs w:val="24"/>
        </w:rPr>
        <w:t>La aparición del hombre representa una de las más grandes transformaciones operadas en el desarrollo de la naturaleza y esta transformación se consumó cuando los antepasados del hombre, comenzaron a producir instrumentos de trabajo y surgió la sociedad humana en la que el hombre primitivo vivió principalmente de la recolección de alimentos y de la caza, el descubrimiento del fuego, representó un avance en la lucha contra la naturaleza.</w:t>
      </w:r>
    </w:p>
    <w:p w:rsidR="00230733" w:rsidRPr="000D7639" w:rsidRDefault="00230733" w:rsidP="00230733">
      <w:pPr>
        <w:jc w:val="both"/>
        <w:rPr>
          <w:rFonts w:ascii="Gill Sans MT" w:hAnsi="Gill Sans MT"/>
          <w:sz w:val="24"/>
          <w:szCs w:val="24"/>
        </w:rPr>
      </w:pPr>
      <w:r w:rsidRPr="000D7639">
        <w:rPr>
          <w:rFonts w:ascii="Gill Sans MT" w:hAnsi="Gill Sans MT"/>
          <w:sz w:val="24"/>
          <w:szCs w:val="24"/>
        </w:rPr>
        <w:t>Fueron representativas: La edad de piedra, la edad de bronce y la edad de hierro.</w:t>
      </w:r>
    </w:p>
    <w:p w:rsidR="00230733" w:rsidRPr="000D7639" w:rsidRDefault="00230733" w:rsidP="00230733">
      <w:pPr>
        <w:jc w:val="both"/>
        <w:rPr>
          <w:rFonts w:ascii="Gill Sans MT" w:hAnsi="Gill Sans MT"/>
          <w:b/>
          <w:bCs/>
          <w:sz w:val="24"/>
          <w:szCs w:val="24"/>
        </w:rPr>
      </w:pPr>
      <w:r w:rsidRPr="000D7639">
        <w:rPr>
          <w:rFonts w:ascii="Gill Sans MT" w:hAnsi="Gill Sans MT"/>
          <w:b/>
          <w:bCs/>
          <w:sz w:val="24"/>
          <w:szCs w:val="24"/>
        </w:rPr>
        <w:t>Sociedad primitiva</w:t>
      </w:r>
    </w:p>
    <w:p w:rsidR="00230733" w:rsidRPr="000D7639" w:rsidRDefault="00230733" w:rsidP="00230733">
      <w:pPr>
        <w:jc w:val="both"/>
        <w:rPr>
          <w:rFonts w:ascii="Gill Sans MT" w:hAnsi="Gill Sans MT"/>
          <w:sz w:val="24"/>
          <w:szCs w:val="24"/>
        </w:rPr>
      </w:pPr>
      <w:r w:rsidRPr="000D7639">
        <w:rPr>
          <w:rFonts w:ascii="Gill Sans MT" w:hAnsi="Gill Sans MT"/>
          <w:sz w:val="24"/>
          <w:szCs w:val="24"/>
        </w:rPr>
        <w:t>Uno de los avances de la sociedad primitiva, fue la coordinación de esfuerzos y la división natural del trabajo con arreglo al sexo y edad entre hombres y mujeres; adultos, niños y ancianos.</w:t>
      </w:r>
    </w:p>
    <w:p w:rsidR="00230733" w:rsidRPr="000D7639" w:rsidRDefault="00230733" w:rsidP="00230733">
      <w:pPr>
        <w:jc w:val="both"/>
        <w:rPr>
          <w:rFonts w:ascii="Gill Sans MT" w:hAnsi="Gill Sans MT"/>
          <w:sz w:val="24"/>
          <w:szCs w:val="24"/>
        </w:rPr>
      </w:pPr>
      <w:r w:rsidRPr="000D7639">
        <w:rPr>
          <w:rFonts w:ascii="Gill Sans MT" w:hAnsi="Gill Sans MT"/>
          <w:sz w:val="24"/>
          <w:szCs w:val="24"/>
        </w:rPr>
        <w:t>La agrupación de estos seres primitivos, dio paso a la formación de las hordas o gens, que consistían en un grupo de unas decenas de personas unidas por vínculos de sangre y varias hordas o gens formaban los clanes y la unión de éstos conformaban la tribu, que era una "forma superior de organización de la sociedad primitiva".</w:t>
      </w:r>
    </w:p>
    <w:p w:rsidR="00230733" w:rsidRPr="000D7639" w:rsidRDefault="00230733" w:rsidP="00230733">
      <w:pPr>
        <w:jc w:val="both"/>
        <w:rPr>
          <w:rFonts w:ascii="Gill Sans MT" w:hAnsi="Gill Sans MT" w:cs="Times New Roman"/>
          <w:sz w:val="24"/>
          <w:szCs w:val="24"/>
        </w:rPr>
      </w:pPr>
      <w:r w:rsidRPr="000D7639">
        <w:rPr>
          <w:rFonts w:ascii="Gill Sans MT" w:hAnsi="Gill Sans MT"/>
          <w:sz w:val="24"/>
          <w:szCs w:val="24"/>
        </w:rPr>
        <w:t xml:space="preserve">El hombre, al darse cuenta de las bondades de unir esfuerzos para lograr objetivos comunes, dio inicio a las bases del esfuerzo cooperativo que se convirtió en consciente y sistemático, evolucionando racionalmente conforme a la inteligencia y las consecuentes necesidades del </w:t>
      </w:r>
      <w:r w:rsidRPr="000D7639">
        <w:rPr>
          <w:rFonts w:ascii="Gill Sans MT" w:hAnsi="Gill Sans MT" w:cs="Times New Roman"/>
          <w:sz w:val="24"/>
          <w:szCs w:val="24"/>
        </w:rPr>
        <w:t>hombre.</w:t>
      </w:r>
    </w:p>
    <w:p w:rsidR="00230733" w:rsidRPr="000D7639" w:rsidRDefault="00230733" w:rsidP="00230733">
      <w:pPr>
        <w:jc w:val="both"/>
        <w:rPr>
          <w:rFonts w:ascii="Gill Sans MT" w:hAnsi="Gill Sans MT"/>
          <w:b/>
          <w:bCs/>
          <w:sz w:val="24"/>
          <w:szCs w:val="24"/>
        </w:rPr>
      </w:pPr>
      <w:r w:rsidRPr="000D7639">
        <w:rPr>
          <w:rFonts w:ascii="Gill Sans MT" w:hAnsi="Gill Sans MT"/>
          <w:b/>
          <w:bCs/>
          <w:sz w:val="24"/>
          <w:szCs w:val="24"/>
        </w:rPr>
        <w:lastRenderedPageBreak/>
        <w:t>Administración egipcia</w:t>
      </w:r>
    </w:p>
    <w:p w:rsidR="00230733" w:rsidRPr="000D7639" w:rsidRDefault="00230733" w:rsidP="00230733">
      <w:pPr>
        <w:jc w:val="both"/>
        <w:rPr>
          <w:rFonts w:ascii="Gill Sans MT" w:hAnsi="Gill Sans MT"/>
          <w:sz w:val="24"/>
          <w:szCs w:val="24"/>
        </w:rPr>
      </w:pPr>
      <w:r w:rsidRPr="000D7639">
        <w:rPr>
          <w:rFonts w:ascii="Gill Sans MT" w:hAnsi="Gill Sans MT"/>
          <w:sz w:val="24"/>
          <w:szCs w:val="24"/>
        </w:rPr>
        <w:t>La historia nos demuestra que la mayor parte de las iniciativas militares, sociales, políticas y religiosas, tuvo una estructura orgánica piramidal. Sin embargo, aunque la forma no fue muy regular, esa pirámide refleja una estructura jerárquica que concentra en el vértice las funciones de poder y de decisión. La teoría de la estructura jerárquica no es nueva: Platón, Aristóteles, Hammurabi, etc., ya hablaban de ella.</w:t>
      </w:r>
    </w:p>
    <w:p w:rsidR="00230733" w:rsidRPr="000D7639" w:rsidRDefault="00230733" w:rsidP="00230733">
      <w:pPr>
        <w:jc w:val="both"/>
        <w:rPr>
          <w:rFonts w:ascii="Gill Sans MT" w:hAnsi="Gill Sans MT"/>
          <w:sz w:val="24"/>
          <w:szCs w:val="24"/>
        </w:rPr>
      </w:pPr>
      <w:r w:rsidRPr="000D7639">
        <w:rPr>
          <w:rFonts w:ascii="Gill Sans MT" w:hAnsi="Gill Sans MT"/>
          <w:sz w:val="24"/>
          <w:szCs w:val="24"/>
        </w:rPr>
        <w:t>Ciertas referencias prehistóricas acerca de las magníficas construcciones erigidas durante la Antigüedad en Egipto, Mesopotamia y Siria, atestiguan la existencia de dirigentes capaces de planear y guiar los esfuerzos de millares de trabajadores en monumentales obras que perduran todavía. Los papiros egipcios que datan, probablemente de 1300 a.C. ya nos indican la importancia de la organización y administración de la burocracia política en el Antiguo Egipto.</w:t>
      </w:r>
    </w:p>
    <w:p w:rsidR="00230733" w:rsidRPr="000D7639" w:rsidRDefault="00230733" w:rsidP="00230733">
      <w:pPr>
        <w:jc w:val="both"/>
        <w:rPr>
          <w:rFonts w:ascii="Gill Sans MT" w:hAnsi="Gill Sans MT"/>
          <w:b/>
          <w:bCs/>
          <w:sz w:val="24"/>
          <w:szCs w:val="24"/>
        </w:rPr>
      </w:pPr>
      <w:r w:rsidRPr="000D7639">
        <w:rPr>
          <w:rFonts w:ascii="Gill Sans MT" w:hAnsi="Gill Sans MT"/>
          <w:b/>
          <w:bCs/>
          <w:sz w:val="24"/>
          <w:szCs w:val="24"/>
        </w:rPr>
        <w:t>Régimen esclavista</w:t>
      </w:r>
    </w:p>
    <w:p w:rsidR="00230733" w:rsidRPr="000D7639" w:rsidRDefault="00230733" w:rsidP="00230733">
      <w:pPr>
        <w:jc w:val="both"/>
        <w:rPr>
          <w:rFonts w:ascii="Gill Sans MT" w:hAnsi="Gill Sans MT"/>
          <w:sz w:val="24"/>
          <w:szCs w:val="24"/>
        </w:rPr>
      </w:pPr>
      <w:r w:rsidRPr="000D7639">
        <w:rPr>
          <w:rFonts w:ascii="Gill Sans MT" w:hAnsi="Gill Sans MT"/>
          <w:sz w:val="24"/>
          <w:szCs w:val="24"/>
        </w:rPr>
        <w:t xml:space="preserve">Con la aparición de la agricultura y la ganadería, se dio </w:t>
      </w:r>
      <w:r w:rsidRPr="000D7639">
        <w:rPr>
          <w:rFonts w:ascii="Gill Sans MT" w:hAnsi="Gill Sans MT"/>
          <w:b/>
          <w:sz w:val="24"/>
          <w:szCs w:val="24"/>
        </w:rPr>
        <w:t>la primer división del trabajo</w:t>
      </w:r>
      <w:r w:rsidRPr="000D7639">
        <w:rPr>
          <w:rFonts w:ascii="Gill Sans MT" w:hAnsi="Gill Sans MT"/>
          <w:sz w:val="24"/>
          <w:szCs w:val="24"/>
        </w:rPr>
        <w:t xml:space="preserve"> en agricultores y ganaderos, que intercambiaban los productos que unos y otros producían y necesitaban para sobrevivir, al surgir los oficios especializados, como los de tejedor, herrero, alfarero, etc., se dio </w:t>
      </w:r>
      <w:r w:rsidRPr="000D7639">
        <w:rPr>
          <w:rFonts w:ascii="Gill Sans MT" w:hAnsi="Gill Sans MT"/>
          <w:b/>
          <w:sz w:val="24"/>
          <w:szCs w:val="24"/>
        </w:rPr>
        <w:t>la</w:t>
      </w:r>
      <w:r w:rsidRPr="000D7639">
        <w:rPr>
          <w:rFonts w:ascii="Gill Sans MT" w:hAnsi="Gill Sans MT"/>
          <w:sz w:val="24"/>
          <w:szCs w:val="24"/>
        </w:rPr>
        <w:t xml:space="preserve"> </w:t>
      </w:r>
      <w:r w:rsidRPr="000D7639">
        <w:rPr>
          <w:rFonts w:ascii="Gill Sans MT" w:hAnsi="Gill Sans MT"/>
          <w:b/>
          <w:sz w:val="24"/>
          <w:szCs w:val="24"/>
        </w:rPr>
        <w:t>segunda división del trabajo</w:t>
      </w:r>
      <w:r w:rsidRPr="000D7639">
        <w:rPr>
          <w:rFonts w:ascii="Gill Sans MT" w:hAnsi="Gill Sans MT"/>
          <w:sz w:val="24"/>
          <w:szCs w:val="24"/>
        </w:rPr>
        <w:t xml:space="preserve"> y con ello a través de las guerras entre las tribus, se dio paso al régimen de la esclavitud.</w:t>
      </w:r>
    </w:p>
    <w:p w:rsidR="0055431B" w:rsidRPr="000D7639" w:rsidRDefault="0055431B" w:rsidP="00230733">
      <w:pPr>
        <w:jc w:val="both"/>
        <w:rPr>
          <w:rFonts w:ascii="Gill Sans MT" w:hAnsi="Gill Sans MT"/>
          <w:sz w:val="24"/>
          <w:szCs w:val="24"/>
        </w:rPr>
      </w:pPr>
      <w:r w:rsidRPr="000D7639">
        <w:rPr>
          <w:rFonts w:ascii="Gill Sans MT" w:hAnsi="Gill Sans MT"/>
          <w:sz w:val="24"/>
          <w:szCs w:val="24"/>
        </w:rPr>
        <w:t xml:space="preserve">La comunidad rural o de vecinos, a diferencia de las gens, se formaba por individuos no unidos entre sí, necesariamente, por lazos de parentesco. La casa, la economía doméstica, el ganado: todo pertenecía en propiedad privada a cada familia. </w:t>
      </w:r>
    </w:p>
    <w:p w:rsidR="0055431B" w:rsidRPr="000D7639" w:rsidRDefault="0055431B" w:rsidP="00230733">
      <w:pPr>
        <w:jc w:val="both"/>
        <w:rPr>
          <w:rFonts w:ascii="Gill Sans MT" w:hAnsi="Gill Sans MT"/>
          <w:sz w:val="24"/>
          <w:szCs w:val="24"/>
        </w:rPr>
      </w:pPr>
      <w:r w:rsidRPr="000D7639">
        <w:rPr>
          <w:rFonts w:ascii="Gill Sans MT" w:hAnsi="Gill Sans MT"/>
          <w:sz w:val="24"/>
          <w:szCs w:val="24"/>
        </w:rPr>
        <w:t>En estas condiciones, las personas que desempeñaban dentro de la comunidad las funciones de jefes, caudillos militares y sacerdotes, se aprovecharon de su situación para enriquecerse, apoderándose de porciones considerables de patrimonio común.</w:t>
      </w:r>
    </w:p>
    <w:p w:rsidR="0055431B" w:rsidRPr="000D7639" w:rsidRDefault="0055431B" w:rsidP="00230733">
      <w:pPr>
        <w:jc w:val="both"/>
        <w:rPr>
          <w:rFonts w:ascii="Gill Sans MT" w:hAnsi="Gill Sans MT"/>
          <w:sz w:val="24"/>
          <w:szCs w:val="24"/>
        </w:rPr>
      </w:pPr>
      <w:r w:rsidRPr="000D7639">
        <w:rPr>
          <w:rFonts w:ascii="Gill Sans MT" w:hAnsi="Gill Sans MT"/>
          <w:sz w:val="24"/>
          <w:szCs w:val="24"/>
        </w:rPr>
        <w:t xml:space="preserve">Aparece la explotación del hombre por el hombre, es decir la apropiación gratuita por unos del trabajo de otros. Los hombres libres, se dividieron en: </w:t>
      </w:r>
    </w:p>
    <w:p w:rsidR="0055431B" w:rsidRPr="000D7639" w:rsidRDefault="0055431B" w:rsidP="004475CA">
      <w:pPr>
        <w:pStyle w:val="Prrafodelista"/>
        <w:numPr>
          <w:ilvl w:val="0"/>
          <w:numId w:val="1"/>
        </w:numPr>
        <w:jc w:val="both"/>
        <w:rPr>
          <w:rFonts w:ascii="Gill Sans MT" w:hAnsi="Gill Sans MT"/>
          <w:sz w:val="24"/>
          <w:szCs w:val="24"/>
        </w:rPr>
      </w:pPr>
      <w:r w:rsidRPr="000D7639">
        <w:rPr>
          <w:rFonts w:ascii="Gill Sans MT" w:hAnsi="Gill Sans MT"/>
          <w:sz w:val="24"/>
          <w:szCs w:val="24"/>
        </w:rPr>
        <w:t xml:space="preserve">La clase de los grandes terratenientes; </w:t>
      </w:r>
    </w:p>
    <w:p w:rsidR="0055431B" w:rsidRPr="000D7639" w:rsidRDefault="0055431B" w:rsidP="004475CA">
      <w:pPr>
        <w:pStyle w:val="Prrafodelista"/>
        <w:numPr>
          <w:ilvl w:val="0"/>
          <w:numId w:val="1"/>
        </w:numPr>
        <w:jc w:val="both"/>
        <w:rPr>
          <w:rFonts w:ascii="Gill Sans MT" w:hAnsi="Gill Sans MT"/>
          <w:sz w:val="24"/>
          <w:szCs w:val="24"/>
        </w:rPr>
      </w:pPr>
      <w:r w:rsidRPr="000D7639">
        <w:rPr>
          <w:rFonts w:ascii="Gill Sans MT" w:hAnsi="Gill Sans MT"/>
          <w:sz w:val="24"/>
          <w:szCs w:val="24"/>
        </w:rPr>
        <w:t xml:space="preserve">La clase de los pequeños productores (campesinos y artesanos), entre los que había capas acomodadas que también explotaban el trabajo de los esclavos y ocupaban la posición de esclavistas; y </w:t>
      </w:r>
    </w:p>
    <w:p w:rsidR="00230733" w:rsidRPr="000D7639" w:rsidRDefault="0055431B" w:rsidP="004475CA">
      <w:pPr>
        <w:pStyle w:val="Prrafodelista"/>
        <w:numPr>
          <w:ilvl w:val="0"/>
          <w:numId w:val="1"/>
        </w:numPr>
        <w:jc w:val="both"/>
        <w:rPr>
          <w:rFonts w:ascii="Gill Sans MT" w:hAnsi="Gill Sans MT"/>
          <w:sz w:val="24"/>
          <w:szCs w:val="24"/>
        </w:rPr>
      </w:pPr>
      <w:r w:rsidRPr="000D7639">
        <w:rPr>
          <w:rFonts w:ascii="Gill Sans MT" w:hAnsi="Gill Sans MT"/>
          <w:sz w:val="24"/>
          <w:szCs w:val="24"/>
        </w:rPr>
        <w:t>Los sacerdotes cuya importancia era grande y pertenecían por su situación a la clase de los grandes terratenientes y esclavistas.</w:t>
      </w:r>
    </w:p>
    <w:p w:rsidR="0055431B" w:rsidRPr="000D7639" w:rsidRDefault="0055431B" w:rsidP="00230733">
      <w:pPr>
        <w:jc w:val="both"/>
        <w:rPr>
          <w:rFonts w:ascii="Gill Sans MT" w:hAnsi="Gill Sans MT"/>
          <w:sz w:val="24"/>
          <w:szCs w:val="24"/>
        </w:rPr>
      </w:pPr>
      <w:r w:rsidRPr="000D7639">
        <w:rPr>
          <w:rFonts w:ascii="Gill Sans MT" w:hAnsi="Gill Sans MT"/>
          <w:sz w:val="24"/>
          <w:szCs w:val="24"/>
        </w:rPr>
        <w:t xml:space="preserve">La producción de artículos para el cambio constituye el rasgo característico de la economía mercantil. A medida que el cambio fue extendiéndose y convirtiéndose en una operación usual, se destacó poco a poco, entre las demás, una mercancía que todo el mundo aceptaba de buen grado a cambio de cualquiera. </w:t>
      </w:r>
    </w:p>
    <w:p w:rsidR="00230733" w:rsidRPr="000D7639" w:rsidRDefault="0055431B" w:rsidP="00230733">
      <w:pPr>
        <w:jc w:val="both"/>
        <w:rPr>
          <w:rFonts w:ascii="Gill Sans MT" w:hAnsi="Gill Sans MT"/>
          <w:sz w:val="24"/>
          <w:szCs w:val="24"/>
        </w:rPr>
      </w:pPr>
      <w:r w:rsidRPr="000D7639">
        <w:rPr>
          <w:rFonts w:ascii="Gill Sans MT" w:hAnsi="Gill Sans MT"/>
          <w:sz w:val="24"/>
          <w:szCs w:val="24"/>
        </w:rPr>
        <w:t>Esta mercancía comenzó a desempeñar las funciones de dinero.</w:t>
      </w:r>
    </w:p>
    <w:p w:rsidR="00230733" w:rsidRPr="000D7639" w:rsidRDefault="0055431B" w:rsidP="00230733">
      <w:pPr>
        <w:jc w:val="both"/>
        <w:rPr>
          <w:rFonts w:ascii="Gill Sans MT" w:hAnsi="Gill Sans MT"/>
          <w:sz w:val="24"/>
          <w:szCs w:val="24"/>
        </w:rPr>
      </w:pPr>
      <w:r w:rsidRPr="000D7639">
        <w:rPr>
          <w:rFonts w:ascii="Gill Sans MT" w:hAnsi="Gill Sans MT"/>
          <w:sz w:val="24"/>
          <w:szCs w:val="24"/>
        </w:rPr>
        <w:lastRenderedPageBreak/>
        <w:t xml:space="preserve">La segregación de la clase de los mercaderes, gente dedicada, no a producir, sino a cambiar los productos fue </w:t>
      </w:r>
      <w:r w:rsidRPr="000D7639">
        <w:rPr>
          <w:rFonts w:ascii="Gill Sans MT" w:hAnsi="Gill Sans MT"/>
          <w:b/>
          <w:sz w:val="24"/>
          <w:szCs w:val="24"/>
        </w:rPr>
        <w:t>la</w:t>
      </w:r>
      <w:r w:rsidRPr="000D7639">
        <w:rPr>
          <w:rFonts w:ascii="Gill Sans MT" w:hAnsi="Gill Sans MT"/>
          <w:sz w:val="24"/>
          <w:szCs w:val="24"/>
        </w:rPr>
        <w:t xml:space="preserve"> </w:t>
      </w:r>
      <w:r w:rsidRPr="000D7639">
        <w:rPr>
          <w:rFonts w:ascii="Gill Sans MT" w:hAnsi="Gill Sans MT"/>
          <w:b/>
          <w:sz w:val="24"/>
          <w:szCs w:val="24"/>
        </w:rPr>
        <w:t>tercera gran división social del trabajo</w:t>
      </w:r>
      <w:r w:rsidRPr="000D7639">
        <w:rPr>
          <w:rFonts w:ascii="Gill Sans MT" w:hAnsi="Gill Sans MT"/>
          <w:sz w:val="24"/>
          <w:szCs w:val="24"/>
        </w:rPr>
        <w:t>.</w:t>
      </w:r>
    </w:p>
    <w:p w:rsidR="00230733" w:rsidRPr="000D7639" w:rsidRDefault="002C4525" w:rsidP="00230733">
      <w:pPr>
        <w:jc w:val="both"/>
        <w:rPr>
          <w:rFonts w:ascii="Gill Sans MT" w:hAnsi="Gill Sans MT"/>
          <w:b/>
          <w:bCs/>
          <w:sz w:val="24"/>
          <w:szCs w:val="24"/>
        </w:rPr>
      </w:pPr>
      <w:r w:rsidRPr="000D7639">
        <w:rPr>
          <w:rFonts w:ascii="Gill Sans MT" w:hAnsi="Gill Sans MT"/>
          <w:b/>
          <w:bCs/>
          <w:sz w:val="24"/>
          <w:szCs w:val="24"/>
        </w:rPr>
        <w:t>Influencia de la organización militar</w:t>
      </w:r>
    </w:p>
    <w:p w:rsidR="002C4525" w:rsidRPr="000D7639" w:rsidRDefault="002C4525" w:rsidP="00230733">
      <w:pPr>
        <w:jc w:val="both"/>
        <w:rPr>
          <w:rFonts w:ascii="Gill Sans MT" w:hAnsi="Gill Sans MT"/>
          <w:sz w:val="24"/>
          <w:szCs w:val="24"/>
        </w:rPr>
      </w:pPr>
      <w:r w:rsidRPr="000D7639">
        <w:rPr>
          <w:rFonts w:ascii="Gill Sans MT" w:hAnsi="Gill Sans MT"/>
          <w:sz w:val="24"/>
          <w:szCs w:val="24"/>
        </w:rPr>
        <w:t>La organización militar también ha influido en el desarrollo de las teorías de la administración. La organización lineal, por ejemplo, tiene sus orígenes en la organización militar de los ejércitos de la Antigüedad y de la época medieval.</w:t>
      </w:r>
    </w:p>
    <w:p w:rsidR="00230733" w:rsidRPr="000D7639" w:rsidRDefault="002C4525" w:rsidP="00230733">
      <w:pPr>
        <w:jc w:val="both"/>
        <w:rPr>
          <w:rFonts w:ascii="Gill Sans MT" w:hAnsi="Gill Sans MT"/>
          <w:sz w:val="24"/>
          <w:szCs w:val="24"/>
        </w:rPr>
      </w:pPr>
      <w:r w:rsidRPr="000D7639">
        <w:rPr>
          <w:rFonts w:ascii="Gill Sans MT" w:hAnsi="Gill Sans MT"/>
          <w:sz w:val="24"/>
          <w:szCs w:val="24"/>
        </w:rPr>
        <w:t>El principio de unidad de mando, según el cual cada subordinado sólo puede tener un superior -fundamental para la función de dirección-, es el núcleo central de todas las organizaciones militares de aquellas épocas. La escala jerárquica, es decir, la escala de niveles de mando de acuerdo con el grado de autoridad y de responsabilidad correspondiente, es un elemento característico de la organización militar, utilizado en otras organizaciones.</w:t>
      </w:r>
    </w:p>
    <w:p w:rsidR="002C4525" w:rsidRPr="000D7639" w:rsidRDefault="002C4525" w:rsidP="00230733">
      <w:pPr>
        <w:jc w:val="both"/>
        <w:rPr>
          <w:rFonts w:ascii="Gill Sans MT" w:hAnsi="Gill Sans MT"/>
          <w:sz w:val="24"/>
          <w:szCs w:val="24"/>
        </w:rPr>
      </w:pPr>
      <w:r w:rsidRPr="000D7639">
        <w:rPr>
          <w:rFonts w:ascii="Gill Sans MT" w:hAnsi="Gill Sans MT"/>
          <w:sz w:val="24"/>
          <w:szCs w:val="24"/>
        </w:rPr>
        <w:t>Otra contribución de la organización militar es el principio de dirección, según el cual todo soldado debe conocer perfectamente lo que se espera de él y aquello que debe hacer.</w:t>
      </w:r>
    </w:p>
    <w:p w:rsidR="000D7639" w:rsidRPr="000D7639" w:rsidRDefault="000D7639" w:rsidP="000D7639">
      <w:pPr>
        <w:pStyle w:val="Default"/>
        <w:rPr>
          <w:b/>
          <w:bCs/>
        </w:rPr>
      </w:pPr>
      <w:r w:rsidRPr="000D7639">
        <w:rPr>
          <w:b/>
          <w:bCs/>
        </w:rPr>
        <w:t xml:space="preserve">Revolución Industrial </w:t>
      </w:r>
    </w:p>
    <w:p w:rsidR="00230733" w:rsidRPr="000D7639" w:rsidRDefault="000D7639" w:rsidP="000D7639">
      <w:pPr>
        <w:jc w:val="both"/>
        <w:rPr>
          <w:rFonts w:ascii="Gill Sans MT" w:hAnsi="Gill Sans MT"/>
          <w:sz w:val="24"/>
          <w:szCs w:val="24"/>
        </w:rPr>
      </w:pPr>
      <w:r w:rsidRPr="000D7639">
        <w:rPr>
          <w:rFonts w:ascii="Gill Sans MT" w:hAnsi="Gill Sans MT"/>
          <w:sz w:val="24"/>
          <w:szCs w:val="24"/>
        </w:rPr>
        <w:t>En este apartado analizaremos el fenómeno desde la perspectiva de los valores socioculturales y de la evolución del pensamiento administrativo, en la época previa a la Revolución Industrial, el desarrollo de la misma y las reacciones que produjo el abuso de la acumulación de la riqueza.</w:t>
      </w:r>
    </w:p>
    <w:p w:rsidR="00230733" w:rsidRDefault="00230733" w:rsidP="00230733">
      <w:pPr>
        <w:jc w:val="both"/>
        <w:rPr>
          <w:rFonts w:ascii="Gill Sans MT" w:hAnsi="Gill Sans MT"/>
          <w:sz w:val="24"/>
        </w:rPr>
      </w:pPr>
    </w:p>
    <w:p w:rsidR="000D7639" w:rsidRDefault="000D7639" w:rsidP="000D7639">
      <w:pPr>
        <w:jc w:val="center"/>
        <w:rPr>
          <w:rFonts w:ascii="Gill Sans MT" w:hAnsi="Gill Sans MT"/>
          <w:sz w:val="24"/>
        </w:rPr>
      </w:pPr>
      <w:r>
        <w:rPr>
          <w:b/>
          <w:bCs/>
          <w:sz w:val="28"/>
          <w:szCs w:val="28"/>
        </w:rPr>
        <w:t>1.2.- Niveles Jerárquicos</w:t>
      </w:r>
    </w:p>
    <w:p w:rsidR="00230733" w:rsidRDefault="00230733" w:rsidP="00230733">
      <w:pPr>
        <w:jc w:val="both"/>
        <w:rPr>
          <w:rFonts w:ascii="Gill Sans MT" w:hAnsi="Gill Sans MT"/>
          <w:sz w:val="24"/>
        </w:rPr>
      </w:pPr>
    </w:p>
    <w:p w:rsidR="000D7639" w:rsidRPr="000D7639" w:rsidRDefault="000D7639" w:rsidP="000D7639">
      <w:pPr>
        <w:jc w:val="both"/>
        <w:rPr>
          <w:sz w:val="24"/>
          <w:szCs w:val="23"/>
        </w:rPr>
      </w:pPr>
      <w:r w:rsidRPr="000D7639">
        <w:rPr>
          <w:sz w:val="24"/>
          <w:szCs w:val="23"/>
        </w:rPr>
        <w:t xml:space="preserve">Las empresas presentan diversos niveles en los cuales se ubican los miembros de la organización desarrollando trabajos con alcances específicos. </w:t>
      </w:r>
    </w:p>
    <w:p w:rsidR="00230733" w:rsidRPr="000D7639" w:rsidRDefault="000D7639" w:rsidP="000D7639">
      <w:pPr>
        <w:jc w:val="both"/>
        <w:rPr>
          <w:rFonts w:ascii="Gill Sans MT" w:hAnsi="Gill Sans MT"/>
          <w:sz w:val="28"/>
        </w:rPr>
      </w:pPr>
      <w:r w:rsidRPr="000D7639">
        <w:rPr>
          <w:sz w:val="24"/>
          <w:szCs w:val="23"/>
        </w:rPr>
        <w:t>Quienes están ubicados en cada nivel deben tener la autoridad necesaria para desempeñarse adecuadamente y cubrir de manera plena las responsabilidades que les competen.</w:t>
      </w:r>
    </w:p>
    <w:p w:rsidR="00230733" w:rsidRPr="000D7639" w:rsidRDefault="000D7639" w:rsidP="000D7639">
      <w:pPr>
        <w:jc w:val="both"/>
        <w:rPr>
          <w:rFonts w:ascii="Gill Sans MT" w:hAnsi="Gill Sans MT"/>
          <w:sz w:val="28"/>
        </w:rPr>
      </w:pPr>
      <w:r w:rsidRPr="000D7639">
        <w:rPr>
          <w:sz w:val="24"/>
          <w:szCs w:val="23"/>
        </w:rPr>
        <w:t>Según la pirámide, la mayoría de los colaboradores de una organización no son administradores, por lo que la eficiencia y eficacia de su trabajo debe ser mayor por la responsabilidad que tienen a su cargo. Los niveles y puestos administrativos se ubican dentro de la alta gerencia (estratégico), la gerencia intermedia (táctico o funcional y la supervisión (operativo).</w:t>
      </w:r>
    </w:p>
    <w:p w:rsidR="000D7639" w:rsidRPr="000D7639" w:rsidRDefault="000D7639" w:rsidP="004475CA">
      <w:pPr>
        <w:pStyle w:val="Default"/>
        <w:numPr>
          <w:ilvl w:val="0"/>
          <w:numId w:val="2"/>
        </w:numPr>
        <w:jc w:val="both"/>
        <w:rPr>
          <w:szCs w:val="23"/>
        </w:rPr>
      </w:pPr>
      <w:r w:rsidRPr="000D7639">
        <w:rPr>
          <w:szCs w:val="23"/>
        </w:rPr>
        <w:t xml:space="preserve">Los administradores de nivel superior o alta gerencia dirigen la organización tomando decisiones estratégicas. </w:t>
      </w:r>
    </w:p>
    <w:p w:rsidR="000D7639" w:rsidRPr="000D7639" w:rsidRDefault="000D7639" w:rsidP="004475CA">
      <w:pPr>
        <w:pStyle w:val="Default"/>
        <w:numPr>
          <w:ilvl w:val="0"/>
          <w:numId w:val="2"/>
        </w:numPr>
        <w:jc w:val="both"/>
        <w:rPr>
          <w:szCs w:val="23"/>
        </w:rPr>
      </w:pPr>
      <w:r w:rsidRPr="000D7639">
        <w:rPr>
          <w:szCs w:val="23"/>
        </w:rPr>
        <w:t xml:space="preserve">Los administradores de mandos medios o gerencia intermedia. Su labor consiste en coordinar el trabajo de otros administradores y son los encargados de traducir las metas estratégicas, establecidas por la dirección de la empresa, en actividades </w:t>
      </w:r>
      <w:r w:rsidRPr="000D7639">
        <w:rPr>
          <w:szCs w:val="23"/>
        </w:rPr>
        <w:lastRenderedPageBreak/>
        <w:t xml:space="preserve">concretas que deben realizar los supervisores con sus grupos de trabajo y que aquellos coordinan. </w:t>
      </w:r>
    </w:p>
    <w:p w:rsidR="00230733" w:rsidRPr="000D7639" w:rsidRDefault="000D7639" w:rsidP="004475CA">
      <w:pPr>
        <w:pStyle w:val="Default"/>
        <w:numPr>
          <w:ilvl w:val="0"/>
          <w:numId w:val="2"/>
        </w:numPr>
        <w:jc w:val="both"/>
        <w:rPr>
          <w:sz w:val="28"/>
        </w:rPr>
      </w:pPr>
      <w:r w:rsidRPr="000D7639">
        <w:rPr>
          <w:szCs w:val="23"/>
        </w:rPr>
        <w:t>Los administradores de primera línea vigilan y coordinan las actividades de los empleados operativos.</w:t>
      </w:r>
    </w:p>
    <w:p w:rsidR="00230733" w:rsidRDefault="000D7639" w:rsidP="00230733">
      <w:pPr>
        <w:jc w:val="both"/>
        <w:rPr>
          <w:rFonts w:ascii="Gill Sans MT" w:hAnsi="Gill Sans MT"/>
          <w:sz w:val="24"/>
        </w:rPr>
      </w:pPr>
      <w:r w:rsidRPr="000D7639">
        <w:rPr>
          <w:rFonts w:ascii="Gill Sans MT" w:hAnsi="Gill Sans MT"/>
          <w:noProof/>
          <w:sz w:val="24"/>
          <w:lang w:eastAsia="es-MX"/>
        </w:rPr>
        <w:drawing>
          <wp:anchor distT="0" distB="0" distL="114300" distR="114300" simplePos="0" relativeHeight="251658240" behindDoc="1" locked="0" layoutInCell="1" allowOverlap="1" wp14:anchorId="613BCBC5" wp14:editId="4E0536C2">
            <wp:simplePos x="0" y="0"/>
            <wp:positionH relativeFrom="margin">
              <wp:align>center</wp:align>
            </wp:positionH>
            <wp:positionV relativeFrom="paragraph">
              <wp:posOffset>13335</wp:posOffset>
            </wp:positionV>
            <wp:extent cx="3733800" cy="2203661"/>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33800" cy="22036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0733" w:rsidRDefault="00230733" w:rsidP="00230733">
      <w:pPr>
        <w:jc w:val="both"/>
        <w:rPr>
          <w:rFonts w:ascii="Gill Sans MT" w:hAnsi="Gill Sans MT"/>
          <w:sz w:val="24"/>
        </w:rPr>
      </w:pPr>
    </w:p>
    <w:p w:rsidR="00230733" w:rsidRDefault="00230733" w:rsidP="00230733">
      <w:pPr>
        <w:jc w:val="both"/>
        <w:rPr>
          <w:rFonts w:ascii="Gill Sans MT" w:hAnsi="Gill Sans MT"/>
          <w:sz w:val="24"/>
        </w:rPr>
      </w:pPr>
    </w:p>
    <w:p w:rsidR="00230733" w:rsidRDefault="00230733" w:rsidP="00230733">
      <w:pPr>
        <w:jc w:val="both"/>
        <w:rPr>
          <w:rFonts w:ascii="Gill Sans MT" w:hAnsi="Gill Sans MT"/>
          <w:sz w:val="24"/>
        </w:rPr>
      </w:pPr>
    </w:p>
    <w:p w:rsidR="00230733" w:rsidRDefault="00230733" w:rsidP="00230733">
      <w:pPr>
        <w:jc w:val="both"/>
        <w:rPr>
          <w:rFonts w:ascii="Gill Sans MT" w:hAnsi="Gill Sans MT"/>
          <w:sz w:val="24"/>
        </w:rPr>
      </w:pPr>
    </w:p>
    <w:p w:rsidR="00230733" w:rsidRDefault="00230733" w:rsidP="00230733">
      <w:pPr>
        <w:jc w:val="both"/>
        <w:rPr>
          <w:rFonts w:ascii="Gill Sans MT" w:hAnsi="Gill Sans MT"/>
          <w:sz w:val="24"/>
        </w:rPr>
      </w:pPr>
    </w:p>
    <w:p w:rsidR="00230733" w:rsidRDefault="00230733" w:rsidP="00230733">
      <w:pPr>
        <w:jc w:val="both"/>
        <w:rPr>
          <w:rFonts w:ascii="Gill Sans MT" w:hAnsi="Gill Sans MT"/>
          <w:sz w:val="24"/>
        </w:rPr>
      </w:pPr>
    </w:p>
    <w:p w:rsidR="00230733" w:rsidRDefault="00230733" w:rsidP="00230733">
      <w:pPr>
        <w:jc w:val="both"/>
        <w:rPr>
          <w:rFonts w:ascii="Gill Sans MT" w:hAnsi="Gill Sans MT"/>
          <w:sz w:val="24"/>
        </w:rPr>
      </w:pPr>
    </w:p>
    <w:p w:rsidR="00230733" w:rsidRDefault="00230733" w:rsidP="00230733">
      <w:pPr>
        <w:jc w:val="both"/>
        <w:rPr>
          <w:rFonts w:ascii="Gill Sans MT" w:hAnsi="Gill Sans MT"/>
          <w:sz w:val="24"/>
        </w:rPr>
      </w:pPr>
    </w:p>
    <w:p w:rsidR="00230733" w:rsidRPr="000D7639" w:rsidRDefault="000D7639" w:rsidP="000D7639">
      <w:pPr>
        <w:jc w:val="center"/>
        <w:rPr>
          <w:rFonts w:ascii="Gill Sans MT" w:hAnsi="Gill Sans MT"/>
          <w:sz w:val="24"/>
        </w:rPr>
      </w:pPr>
      <w:r w:rsidRPr="000D7639">
        <w:rPr>
          <w:rFonts w:ascii="Gill Sans MT" w:hAnsi="Gill Sans MT"/>
          <w:b/>
          <w:bCs/>
          <w:sz w:val="28"/>
          <w:szCs w:val="28"/>
        </w:rPr>
        <w:t>1.3.- Concepto De Administración.</w:t>
      </w:r>
    </w:p>
    <w:p w:rsidR="00230733" w:rsidRDefault="00230733" w:rsidP="00230733">
      <w:pPr>
        <w:jc w:val="both"/>
        <w:rPr>
          <w:rFonts w:ascii="Gill Sans MT" w:hAnsi="Gill Sans MT"/>
          <w:sz w:val="24"/>
        </w:rPr>
      </w:pPr>
    </w:p>
    <w:p w:rsidR="000D7639" w:rsidRPr="000D7639" w:rsidRDefault="000D7639" w:rsidP="000D7639">
      <w:pPr>
        <w:jc w:val="both"/>
        <w:rPr>
          <w:rFonts w:ascii="Gill Sans MT" w:hAnsi="Gill Sans MT"/>
          <w:sz w:val="28"/>
        </w:rPr>
      </w:pPr>
      <w:r w:rsidRPr="000D7639">
        <w:rPr>
          <w:rFonts w:ascii="Gill Sans MT" w:hAnsi="Gill Sans MT"/>
          <w:sz w:val="24"/>
          <w:szCs w:val="23"/>
        </w:rPr>
        <w:t xml:space="preserve">La palabra administración viene del latín </w:t>
      </w:r>
      <w:r w:rsidRPr="000D7639">
        <w:rPr>
          <w:rFonts w:ascii="Gill Sans MT" w:hAnsi="Gill Sans MT"/>
          <w:b/>
          <w:i/>
          <w:sz w:val="24"/>
          <w:szCs w:val="23"/>
        </w:rPr>
        <w:t>ad</w:t>
      </w:r>
      <w:r w:rsidRPr="000D7639">
        <w:rPr>
          <w:rFonts w:ascii="Gill Sans MT" w:hAnsi="Gill Sans MT"/>
          <w:sz w:val="24"/>
          <w:szCs w:val="23"/>
        </w:rPr>
        <w:t xml:space="preserve"> (dirección para, tendencia para) y </w:t>
      </w:r>
      <w:proofErr w:type="spellStart"/>
      <w:r w:rsidRPr="000D7639">
        <w:rPr>
          <w:rFonts w:ascii="Gill Sans MT" w:hAnsi="Gill Sans MT"/>
          <w:b/>
          <w:i/>
          <w:sz w:val="24"/>
          <w:szCs w:val="23"/>
        </w:rPr>
        <w:t>minister</w:t>
      </w:r>
      <w:proofErr w:type="spellEnd"/>
      <w:r w:rsidRPr="000D7639">
        <w:rPr>
          <w:rFonts w:ascii="Gill Sans MT" w:hAnsi="Gill Sans MT"/>
          <w:sz w:val="24"/>
          <w:szCs w:val="23"/>
        </w:rPr>
        <w:t xml:space="preserve"> (subordinación u obediencia) y significa a aquel que realiza una función bajo el mando de otro, es decir, aquel que presta un servicio a otro. Esta definición etimológica ha sufrido una transformación enorme con el paso del tiempo. Otras definiciones son:</w:t>
      </w:r>
    </w:p>
    <w:p w:rsidR="00230733" w:rsidRPr="000D7639" w:rsidRDefault="000D7639" w:rsidP="004475CA">
      <w:pPr>
        <w:pStyle w:val="Prrafodelista"/>
        <w:numPr>
          <w:ilvl w:val="0"/>
          <w:numId w:val="3"/>
        </w:numPr>
        <w:jc w:val="both"/>
        <w:rPr>
          <w:rFonts w:ascii="Gill Sans MT" w:hAnsi="Gill Sans MT"/>
          <w:sz w:val="28"/>
        </w:rPr>
      </w:pPr>
      <w:r w:rsidRPr="000D7639">
        <w:rPr>
          <w:rFonts w:ascii="Gill Sans MT" w:hAnsi="Gill Sans MT"/>
          <w:sz w:val="24"/>
          <w:szCs w:val="23"/>
        </w:rPr>
        <w:t>El esfuerzo coordinado de un grupo social para obtener un fin con la mayor eficiencia y el menor esfuerzo posibles.</w:t>
      </w:r>
    </w:p>
    <w:p w:rsidR="000D7639" w:rsidRPr="000D7639" w:rsidRDefault="000D7639" w:rsidP="004475CA">
      <w:pPr>
        <w:pStyle w:val="Prrafodelista"/>
        <w:numPr>
          <w:ilvl w:val="0"/>
          <w:numId w:val="3"/>
        </w:numPr>
        <w:jc w:val="both"/>
        <w:rPr>
          <w:rFonts w:ascii="Gill Sans MT" w:hAnsi="Gill Sans MT"/>
          <w:sz w:val="28"/>
        </w:rPr>
      </w:pPr>
      <w:r w:rsidRPr="000D7639">
        <w:rPr>
          <w:rFonts w:ascii="Gill Sans MT" w:hAnsi="Gill Sans MT"/>
          <w:sz w:val="24"/>
          <w:szCs w:val="23"/>
        </w:rPr>
        <w:t xml:space="preserve">La administración es el proceso de diseñar y mantener un entorno en el que, trabajando en grupos, los individuos cumplan eficientemente objetivos específicos. </w:t>
      </w:r>
      <w:proofErr w:type="spellStart"/>
      <w:r w:rsidRPr="000D7639">
        <w:rPr>
          <w:rFonts w:ascii="Gill Sans MT" w:hAnsi="Gill Sans MT"/>
          <w:sz w:val="24"/>
          <w:szCs w:val="23"/>
        </w:rPr>
        <w:t>Koontz</w:t>
      </w:r>
      <w:proofErr w:type="spellEnd"/>
      <w:r w:rsidRPr="000D7639">
        <w:rPr>
          <w:rFonts w:ascii="Gill Sans MT" w:hAnsi="Gill Sans MT"/>
          <w:sz w:val="24"/>
          <w:szCs w:val="23"/>
        </w:rPr>
        <w:t xml:space="preserve"> y </w:t>
      </w:r>
      <w:proofErr w:type="spellStart"/>
      <w:r w:rsidRPr="000D7639">
        <w:rPr>
          <w:rFonts w:ascii="Gill Sans MT" w:hAnsi="Gill Sans MT"/>
          <w:sz w:val="24"/>
          <w:szCs w:val="23"/>
        </w:rPr>
        <w:t>Weihrich</w:t>
      </w:r>
      <w:proofErr w:type="spellEnd"/>
      <w:r w:rsidRPr="000D7639">
        <w:rPr>
          <w:rFonts w:ascii="Gill Sans MT" w:hAnsi="Gill Sans MT"/>
          <w:sz w:val="24"/>
          <w:szCs w:val="23"/>
        </w:rPr>
        <w:t>.</w:t>
      </w:r>
    </w:p>
    <w:p w:rsidR="000D7639" w:rsidRPr="000D7639" w:rsidRDefault="000D7639" w:rsidP="004475CA">
      <w:pPr>
        <w:pStyle w:val="Prrafodelista"/>
        <w:numPr>
          <w:ilvl w:val="0"/>
          <w:numId w:val="3"/>
        </w:numPr>
        <w:jc w:val="both"/>
        <w:rPr>
          <w:rFonts w:ascii="Gill Sans MT" w:hAnsi="Gill Sans MT"/>
          <w:sz w:val="28"/>
        </w:rPr>
      </w:pPr>
      <w:r w:rsidRPr="000D7639">
        <w:rPr>
          <w:rFonts w:ascii="Gill Sans MT" w:hAnsi="Gill Sans MT"/>
          <w:sz w:val="24"/>
          <w:szCs w:val="23"/>
        </w:rPr>
        <w:t xml:space="preserve">La administración comprende la coordinación de hombres y recursos materiales para el logro de ciertos objetivos. Incluye un proceso de planeación, organización, dirección y control de actividades. Es el subsistema clave dentro del sistema organizacional. Es una actividad que comprende a toda la organización y es la fuerza vital que enlaza a todos los demás subsistemas. </w:t>
      </w:r>
      <w:proofErr w:type="spellStart"/>
      <w:r w:rsidRPr="000D7639">
        <w:rPr>
          <w:rFonts w:ascii="Gill Sans MT" w:hAnsi="Gill Sans MT"/>
          <w:sz w:val="24"/>
          <w:szCs w:val="23"/>
        </w:rPr>
        <w:t>Kast</w:t>
      </w:r>
      <w:proofErr w:type="spellEnd"/>
      <w:r w:rsidRPr="000D7639">
        <w:rPr>
          <w:rFonts w:ascii="Gill Sans MT" w:hAnsi="Gill Sans MT"/>
          <w:sz w:val="24"/>
          <w:szCs w:val="23"/>
        </w:rPr>
        <w:t xml:space="preserve"> y </w:t>
      </w:r>
      <w:proofErr w:type="spellStart"/>
      <w:r w:rsidRPr="000D7639">
        <w:rPr>
          <w:rFonts w:ascii="Gill Sans MT" w:hAnsi="Gill Sans MT"/>
          <w:sz w:val="24"/>
          <w:szCs w:val="23"/>
        </w:rPr>
        <w:t>Ropsenzweig</w:t>
      </w:r>
      <w:proofErr w:type="spellEnd"/>
      <w:r w:rsidRPr="000D7639">
        <w:rPr>
          <w:rFonts w:ascii="Gill Sans MT" w:hAnsi="Gill Sans MT"/>
          <w:sz w:val="24"/>
          <w:szCs w:val="23"/>
        </w:rPr>
        <w:t>.</w:t>
      </w:r>
    </w:p>
    <w:p w:rsidR="00230733" w:rsidRPr="000D7639" w:rsidRDefault="000D7639" w:rsidP="000D7639">
      <w:pPr>
        <w:jc w:val="both"/>
        <w:rPr>
          <w:rFonts w:ascii="Gill Sans MT" w:hAnsi="Gill Sans MT"/>
          <w:b/>
          <w:bCs/>
          <w:sz w:val="24"/>
          <w:szCs w:val="23"/>
        </w:rPr>
      </w:pPr>
      <w:r w:rsidRPr="000D7639">
        <w:rPr>
          <w:rFonts w:ascii="Gill Sans MT" w:hAnsi="Gill Sans MT"/>
          <w:b/>
          <w:bCs/>
          <w:sz w:val="24"/>
          <w:szCs w:val="23"/>
        </w:rPr>
        <w:t>Objeto y finalidad de la administración</w:t>
      </w:r>
    </w:p>
    <w:p w:rsidR="000D7639" w:rsidRPr="000D7639" w:rsidRDefault="000D7639" w:rsidP="000D7639">
      <w:pPr>
        <w:jc w:val="both"/>
        <w:rPr>
          <w:rFonts w:ascii="Gill Sans MT" w:hAnsi="Gill Sans MT"/>
          <w:sz w:val="24"/>
          <w:szCs w:val="23"/>
        </w:rPr>
      </w:pPr>
      <w:r w:rsidRPr="000D7639">
        <w:rPr>
          <w:rFonts w:ascii="Gill Sans MT" w:hAnsi="Gill Sans MT"/>
          <w:sz w:val="24"/>
          <w:szCs w:val="23"/>
        </w:rPr>
        <w:t>La administración persigue la finalidad, de combinar los grupos sociales, para poder imprimir la mayor eficiencia en el logro de sus objetivos. Para ese fin, la administración coordina la estructuración y el funcionamiento de los organismos sociales, entendidos éstos como aquella unión consciente de personas que persiguen un objetivo común.</w:t>
      </w:r>
    </w:p>
    <w:p w:rsidR="000D7639" w:rsidRPr="000D7639" w:rsidRDefault="000D7639" w:rsidP="000D7639">
      <w:pPr>
        <w:pStyle w:val="Default"/>
        <w:jc w:val="both"/>
        <w:rPr>
          <w:szCs w:val="23"/>
        </w:rPr>
      </w:pPr>
    </w:p>
    <w:p w:rsidR="000D7639" w:rsidRPr="000D7639" w:rsidRDefault="000D7639" w:rsidP="000D7639">
      <w:pPr>
        <w:pStyle w:val="Default"/>
        <w:jc w:val="both"/>
        <w:rPr>
          <w:szCs w:val="23"/>
        </w:rPr>
      </w:pPr>
      <w:r w:rsidRPr="000D7639">
        <w:rPr>
          <w:szCs w:val="23"/>
        </w:rPr>
        <w:lastRenderedPageBreak/>
        <w:t xml:space="preserve">Se puede precisar a grandes rasgos que la administración tiene como objeto 3 aspectos: </w:t>
      </w:r>
    </w:p>
    <w:p w:rsidR="000D7639" w:rsidRPr="000D7639" w:rsidRDefault="000D7639" w:rsidP="004475CA">
      <w:pPr>
        <w:pStyle w:val="Default"/>
        <w:numPr>
          <w:ilvl w:val="0"/>
          <w:numId w:val="4"/>
        </w:numPr>
        <w:jc w:val="both"/>
        <w:rPr>
          <w:szCs w:val="23"/>
        </w:rPr>
      </w:pPr>
      <w:r w:rsidRPr="000D7639">
        <w:rPr>
          <w:szCs w:val="23"/>
        </w:rPr>
        <w:t xml:space="preserve">Alcanzar en forma eficiente y eficaz de los objetivos de un organismo social. </w:t>
      </w:r>
    </w:p>
    <w:p w:rsidR="000D7639" w:rsidRPr="000D7639" w:rsidRDefault="000D7639" w:rsidP="004475CA">
      <w:pPr>
        <w:pStyle w:val="Default"/>
        <w:numPr>
          <w:ilvl w:val="0"/>
          <w:numId w:val="4"/>
        </w:numPr>
        <w:jc w:val="both"/>
        <w:rPr>
          <w:szCs w:val="23"/>
        </w:rPr>
      </w:pPr>
      <w:r w:rsidRPr="000D7639">
        <w:rPr>
          <w:szCs w:val="23"/>
        </w:rPr>
        <w:t xml:space="preserve">Permitirle a la empresa tener una perspectiva más amplia del medio en el cual se desarrolla. </w:t>
      </w:r>
    </w:p>
    <w:p w:rsidR="000D7639" w:rsidRPr="000D7639" w:rsidRDefault="000D7639" w:rsidP="004475CA">
      <w:pPr>
        <w:pStyle w:val="Prrafodelista"/>
        <w:numPr>
          <w:ilvl w:val="0"/>
          <w:numId w:val="4"/>
        </w:numPr>
        <w:jc w:val="both"/>
        <w:rPr>
          <w:rFonts w:ascii="Gill Sans MT" w:hAnsi="Gill Sans MT"/>
          <w:sz w:val="28"/>
        </w:rPr>
      </w:pPr>
      <w:r w:rsidRPr="000D7639">
        <w:rPr>
          <w:rFonts w:ascii="Gill Sans MT" w:hAnsi="Gill Sans MT"/>
          <w:sz w:val="24"/>
          <w:szCs w:val="23"/>
        </w:rPr>
        <w:t>Asegurar que la empresa produzca o preste sus servicios.</w:t>
      </w:r>
    </w:p>
    <w:p w:rsidR="00230733" w:rsidRPr="000D7639" w:rsidRDefault="000D7639" w:rsidP="000D7639">
      <w:pPr>
        <w:jc w:val="both"/>
        <w:rPr>
          <w:rFonts w:ascii="Gill Sans MT" w:hAnsi="Gill Sans MT"/>
          <w:sz w:val="28"/>
        </w:rPr>
      </w:pPr>
      <w:r w:rsidRPr="000D7639">
        <w:rPr>
          <w:rFonts w:ascii="Gill Sans MT" w:hAnsi="Gill Sans MT"/>
          <w:sz w:val="24"/>
          <w:szCs w:val="23"/>
        </w:rPr>
        <w:t>La administración busca en forma directa, la obtención de resultados de máxima eficiencia en la coordinación, y sólo a través de ella se aprovecharán los recursos de la empresa.</w:t>
      </w:r>
    </w:p>
    <w:p w:rsidR="00230733" w:rsidRDefault="00230733" w:rsidP="00230733">
      <w:pPr>
        <w:jc w:val="both"/>
        <w:rPr>
          <w:rFonts w:ascii="Gill Sans MT" w:hAnsi="Gill Sans MT"/>
          <w:sz w:val="24"/>
        </w:rPr>
      </w:pPr>
    </w:p>
    <w:p w:rsidR="000D7639" w:rsidRDefault="000D7639" w:rsidP="000D7639">
      <w:pPr>
        <w:jc w:val="center"/>
        <w:rPr>
          <w:rFonts w:ascii="Gill Sans MT" w:hAnsi="Gill Sans MT"/>
          <w:sz w:val="24"/>
        </w:rPr>
      </w:pPr>
      <w:r>
        <w:rPr>
          <w:b/>
          <w:bCs/>
          <w:sz w:val="28"/>
          <w:szCs w:val="28"/>
        </w:rPr>
        <w:t>1.4.- Características E Importancia De La Administración</w:t>
      </w:r>
    </w:p>
    <w:p w:rsidR="000D7639" w:rsidRPr="000D7639" w:rsidRDefault="000D7639" w:rsidP="000D7639">
      <w:pPr>
        <w:pStyle w:val="Default"/>
        <w:jc w:val="both"/>
        <w:rPr>
          <w:szCs w:val="23"/>
        </w:rPr>
      </w:pPr>
      <w:r w:rsidRPr="000D7639">
        <w:rPr>
          <w:szCs w:val="23"/>
        </w:rPr>
        <w:t xml:space="preserve">La administración posee ciertas características inherentes que la diferencian de otras disciplinas. </w:t>
      </w:r>
    </w:p>
    <w:p w:rsidR="000D7639" w:rsidRPr="000D7639" w:rsidRDefault="000D7639" w:rsidP="004475CA">
      <w:pPr>
        <w:pStyle w:val="Default"/>
        <w:numPr>
          <w:ilvl w:val="0"/>
          <w:numId w:val="5"/>
        </w:numPr>
        <w:jc w:val="both"/>
        <w:rPr>
          <w:szCs w:val="23"/>
        </w:rPr>
      </w:pPr>
      <w:r w:rsidRPr="000D7639">
        <w:rPr>
          <w:b/>
          <w:szCs w:val="23"/>
        </w:rPr>
        <w:t>Universalidad</w:t>
      </w:r>
      <w:r w:rsidRPr="000D7639">
        <w:rPr>
          <w:szCs w:val="23"/>
        </w:rPr>
        <w:t xml:space="preserve">. Existe en cualquier grupo social y es susceptible a aplicarse en una empresa industrial. </w:t>
      </w:r>
    </w:p>
    <w:p w:rsidR="000D7639" w:rsidRPr="000D7639" w:rsidRDefault="000D7639" w:rsidP="004475CA">
      <w:pPr>
        <w:pStyle w:val="Default"/>
        <w:numPr>
          <w:ilvl w:val="0"/>
          <w:numId w:val="5"/>
        </w:numPr>
        <w:jc w:val="both"/>
        <w:rPr>
          <w:szCs w:val="23"/>
        </w:rPr>
      </w:pPr>
      <w:r w:rsidRPr="000D7639">
        <w:rPr>
          <w:b/>
          <w:szCs w:val="23"/>
        </w:rPr>
        <w:t>Valor Instrumental</w:t>
      </w:r>
      <w:r w:rsidRPr="000D7639">
        <w:rPr>
          <w:szCs w:val="23"/>
        </w:rPr>
        <w:t xml:space="preserve">. La administración resulta ser un medio para lograr un fin y no un fin en sí misma: mediante esta se busca obtener determinados resultados. </w:t>
      </w:r>
    </w:p>
    <w:p w:rsidR="000D7639" w:rsidRPr="000D7639" w:rsidRDefault="000D7639" w:rsidP="004475CA">
      <w:pPr>
        <w:pStyle w:val="Default"/>
        <w:numPr>
          <w:ilvl w:val="0"/>
          <w:numId w:val="5"/>
        </w:numPr>
        <w:jc w:val="both"/>
        <w:rPr>
          <w:szCs w:val="23"/>
        </w:rPr>
      </w:pPr>
      <w:r w:rsidRPr="000D7639">
        <w:rPr>
          <w:b/>
          <w:szCs w:val="23"/>
        </w:rPr>
        <w:t>Unidad temporal</w:t>
      </w:r>
      <w:r w:rsidRPr="000D7639">
        <w:rPr>
          <w:szCs w:val="23"/>
        </w:rPr>
        <w:t xml:space="preserve">. La administración es un proceso dinámico en el que todas sus partes existen simultáneamente. </w:t>
      </w:r>
    </w:p>
    <w:p w:rsidR="000D7639" w:rsidRPr="000D7639" w:rsidRDefault="000D7639" w:rsidP="004475CA">
      <w:pPr>
        <w:pStyle w:val="Default"/>
        <w:numPr>
          <w:ilvl w:val="0"/>
          <w:numId w:val="5"/>
        </w:numPr>
        <w:jc w:val="both"/>
        <w:rPr>
          <w:szCs w:val="23"/>
        </w:rPr>
      </w:pPr>
      <w:r w:rsidRPr="000D7639">
        <w:rPr>
          <w:b/>
          <w:szCs w:val="23"/>
        </w:rPr>
        <w:t>Amplitud de ejercicio</w:t>
      </w:r>
      <w:r w:rsidRPr="000D7639">
        <w:rPr>
          <w:szCs w:val="23"/>
        </w:rPr>
        <w:t xml:space="preserve">. Se aplica en todos los niveles o subsistemas de una organización formal. </w:t>
      </w:r>
    </w:p>
    <w:p w:rsidR="000D7639" w:rsidRPr="000D7639" w:rsidRDefault="000D7639" w:rsidP="004475CA">
      <w:pPr>
        <w:pStyle w:val="Default"/>
        <w:numPr>
          <w:ilvl w:val="0"/>
          <w:numId w:val="5"/>
        </w:numPr>
        <w:jc w:val="both"/>
        <w:rPr>
          <w:szCs w:val="23"/>
        </w:rPr>
      </w:pPr>
      <w:r w:rsidRPr="000D7639">
        <w:rPr>
          <w:b/>
          <w:szCs w:val="23"/>
        </w:rPr>
        <w:t>Especificidad</w:t>
      </w:r>
      <w:r w:rsidRPr="000D7639">
        <w:rPr>
          <w:szCs w:val="23"/>
        </w:rPr>
        <w:t xml:space="preserve">. tiene características propias que le proporcionan su carácter específico, es decir, no puede confundirse con otras disciplinas. </w:t>
      </w:r>
    </w:p>
    <w:p w:rsidR="000D7639" w:rsidRPr="000D7639" w:rsidRDefault="000D7639" w:rsidP="004475CA">
      <w:pPr>
        <w:pStyle w:val="Default"/>
        <w:numPr>
          <w:ilvl w:val="0"/>
          <w:numId w:val="5"/>
        </w:numPr>
        <w:jc w:val="both"/>
        <w:rPr>
          <w:szCs w:val="23"/>
        </w:rPr>
      </w:pPr>
      <w:r w:rsidRPr="000D7639">
        <w:rPr>
          <w:b/>
          <w:szCs w:val="23"/>
        </w:rPr>
        <w:t>Interdisciplinariedad</w:t>
      </w:r>
      <w:r w:rsidRPr="000D7639">
        <w:rPr>
          <w:szCs w:val="23"/>
        </w:rPr>
        <w:t xml:space="preserve">. La administración es a fin de todas aquellas ciencias y técnicas relacionadas con la eficiencia en el trabajo. </w:t>
      </w:r>
    </w:p>
    <w:p w:rsidR="00230733" w:rsidRPr="000D7639" w:rsidRDefault="000D7639" w:rsidP="004475CA">
      <w:pPr>
        <w:pStyle w:val="Prrafodelista"/>
        <w:numPr>
          <w:ilvl w:val="0"/>
          <w:numId w:val="5"/>
        </w:numPr>
        <w:jc w:val="both"/>
        <w:rPr>
          <w:rFonts w:ascii="Gill Sans MT" w:hAnsi="Gill Sans MT"/>
          <w:sz w:val="28"/>
        </w:rPr>
      </w:pPr>
      <w:r w:rsidRPr="000D7639">
        <w:rPr>
          <w:rFonts w:ascii="Gill Sans MT" w:hAnsi="Gill Sans MT"/>
          <w:b/>
          <w:sz w:val="24"/>
          <w:szCs w:val="23"/>
        </w:rPr>
        <w:t>Flexibilidad</w:t>
      </w:r>
      <w:r w:rsidRPr="000D7639">
        <w:rPr>
          <w:rFonts w:ascii="Gill Sans MT" w:hAnsi="Gill Sans MT"/>
          <w:sz w:val="24"/>
          <w:szCs w:val="23"/>
        </w:rPr>
        <w:t>. Los principios administrativos se adaptan a las necesidades propias de cada grupo social en donde se aplican.</w:t>
      </w:r>
    </w:p>
    <w:p w:rsidR="000D7639" w:rsidRDefault="000D7639" w:rsidP="00230733">
      <w:pPr>
        <w:jc w:val="both"/>
        <w:rPr>
          <w:b/>
          <w:bCs/>
          <w:sz w:val="28"/>
          <w:szCs w:val="28"/>
        </w:rPr>
      </w:pPr>
    </w:p>
    <w:p w:rsidR="00230733" w:rsidRDefault="000D7639" w:rsidP="000D7639">
      <w:pPr>
        <w:jc w:val="center"/>
        <w:rPr>
          <w:rFonts w:ascii="Gill Sans MT" w:hAnsi="Gill Sans MT"/>
          <w:sz w:val="24"/>
        </w:rPr>
      </w:pPr>
      <w:r>
        <w:rPr>
          <w:b/>
          <w:bCs/>
          <w:sz w:val="28"/>
          <w:szCs w:val="28"/>
        </w:rPr>
        <w:t>1.5.- Principios generales de la administración.</w:t>
      </w:r>
    </w:p>
    <w:p w:rsidR="00230733" w:rsidRDefault="00230733" w:rsidP="00230733">
      <w:pPr>
        <w:jc w:val="both"/>
        <w:rPr>
          <w:rFonts w:ascii="Gill Sans MT" w:hAnsi="Gill Sans MT"/>
          <w:sz w:val="24"/>
        </w:rPr>
      </w:pPr>
    </w:p>
    <w:p w:rsidR="00230733" w:rsidRPr="00A00861" w:rsidRDefault="00A00861" w:rsidP="00230733">
      <w:pPr>
        <w:jc w:val="both"/>
        <w:rPr>
          <w:rFonts w:ascii="Gill Sans MT" w:hAnsi="Gill Sans MT"/>
          <w:sz w:val="28"/>
        </w:rPr>
      </w:pPr>
      <w:r w:rsidRPr="00A00861">
        <w:rPr>
          <w:rFonts w:ascii="Gill Sans MT" w:hAnsi="Gill Sans MT"/>
          <w:sz w:val="24"/>
          <w:szCs w:val="23"/>
        </w:rPr>
        <w:t>Si entendemos la administración como los procesos necesarios para sistematizar idealmente una organización humana, Henry Fayol desarrolló toda una teoría, plenamente vigente en la actualidad, para aplicar estos procesos a toda clase de empresas, instituciones y entidades sociales.</w:t>
      </w:r>
    </w:p>
    <w:p w:rsidR="00230733" w:rsidRDefault="00A00861" w:rsidP="00A00861">
      <w:pPr>
        <w:pStyle w:val="Default"/>
        <w:jc w:val="both"/>
        <w:rPr>
          <w:szCs w:val="23"/>
        </w:rPr>
      </w:pPr>
      <w:r w:rsidRPr="00A00861">
        <w:rPr>
          <w:szCs w:val="23"/>
        </w:rPr>
        <w:t>Siguiendo estos principios básicos de la administración, la eficiencia de cualquier organización social puede aumentar de forma muy significativa, contribuyendo de forma mucho más precisa a lograr sus objetivos:</w:t>
      </w:r>
    </w:p>
    <w:p w:rsidR="00A00861" w:rsidRPr="00A00861" w:rsidRDefault="00A00861" w:rsidP="00A00861">
      <w:pPr>
        <w:pStyle w:val="Default"/>
        <w:jc w:val="both"/>
        <w:rPr>
          <w:szCs w:val="23"/>
        </w:rPr>
      </w:pPr>
    </w:p>
    <w:p w:rsidR="00A00861" w:rsidRPr="00A00861" w:rsidRDefault="00A00861" w:rsidP="004475CA">
      <w:pPr>
        <w:pStyle w:val="Default"/>
        <w:numPr>
          <w:ilvl w:val="0"/>
          <w:numId w:val="6"/>
        </w:numPr>
        <w:jc w:val="both"/>
        <w:rPr>
          <w:szCs w:val="23"/>
        </w:rPr>
      </w:pPr>
      <w:r w:rsidRPr="00A00861">
        <w:rPr>
          <w:b/>
          <w:szCs w:val="23"/>
        </w:rPr>
        <w:t>División del trabajo</w:t>
      </w:r>
      <w:r w:rsidRPr="00A00861">
        <w:rPr>
          <w:szCs w:val="23"/>
        </w:rPr>
        <w:t xml:space="preserve">. La especialización del trabajo, separando tareas y responsabilidades para las diferentes personas que forman la organización de la empresa, es una forma de ganar tiempo y eficacia. </w:t>
      </w:r>
    </w:p>
    <w:p w:rsidR="00A00861" w:rsidRPr="00A00861" w:rsidRDefault="00A00861" w:rsidP="004475CA">
      <w:pPr>
        <w:pStyle w:val="Default"/>
        <w:numPr>
          <w:ilvl w:val="0"/>
          <w:numId w:val="6"/>
        </w:numPr>
        <w:jc w:val="both"/>
        <w:rPr>
          <w:szCs w:val="23"/>
        </w:rPr>
      </w:pPr>
      <w:r w:rsidRPr="00A00861">
        <w:rPr>
          <w:b/>
          <w:szCs w:val="23"/>
        </w:rPr>
        <w:lastRenderedPageBreak/>
        <w:t>Autoridad</w:t>
      </w:r>
      <w:r w:rsidRPr="00A00861">
        <w:rPr>
          <w:szCs w:val="23"/>
        </w:rPr>
        <w:t xml:space="preserve">. Nos guste o no, el jefe es fundamental en una organización: Fayol nos enseñó que de la cadena de mando surge la responsabilidad y el compromiso en las organizaciones. </w:t>
      </w:r>
    </w:p>
    <w:p w:rsidR="00A00861" w:rsidRPr="00A00861" w:rsidRDefault="00A00861" w:rsidP="004475CA">
      <w:pPr>
        <w:pStyle w:val="Default"/>
        <w:numPr>
          <w:ilvl w:val="0"/>
          <w:numId w:val="6"/>
        </w:numPr>
        <w:jc w:val="both"/>
        <w:rPr>
          <w:szCs w:val="23"/>
        </w:rPr>
      </w:pPr>
      <w:r w:rsidRPr="00A00861">
        <w:rPr>
          <w:b/>
          <w:szCs w:val="23"/>
        </w:rPr>
        <w:t>Disciplina</w:t>
      </w:r>
      <w:r w:rsidRPr="00A00861">
        <w:rPr>
          <w:szCs w:val="23"/>
        </w:rPr>
        <w:t xml:space="preserve">. Y, para que la autoridad sea efectiva, es necesario que se imponga mediante la disciplina. El respeto a la cadena de mando es imprescindible en una administración que funcione correctamente. </w:t>
      </w:r>
    </w:p>
    <w:p w:rsidR="00A00861" w:rsidRPr="00A00861" w:rsidRDefault="00A00861" w:rsidP="004475CA">
      <w:pPr>
        <w:pStyle w:val="Default"/>
        <w:numPr>
          <w:ilvl w:val="0"/>
          <w:numId w:val="6"/>
        </w:numPr>
        <w:jc w:val="both"/>
        <w:rPr>
          <w:szCs w:val="23"/>
        </w:rPr>
      </w:pPr>
      <w:r w:rsidRPr="00A00861">
        <w:rPr>
          <w:b/>
          <w:szCs w:val="23"/>
        </w:rPr>
        <w:t>Unidad de mando</w:t>
      </w:r>
      <w:r w:rsidRPr="00A00861">
        <w:rPr>
          <w:szCs w:val="23"/>
        </w:rPr>
        <w:t xml:space="preserve">. Este principio general de la administración hace referencia a que cada sujeto de la organización debe recibir órdenes de un único superior, para evitar contradicciones en las instrucciones y órdenes. </w:t>
      </w:r>
    </w:p>
    <w:p w:rsidR="00A00861" w:rsidRPr="00A00861" w:rsidRDefault="00A00861" w:rsidP="004475CA">
      <w:pPr>
        <w:pStyle w:val="Default"/>
        <w:numPr>
          <w:ilvl w:val="0"/>
          <w:numId w:val="6"/>
        </w:numPr>
        <w:jc w:val="both"/>
        <w:rPr>
          <w:szCs w:val="23"/>
        </w:rPr>
      </w:pPr>
      <w:r w:rsidRPr="00A00861">
        <w:rPr>
          <w:b/>
          <w:szCs w:val="23"/>
        </w:rPr>
        <w:t>Unidad de dirección</w:t>
      </w:r>
      <w:r w:rsidRPr="00A00861">
        <w:rPr>
          <w:szCs w:val="23"/>
        </w:rPr>
        <w:t xml:space="preserve">. Un concepto que está íntimamente ligado al principio anterior.  Un único plan de acción marcado por la dirección es necesario para avanzar unidos en la organización en pro del mismo objetivo. </w:t>
      </w:r>
    </w:p>
    <w:p w:rsidR="00A00861" w:rsidRPr="00A00861" w:rsidRDefault="00A00861" w:rsidP="004475CA">
      <w:pPr>
        <w:pStyle w:val="Default"/>
        <w:numPr>
          <w:ilvl w:val="0"/>
          <w:numId w:val="6"/>
        </w:numPr>
        <w:jc w:val="both"/>
        <w:rPr>
          <w:szCs w:val="23"/>
        </w:rPr>
      </w:pPr>
      <w:r w:rsidRPr="00A00861">
        <w:rPr>
          <w:b/>
          <w:szCs w:val="23"/>
        </w:rPr>
        <w:t>Supeditación de los intereses individuales a los grupales</w:t>
      </w:r>
      <w:r w:rsidRPr="00A00861">
        <w:rPr>
          <w:szCs w:val="23"/>
        </w:rPr>
        <w:t xml:space="preserve">. Lo que importa por encima de los individuos es el bien común. Todos los integrantes de la organización deben anteponer el beneficio del conjunto al interés personal. </w:t>
      </w:r>
    </w:p>
    <w:p w:rsidR="00A00861" w:rsidRPr="00A00861" w:rsidRDefault="00A00861" w:rsidP="004475CA">
      <w:pPr>
        <w:pStyle w:val="Default"/>
        <w:numPr>
          <w:ilvl w:val="0"/>
          <w:numId w:val="6"/>
        </w:numPr>
        <w:jc w:val="both"/>
        <w:rPr>
          <w:szCs w:val="23"/>
        </w:rPr>
      </w:pPr>
      <w:r w:rsidRPr="00A00861">
        <w:rPr>
          <w:b/>
          <w:szCs w:val="23"/>
        </w:rPr>
        <w:t>Remuneración</w:t>
      </w:r>
      <w:r w:rsidRPr="00A00861">
        <w:rPr>
          <w:szCs w:val="23"/>
        </w:rPr>
        <w:t xml:space="preserve">. La remuneración justa al trabajador por el esfuerzo realizado es un derecho y una necesidad en toda organización empresarial que busque beneficios. Esta remuneración puede ser en forma de salarios, incentivos para empleados y derechos adquiridos. </w:t>
      </w:r>
    </w:p>
    <w:p w:rsidR="00A00861" w:rsidRPr="00A00861" w:rsidRDefault="00A00861" w:rsidP="004475CA">
      <w:pPr>
        <w:pStyle w:val="Default"/>
        <w:numPr>
          <w:ilvl w:val="0"/>
          <w:numId w:val="6"/>
        </w:numPr>
        <w:jc w:val="both"/>
        <w:rPr>
          <w:rFonts w:cs="Times New Roman"/>
          <w:szCs w:val="23"/>
        </w:rPr>
      </w:pPr>
      <w:r w:rsidRPr="00A00861">
        <w:rPr>
          <w:b/>
          <w:szCs w:val="23"/>
        </w:rPr>
        <w:t>Centralización</w:t>
      </w:r>
      <w:r w:rsidRPr="00A00861">
        <w:rPr>
          <w:szCs w:val="23"/>
        </w:rPr>
        <w:t xml:space="preserve">. Fayol definió el grado óptimo de centralización de una organización como aquel que permita operar de forma eficaz sin caer en procesos burocráticos </w:t>
      </w:r>
      <w:r w:rsidRPr="00A00861">
        <w:rPr>
          <w:rFonts w:cs="Times New Roman"/>
          <w:szCs w:val="23"/>
        </w:rPr>
        <w:t>innecesarios o “cuellos de botella” en la toma de decisiones.</w:t>
      </w:r>
    </w:p>
    <w:p w:rsidR="00A00861" w:rsidRPr="00A00861" w:rsidRDefault="00A00861" w:rsidP="004475CA">
      <w:pPr>
        <w:pStyle w:val="Default"/>
        <w:numPr>
          <w:ilvl w:val="0"/>
          <w:numId w:val="6"/>
        </w:numPr>
        <w:jc w:val="both"/>
        <w:rPr>
          <w:szCs w:val="23"/>
        </w:rPr>
      </w:pPr>
      <w:r w:rsidRPr="00A00861">
        <w:rPr>
          <w:szCs w:val="23"/>
        </w:rPr>
        <w:t xml:space="preserve"> </w:t>
      </w:r>
      <w:r w:rsidRPr="00A00861">
        <w:rPr>
          <w:b/>
          <w:szCs w:val="23"/>
        </w:rPr>
        <w:t>Jerarquía</w:t>
      </w:r>
      <w:r w:rsidRPr="00A00861">
        <w:rPr>
          <w:szCs w:val="23"/>
        </w:rPr>
        <w:t xml:space="preserve">. Toda administración ha de tener una cadena de mando jerarquizada y con responsabilidades bien definidas. Esta jerarquía debe definirse a través de los organigramas empresariales que muestran la estructura de las organizaciones. </w:t>
      </w:r>
    </w:p>
    <w:p w:rsidR="00A00861" w:rsidRPr="00A00861" w:rsidRDefault="00A00861" w:rsidP="004475CA">
      <w:pPr>
        <w:pStyle w:val="Default"/>
        <w:numPr>
          <w:ilvl w:val="0"/>
          <w:numId w:val="6"/>
        </w:numPr>
        <w:jc w:val="both"/>
        <w:rPr>
          <w:szCs w:val="23"/>
        </w:rPr>
      </w:pPr>
      <w:r w:rsidRPr="00A00861">
        <w:rPr>
          <w:b/>
          <w:szCs w:val="23"/>
        </w:rPr>
        <w:t>Ordenamiento</w:t>
      </w:r>
      <w:r w:rsidRPr="00A00861">
        <w:rPr>
          <w:szCs w:val="23"/>
        </w:rPr>
        <w:t xml:space="preserve">. Este principio alude a que los recursos indispensables para la administración deben estar en el momento y lugar en el que sean necesarios. </w:t>
      </w:r>
    </w:p>
    <w:p w:rsidR="00A00861" w:rsidRPr="00A00861" w:rsidRDefault="00A00861" w:rsidP="004475CA">
      <w:pPr>
        <w:pStyle w:val="Default"/>
        <w:numPr>
          <w:ilvl w:val="0"/>
          <w:numId w:val="6"/>
        </w:numPr>
        <w:jc w:val="both"/>
        <w:rPr>
          <w:szCs w:val="23"/>
        </w:rPr>
      </w:pPr>
      <w:r w:rsidRPr="00A00861">
        <w:rPr>
          <w:b/>
          <w:szCs w:val="23"/>
        </w:rPr>
        <w:t>Equidad</w:t>
      </w:r>
      <w:r w:rsidRPr="00A00861">
        <w:rPr>
          <w:szCs w:val="23"/>
        </w:rPr>
        <w:t xml:space="preserve">. Los líderes han de actuar de forma equitativa y justa, sin conductas despóticas e injustificadas. La equidad se necesita para garantizar el compromiso de los empleados. </w:t>
      </w:r>
    </w:p>
    <w:p w:rsidR="00A00861" w:rsidRPr="00A00861" w:rsidRDefault="00A00861" w:rsidP="004475CA">
      <w:pPr>
        <w:pStyle w:val="Default"/>
        <w:numPr>
          <w:ilvl w:val="0"/>
          <w:numId w:val="6"/>
        </w:numPr>
        <w:jc w:val="both"/>
        <w:rPr>
          <w:szCs w:val="23"/>
        </w:rPr>
      </w:pPr>
      <w:r w:rsidRPr="00A00861">
        <w:rPr>
          <w:b/>
          <w:szCs w:val="23"/>
        </w:rPr>
        <w:t>Estabilidad</w:t>
      </w:r>
      <w:r w:rsidRPr="00A00861">
        <w:rPr>
          <w:szCs w:val="23"/>
        </w:rPr>
        <w:t xml:space="preserve">. La estabilidad es un principio importante para alcanzar los objetivos en una organización pues, si hay muchos cambios en el personal, se perderá un tiempo precioso en enseñar a los nuevos empleados a hacer su trabajo, obstaculizando el crecimiento de toda la estructura. </w:t>
      </w:r>
    </w:p>
    <w:p w:rsidR="00A00861" w:rsidRPr="00A00861" w:rsidRDefault="00A00861" w:rsidP="004475CA">
      <w:pPr>
        <w:pStyle w:val="Default"/>
        <w:numPr>
          <w:ilvl w:val="0"/>
          <w:numId w:val="6"/>
        </w:numPr>
        <w:jc w:val="both"/>
        <w:rPr>
          <w:szCs w:val="23"/>
        </w:rPr>
      </w:pPr>
      <w:r w:rsidRPr="00A00861">
        <w:rPr>
          <w:b/>
          <w:szCs w:val="23"/>
        </w:rPr>
        <w:t>Iniciativa</w:t>
      </w:r>
      <w:r w:rsidRPr="00A00861">
        <w:rPr>
          <w:szCs w:val="23"/>
        </w:rPr>
        <w:t xml:space="preserve">. La innovación en una empresa es una clave de éxito. Lo era en la época de Henry Fayol y lo sigue siendo hoy en día, más que nunca. Toda organización que aspire a tener éxito debe incentivar las nuevas ideas, las iniciativas de sus empleados e, incluso, la improvisación. </w:t>
      </w:r>
    </w:p>
    <w:p w:rsidR="00A00861" w:rsidRPr="00A00861" w:rsidRDefault="00A00861" w:rsidP="004475CA">
      <w:pPr>
        <w:pStyle w:val="Default"/>
        <w:numPr>
          <w:ilvl w:val="0"/>
          <w:numId w:val="6"/>
        </w:numPr>
        <w:jc w:val="both"/>
        <w:rPr>
          <w:sz w:val="28"/>
        </w:rPr>
      </w:pPr>
      <w:r w:rsidRPr="00A00861">
        <w:rPr>
          <w:b/>
          <w:szCs w:val="23"/>
        </w:rPr>
        <w:t>Conciencia de equipo</w:t>
      </w:r>
      <w:r w:rsidRPr="00A00861">
        <w:rPr>
          <w:szCs w:val="23"/>
        </w:rPr>
        <w:t>. El último principio no olvida la importancia de la unidad y de la conciencia de grupo para crecer en la consecución de las metas propuestas. La conciencia de equipo fomenta la colaboración y el buen ambiente de trabajo.</w:t>
      </w:r>
    </w:p>
    <w:p w:rsidR="00230733" w:rsidRPr="00A00861" w:rsidRDefault="00A00861" w:rsidP="00A00861">
      <w:pPr>
        <w:jc w:val="both"/>
        <w:rPr>
          <w:rFonts w:ascii="Gill Sans MT" w:hAnsi="Gill Sans MT"/>
          <w:sz w:val="28"/>
        </w:rPr>
      </w:pPr>
      <w:r w:rsidRPr="00A00861">
        <w:rPr>
          <w:rFonts w:ascii="Gill Sans MT" w:hAnsi="Gill Sans MT"/>
          <w:sz w:val="24"/>
          <w:szCs w:val="23"/>
        </w:rPr>
        <w:t>Según este autor, siguiendo estos principios de la administración estaremos más cerca de conseguir un funcionamiento satisfactorio de la organización.</w:t>
      </w:r>
    </w:p>
    <w:p w:rsidR="00230733" w:rsidRPr="00A00861" w:rsidRDefault="00A00861" w:rsidP="00A00861">
      <w:pPr>
        <w:jc w:val="center"/>
        <w:rPr>
          <w:rFonts w:ascii="Gill Sans MT" w:hAnsi="Gill Sans MT"/>
          <w:sz w:val="24"/>
        </w:rPr>
      </w:pPr>
      <w:r w:rsidRPr="00A00861">
        <w:rPr>
          <w:rFonts w:ascii="Gill Sans MT" w:hAnsi="Gill Sans MT"/>
          <w:b/>
          <w:bCs/>
          <w:sz w:val="28"/>
          <w:szCs w:val="28"/>
        </w:rPr>
        <w:lastRenderedPageBreak/>
        <w:t>1.6.- Habilidades Para El Desempeño De La Administración</w:t>
      </w:r>
    </w:p>
    <w:p w:rsidR="00230733" w:rsidRPr="008C3B5F" w:rsidRDefault="00230733" w:rsidP="00A00861">
      <w:pPr>
        <w:jc w:val="both"/>
        <w:rPr>
          <w:rFonts w:ascii="Gill Sans MT" w:hAnsi="Gill Sans MT"/>
          <w:sz w:val="24"/>
          <w:szCs w:val="24"/>
        </w:rPr>
      </w:pPr>
    </w:p>
    <w:p w:rsidR="00230733" w:rsidRPr="008C3B5F" w:rsidRDefault="00A00861" w:rsidP="00A00861">
      <w:pPr>
        <w:jc w:val="both"/>
        <w:rPr>
          <w:rFonts w:ascii="Gill Sans MT" w:hAnsi="Gill Sans MT"/>
          <w:sz w:val="24"/>
          <w:szCs w:val="24"/>
        </w:rPr>
      </w:pPr>
      <w:r w:rsidRPr="008C3B5F">
        <w:rPr>
          <w:rFonts w:ascii="Gill Sans MT" w:hAnsi="Gill Sans MT"/>
          <w:sz w:val="24"/>
          <w:szCs w:val="24"/>
        </w:rPr>
        <w:t xml:space="preserve">Robert L. </w:t>
      </w:r>
      <w:proofErr w:type="spellStart"/>
      <w:r w:rsidRPr="008C3B5F">
        <w:rPr>
          <w:rFonts w:ascii="Gill Sans MT" w:hAnsi="Gill Sans MT"/>
          <w:sz w:val="24"/>
          <w:szCs w:val="24"/>
        </w:rPr>
        <w:t>Katz</w:t>
      </w:r>
      <w:proofErr w:type="spellEnd"/>
      <w:r w:rsidRPr="008C3B5F">
        <w:rPr>
          <w:rFonts w:ascii="Gill Sans MT" w:hAnsi="Gill Sans MT"/>
          <w:sz w:val="24"/>
          <w:szCs w:val="24"/>
        </w:rPr>
        <w:t xml:space="preserve"> identifico tres tipos de habilidades para los administradores. A ellos se les puede agregar un cuarto: la capacidad para diseñar soluciones.</w:t>
      </w:r>
    </w:p>
    <w:p w:rsidR="00A00861" w:rsidRPr="008C3B5F" w:rsidRDefault="00A00861" w:rsidP="004475CA">
      <w:pPr>
        <w:pStyle w:val="Default"/>
        <w:numPr>
          <w:ilvl w:val="0"/>
          <w:numId w:val="7"/>
        </w:numPr>
        <w:jc w:val="both"/>
      </w:pPr>
      <w:r w:rsidRPr="00DC018A">
        <w:rPr>
          <w:b/>
        </w:rPr>
        <w:t xml:space="preserve">La </w:t>
      </w:r>
      <w:r w:rsidR="00DC018A" w:rsidRPr="00DC018A">
        <w:rPr>
          <w:b/>
        </w:rPr>
        <w:t>Habilidad Técnica</w:t>
      </w:r>
      <w:r w:rsidRPr="008C3B5F">
        <w:t xml:space="preserve">. Es la posesión de conocimientos y destrezas en actividades que suponen la aplicación de métodos, procesos y procedimientos. Implica por lo tanto el diestro uso de instrumentos y técnicas específicas. Por ejemplo, los mecánicos trabajan con herramientas y sus supervisores deben poseer la capacidad de enseñarlos a usarlas. </w:t>
      </w:r>
    </w:p>
    <w:p w:rsidR="00A00861" w:rsidRPr="008C3B5F" w:rsidRDefault="00DC018A" w:rsidP="004475CA">
      <w:pPr>
        <w:pStyle w:val="Default"/>
        <w:numPr>
          <w:ilvl w:val="0"/>
          <w:numId w:val="7"/>
        </w:numPr>
        <w:jc w:val="both"/>
      </w:pPr>
      <w:r w:rsidRPr="00DC018A">
        <w:rPr>
          <w:b/>
        </w:rPr>
        <w:t>La Habilidad Humana</w:t>
      </w:r>
      <w:r w:rsidR="00A00861" w:rsidRPr="008C3B5F">
        <w:t xml:space="preserve">. Es la capacidad para trabajar con individuos, esfuerzo cooperativo, trabajo en equipo, la creación de condiciones donde las personas se sientan protegidas y libres de expresar sus opiniones. </w:t>
      </w:r>
    </w:p>
    <w:p w:rsidR="00230733" w:rsidRPr="008C3B5F" w:rsidRDefault="00DC018A" w:rsidP="004475CA">
      <w:pPr>
        <w:pStyle w:val="Prrafodelista"/>
        <w:numPr>
          <w:ilvl w:val="0"/>
          <w:numId w:val="7"/>
        </w:numPr>
        <w:jc w:val="both"/>
        <w:rPr>
          <w:rFonts w:ascii="Gill Sans MT" w:hAnsi="Gill Sans MT"/>
          <w:sz w:val="24"/>
          <w:szCs w:val="24"/>
        </w:rPr>
      </w:pPr>
      <w:r w:rsidRPr="00DC018A">
        <w:rPr>
          <w:rFonts w:ascii="Gill Sans MT" w:hAnsi="Gill Sans MT"/>
          <w:b/>
          <w:sz w:val="24"/>
          <w:szCs w:val="24"/>
        </w:rPr>
        <w:t>La Habilidad De Conceptualización</w:t>
      </w:r>
      <w:r w:rsidR="00A00861" w:rsidRPr="008C3B5F">
        <w:rPr>
          <w:rFonts w:ascii="Gill Sans MT" w:hAnsi="Gill Sans MT"/>
          <w:sz w:val="24"/>
          <w:szCs w:val="24"/>
        </w:rPr>
        <w:t>. Es la capacidad para percibir el panorama general, distinguir los elementos más significativos de una situación y comprender las relaciones entre ellos.</w:t>
      </w:r>
    </w:p>
    <w:p w:rsidR="008C3B5F" w:rsidRPr="008C3B5F" w:rsidRDefault="008C3B5F" w:rsidP="00A00861">
      <w:pPr>
        <w:jc w:val="center"/>
        <w:rPr>
          <w:rFonts w:ascii="Gill Sans MT" w:hAnsi="Gill Sans MT"/>
          <w:b/>
          <w:bCs/>
          <w:sz w:val="24"/>
          <w:szCs w:val="24"/>
        </w:rPr>
      </w:pPr>
    </w:p>
    <w:p w:rsidR="00230733" w:rsidRDefault="00A00861" w:rsidP="00A00861">
      <w:pPr>
        <w:jc w:val="center"/>
        <w:rPr>
          <w:rFonts w:ascii="Gill Sans MT" w:hAnsi="Gill Sans MT"/>
          <w:b/>
          <w:bCs/>
          <w:sz w:val="24"/>
          <w:szCs w:val="24"/>
        </w:rPr>
      </w:pPr>
      <w:r w:rsidRPr="008C3B5F">
        <w:rPr>
          <w:rFonts w:ascii="Gill Sans MT" w:hAnsi="Gill Sans MT"/>
          <w:b/>
          <w:bCs/>
          <w:sz w:val="24"/>
          <w:szCs w:val="24"/>
        </w:rPr>
        <w:t>1.7.- El Proceso Administrativo</w:t>
      </w:r>
    </w:p>
    <w:p w:rsidR="008C3B5F" w:rsidRPr="008C3B5F" w:rsidRDefault="008C3B5F" w:rsidP="00A00861">
      <w:pPr>
        <w:jc w:val="center"/>
        <w:rPr>
          <w:rFonts w:ascii="Gill Sans MT" w:hAnsi="Gill Sans MT"/>
          <w:sz w:val="24"/>
          <w:szCs w:val="24"/>
        </w:rPr>
      </w:pPr>
    </w:p>
    <w:p w:rsidR="008C3B5F" w:rsidRPr="008C3B5F" w:rsidRDefault="00A00861" w:rsidP="00230733">
      <w:pPr>
        <w:jc w:val="both"/>
        <w:rPr>
          <w:rFonts w:ascii="Gill Sans MT" w:hAnsi="Gill Sans MT"/>
          <w:sz w:val="24"/>
          <w:szCs w:val="24"/>
        </w:rPr>
      </w:pPr>
      <w:r w:rsidRPr="008C3B5F">
        <w:rPr>
          <w:rFonts w:ascii="Gill Sans MT" w:hAnsi="Gill Sans MT"/>
          <w:sz w:val="24"/>
          <w:szCs w:val="24"/>
        </w:rPr>
        <w:t xml:space="preserve">El proceso administrativo es la herramienta que se aplica en las organizaciones para el logro de sus objetivos y satisfacer sus necesidades lucrativas y sociales. </w:t>
      </w:r>
    </w:p>
    <w:p w:rsidR="00230733" w:rsidRPr="008C3B5F" w:rsidRDefault="00A00861" w:rsidP="00230733">
      <w:pPr>
        <w:jc w:val="both"/>
        <w:rPr>
          <w:rFonts w:ascii="Gill Sans MT" w:hAnsi="Gill Sans MT"/>
          <w:sz w:val="24"/>
          <w:szCs w:val="24"/>
        </w:rPr>
      </w:pPr>
      <w:r w:rsidRPr="008C3B5F">
        <w:rPr>
          <w:rFonts w:ascii="Gill Sans MT" w:hAnsi="Gill Sans MT"/>
          <w:sz w:val="24"/>
          <w:szCs w:val="24"/>
        </w:rPr>
        <w:t>Si los administradores o gerentes de una organización realizan debidamente su trabajo a través de una eficiente y eficaz gestión, es mucho más probable que la organización alcance sus metas; por lo tanto, se puede decir que el desempeño de los gerentes o administradores se puede medir de acuerdo con el grado en que éstos cumplan con el proceso administrativo.</w:t>
      </w:r>
    </w:p>
    <w:p w:rsidR="008C3B5F" w:rsidRPr="008C3B5F" w:rsidRDefault="008C3B5F" w:rsidP="008C3B5F">
      <w:pPr>
        <w:pStyle w:val="Default"/>
        <w:spacing w:line="360" w:lineRule="auto"/>
      </w:pPr>
      <w:r w:rsidRPr="008C3B5F">
        <w:rPr>
          <w:noProof/>
          <w:lang w:eastAsia="es-MX"/>
        </w:rPr>
        <w:drawing>
          <wp:anchor distT="0" distB="0" distL="114300" distR="114300" simplePos="0" relativeHeight="251659264" behindDoc="1" locked="0" layoutInCell="1" allowOverlap="1" wp14:anchorId="559FB78B" wp14:editId="6B513B77">
            <wp:simplePos x="0" y="0"/>
            <wp:positionH relativeFrom="margin">
              <wp:posOffset>1477645</wp:posOffset>
            </wp:positionH>
            <wp:positionV relativeFrom="paragraph">
              <wp:posOffset>79375</wp:posOffset>
            </wp:positionV>
            <wp:extent cx="4276725" cy="29749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6725" cy="297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3B5F">
        <w:t xml:space="preserve">El proceso administrativo, consta de 4 etapas: </w:t>
      </w:r>
    </w:p>
    <w:p w:rsidR="008C3B5F" w:rsidRPr="008C3B5F" w:rsidRDefault="008C3B5F" w:rsidP="004475CA">
      <w:pPr>
        <w:pStyle w:val="Default"/>
        <w:numPr>
          <w:ilvl w:val="0"/>
          <w:numId w:val="8"/>
        </w:numPr>
        <w:spacing w:line="360" w:lineRule="auto"/>
      </w:pPr>
      <w:r w:rsidRPr="008C3B5F">
        <w:t xml:space="preserve">Planeación </w:t>
      </w:r>
    </w:p>
    <w:p w:rsidR="008C3B5F" w:rsidRPr="008C3B5F" w:rsidRDefault="008C3B5F" w:rsidP="004475CA">
      <w:pPr>
        <w:pStyle w:val="Default"/>
        <w:numPr>
          <w:ilvl w:val="0"/>
          <w:numId w:val="8"/>
        </w:numPr>
        <w:spacing w:line="360" w:lineRule="auto"/>
      </w:pPr>
      <w:r w:rsidRPr="008C3B5F">
        <w:t xml:space="preserve">Organización </w:t>
      </w:r>
    </w:p>
    <w:p w:rsidR="008C3B5F" w:rsidRPr="008C3B5F" w:rsidRDefault="008C3B5F" w:rsidP="004475CA">
      <w:pPr>
        <w:pStyle w:val="Default"/>
        <w:numPr>
          <w:ilvl w:val="0"/>
          <w:numId w:val="8"/>
        </w:numPr>
        <w:spacing w:line="360" w:lineRule="auto"/>
      </w:pPr>
      <w:r w:rsidRPr="008C3B5F">
        <w:t xml:space="preserve">Dirección </w:t>
      </w:r>
    </w:p>
    <w:p w:rsidR="00230733" w:rsidRPr="008C3B5F" w:rsidRDefault="008C3B5F" w:rsidP="004475CA">
      <w:pPr>
        <w:pStyle w:val="Prrafodelista"/>
        <w:numPr>
          <w:ilvl w:val="0"/>
          <w:numId w:val="8"/>
        </w:numPr>
        <w:spacing w:line="360" w:lineRule="auto"/>
        <w:jc w:val="both"/>
        <w:rPr>
          <w:rFonts w:ascii="Gill Sans MT" w:hAnsi="Gill Sans MT"/>
          <w:sz w:val="24"/>
          <w:szCs w:val="24"/>
        </w:rPr>
      </w:pPr>
      <w:r w:rsidRPr="008C3B5F">
        <w:rPr>
          <w:rFonts w:ascii="Gill Sans MT" w:hAnsi="Gill Sans MT"/>
          <w:sz w:val="24"/>
          <w:szCs w:val="24"/>
        </w:rPr>
        <w:t>Control</w:t>
      </w:r>
    </w:p>
    <w:p w:rsidR="00230733" w:rsidRPr="008C3B5F" w:rsidRDefault="00230733" w:rsidP="00230733">
      <w:pPr>
        <w:jc w:val="both"/>
        <w:rPr>
          <w:rFonts w:ascii="Gill Sans MT" w:hAnsi="Gill Sans MT"/>
          <w:sz w:val="24"/>
          <w:szCs w:val="24"/>
        </w:rPr>
      </w:pPr>
    </w:p>
    <w:p w:rsidR="00230733" w:rsidRPr="008C3B5F" w:rsidRDefault="00230733" w:rsidP="00230733">
      <w:pPr>
        <w:jc w:val="both"/>
        <w:rPr>
          <w:rFonts w:ascii="Gill Sans MT" w:hAnsi="Gill Sans MT"/>
          <w:sz w:val="24"/>
          <w:szCs w:val="24"/>
        </w:rPr>
      </w:pPr>
    </w:p>
    <w:p w:rsidR="00230733" w:rsidRPr="008C3B5F" w:rsidRDefault="00230733" w:rsidP="00230733">
      <w:pPr>
        <w:jc w:val="both"/>
        <w:rPr>
          <w:rFonts w:ascii="Gill Sans MT" w:hAnsi="Gill Sans MT"/>
          <w:sz w:val="24"/>
          <w:szCs w:val="24"/>
        </w:rPr>
      </w:pPr>
    </w:p>
    <w:p w:rsidR="00230733" w:rsidRPr="008C3B5F" w:rsidRDefault="00230733" w:rsidP="00230733">
      <w:pPr>
        <w:jc w:val="both"/>
        <w:rPr>
          <w:rFonts w:ascii="Gill Sans MT" w:hAnsi="Gill Sans MT"/>
          <w:sz w:val="24"/>
          <w:szCs w:val="24"/>
        </w:rPr>
      </w:pPr>
    </w:p>
    <w:p w:rsidR="008C3B5F" w:rsidRPr="008C3B5F" w:rsidRDefault="008C3B5F" w:rsidP="008C3B5F">
      <w:pPr>
        <w:pStyle w:val="Default"/>
        <w:spacing w:line="360" w:lineRule="auto"/>
      </w:pPr>
      <w:r w:rsidRPr="008C3B5F">
        <w:lastRenderedPageBreak/>
        <w:t xml:space="preserve">Estas cuatro etapas conforman a su vez, las dos fases del proceso administrativo: </w:t>
      </w:r>
    </w:p>
    <w:p w:rsidR="008C3B5F" w:rsidRPr="008C3B5F" w:rsidRDefault="008C3B5F" w:rsidP="004475CA">
      <w:pPr>
        <w:pStyle w:val="Default"/>
        <w:numPr>
          <w:ilvl w:val="0"/>
          <w:numId w:val="9"/>
        </w:numPr>
        <w:spacing w:line="360" w:lineRule="auto"/>
      </w:pPr>
      <w:r w:rsidRPr="008C3B5F">
        <w:t xml:space="preserve">MECÁNICA </w:t>
      </w:r>
    </w:p>
    <w:p w:rsidR="008C3B5F" w:rsidRPr="008C3B5F" w:rsidRDefault="008C3B5F" w:rsidP="004475CA">
      <w:pPr>
        <w:pStyle w:val="Default"/>
        <w:numPr>
          <w:ilvl w:val="0"/>
          <w:numId w:val="10"/>
        </w:numPr>
        <w:spacing w:line="360" w:lineRule="auto"/>
      </w:pPr>
      <w:r w:rsidRPr="008C3B5F">
        <w:t xml:space="preserve">Planeación </w:t>
      </w:r>
    </w:p>
    <w:p w:rsidR="008C3B5F" w:rsidRPr="008C3B5F" w:rsidRDefault="008C3B5F" w:rsidP="004475CA">
      <w:pPr>
        <w:pStyle w:val="Default"/>
        <w:numPr>
          <w:ilvl w:val="0"/>
          <w:numId w:val="10"/>
        </w:numPr>
        <w:spacing w:line="360" w:lineRule="auto"/>
      </w:pPr>
      <w:r w:rsidRPr="008C3B5F">
        <w:t xml:space="preserve">Organización </w:t>
      </w:r>
    </w:p>
    <w:p w:rsidR="008C3B5F" w:rsidRPr="008C3B5F" w:rsidRDefault="008C3B5F" w:rsidP="004475CA">
      <w:pPr>
        <w:pStyle w:val="Default"/>
        <w:numPr>
          <w:ilvl w:val="0"/>
          <w:numId w:val="9"/>
        </w:numPr>
        <w:spacing w:line="360" w:lineRule="auto"/>
      </w:pPr>
      <w:r w:rsidRPr="008C3B5F">
        <w:t xml:space="preserve">DINAMICA </w:t>
      </w:r>
    </w:p>
    <w:p w:rsidR="008C3B5F" w:rsidRPr="008C3B5F" w:rsidRDefault="008C3B5F" w:rsidP="004475CA">
      <w:pPr>
        <w:pStyle w:val="Default"/>
        <w:numPr>
          <w:ilvl w:val="0"/>
          <w:numId w:val="10"/>
        </w:numPr>
        <w:spacing w:line="360" w:lineRule="auto"/>
        <w:ind w:left="1276"/>
      </w:pPr>
      <w:r w:rsidRPr="008C3B5F">
        <w:t xml:space="preserve">Dirección </w:t>
      </w:r>
    </w:p>
    <w:p w:rsidR="00230733" w:rsidRPr="008C3B5F" w:rsidRDefault="008C3B5F" w:rsidP="004475CA">
      <w:pPr>
        <w:pStyle w:val="Prrafodelista"/>
        <w:numPr>
          <w:ilvl w:val="0"/>
          <w:numId w:val="10"/>
        </w:numPr>
        <w:spacing w:line="360" w:lineRule="auto"/>
        <w:ind w:left="1276"/>
        <w:jc w:val="both"/>
        <w:rPr>
          <w:rFonts w:ascii="Gill Sans MT" w:hAnsi="Gill Sans MT"/>
          <w:sz w:val="24"/>
          <w:szCs w:val="24"/>
        </w:rPr>
      </w:pPr>
      <w:r w:rsidRPr="008C3B5F">
        <w:rPr>
          <w:rFonts w:ascii="Gill Sans MT" w:hAnsi="Gill Sans MT"/>
          <w:sz w:val="24"/>
          <w:szCs w:val="24"/>
        </w:rPr>
        <w:t>Control</w:t>
      </w:r>
    </w:p>
    <w:p w:rsidR="008C3B5F" w:rsidRPr="008C3B5F" w:rsidRDefault="008C3B5F" w:rsidP="004475CA">
      <w:pPr>
        <w:pStyle w:val="Default"/>
        <w:numPr>
          <w:ilvl w:val="0"/>
          <w:numId w:val="11"/>
        </w:numPr>
      </w:pPr>
      <w:r w:rsidRPr="008C3B5F">
        <w:rPr>
          <w:b/>
          <w:bCs/>
        </w:rPr>
        <w:t xml:space="preserve">Planeación </w:t>
      </w:r>
    </w:p>
    <w:p w:rsidR="008C3B5F" w:rsidRPr="008C3B5F" w:rsidRDefault="008C3B5F" w:rsidP="008C3B5F">
      <w:pPr>
        <w:pStyle w:val="Default"/>
        <w:ind w:left="720"/>
      </w:pPr>
    </w:p>
    <w:p w:rsidR="008C3B5F" w:rsidRPr="008C3B5F" w:rsidRDefault="008C3B5F" w:rsidP="008C3B5F">
      <w:pPr>
        <w:jc w:val="both"/>
        <w:rPr>
          <w:rFonts w:ascii="Gill Sans MT" w:hAnsi="Gill Sans MT"/>
          <w:sz w:val="24"/>
          <w:szCs w:val="24"/>
        </w:rPr>
      </w:pPr>
      <w:r w:rsidRPr="008C3B5F">
        <w:rPr>
          <w:rFonts w:ascii="Gill Sans MT" w:hAnsi="Gill Sans MT"/>
          <w:sz w:val="24"/>
          <w:szCs w:val="24"/>
        </w:rPr>
        <w:t>Planear es determinar por anticipado lo que se va a hacer y cómo se va a hacer, lo cual involucra un proceso donde se hace necesario diagnosticar, pronosticar, formular, evaluar y controlar las operaciones que han de realizarse, siguiendo un orden continuo.</w:t>
      </w:r>
    </w:p>
    <w:p w:rsidR="008C3B5F" w:rsidRPr="008C3B5F" w:rsidRDefault="008C3B5F" w:rsidP="008C3B5F">
      <w:pPr>
        <w:pStyle w:val="Default"/>
      </w:pPr>
      <w:r w:rsidRPr="008C3B5F">
        <w:rPr>
          <w:b/>
          <w:bCs/>
        </w:rPr>
        <w:t xml:space="preserve">Elementos </w:t>
      </w:r>
    </w:p>
    <w:p w:rsidR="008C3B5F" w:rsidRPr="008C3B5F" w:rsidRDefault="008C3B5F" w:rsidP="008C3B5F">
      <w:pPr>
        <w:pStyle w:val="Default"/>
      </w:pPr>
      <w:r w:rsidRPr="008C3B5F">
        <w:t xml:space="preserve">- Misión </w:t>
      </w:r>
    </w:p>
    <w:p w:rsidR="008C3B5F" w:rsidRPr="008C3B5F" w:rsidRDefault="008C3B5F" w:rsidP="008C3B5F">
      <w:pPr>
        <w:pStyle w:val="Default"/>
      </w:pPr>
      <w:r w:rsidRPr="008C3B5F">
        <w:t xml:space="preserve">- Visión </w:t>
      </w:r>
    </w:p>
    <w:p w:rsidR="008C3B5F" w:rsidRPr="008C3B5F" w:rsidRDefault="008C3B5F" w:rsidP="008C3B5F">
      <w:pPr>
        <w:pStyle w:val="Default"/>
      </w:pPr>
      <w:r w:rsidRPr="008C3B5F">
        <w:t xml:space="preserve">- Objetivos </w:t>
      </w:r>
    </w:p>
    <w:p w:rsidR="008C3B5F" w:rsidRPr="008C3B5F" w:rsidRDefault="008C3B5F" w:rsidP="008C3B5F">
      <w:pPr>
        <w:pStyle w:val="Default"/>
      </w:pPr>
      <w:r w:rsidRPr="008C3B5F">
        <w:t xml:space="preserve">- Propósitos </w:t>
      </w:r>
    </w:p>
    <w:p w:rsidR="008C3B5F" w:rsidRPr="008C3B5F" w:rsidRDefault="008C3B5F" w:rsidP="008C3B5F">
      <w:pPr>
        <w:pStyle w:val="Default"/>
      </w:pPr>
      <w:r w:rsidRPr="008C3B5F">
        <w:t xml:space="preserve">- Estrategias </w:t>
      </w:r>
    </w:p>
    <w:p w:rsidR="008C3B5F" w:rsidRPr="008C3B5F" w:rsidRDefault="008C3B5F" w:rsidP="008C3B5F">
      <w:pPr>
        <w:pStyle w:val="Default"/>
      </w:pPr>
      <w:r w:rsidRPr="008C3B5F">
        <w:t xml:space="preserve">- Políticas </w:t>
      </w:r>
    </w:p>
    <w:p w:rsidR="008C3B5F" w:rsidRPr="008C3B5F" w:rsidRDefault="008C3B5F" w:rsidP="008C3B5F">
      <w:pPr>
        <w:pStyle w:val="Default"/>
      </w:pPr>
      <w:r w:rsidRPr="008C3B5F">
        <w:t xml:space="preserve">- Presupuestos </w:t>
      </w:r>
    </w:p>
    <w:p w:rsidR="008C3B5F" w:rsidRPr="008C3B5F" w:rsidRDefault="008C3B5F" w:rsidP="008C3B5F">
      <w:pPr>
        <w:pStyle w:val="Default"/>
      </w:pPr>
      <w:r w:rsidRPr="008C3B5F">
        <w:t xml:space="preserve">- Programas </w:t>
      </w:r>
    </w:p>
    <w:p w:rsidR="00230733" w:rsidRDefault="008C3B5F" w:rsidP="008C3B5F">
      <w:pPr>
        <w:jc w:val="both"/>
        <w:rPr>
          <w:rFonts w:ascii="Gill Sans MT" w:hAnsi="Gill Sans MT"/>
          <w:sz w:val="24"/>
          <w:szCs w:val="24"/>
        </w:rPr>
      </w:pPr>
      <w:r w:rsidRPr="008C3B5F">
        <w:rPr>
          <w:rFonts w:ascii="Gill Sans MT" w:hAnsi="Gill Sans MT"/>
          <w:sz w:val="24"/>
          <w:szCs w:val="24"/>
        </w:rPr>
        <w:t>- Premisas</w:t>
      </w:r>
    </w:p>
    <w:p w:rsidR="008C3B5F" w:rsidRPr="008C3B5F" w:rsidRDefault="008C3B5F" w:rsidP="004475CA">
      <w:pPr>
        <w:pStyle w:val="Default"/>
        <w:numPr>
          <w:ilvl w:val="0"/>
          <w:numId w:val="11"/>
        </w:numPr>
        <w:rPr>
          <w:b/>
        </w:rPr>
      </w:pPr>
      <w:r w:rsidRPr="008C3B5F">
        <w:rPr>
          <w:b/>
          <w:bCs/>
        </w:rPr>
        <w:t xml:space="preserve">Organizar </w:t>
      </w:r>
    </w:p>
    <w:p w:rsidR="008C3B5F" w:rsidRPr="008C3B5F" w:rsidRDefault="008C3B5F" w:rsidP="008C3B5F">
      <w:pPr>
        <w:pStyle w:val="Default"/>
        <w:ind w:left="720"/>
        <w:rPr>
          <w:b/>
        </w:rPr>
      </w:pPr>
    </w:p>
    <w:p w:rsidR="008C3B5F" w:rsidRPr="008C3B5F" w:rsidRDefault="008C3B5F" w:rsidP="008C3B5F">
      <w:pPr>
        <w:jc w:val="both"/>
        <w:rPr>
          <w:rFonts w:ascii="Gill Sans MT" w:hAnsi="Gill Sans MT"/>
          <w:sz w:val="24"/>
          <w:szCs w:val="24"/>
        </w:rPr>
      </w:pPr>
      <w:r w:rsidRPr="008C3B5F">
        <w:rPr>
          <w:rFonts w:ascii="Gill Sans MT" w:hAnsi="Gill Sans MT"/>
          <w:sz w:val="24"/>
          <w:szCs w:val="24"/>
        </w:rPr>
        <w:t>Organizar es el acto de disponer y coordinar todos los recursos con que cuenta la empresa (materiales, humanos y financieros), para funcionar mediante las normas, procedimientos y políticas que han sido dispuestas a nivel institucional para cumplir los objetivos de la planeación.</w:t>
      </w:r>
    </w:p>
    <w:p w:rsidR="00230733" w:rsidRPr="008C3B5F" w:rsidRDefault="008C3B5F" w:rsidP="00230733">
      <w:pPr>
        <w:jc w:val="both"/>
        <w:rPr>
          <w:rFonts w:ascii="Gill Sans MT" w:hAnsi="Gill Sans MT"/>
          <w:sz w:val="24"/>
          <w:szCs w:val="24"/>
        </w:rPr>
      </w:pPr>
      <w:r w:rsidRPr="008C3B5F">
        <w:rPr>
          <w:rFonts w:ascii="Gill Sans MT" w:hAnsi="Gill Sans MT"/>
          <w:sz w:val="24"/>
          <w:szCs w:val="24"/>
        </w:rPr>
        <w:t>En este proceso se realiza el establecimiento de la estructura necesaria para sistematizar racionalmente los recursos, mediante la determinación de funciones, jerarquías, correlación y agrupación de actividades según la naturaleza de cada área, con el fin de re alizar funciones como grupo social, trabajando en equipo en la consecución de los objetivos importantes de la empresa.</w:t>
      </w:r>
    </w:p>
    <w:p w:rsidR="008C3B5F" w:rsidRPr="008C3B5F" w:rsidRDefault="008C3B5F" w:rsidP="008C3B5F">
      <w:pPr>
        <w:pStyle w:val="Default"/>
      </w:pPr>
      <w:r w:rsidRPr="008C3B5F">
        <w:rPr>
          <w:b/>
          <w:bCs/>
        </w:rPr>
        <w:t xml:space="preserve">Proceso </w:t>
      </w:r>
    </w:p>
    <w:p w:rsidR="008C3B5F" w:rsidRPr="008C3B5F" w:rsidRDefault="008C3B5F" w:rsidP="008C3B5F">
      <w:pPr>
        <w:pStyle w:val="Default"/>
      </w:pPr>
      <w:r w:rsidRPr="008C3B5F">
        <w:t xml:space="preserve">1. División del trabajo </w:t>
      </w:r>
    </w:p>
    <w:p w:rsidR="008C3B5F" w:rsidRPr="008C3B5F" w:rsidRDefault="008C3B5F" w:rsidP="008C3B5F">
      <w:pPr>
        <w:pStyle w:val="Default"/>
        <w:ind w:firstLine="708"/>
      </w:pPr>
      <w:r w:rsidRPr="008C3B5F">
        <w:t xml:space="preserve">a. Jerarquización </w:t>
      </w:r>
    </w:p>
    <w:p w:rsidR="008C3B5F" w:rsidRPr="008C3B5F" w:rsidRDefault="008C3B5F" w:rsidP="008C3B5F">
      <w:pPr>
        <w:pStyle w:val="Default"/>
        <w:ind w:firstLine="708"/>
      </w:pPr>
      <w:r w:rsidRPr="008C3B5F">
        <w:t xml:space="preserve">b. Departamentalización </w:t>
      </w:r>
    </w:p>
    <w:p w:rsidR="008C3B5F" w:rsidRPr="008C3B5F" w:rsidRDefault="008C3B5F" w:rsidP="008C3B5F">
      <w:pPr>
        <w:pStyle w:val="Default"/>
        <w:ind w:firstLine="708"/>
      </w:pPr>
      <w:r w:rsidRPr="008C3B5F">
        <w:t xml:space="preserve">c. Descripción de funciones </w:t>
      </w:r>
    </w:p>
    <w:p w:rsidR="008C3B5F" w:rsidRDefault="008C3B5F" w:rsidP="008C3B5F">
      <w:pPr>
        <w:jc w:val="both"/>
        <w:rPr>
          <w:rFonts w:ascii="Gill Sans MT" w:hAnsi="Gill Sans MT"/>
          <w:sz w:val="24"/>
          <w:szCs w:val="24"/>
        </w:rPr>
      </w:pPr>
      <w:r w:rsidRPr="008C3B5F">
        <w:rPr>
          <w:rFonts w:ascii="Gill Sans MT" w:hAnsi="Gill Sans MT"/>
          <w:sz w:val="24"/>
          <w:szCs w:val="24"/>
        </w:rPr>
        <w:t>2. Coordinación</w:t>
      </w:r>
    </w:p>
    <w:p w:rsidR="00230733" w:rsidRPr="008C3B5F" w:rsidRDefault="008C3B5F" w:rsidP="004475CA">
      <w:pPr>
        <w:pStyle w:val="Prrafodelista"/>
        <w:numPr>
          <w:ilvl w:val="0"/>
          <w:numId w:val="11"/>
        </w:numPr>
        <w:jc w:val="both"/>
        <w:rPr>
          <w:rFonts w:ascii="Gill Sans MT" w:hAnsi="Gill Sans MT"/>
          <w:b/>
          <w:sz w:val="24"/>
          <w:szCs w:val="24"/>
        </w:rPr>
      </w:pPr>
      <w:r w:rsidRPr="008C3B5F">
        <w:rPr>
          <w:rFonts w:ascii="Gill Sans MT" w:hAnsi="Gill Sans MT"/>
          <w:b/>
          <w:sz w:val="24"/>
          <w:szCs w:val="24"/>
        </w:rPr>
        <w:lastRenderedPageBreak/>
        <w:t>Dirección</w:t>
      </w:r>
    </w:p>
    <w:p w:rsidR="008C3B5F" w:rsidRPr="008C3B5F" w:rsidRDefault="008C3B5F" w:rsidP="00230733">
      <w:pPr>
        <w:jc w:val="both"/>
        <w:rPr>
          <w:rFonts w:ascii="Gill Sans MT" w:hAnsi="Gill Sans MT"/>
          <w:sz w:val="24"/>
          <w:szCs w:val="24"/>
        </w:rPr>
      </w:pPr>
      <w:r w:rsidRPr="008C3B5F">
        <w:rPr>
          <w:rFonts w:ascii="Gill Sans MT" w:hAnsi="Gill Sans MT"/>
          <w:sz w:val="24"/>
          <w:szCs w:val="24"/>
        </w:rPr>
        <w:t xml:space="preserve">Es la función de aplicar principalmente la información obtenida del proceso permanente de control en la toma de decisiones para alcanzar los objetivos de la organización. </w:t>
      </w:r>
    </w:p>
    <w:p w:rsidR="008C3B5F" w:rsidRPr="008C3B5F" w:rsidRDefault="008C3B5F" w:rsidP="00230733">
      <w:pPr>
        <w:jc w:val="both"/>
        <w:rPr>
          <w:rFonts w:ascii="Gill Sans MT" w:hAnsi="Gill Sans MT"/>
          <w:sz w:val="24"/>
          <w:szCs w:val="24"/>
        </w:rPr>
      </w:pPr>
      <w:r w:rsidRPr="008C3B5F">
        <w:rPr>
          <w:rFonts w:ascii="Gill Sans MT" w:hAnsi="Gill Sans MT"/>
          <w:sz w:val="24"/>
          <w:szCs w:val="24"/>
        </w:rPr>
        <w:t xml:space="preserve">Dirigir es la parte esencial y central del proceso administrativo, ya que en ella confluyen las otras cinco funciones administrativas para lograr una buena ejecución y realización de los logros planeados. </w:t>
      </w:r>
    </w:p>
    <w:p w:rsidR="00230733" w:rsidRPr="008C3B5F" w:rsidRDefault="008C3B5F" w:rsidP="00230733">
      <w:pPr>
        <w:jc w:val="both"/>
        <w:rPr>
          <w:rFonts w:ascii="Gill Sans MT" w:hAnsi="Gill Sans MT"/>
          <w:sz w:val="24"/>
          <w:szCs w:val="24"/>
        </w:rPr>
      </w:pPr>
      <w:r w:rsidRPr="008C3B5F">
        <w:rPr>
          <w:rFonts w:ascii="Gill Sans MT" w:hAnsi="Gill Sans MT"/>
          <w:sz w:val="24"/>
          <w:szCs w:val="24"/>
        </w:rPr>
        <w:t>La función de dirigir implica orientar, comunicar, capacitar y motivar al talento humano para que desempeñe efectivamente, con entusiasmo y confianza en su trabajo para que contribuya así al logro de los objetivos de la empresa.</w:t>
      </w:r>
    </w:p>
    <w:p w:rsidR="008C3B5F" w:rsidRPr="008C3B5F" w:rsidRDefault="008C3B5F" w:rsidP="008C3B5F">
      <w:pPr>
        <w:pStyle w:val="Default"/>
      </w:pPr>
      <w:r w:rsidRPr="008C3B5F">
        <w:rPr>
          <w:b/>
          <w:bCs/>
        </w:rPr>
        <w:t xml:space="preserve">Elementos </w:t>
      </w:r>
    </w:p>
    <w:p w:rsidR="008C3B5F" w:rsidRPr="008C3B5F" w:rsidRDefault="008C3B5F" w:rsidP="008C3B5F">
      <w:pPr>
        <w:pStyle w:val="Default"/>
      </w:pPr>
      <w:r w:rsidRPr="008C3B5F">
        <w:t xml:space="preserve">- Toma de decisiones </w:t>
      </w:r>
    </w:p>
    <w:p w:rsidR="008C3B5F" w:rsidRPr="008C3B5F" w:rsidRDefault="008C3B5F" w:rsidP="008C3B5F">
      <w:pPr>
        <w:pStyle w:val="Default"/>
      </w:pPr>
      <w:r w:rsidRPr="008C3B5F">
        <w:t xml:space="preserve">- Motivación </w:t>
      </w:r>
    </w:p>
    <w:p w:rsidR="008C3B5F" w:rsidRPr="008C3B5F" w:rsidRDefault="008C3B5F" w:rsidP="008C3B5F">
      <w:pPr>
        <w:pStyle w:val="Default"/>
      </w:pPr>
      <w:r w:rsidRPr="008C3B5F">
        <w:t xml:space="preserve">- Supervisión </w:t>
      </w:r>
    </w:p>
    <w:p w:rsidR="008C3B5F" w:rsidRPr="008C3B5F" w:rsidRDefault="008C3B5F" w:rsidP="008C3B5F">
      <w:pPr>
        <w:pStyle w:val="Default"/>
      </w:pPr>
      <w:r w:rsidRPr="008C3B5F">
        <w:t xml:space="preserve">- Comunicación </w:t>
      </w:r>
    </w:p>
    <w:p w:rsidR="00230733" w:rsidRPr="008C3B5F" w:rsidRDefault="008C3B5F" w:rsidP="008C3B5F">
      <w:pPr>
        <w:jc w:val="both"/>
        <w:rPr>
          <w:rFonts w:ascii="Gill Sans MT" w:hAnsi="Gill Sans MT"/>
          <w:sz w:val="24"/>
          <w:szCs w:val="24"/>
        </w:rPr>
      </w:pPr>
      <w:r w:rsidRPr="008C3B5F">
        <w:rPr>
          <w:rFonts w:ascii="Gill Sans MT" w:hAnsi="Gill Sans MT"/>
          <w:sz w:val="24"/>
          <w:szCs w:val="24"/>
        </w:rPr>
        <w:t>- Liderazgo</w:t>
      </w:r>
    </w:p>
    <w:p w:rsidR="00230733" w:rsidRPr="008C3B5F" w:rsidRDefault="00230733" w:rsidP="00230733">
      <w:pPr>
        <w:jc w:val="both"/>
        <w:rPr>
          <w:rFonts w:ascii="Gill Sans MT" w:hAnsi="Gill Sans MT"/>
          <w:sz w:val="24"/>
          <w:szCs w:val="24"/>
        </w:rPr>
      </w:pPr>
    </w:p>
    <w:p w:rsidR="00230733" w:rsidRPr="008C3B5F" w:rsidRDefault="008C3B5F" w:rsidP="004475CA">
      <w:pPr>
        <w:pStyle w:val="Prrafodelista"/>
        <w:numPr>
          <w:ilvl w:val="0"/>
          <w:numId w:val="11"/>
        </w:numPr>
        <w:jc w:val="both"/>
        <w:rPr>
          <w:rFonts w:ascii="Gill Sans MT" w:hAnsi="Gill Sans MT"/>
          <w:b/>
          <w:sz w:val="24"/>
          <w:szCs w:val="24"/>
        </w:rPr>
      </w:pPr>
      <w:r w:rsidRPr="008C3B5F">
        <w:rPr>
          <w:rFonts w:ascii="Gill Sans MT" w:hAnsi="Gill Sans MT"/>
          <w:b/>
          <w:sz w:val="24"/>
          <w:szCs w:val="24"/>
        </w:rPr>
        <w:t>Control</w:t>
      </w:r>
    </w:p>
    <w:p w:rsidR="008C3B5F" w:rsidRPr="008C3B5F" w:rsidRDefault="008C3B5F" w:rsidP="00230733">
      <w:pPr>
        <w:jc w:val="both"/>
        <w:rPr>
          <w:rFonts w:ascii="Gill Sans MT" w:hAnsi="Gill Sans MT"/>
          <w:sz w:val="24"/>
          <w:szCs w:val="24"/>
        </w:rPr>
      </w:pPr>
      <w:r w:rsidRPr="008C3B5F">
        <w:rPr>
          <w:rFonts w:ascii="Gill Sans MT" w:hAnsi="Gill Sans MT"/>
          <w:sz w:val="24"/>
          <w:szCs w:val="24"/>
        </w:rPr>
        <w:t xml:space="preserve">Es la función que evalúa las actividades periódicamente para comparar el desempeño de las distintas áreas de la empresa en relación con las metas y normas planificadas previamente y de esta manera establecer una retroalimentación que permita modificar y corregir los rumbos de las acciones, siempre teniendo como norte el logro de los objetivos económicos que necesita la organización. </w:t>
      </w:r>
    </w:p>
    <w:p w:rsidR="00230733" w:rsidRPr="008C3B5F" w:rsidRDefault="008C3B5F" w:rsidP="00230733">
      <w:pPr>
        <w:jc w:val="both"/>
        <w:rPr>
          <w:rFonts w:ascii="Gill Sans MT" w:hAnsi="Gill Sans MT"/>
          <w:sz w:val="24"/>
          <w:szCs w:val="24"/>
        </w:rPr>
      </w:pPr>
      <w:r w:rsidRPr="008C3B5F">
        <w:rPr>
          <w:rFonts w:ascii="Gill Sans MT" w:hAnsi="Gill Sans MT"/>
          <w:sz w:val="24"/>
          <w:szCs w:val="24"/>
        </w:rPr>
        <w:t>El control es de vital importancia para el proceso administrativo, porque permite hacer el seguimiento permanente y mantener información actualizada de los resultados para contribuir eficazmente en la dirección correcta de la empresa y tomar las acciones pertinentes en el momento apropiado.</w:t>
      </w:r>
    </w:p>
    <w:p w:rsidR="008C3B5F" w:rsidRDefault="008C3B5F" w:rsidP="008C3B5F">
      <w:pPr>
        <w:pStyle w:val="Default"/>
        <w:rPr>
          <w:sz w:val="23"/>
          <w:szCs w:val="23"/>
        </w:rPr>
      </w:pPr>
      <w:r>
        <w:rPr>
          <w:b/>
          <w:bCs/>
          <w:sz w:val="23"/>
          <w:szCs w:val="23"/>
        </w:rPr>
        <w:t xml:space="preserve">Elementos </w:t>
      </w:r>
    </w:p>
    <w:p w:rsidR="008C3B5F" w:rsidRDefault="008C3B5F" w:rsidP="008C3B5F">
      <w:pPr>
        <w:pStyle w:val="Default"/>
        <w:rPr>
          <w:sz w:val="23"/>
          <w:szCs w:val="23"/>
        </w:rPr>
      </w:pPr>
      <w:r>
        <w:rPr>
          <w:sz w:val="23"/>
          <w:szCs w:val="23"/>
        </w:rPr>
        <w:t xml:space="preserve">- Establecimiento de estándares </w:t>
      </w:r>
    </w:p>
    <w:p w:rsidR="008C3B5F" w:rsidRDefault="008C3B5F" w:rsidP="008C3B5F">
      <w:pPr>
        <w:pStyle w:val="Default"/>
        <w:rPr>
          <w:sz w:val="23"/>
          <w:szCs w:val="23"/>
        </w:rPr>
      </w:pPr>
      <w:r>
        <w:rPr>
          <w:sz w:val="23"/>
          <w:szCs w:val="23"/>
        </w:rPr>
        <w:t xml:space="preserve">- Medición </w:t>
      </w:r>
    </w:p>
    <w:p w:rsidR="008C3B5F" w:rsidRDefault="008C3B5F" w:rsidP="008C3B5F">
      <w:pPr>
        <w:pStyle w:val="Default"/>
        <w:rPr>
          <w:sz w:val="23"/>
          <w:szCs w:val="23"/>
        </w:rPr>
      </w:pPr>
      <w:r>
        <w:rPr>
          <w:sz w:val="23"/>
          <w:szCs w:val="23"/>
        </w:rPr>
        <w:t xml:space="preserve">- Corrección </w:t>
      </w:r>
    </w:p>
    <w:p w:rsidR="00230733" w:rsidRDefault="008C3B5F" w:rsidP="008C3B5F">
      <w:pPr>
        <w:jc w:val="both"/>
        <w:rPr>
          <w:rFonts w:ascii="Gill Sans MT" w:hAnsi="Gill Sans MT"/>
          <w:sz w:val="24"/>
        </w:rPr>
      </w:pPr>
      <w:r>
        <w:rPr>
          <w:sz w:val="23"/>
          <w:szCs w:val="23"/>
        </w:rPr>
        <w:t>- Retroalimentación</w:t>
      </w:r>
    </w:p>
    <w:p w:rsidR="00230733" w:rsidRDefault="00230733" w:rsidP="00230733">
      <w:pPr>
        <w:jc w:val="both"/>
        <w:rPr>
          <w:rFonts w:ascii="Gill Sans MT" w:hAnsi="Gill Sans MT"/>
          <w:sz w:val="24"/>
        </w:rPr>
      </w:pPr>
    </w:p>
    <w:p w:rsidR="00AF3D98" w:rsidRDefault="00AF3D98" w:rsidP="00230733">
      <w:pPr>
        <w:jc w:val="both"/>
        <w:rPr>
          <w:rFonts w:ascii="Gill Sans MT" w:hAnsi="Gill Sans MT"/>
          <w:sz w:val="24"/>
        </w:rPr>
      </w:pPr>
    </w:p>
    <w:p w:rsidR="00AF3D98" w:rsidRDefault="00AF3D98" w:rsidP="00230733">
      <w:pPr>
        <w:jc w:val="both"/>
        <w:rPr>
          <w:rFonts w:ascii="Gill Sans MT" w:hAnsi="Gill Sans MT"/>
          <w:sz w:val="24"/>
        </w:rPr>
      </w:pPr>
    </w:p>
    <w:p w:rsidR="00AF3D98" w:rsidRDefault="00AF3D98" w:rsidP="00230733">
      <w:pPr>
        <w:jc w:val="both"/>
        <w:rPr>
          <w:rFonts w:ascii="Gill Sans MT" w:hAnsi="Gill Sans MT"/>
          <w:sz w:val="24"/>
        </w:rPr>
      </w:pPr>
    </w:p>
    <w:p w:rsidR="00AF3D98" w:rsidRDefault="00AF3D98" w:rsidP="00230733">
      <w:pPr>
        <w:jc w:val="both"/>
        <w:rPr>
          <w:rFonts w:ascii="Gill Sans MT" w:hAnsi="Gill Sans MT"/>
          <w:sz w:val="24"/>
        </w:rPr>
      </w:pPr>
    </w:p>
    <w:p w:rsidR="00AF3D98" w:rsidRPr="00AF3D98" w:rsidRDefault="00AF3D98" w:rsidP="00AF3D98">
      <w:pPr>
        <w:pStyle w:val="Default"/>
        <w:spacing w:line="276" w:lineRule="auto"/>
        <w:jc w:val="center"/>
        <w:rPr>
          <w:sz w:val="32"/>
          <w:szCs w:val="28"/>
        </w:rPr>
      </w:pPr>
      <w:r w:rsidRPr="00AF3D98">
        <w:rPr>
          <w:b/>
          <w:bCs/>
          <w:sz w:val="32"/>
          <w:szCs w:val="28"/>
        </w:rPr>
        <w:lastRenderedPageBreak/>
        <w:t>UNIDAD II</w:t>
      </w:r>
    </w:p>
    <w:p w:rsidR="00AF3D98" w:rsidRDefault="00AF3D98" w:rsidP="00AF3D98">
      <w:pPr>
        <w:pStyle w:val="Default"/>
        <w:spacing w:line="276" w:lineRule="auto"/>
        <w:jc w:val="center"/>
        <w:rPr>
          <w:b/>
          <w:bCs/>
          <w:sz w:val="32"/>
          <w:szCs w:val="28"/>
        </w:rPr>
      </w:pPr>
      <w:r w:rsidRPr="00AF3D98">
        <w:rPr>
          <w:b/>
          <w:bCs/>
          <w:sz w:val="32"/>
          <w:szCs w:val="28"/>
        </w:rPr>
        <w:t>LA EMPRESA</w:t>
      </w:r>
    </w:p>
    <w:p w:rsidR="00AF3D98" w:rsidRPr="00AF3D98" w:rsidRDefault="00AF3D98" w:rsidP="00AF3D98">
      <w:pPr>
        <w:pStyle w:val="Default"/>
        <w:spacing w:line="276" w:lineRule="auto"/>
        <w:jc w:val="center"/>
        <w:rPr>
          <w:sz w:val="32"/>
          <w:szCs w:val="28"/>
        </w:rPr>
      </w:pPr>
    </w:p>
    <w:p w:rsidR="00AF3D98" w:rsidRPr="00AF3D98" w:rsidRDefault="00AF3D98" w:rsidP="00AF3D98">
      <w:pPr>
        <w:spacing w:line="276" w:lineRule="auto"/>
        <w:jc w:val="center"/>
        <w:rPr>
          <w:rFonts w:ascii="Gill Sans MT" w:hAnsi="Gill Sans MT"/>
          <w:b/>
          <w:bCs/>
          <w:sz w:val="28"/>
          <w:szCs w:val="28"/>
        </w:rPr>
      </w:pPr>
      <w:r w:rsidRPr="00AF3D98">
        <w:rPr>
          <w:rFonts w:ascii="Gill Sans MT" w:hAnsi="Gill Sans MT"/>
          <w:b/>
          <w:bCs/>
          <w:sz w:val="28"/>
          <w:szCs w:val="28"/>
        </w:rPr>
        <w:t>2.1.- Concepto.</w:t>
      </w:r>
    </w:p>
    <w:p w:rsidR="00AF3D98" w:rsidRPr="00AD5B22" w:rsidRDefault="00AF3D98" w:rsidP="00AF3D98">
      <w:pPr>
        <w:spacing w:line="276" w:lineRule="auto"/>
        <w:jc w:val="both"/>
        <w:rPr>
          <w:rFonts w:ascii="Gill Sans MT" w:hAnsi="Gill Sans MT"/>
          <w:b/>
          <w:bCs/>
          <w:sz w:val="32"/>
          <w:szCs w:val="28"/>
        </w:rPr>
      </w:pPr>
      <w:r w:rsidRPr="00AD5B22">
        <w:rPr>
          <w:rFonts w:ascii="Gill Sans MT" w:hAnsi="Gill Sans MT"/>
          <w:sz w:val="24"/>
          <w:szCs w:val="23"/>
        </w:rPr>
        <w:t>Una empresa es una organización o institución dedicada a actividades o persecución de fines económicos o comerciales para satisfacer las necesidades de bienes o servicios de los solicitantes, a la par de asegurar la continuidad de la estructura productivo-comercial así como sus necesarias inversiones.</w:t>
      </w:r>
    </w:p>
    <w:p w:rsidR="00AF3D98" w:rsidRPr="00AD5B22" w:rsidRDefault="00AF3D98" w:rsidP="00AF3D98">
      <w:pPr>
        <w:spacing w:line="276" w:lineRule="auto"/>
        <w:jc w:val="both"/>
        <w:rPr>
          <w:rFonts w:ascii="Gill Sans MT" w:hAnsi="Gill Sans MT"/>
          <w:sz w:val="24"/>
          <w:szCs w:val="23"/>
        </w:rPr>
      </w:pPr>
      <w:r w:rsidRPr="00AD5B22">
        <w:rPr>
          <w:rFonts w:ascii="Gill Sans MT" w:hAnsi="Gill Sans MT"/>
          <w:sz w:val="24"/>
          <w:szCs w:val="23"/>
        </w:rPr>
        <w:t>Requiere de una razón de ser, una misión, una estrategia, un plan de negocio, objetivos, tácticas y políticas de actuación.</w:t>
      </w:r>
    </w:p>
    <w:p w:rsidR="00AF3D98" w:rsidRPr="00AD5B22" w:rsidRDefault="00AF3D98" w:rsidP="00AF3D98">
      <w:pPr>
        <w:pStyle w:val="Default"/>
        <w:rPr>
          <w:b/>
          <w:bCs/>
          <w:szCs w:val="23"/>
        </w:rPr>
      </w:pPr>
      <w:r w:rsidRPr="00AD5B22">
        <w:rPr>
          <w:b/>
          <w:bCs/>
          <w:szCs w:val="23"/>
        </w:rPr>
        <w:t xml:space="preserve">Finalidades económicas y sociales de la empresa </w:t>
      </w:r>
    </w:p>
    <w:p w:rsidR="00AF3D98" w:rsidRPr="00AD5B22" w:rsidRDefault="00AF3D98" w:rsidP="00AF3D98">
      <w:pPr>
        <w:pStyle w:val="Default"/>
        <w:rPr>
          <w:szCs w:val="23"/>
        </w:rPr>
      </w:pPr>
    </w:p>
    <w:p w:rsidR="00AF3D98" w:rsidRPr="00AD5B22" w:rsidRDefault="00AF3D98" w:rsidP="00AF3D98">
      <w:pPr>
        <w:spacing w:line="276" w:lineRule="auto"/>
        <w:jc w:val="both"/>
        <w:rPr>
          <w:rFonts w:ascii="Gill Sans MT" w:hAnsi="Gill Sans MT"/>
          <w:sz w:val="28"/>
        </w:rPr>
      </w:pPr>
      <w:r w:rsidRPr="00AD5B22">
        <w:rPr>
          <w:rFonts w:ascii="Gill Sans MT" w:hAnsi="Gill Sans MT"/>
          <w:b/>
          <w:sz w:val="24"/>
          <w:szCs w:val="23"/>
        </w:rPr>
        <w:t>Finalidad económica externa</w:t>
      </w:r>
      <w:r w:rsidRPr="00AD5B22">
        <w:rPr>
          <w:rFonts w:ascii="Gill Sans MT" w:hAnsi="Gill Sans MT"/>
          <w:sz w:val="24"/>
          <w:szCs w:val="23"/>
        </w:rPr>
        <w:t>, es la producción de bienes o servicios para satisfacer necesidades de la sociedad.</w:t>
      </w:r>
    </w:p>
    <w:p w:rsidR="00AF3D98" w:rsidRPr="00AD5B22" w:rsidRDefault="00AF3D98" w:rsidP="00AF3D98">
      <w:pPr>
        <w:spacing w:line="276" w:lineRule="auto"/>
        <w:jc w:val="both"/>
        <w:rPr>
          <w:rFonts w:ascii="Gill Sans MT" w:hAnsi="Gill Sans MT"/>
          <w:sz w:val="24"/>
          <w:szCs w:val="23"/>
        </w:rPr>
      </w:pPr>
      <w:r w:rsidRPr="00AD5B22">
        <w:rPr>
          <w:rFonts w:ascii="Gill Sans MT" w:hAnsi="Gill Sans MT"/>
          <w:b/>
          <w:sz w:val="24"/>
          <w:szCs w:val="23"/>
        </w:rPr>
        <w:t>Finalidad económica interna</w:t>
      </w:r>
      <w:r w:rsidRPr="00AD5B22">
        <w:rPr>
          <w:rFonts w:ascii="Gill Sans MT" w:hAnsi="Gill Sans MT"/>
          <w:sz w:val="24"/>
          <w:szCs w:val="23"/>
        </w:rPr>
        <w:t>, que es la obtención de un valor agregado para remunerar a los integrantes de la empresa. A unos en forma de utilidades o dividendos y a otros en forma de sueldos, salarios y prestaciones.</w:t>
      </w:r>
    </w:p>
    <w:p w:rsidR="00AF3D98" w:rsidRPr="00AD5B22" w:rsidRDefault="00AF3D98" w:rsidP="00AF3D98">
      <w:pPr>
        <w:spacing w:line="276" w:lineRule="auto"/>
        <w:jc w:val="both"/>
        <w:rPr>
          <w:rFonts w:ascii="Gill Sans MT" w:hAnsi="Gill Sans MT"/>
          <w:sz w:val="24"/>
          <w:szCs w:val="23"/>
        </w:rPr>
      </w:pPr>
      <w:r w:rsidRPr="00AD5B22">
        <w:rPr>
          <w:rFonts w:ascii="Gill Sans MT" w:hAnsi="Gill Sans MT"/>
          <w:b/>
          <w:sz w:val="24"/>
          <w:szCs w:val="23"/>
        </w:rPr>
        <w:t>Finalidad social externa</w:t>
      </w:r>
      <w:r w:rsidRPr="00AD5B22">
        <w:rPr>
          <w:rFonts w:ascii="Gill Sans MT" w:hAnsi="Gill Sans MT"/>
          <w:sz w:val="24"/>
          <w:szCs w:val="23"/>
        </w:rPr>
        <w:t>, que es contribuir al pleno desarrollo de la sociedad, tratando que en su desempeño económico no solamente no se vulneren los valores sociales y personales fundamentales, sino que en lo posible se promuevan.</w:t>
      </w:r>
    </w:p>
    <w:p w:rsidR="00AF3D98" w:rsidRPr="00AD5B22" w:rsidRDefault="00AD5B22" w:rsidP="00AF3D98">
      <w:pPr>
        <w:spacing w:line="276" w:lineRule="auto"/>
        <w:jc w:val="both"/>
        <w:rPr>
          <w:rFonts w:ascii="Gill Sans MT" w:hAnsi="Gill Sans MT"/>
          <w:sz w:val="28"/>
        </w:rPr>
      </w:pPr>
      <w:r w:rsidRPr="00AD5B22">
        <w:rPr>
          <w:rFonts w:ascii="Gill Sans MT" w:hAnsi="Gill Sans MT"/>
          <w:b/>
          <w:sz w:val="24"/>
          <w:szCs w:val="23"/>
        </w:rPr>
        <w:t>Finalidad social interna</w:t>
      </w:r>
      <w:r w:rsidRPr="00AD5B22">
        <w:rPr>
          <w:rFonts w:ascii="Gill Sans MT" w:hAnsi="Gill Sans MT"/>
          <w:sz w:val="24"/>
          <w:szCs w:val="23"/>
        </w:rPr>
        <w:t>, que es contribuir, en el seno de la empresa, al pleno desarrollo de sus integrantes, tratando de no vulnerar valores humanos fundamentales, sino también promoviéndolos.</w:t>
      </w:r>
    </w:p>
    <w:p w:rsidR="00AF3D98" w:rsidRPr="00AD5B22" w:rsidRDefault="00AD5B22" w:rsidP="00AF3D98">
      <w:pPr>
        <w:spacing w:line="276" w:lineRule="auto"/>
        <w:jc w:val="both"/>
        <w:rPr>
          <w:rFonts w:ascii="Gill Sans MT" w:hAnsi="Gill Sans MT"/>
          <w:i/>
          <w:sz w:val="28"/>
          <w:u w:val="single"/>
        </w:rPr>
      </w:pPr>
      <w:r w:rsidRPr="00AD5B22">
        <w:rPr>
          <w:rFonts w:ascii="Gill Sans MT" w:hAnsi="Gill Sans MT"/>
          <w:i/>
          <w:sz w:val="24"/>
          <w:szCs w:val="23"/>
          <w:u w:val="single"/>
        </w:rPr>
        <w:t>La empresa, además de ser una célula económica, es una célula social.</w:t>
      </w:r>
    </w:p>
    <w:p w:rsidR="00AF3D98" w:rsidRPr="00AD5B22" w:rsidRDefault="00AF3D98" w:rsidP="00AF3D98">
      <w:pPr>
        <w:spacing w:line="276" w:lineRule="auto"/>
        <w:jc w:val="both"/>
        <w:rPr>
          <w:rFonts w:ascii="Gill Sans MT" w:hAnsi="Gill Sans MT"/>
          <w:sz w:val="28"/>
        </w:rPr>
      </w:pPr>
    </w:p>
    <w:p w:rsidR="00AD5B22" w:rsidRPr="00AD5B22" w:rsidRDefault="00AD5B22" w:rsidP="00AD5B22">
      <w:pPr>
        <w:pStyle w:val="Default"/>
        <w:rPr>
          <w:b/>
          <w:bCs/>
          <w:szCs w:val="23"/>
        </w:rPr>
      </w:pPr>
      <w:r w:rsidRPr="00AD5B22">
        <w:rPr>
          <w:b/>
          <w:bCs/>
          <w:szCs w:val="23"/>
        </w:rPr>
        <w:t xml:space="preserve">Recursos de la empresa </w:t>
      </w:r>
    </w:p>
    <w:p w:rsidR="00AD5B22" w:rsidRPr="00AD5B22" w:rsidRDefault="00AD5B22" w:rsidP="00AD5B22">
      <w:pPr>
        <w:pStyle w:val="Default"/>
        <w:rPr>
          <w:szCs w:val="23"/>
        </w:rPr>
      </w:pPr>
    </w:p>
    <w:p w:rsidR="00AF3D98" w:rsidRPr="00AD5B22" w:rsidRDefault="00AD5B22" w:rsidP="00AD5B22">
      <w:pPr>
        <w:spacing w:line="276" w:lineRule="auto"/>
        <w:jc w:val="both"/>
        <w:rPr>
          <w:rFonts w:ascii="Gill Sans MT" w:hAnsi="Gill Sans MT"/>
          <w:sz w:val="28"/>
        </w:rPr>
      </w:pPr>
      <w:r w:rsidRPr="00AD5B22">
        <w:rPr>
          <w:rFonts w:ascii="Gill Sans MT" w:hAnsi="Gill Sans MT"/>
          <w:sz w:val="24"/>
          <w:szCs w:val="23"/>
        </w:rPr>
        <w:t>El sitio web La Empresa (2016) plantea que toda actividad empresarial presenta constantemente el problema de cómo hacer el trabajo lo mejor posible, en un tiempo mínimo, con el mínimo de esfuerzo y, desde luego, al menor costo.</w:t>
      </w:r>
    </w:p>
    <w:p w:rsidR="00AD5B22" w:rsidRPr="00AD5B22" w:rsidRDefault="00AD5B22" w:rsidP="00AF3D98">
      <w:pPr>
        <w:spacing w:line="276" w:lineRule="auto"/>
        <w:jc w:val="both"/>
        <w:rPr>
          <w:rFonts w:ascii="Gill Sans MT" w:hAnsi="Gill Sans MT"/>
          <w:sz w:val="24"/>
          <w:szCs w:val="23"/>
        </w:rPr>
      </w:pPr>
      <w:r w:rsidRPr="00AD5B22">
        <w:rPr>
          <w:rFonts w:ascii="Gill Sans MT" w:hAnsi="Gill Sans MT"/>
          <w:sz w:val="24"/>
          <w:szCs w:val="23"/>
        </w:rPr>
        <w:t xml:space="preserve">Los recursos o elementos básicos de una empresa que atienden a su objetivo son: </w:t>
      </w:r>
    </w:p>
    <w:p w:rsidR="00AF3D98" w:rsidRPr="00AD5B22" w:rsidRDefault="00AD5B22" w:rsidP="00AF3D98">
      <w:pPr>
        <w:spacing w:line="276" w:lineRule="auto"/>
        <w:jc w:val="both"/>
        <w:rPr>
          <w:rFonts w:ascii="Gill Sans MT" w:hAnsi="Gill Sans MT"/>
          <w:b/>
          <w:i/>
          <w:sz w:val="24"/>
          <w:szCs w:val="23"/>
        </w:rPr>
      </w:pPr>
      <w:r w:rsidRPr="00AD5B22">
        <w:rPr>
          <w:rFonts w:ascii="Gill Sans MT" w:hAnsi="Gill Sans MT"/>
          <w:b/>
          <w:i/>
          <w:sz w:val="24"/>
          <w:szCs w:val="23"/>
        </w:rPr>
        <w:t>Humanos,   Materiales,   Técnicos y Financieros.</w:t>
      </w:r>
    </w:p>
    <w:p w:rsidR="00AD5B22" w:rsidRPr="00AD5B22" w:rsidRDefault="00AD5B22" w:rsidP="00AF3D98">
      <w:pPr>
        <w:spacing w:line="276" w:lineRule="auto"/>
        <w:jc w:val="both"/>
        <w:rPr>
          <w:rFonts w:ascii="Gill Sans MT" w:hAnsi="Gill Sans MT"/>
          <w:sz w:val="28"/>
        </w:rPr>
      </w:pPr>
    </w:p>
    <w:p w:rsidR="00AD5B22" w:rsidRPr="00AD5B22" w:rsidRDefault="00AD5B22" w:rsidP="004475CA">
      <w:pPr>
        <w:pStyle w:val="Default"/>
        <w:numPr>
          <w:ilvl w:val="0"/>
          <w:numId w:val="12"/>
        </w:numPr>
        <w:rPr>
          <w:b/>
          <w:szCs w:val="23"/>
        </w:rPr>
      </w:pPr>
      <w:r w:rsidRPr="00AD5B22">
        <w:rPr>
          <w:b/>
          <w:szCs w:val="23"/>
        </w:rPr>
        <w:lastRenderedPageBreak/>
        <w:t xml:space="preserve">Recursos humanos </w:t>
      </w:r>
    </w:p>
    <w:p w:rsidR="00AD5B22" w:rsidRPr="00AD5B22" w:rsidRDefault="00AD5B22" w:rsidP="00AD5B22">
      <w:pPr>
        <w:pStyle w:val="Default"/>
        <w:rPr>
          <w:szCs w:val="23"/>
        </w:rPr>
      </w:pPr>
    </w:p>
    <w:p w:rsidR="00AD5B22" w:rsidRPr="00AD5B22" w:rsidRDefault="00AD5B22" w:rsidP="00AD5B22">
      <w:pPr>
        <w:pStyle w:val="Default"/>
        <w:rPr>
          <w:szCs w:val="23"/>
        </w:rPr>
      </w:pPr>
      <w:r w:rsidRPr="00AD5B22">
        <w:rPr>
          <w:szCs w:val="23"/>
        </w:rPr>
        <w:t>El Recurso Humano es el principal activo de toda organización. El éxito de las organizaciones modernas en este mundo globalizado se debe a su alto grado de competitividad alcanzado. Este resultado ha sido posible gracias a la integración efectiva y eficiente de su personal, lo que le ha permitido llevar a cabo estrategias y conseguir sus metas. No hay ninguna duda que la piedra angular y esencia del desarrollo organizacional es el factor humano.</w:t>
      </w:r>
    </w:p>
    <w:p w:rsidR="00AD5B22" w:rsidRPr="00AD5B22" w:rsidRDefault="00AD5B22" w:rsidP="00AD5B22">
      <w:pPr>
        <w:pStyle w:val="Default"/>
        <w:ind w:left="720"/>
        <w:rPr>
          <w:szCs w:val="23"/>
        </w:rPr>
      </w:pPr>
    </w:p>
    <w:p w:rsidR="00AD5B22" w:rsidRPr="00AD5B22" w:rsidRDefault="00AD5B22" w:rsidP="004475CA">
      <w:pPr>
        <w:pStyle w:val="Default"/>
        <w:numPr>
          <w:ilvl w:val="0"/>
          <w:numId w:val="12"/>
        </w:numPr>
        <w:rPr>
          <w:b/>
          <w:szCs w:val="23"/>
        </w:rPr>
      </w:pPr>
      <w:r w:rsidRPr="00AD5B22">
        <w:rPr>
          <w:b/>
          <w:szCs w:val="23"/>
        </w:rPr>
        <w:t xml:space="preserve">Recursos materiales </w:t>
      </w:r>
    </w:p>
    <w:p w:rsidR="00AD5B22" w:rsidRPr="00AD5B22" w:rsidRDefault="00AD5B22" w:rsidP="00AD5B22">
      <w:pPr>
        <w:pStyle w:val="Default"/>
        <w:ind w:left="720"/>
        <w:rPr>
          <w:szCs w:val="23"/>
        </w:rPr>
      </w:pPr>
    </w:p>
    <w:p w:rsidR="00AF3D98" w:rsidRPr="00AD5B22" w:rsidRDefault="00AD5B22" w:rsidP="00AD5B22">
      <w:pPr>
        <w:spacing w:line="276" w:lineRule="auto"/>
        <w:jc w:val="both"/>
        <w:rPr>
          <w:rFonts w:ascii="Gill Sans MT" w:hAnsi="Gill Sans MT"/>
          <w:sz w:val="28"/>
        </w:rPr>
      </w:pPr>
      <w:r w:rsidRPr="00AD5B22">
        <w:rPr>
          <w:rFonts w:ascii="Gill Sans MT" w:hAnsi="Gill Sans MT"/>
          <w:sz w:val="24"/>
          <w:szCs w:val="23"/>
        </w:rPr>
        <w:t>Los recursos materiales son los bienes tangibles que la organización puede utilizar para el logro de sus objetivos. En los recursos materiales podemos encontrar los siguientes elementos: Maquinarias, inmuebles, insumos, productos terminados, elementos de oficina instrumentos y herramientas</w:t>
      </w:r>
    </w:p>
    <w:p w:rsidR="00AD5B22" w:rsidRPr="00AD5B22" w:rsidRDefault="00AD5B22" w:rsidP="004475CA">
      <w:pPr>
        <w:pStyle w:val="Default"/>
        <w:numPr>
          <w:ilvl w:val="0"/>
          <w:numId w:val="12"/>
        </w:numPr>
        <w:rPr>
          <w:b/>
          <w:szCs w:val="23"/>
        </w:rPr>
      </w:pPr>
      <w:r w:rsidRPr="00AD5B22">
        <w:rPr>
          <w:b/>
          <w:szCs w:val="23"/>
        </w:rPr>
        <w:t xml:space="preserve">Recursos financieros </w:t>
      </w:r>
    </w:p>
    <w:p w:rsidR="00AD5B22" w:rsidRPr="00AD5B22" w:rsidRDefault="00AD5B22" w:rsidP="00AD5B22">
      <w:pPr>
        <w:pStyle w:val="Default"/>
        <w:ind w:left="720"/>
        <w:rPr>
          <w:szCs w:val="23"/>
        </w:rPr>
      </w:pPr>
    </w:p>
    <w:p w:rsidR="00AD5B22" w:rsidRPr="00AD5B22" w:rsidRDefault="00AD5B22" w:rsidP="00AD5B22">
      <w:pPr>
        <w:spacing w:line="276" w:lineRule="auto"/>
        <w:jc w:val="both"/>
        <w:rPr>
          <w:rFonts w:ascii="Gill Sans MT" w:hAnsi="Gill Sans MT"/>
          <w:sz w:val="24"/>
          <w:szCs w:val="23"/>
        </w:rPr>
      </w:pPr>
      <w:r w:rsidRPr="00AD5B22">
        <w:rPr>
          <w:rFonts w:ascii="Gill Sans MT" w:hAnsi="Gill Sans MT"/>
          <w:sz w:val="24"/>
          <w:szCs w:val="23"/>
        </w:rPr>
        <w:t xml:space="preserve">Según el sitio web </w:t>
      </w:r>
      <w:proofErr w:type="spellStart"/>
      <w:r w:rsidRPr="00AD5B22">
        <w:rPr>
          <w:rFonts w:ascii="Gill Sans MT" w:hAnsi="Gill Sans MT"/>
          <w:sz w:val="24"/>
          <w:szCs w:val="23"/>
        </w:rPr>
        <w:t>Ecolink</w:t>
      </w:r>
      <w:proofErr w:type="spellEnd"/>
      <w:r w:rsidRPr="00AD5B22">
        <w:rPr>
          <w:rFonts w:ascii="Gill Sans MT" w:hAnsi="Gill Sans MT"/>
          <w:sz w:val="24"/>
          <w:szCs w:val="23"/>
        </w:rPr>
        <w:t xml:space="preserve"> (2016), los recursos financieros de una organización son el conjunto de activos líquidos: Dinero en efectivo, cheques, depósitos bancarios de libre disponibilidad, tenencias de inversiones financieras de alta liquidez, como acciones y bonos que se comercian en la bolsa de comercio. </w:t>
      </w:r>
    </w:p>
    <w:p w:rsidR="00AF3D98" w:rsidRPr="00AD5B22" w:rsidRDefault="00AD5B22" w:rsidP="00AD5B22">
      <w:pPr>
        <w:spacing w:line="276" w:lineRule="auto"/>
        <w:jc w:val="both"/>
        <w:rPr>
          <w:rFonts w:ascii="Gill Sans MT" w:hAnsi="Gill Sans MT"/>
          <w:sz w:val="28"/>
        </w:rPr>
      </w:pPr>
      <w:r w:rsidRPr="00AD5B22">
        <w:rPr>
          <w:rFonts w:ascii="Gill Sans MT" w:hAnsi="Gill Sans MT"/>
          <w:sz w:val="24"/>
          <w:szCs w:val="23"/>
        </w:rPr>
        <w:t>Los recursos financieros se utilizan principalmente para llevar a cabo las operaciones de la organización, como ser la compra de mercaderías, pago de sueldos y también para la realización de inversiones de largo plazo.</w:t>
      </w:r>
    </w:p>
    <w:p w:rsidR="00AF3D98" w:rsidRDefault="00AF3D98" w:rsidP="00AF3D98">
      <w:pPr>
        <w:spacing w:line="276" w:lineRule="auto"/>
        <w:jc w:val="both"/>
        <w:rPr>
          <w:rFonts w:ascii="Gill Sans MT" w:hAnsi="Gill Sans MT"/>
          <w:sz w:val="24"/>
        </w:rPr>
      </w:pPr>
    </w:p>
    <w:p w:rsidR="00940942" w:rsidRDefault="00940942" w:rsidP="00940942">
      <w:pPr>
        <w:spacing w:line="276" w:lineRule="auto"/>
        <w:jc w:val="center"/>
        <w:rPr>
          <w:rFonts w:ascii="Gill Sans MT" w:hAnsi="Gill Sans MT"/>
          <w:b/>
          <w:bCs/>
          <w:sz w:val="28"/>
          <w:szCs w:val="28"/>
        </w:rPr>
      </w:pPr>
    </w:p>
    <w:p w:rsidR="00AF3D98" w:rsidRPr="00940942" w:rsidRDefault="00940942" w:rsidP="00940942">
      <w:pPr>
        <w:spacing w:line="276" w:lineRule="auto"/>
        <w:jc w:val="center"/>
        <w:rPr>
          <w:rFonts w:ascii="Gill Sans MT" w:hAnsi="Gill Sans MT"/>
          <w:sz w:val="24"/>
        </w:rPr>
      </w:pPr>
      <w:r w:rsidRPr="00940942">
        <w:rPr>
          <w:rFonts w:ascii="Gill Sans MT" w:hAnsi="Gill Sans MT"/>
          <w:b/>
          <w:bCs/>
          <w:sz w:val="28"/>
          <w:szCs w:val="28"/>
        </w:rPr>
        <w:t>2.2.- La Empresa Conceptuada Como Sistema</w:t>
      </w:r>
    </w:p>
    <w:p w:rsidR="00940942" w:rsidRPr="00940942" w:rsidRDefault="00940942" w:rsidP="00AF3D98">
      <w:pPr>
        <w:spacing w:line="276" w:lineRule="auto"/>
        <w:jc w:val="both"/>
        <w:rPr>
          <w:rFonts w:ascii="Gill Sans MT" w:hAnsi="Gill Sans MT"/>
          <w:sz w:val="24"/>
          <w:szCs w:val="23"/>
        </w:rPr>
      </w:pPr>
    </w:p>
    <w:p w:rsidR="00AF3D98" w:rsidRPr="00940942" w:rsidRDefault="00940942" w:rsidP="00AF3D98">
      <w:pPr>
        <w:spacing w:line="276" w:lineRule="auto"/>
        <w:jc w:val="both"/>
        <w:rPr>
          <w:rFonts w:ascii="Gill Sans MT" w:hAnsi="Gill Sans MT"/>
          <w:sz w:val="24"/>
          <w:szCs w:val="23"/>
        </w:rPr>
      </w:pPr>
      <w:r w:rsidRPr="00940942">
        <w:rPr>
          <w:rFonts w:ascii="Gill Sans MT" w:hAnsi="Gill Sans MT"/>
          <w:sz w:val="24"/>
          <w:szCs w:val="23"/>
        </w:rPr>
        <w:t>La teoría actual de la empresa se fundamenta en la gran aportación que la Teoría de Sistemas ha permitido en esta área del conocimiento científico, tanto para describir su composición compleja de la empresa, como para entender su comportamiento y facilitar sus procesos de control y adaptación al entorno.</w:t>
      </w:r>
    </w:p>
    <w:p w:rsidR="00AF3D98" w:rsidRPr="00940942" w:rsidRDefault="00940942" w:rsidP="00AF3D98">
      <w:pPr>
        <w:spacing w:line="276" w:lineRule="auto"/>
        <w:jc w:val="both"/>
        <w:rPr>
          <w:rFonts w:ascii="Gill Sans MT" w:hAnsi="Gill Sans MT"/>
          <w:sz w:val="28"/>
        </w:rPr>
      </w:pPr>
      <w:r w:rsidRPr="00940942">
        <w:rPr>
          <w:rFonts w:ascii="Gill Sans MT" w:hAnsi="Gill Sans MT"/>
          <w:sz w:val="24"/>
          <w:szCs w:val="23"/>
        </w:rPr>
        <w:t>Dicha teoría se apoya en el concepto de sistema como «conjunto de elementos relacionados entre sí; relaciones que representan un conjunto de inputs (entradas) de los elementos y un conjunto de outputs (salidas) de los elementos y que se explican a través de determinado proceso de transformación u operación planificada».</w:t>
      </w:r>
    </w:p>
    <w:p w:rsidR="00AF3D98" w:rsidRPr="00940942" w:rsidRDefault="00AF3D98" w:rsidP="00AF3D98">
      <w:pPr>
        <w:spacing w:line="276" w:lineRule="auto"/>
        <w:jc w:val="both"/>
        <w:rPr>
          <w:rFonts w:ascii="Gill Sans MT" w:hAnsi="Gill Sans MT"/>
          <w:sz w:val="28"/>
        </w:rPr>
      </w:pPr>
    </w:p>
    <w:p w:rsidR="00AF3D98" w:rsidRPr="00940942" w:rsidRDefault="00940942" w:rsidP="00AF3D98">
      <w:pPr>
        <w:spacing w:line="276" w:lineRule="auto"/>
        <w:jc w:val="both"/>
        <w:rPr>
          <w:rFonts w:ascii="Gill Sans MT" w:hAnsi="Gill Sans MT"/>
          <w:sz w:val="24"/>
          <w:szCs w:val="23"/>
        </w:rPr>
      </w:pPr>
      <w:r w:rsidRPr="00940942">
        <w:rPr>
          <w:rFonts w:ascii="Gill Sans MT" w:hAnsi="Gill Sans MT"/>
          <w:sz w:val="24"/>
          <w:szCs w:val="23"/>
        </w:rPr>
        <w:lastRenderedPageBreak/>
        <w:t>En consecuencia, un sistema físico se representa sintéticamente de esta forma:</w:t>
      </w:r>
    </w:p>
    <w:p w:rsidR="00940942" w:rsidRDefault="00940942" w:rsidP="00AF3D98">
      <w:pPr>
        <w:spacing w:line="276" w:lineRule="auto"/>
        <w:jc w:val="both"/>
        <w:rPr>
          <w:rFonts w:ascii="Gill Sans MT" w:hAnsi="Gill Sans MT"/>
          <w:sz w:val="24"/>
        </w:rPr>
      </w:pPr>
      <w:r w:rsidRPr="00940942">
        <w:rPr>
          <w:rFonts w:ascii="Gill Sans MT" w:hAnsi="Gill Sans MT"/>
          <w:noProof/>
          <w:sz w:val="24"/>
          <w:lang w:eastAsia="es-MX"/>
        </w:rPr>
        <w:drawing>
          <wp:anchor distT="0" distB="0" distL="114300" distR="114300" simplePos="0" relativeHeight="251660288" behindDoc="1" locked="0" layoutInCell="1" allowOverlap="1" wp14:anchorId="656FB9FB" wp14:editId="0A3ECCB2">
            <wp:simplePos x="0" y="0"/>
            <wp:positionH relativeFrom="margin">
              <wp:posOffset>662940</wp:posOffset>
            </wp:positionH>
            <wp:positionV relativeFrom="paragraph">
              <wp:posOffset>12700</wp:posOffset>
            </wp:positionV>
            <wp:extent cx="4113792" cy="1905000"/>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6110" cy="19060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3D98" w:rsidRDefault="00AF3D98" w:rsidP="00AF3D98">
      <w:pPr>
        <w:spacing w:line="276" w:lineRule="auto"/>
        <w:jc w:val="both"/>
        <w:rPr>
          <w:rFonts w:ascii="Gill Sans MT" w:hAnsi="Gill Sans MT"/>
          <w:sz w:val="24"/>
        </w:rPr>
      </w:pPr>
    </w:p>
    <w:p w:rsidR="00AF3D98" w:rsidRDefault="00AF3D98" w:rsidP="00AF3D98">
      <w:pPr>
        <w:spacing w:line="276" w:lineRule="auto"/>
        <w:jc w:val="both"/>
        <w:rPr>
          <w:rFonts w:ascii="Gill Sans MT" w:hAnsi="Gill Sans MT"/>
          <w:sz w:val="24"/>
        </w:rPr>
      </w:pPr>
    </w:p>
    <w:p w:rsidR="00AF3D98" w:rsidRDefault="00AF3D98" w:rsidP="00AF3D98">
      <w:pPr>
        <w:spacing w:line="276" w:lineRule="auto"/>
        <w:jc w:val="both"/>
        <w:rPr>
          <w:rFonts w:ascii="Gill Sans MT" w:hAnsi="Gill Sans MT"/>
          <w:sz w:val="24"/>
        </w:rPr>
      </w:pPr>
    </w:p>
    <w:p w:rsidR="00AF3D98" w:rsidRDefault="00AF3D98" w:rsidP="00AF3D98">
      <w:pPr>
        <w:spacing w:line="276" w:lineRule="auto"/>
        <w:jc w:val="both"/>
        <w:rPr>
          <w:rFonts w:ascii="Gill Sans MT" w:hAnsi="Gill Sans MT"/>
          <w:sz w:val="24"/>
        </w:rPr>
      </w:pPr>
    </w:p>
    <w:p w:rsidR="00AF3D98" w:rsidRDefault="00AF3D98" w:rsidP="00AF3D98">
      <w:pPr>
        <w:spacing w:line="276" w:lineRule="auto"/>
        <w:jc w:val="both"/>
        <w:rPr>
          <w:rFonts w:ascii="Gill Sans MT" w:hAnsi="Gill Sans MT"/>
          <w:sz w:val="24"/>
        </w:rPr>
      </w:pPr>
    </w:p>
    <w:p w:rsidR="00AF3D98" w:rsidRDefault="00940942" w:rsidP="00AF3D98">
      <w:pPr>
        <w:spacing w:line="276" w:lineRule="auto"/>
        <w:jc w:val="both"/>
        <w:rPr>
          <w:rFonts w:ascii="Gill Sans MT" w:hAnsi="Gill Sans MT"/>
          <w:sz w:val="24"/>
        </w:rPr>
      </w:pPr>
      <w:r w:rsidRPr="00940942">
        <w:rPr>
          <w:rFonts w:ascii="Gill Sans MT" w:hAnsi="Gill Sans MT"/>
          <w:noProof/>
          <w:sz w:val="24"/>
          <w:lang w:eastAsia="es-MX"/>
        </w:rPr>
        <w:drawing>
          <wp:anchor distT="0" distB="0" distL="114300" distR="114300" simplePos="0" relativeHeight="251661312" behindDoc="1" locked="0" layoutInCell="1" allowOverlap="1" wp14:anchorId="7D6F3A35" wp14:editId="2F191165">
            <wp:simplePos x="0" y="0"/>
            <wp:positionH relativeFrom="margin">
              <wp:posOffset>529590</wp:posOffset>
            </wp:positionH>
            <wp:positionV relativeFrom="paragraph">
              <wp:posOffset>69850</wp:posOffset>
            </wp:positionV>
            <wp:extent cx="4419599" cy="2476500"/>
            <wp:effectExtent l="0" t="0" r="63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3976" t="7711" r="3775" b="8741"/>
                    <a:stretch/>
                  </pic:blipFill>
                  <pic:spPr bwMode="auto">
                    <a:xfrm>
                      <a:off x="0" y="0"/>
                      <a:ext cx="4419599"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3D98" w:rsidRDefault="00AF3D98" w:rsidP="00AF3D98">
      <w:pPr>
        <w:spacing w:line="276" w:lineRule="auto"/>
        <w:jc w:val="both"/>
        <w:rPr>
          <w:rFonts w:ascii="Gill Sans MT" w:hAnsi="Gill Sans MT"/>
          <w:sz w:val="24"/>
        </w:rPr>
      </w:pPr>
    </w:p>
    <w:p w:rsidR="00AF3D98" w:rsidRDefault="00AF3D98" w:rsidP="00AF3D98">
      <w:pPr>
        <w:spacing w:line="276" w:lineRule="auto"/>
        <w:jc w:val="both"/>
        <w:rPr>
          <w:rFonts w:ascii="Gill Sans MT" w:hAnsi="Gill Sans MT"/>
          <w:sz w:val="24"/>
        </w:rPr>
      </w:pPr>
    </w:p>
    <w:p w:rsidR="00AF3D98" w:rsidRDefault="00AF3D98" w:rsidP="00AF3D98">
      <w:pPr>
        <w:spacing w:line="276" w:lineRule="auto"/>
        <w:jc w:val="both"/>
        <w:rPr>
          <w:rFonts w:ascii="Gill Sans MT" w:hAnsi="Gill Sans MT"/>
          <w:sz w:val="24"/>
        </w:rPr>
      </w:pPr>
    </w:p>
    <w:p w:rsidR="00AF3D98" w:rsidRDefault="00AF3D98" w:rsidP="00AF3D98">
      <w:pPr>
        <w:spacing w:line="276" w:lineRule="auto"/>
        <w:jc w:val="both"/>
        <w:rPr>
          <w:rFonts w:ascii="Gill Sans MT" w:hAnsi="Gill Sans MT"/>
          <w:sz w:val="24"/>
        </w:rPr>
      </w:pPr>
    </w:p>
    <w:p w:rsidR="00AF3D98" w:rsidRDefault="00AF3D98" w:rsidP="00AF3D98">
      <w:pPr>
        <w:spacing w:line="276" w:lineRule="auto"/>
        <w:jc w:val="both"/>
        <w:rPr>
          <w:rFonts w:ascii="Gill Sans MT" w:hAnsi="Gill Sans MT"/>
          <w:sz w:val="24"/>
        </w:rPr>
      </w:pPr>
    </w:p>
    <w:p w:rsidR="00AF3D98" w:rsidRDefault="00AF3D98" w:rsidP="00AF3D98">
      <w:pPr>
        <w:spacing w:line="276" w:lineRule="auto"/>
        <w:jc w:val="both"/>
        <w:rPr>
          <w:rFonts w:ascii="Gill Sans MT" w:hAnsi="Gill Sans MT"/>
          <w:sz w:val="24"/>
        </w:rPr>
      </w:pPr>
    </w:p>
    <w:p w:rsidR="00AF3D98" w:rsidRDefault="00AF3D98" w:rsidP="00AF3D98">
      <w:pPr>
        <w:spacing w:line="276" w:lineRule="auto"/>
        <w:jc w:val="both"/>
        <w:rPr>
          <w:rFonts w:ascii="Gill Sans MT" w:hAnsi="Gill Sans MT"/>
          <w:sz w:val="24"/>
        </w:rPr>
      </w:pPr>
    </w:p>
    <w:p w:rsidR="00940942" w:rsidRPr="00940942" w:rsidRDefault="00940942" w:rsidP="00940942">
      <w:pPr>
        <w:pStyle w:val="Default"/>
        <w:jc w:val="both"/>
        <w:rPr>
          <w:b/>
          <w:bCs/>
          <w:szCs w:val="23"/>
        </w:rPr>
      </w:pPr>
      <w:r w:rsidRPr="00940942">
        <w:rPr>
          <w:b/>
          <w:bCs/>
          <w:szCs w:val="23"/>
        </w:rPr>
        <w:t xml:space="preserve">Jerarquía de sistemas </w:t>
      </w:r>
    </w:p>
    <w:p w:rsidR="00940942" w:rsidRPr="00940942" w:rsidRDefault="00940942" w:rsidP="00940942">
      <w:pPr>
        <w:pStyle w:val="Default"/>
        <w:jc w:val="both"/>
        <w:rPr>
          <w:szCs w:val="23"/>
        </w:rPr>
      </w:pPr>
    </w:p>
    <w:p w:rsidR="00940942" w:rsidRPr="00940942" w:rsidRDefault="00940942" w:rsidP="004475CA">
      <w:pPr>
        <w:pStyle w:val="Default"/>
        <w:numPr>
          <w:ilvl w:val="0"/>
          <w:numId w:val="13"/>
        </w:numPr>
        <w:jc w:val="both"/>
        <w:rPr>
          <w:szCs w:val="23"/>
        </w:rPr>
      </w:pPr>
      <w:r w:rsidRPr="00940942">
        <w:rPr>
          <w:szCs w:val="23"/>
        </w:rPr>
        <w:t xml:space="preserve">Sistema: Es un conjunto de elementos que interactúan entre sí para lograr un objetivo común. </w:t>
      </w:r>
    </w:p>
    <w:p w:rsidR="00940942" w:rsidRPr="00940942" w:rsidRDefault="00940942" w:rsidP="004475CA">
      <w:pPr>
        <w:pStyle w:val="Default"/>
        <w:numPr>
          <w:ilvl w:val="0"/>
          <w:numId w:val="13"/>
        </w:numPr>
        <w:jc w:val="both"/>
        <w:rPr>
          <w:szCs w:val="23"/>
        </w:rPr>
      </w:pPr>
      <w:r w:rsidRPr="00940942">
        <w:rPr>
          <w:szCs w:val="23"/>
        </w:rPr>
        <w:t xml:space="preserve">Subsistema: Es un conjunto de partes e interrelaciones que se encuentran estructuralmente y funcionalmente, dentro de un sistema mayor </w:t>
      </w:r>
    </w:p>
    <w:p w:rsidR="00940942" w:rsidRPr="00940942" w:rsidRDefault="00940942" w:rsidP="004475CA">
      <w:pPr>
        <w:pStyle w:val="Default"/>
        <w:numPr>
          <w:ilvl w:val="0"/>
          <w:numId w:val="13"/>
        </w:numPr>
        <w:jc w:val="both"/>
        <w:rPr>
          <w:szCs w:val="23"/>
        </w:rPr>
      </w:pPr>
      <w:r w:rsidRPr="00940942">
        <w:rPr>
          <w:szCs w:val="23"/>
        </w:rPr>
        <w:t xml:space="preserve">Suprasistema: Es el sistema que integra a los sistemas desde el punto de vista de pertenencia </w:t>
      </w:r>
    </w:p>
    <w:p w:rsidR="00940942" w:rsidRPr="00940942" w:rsidRDefault="00940942" w:rsidP="00940942">
      <w:pPr>
        <w:spacing w:line="276" w:lineRule="auto"/>
        <w:jc w:val="both"/>
        <w:rPr>
          <w:rFonts w:ascii="Gill Sans MT" w:hAnsi="Gill Sans MT"/>
          <w:sz w:val="24"/>
          <w:szCs w:val="23"/>
        </w:rPr>
      </w:pPr>
    </w:p>
    <w:p w:rsidR="00AF3D98" w:rsidRPr="00940942" w:rsidRDefault="00940942" w:rsidP="00940942">
      <w:pPr>
        <w:spacing w:line="276" w:lineRule="auto"/>
        <w:jc w:val="both"/>
        <w:rPr>
          <w:rFonts w:ascii="Gill Sans MT" w:hAnsi="Gill Sans MT"/>
          <w:sz w:val="28"/>
        </w:rPr>
      </w:pPr>
      <w:r w:rsidRPr="00940942">
        <w:rPr>
          <w:rFonts w:ascii="Gill Sans MT" w:hAnsi="Gill Sans MT"/>
          <w:noProof/>
          <w:sz w:val="28"/>
          <w:lang w:eastAsia="es-MX"/>
        </w:rPr>
        <w:drawing>
          <wp:anchor distT="0" distB="0" distL="114300" distR="114300" simplePos="0" relativeHeight="251662336" behindDoc="1" locked="0" layoutInCell="1" allowOverlap="1" wp14:anchorId="1D745E62" wp14:editId="1455A9C0">
            <wp:simplePos x="0" y="0"/>
            <wp:positionH relativeFrom="margin">
              <wp:align>center</wp:align>
            </wp:positionH>
            <wp:positionV relativeFrom="paragraph">
              <wp:posOffset>245745</wp:posOffset>
            </wp:positionV>
            <wp:extent cx="2743200" cy="2013575"/>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01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942">
        <w:rPr>
          <w:rFonts w:ascii="Gill Sans MT" w:hAnsi="Gill Sans MT"/>
          <w:sz w:val="24"/>
          <w:szCs w:val="23"/>
        </w:rPr>
        <w:t>Todo sistema, subsistema y Suprasistema son SISTEMAS</w:t>
      </w:r>
    </w:p>
    <w:p w:rsidR="00AF3D98" w:rsidRDefault="00AF3D98" w:rsidP="00AF3D98">
      <w:pPr>
        <w:spacing w:line="276" w:lineRule="auto"/>
        <w:jc w:val="both"/>
        <w:rPr>
          <w:rFonts w:ascii="Gill Sans MT" w:hAnsi="Gill Sans MT"/>
          <w:sz w:val="24"/>
        </w:rPr>
      </w:pPr>
    </w:p>
    <w:p w:rsidR="00AF3D98" w:rsidRDefault="00AF3D98" w:rsidP="00AF3D98">
      <w:pPr>
        <w:spacing w:line="276" w:lineRule="auto"/>
        <w:jc w:val="both"/>
        <w:rPr>
          <w:rFonts w:ascii="Gill Sans MT" w:hAnsi="Gill Sans MT"/>
          <w:sz w:val="24"/>
        </w:rPr>
      </w:pPr>
    </w:p>
    <w:p w:rsidR="00AF3D98" w:rsidRDefault="00AF3D98" w:rsidP="00AF3D98">
      <w:pPr>
        <w:spacing w:line="276" w:lineRule="auto"/>
        <w:jc w:val="both"/>
        <w:rPr>
          <w:rFonts w:ascii="Gill Sans MT" w:hAnsi="Gill Sans MT"/>
          <w:sz w:val="24"/>
        </w:rPr>
      </w:pPr>
    </w:p>
    <w:p w:rsidR="00AF3D98" w:rsidRDefault="00AF3D98" w:rsidP="00AF3D98">
      <w:pPr>
        <w:spacing w:line="276" w:lineRule="auto"/>
        <w:jc w:val="both"/>
        <w:rPr>
          <w:rFonts w:ascii="Gill Sans MT" w:hAnsi="Gill Sans MT"/>
          <w:sz w:val="24"/>
        </w:rPr>
      </w:pPr>
    </w:p>
    <w:p w:rsidR="00AF3D98" w:rsidRDefault="00AF3D98" w:rsidP="00AF3D98">
      <w:pPr>
        <w:spacing w:line="276" w:lineRule="auto"/>
        <w:jc w:val="both"/>
        <w:rPr>
          <w:rFonts w:ascii="Gill Sans MT" w:hAnsi="Gill Sans MT"/>
          <w:sz w:val="24"/>
        </w:rPr>
      </w:pPr>
    </w:p>
    <w:p w:rsidR="00AF3D98" w:rsidRPr="00940942" w:rsidRDefault="00940942" w:rsidP="00940942">
      <w:pPr>
        <w:spacing w:line="276" w:lineRule="auto"/>
        <w:jc w:val="center"/>
        <w:rPr>
          <w:rFonts w:ascii="Gill Sans MT" w:hAnsi="Gill Sans MT"/>
          <w:sz w:val="24"/>
        </w:rPr>
      </w:pPr>
      <w:r w:rsidRPr="00940942">
        <w:rPr>
          <w:rFonts w:ascii="Gill Sans MT" w:hAnsi="Gill Sans MT"/>
          <w:b/>
          <w:bCs/>
          <w:sz w:val="28"/>
          <w:szCs w:val="28"/>
        </w:rPr>
        <w:lastRenderedPageBreak/>
        <w:t>2.3.- Funciones Sustantivas Y Adjetivas De La Empresa</w:t>
      </w:r>
    </w:p>
    <w:p w:rsidR="00AF3D98" w:rsidRDefault="00AF3D98" w:rsidP="00AF3D98">
      <w:pPr>
        <w:spacing w:line="276" w:lineRule="auto"/>
        <w:jc w:val="both"/>
        <w:rPr>
          <w:rFonts w:ascii="Gill Sans MT" w:hAnsi="Gill Sans MT"/>
          <w:sz w:val="24"/>
        </w:rPr>
      </w:pPr>
    </w:p>
    <w:p w:rsidR="00940942" w:rsidRDefault="00940942" w:rsidP="00AF3D98">
      <w:pPr>
        <w:spacing w:line="276" w:lineRule="auto"/>
        <w:jc w:val="both"/>
        <w:rPr>
          <w:rFonts w:ascii="Gill Sans MT" w:hAnsi="Gill Sans MT"/>
          <w:sz w:val="24"/>
        </w:rPr>
      </w:pPr>
      <w:r>
        <w:rPr>
          <w:sz w:val="23"/>
          <w:szCs w:val="23"/>
        </w:rPr>
        <w:t>Llamamos funciones administrativas a aquellas que nos permiten dirigir a las empresas, como la planeación, la organización, la dirección y el control.</w:t>
      </w:r>
    </w:p>
    <w:p w:rsidR="00940942" w:rsidRDefault="00940942" w:rsidP="00AF3D98">
      <w:pPr>
        <w:spacing w:line="276" w:lineRule="auto"/>
        <w:jc w:val="both"/>
        <w:rPr>
          <w:sz w:val="23"/>
          <w:szCs w:val="23"/>
        </w:rPr>
      </w:pPr>
      <w:r>
        <w:rPr>
          <w:sz w:val="23"/>
          <w:szCs w:val="23"/>
        </w:rPr>
        <w:t xml:space="preserve">Las áreas funcionales de una empresa pueden ser sustantivas y adjetivas. </w:t>
      </w:r>
    </w:p>
    <w:p w:rsidR="00AF3D98" w:rsidRDefault="00940942" w:rsidP="00AF3D98">
      <w:pPr>
        <w:spacing w:line="276" w:lineRule="auto"/>
        <w:jc w:val="both"/>
        <w:rPr>
          <w:rFonts w:ascii="Gill Sans MT" w:hAnsi="Gill Sans MT"/>
          <w:sz w:val="24"/>
        </w:rPr>
      </w:pPr>
      <w:r>
        <w:rPr>
          <w:sz w:val="23"/>
          <w:szCs w:val="23"/>
        </w:rPr>
        <w:t xml:space="preserve">Se les llama </w:t>
      </w:r>
      <w:r w:rsidRPr="00CC1271">
        <w:rPr>
          <w:b/>
          <w:sz w:val="23"/>
          <w:szCs w:val="23"/>
        </w:rPr>
        <w:t>sustantivas</w:t>
      </w:r>
      <w:r>
        <w:rPr>
          <w:sz w:val="23"/>
          <w:szCs w:val="23"/>
        </w:rPr>
        <w:t xml:space="preserve"> a aquellas cuya presencia define la naturaleza y el propósito esencial de una empresa, mientras que las </w:t>
      </w:r>
      <w:r w:rsidRPr="00CC1271">
        <w:rPr>
          <w:b/>
          <w:sz w:val="23"/>
          <w:szCs w:val="23"/>
        </w:rPr>
        <w:t>adjetivas</w:t>
      </w:r>
      <w:r>
        <w:rPr>
          <w:sz w:val="23"/>
          <w:szCs w:val="23"/>
        </w:rPr>
        <w:t xml:space="preserve"> son funciones de apoyo.</w:t>
      </w:r>
    </w:p>
    <w:p w:rsidR="00CC1271" w:rsidRDefault="00CC1271" w:rsidP="00CC1271">
      <w:pPr>
        <w:pStyle w:val="Default"/>
        <w:rPr>
          <w:sz w:val="23"/>
          <w:szCs w:val="23"/>
        </w:rPr>
      </w:pPr>
      <w:r>
        <w:rPr>
          <w:sz w:val="23"/>
          <w:szCs w:val="23"/>
        </w:rPr>
        <w:t xml:space="preserve">Funciones sustantivas: </w:t>
      </w:r>
    </w:p>
    <w:p w:rsidR="00CC1271" w:rsidRDefault="00CC1271" w:rsidP="00CC1271">
      <w:pPr>
        <w:pStyle w:val="Default"/>
        <w:rPr>
          <w:sz w:val="23"/>
          <w:szCs w:val="23"/>
        </w:rPr>
      </w:pPr>
    </w:p>
    <w:p w:rsidR="00CC1271" w:rsidRDefault="00CC1271" w:rsidP="004475CA">
      <w:pPr>
        <w:pStyle w:val="Default"/>
        <w:numPr>
          <w:ilvl w:val="0"/>
          <w:numId w:val="14"/>
        </w:numPr>
        <w:rPr>
          <w:sz w:val="23"/>
          <w:szCs w:val="23"/>
        </w:rPr>
      </w:pPr>
      <w:r>
        <w:rPr>
          <w:sz w:val="23"/>
          <w:szCs w:val="23"/>
        </w:rPr>
        <w:t xml:space="preserve">Personal </w:t>
      </w:r>
    </w:p>
    <w:p w:rsidR="00CC1271" w:rsidRDefault="00CC1271" w:rsidP="004475CA">
      <w:pPr>
        <w:pStyle w:val="Default"/>
        <w:numPr>
          <w:ilvl w:val="0"/>
          <w:numId w:val="14"/>
        </w:numPr>
        <w:rPr>
          <w:sz w:val="23"/>
          <w:szCs w:val="23"/>
        </w:rPr>
      </w:pPr>
      <w:r>
        <w:rPr>
          <w:sz w:val="23"/>
          <w:szCs w:val="23"/>
        </w:rPr>
        <w:t xml:space="preserve">Finanzas </w:t>
      </w:r>
    </w:p>
    <w:p w:rsidR="00CC1271" w:rsidRDefault="00CC1271" w:rsidP="004475CA">
      <w:pPr>
        <w:pStyle w:val="Default"/>
        <w:numPr>
          <w:ilvl w:val="0"/>
          <w:numId w:val="14"/>
        </w:numPr>
        <w:rPr>
          <w:sz w:val="23"/>
          <w:szCs w:val="23"/>
        </w:rPr>
      </w:pPr>
      <w:r>
        <w:rPr>
          <w:sz w:val="23"/>
          <w:szCs w:val="23"/>
        </w:rPr>
        <w:t xml:space="preserve">Mercadotecnia </w:t>
      </w:r>
    </w:p>
    <w:p w:rsidR="00CC1271" w:rsidRDefault="00CC1271" w:rsidP="004475CA">
      <w:pPr>
        <w:pStyle w:val="Default"/>
        <w:numPr>
          <w:ilvl w:val="0"/>
          <w:numId w:val="14"/>
        </w:numPr>
        <w:rPr>
          <w:sz w:val="23"/>
          <w:szCs w:val="23"/>
        </w:rPr>
      </w:pPr>
      <w:r>
        <w:rPr>
          <w:sz w:val="23"/>
          <w:szCs w:val="23"/>
        </w:rPr>
        <w:t xml:space="preserve">Producción u operación </w:t>
      </w:r>
    </w:p>
    <w:p w:rsidR="00CC1271" w:rsidRDefault="00CC1271" w:rsidP="00CC1271">
      <w:pPr>
        <w:pStyle w:val="Default"/>
        <w:rPr>
          <w:sz w:val="23"/>
          <w:szCs w:val="23"/>
        </w:rPr>
      </w:pPr>
    </w:p>
    <w:p w:rsidR="00CC1271" w:rsidRDefault="00CC1271" w:rsidP="00CC1271">
      <w:pPr>
        <w:pStyle w:val="Default"/>
        <w:rPr>
          <w:sz w:val="23"/>
          <w:szCs w:val="23"/>
        </w:rPr>
      </w:pPr>
      <w:r>
        <w:rPr>
          <w:sz w:val="23"/>
          <w:szCs w:val="23"/>
        </w:rPr>
        <w:t xml:space="preserve">Funciones adjetivas: </w:t>
      </w:r>
    </w:p>
    <w:p w:rsidR="00CC1271" w:rsidRDefault="00CC1271" w:rsidP="00CC1271">
      <w:pPr>
        <w:pStyle w:val="Default"/>
        <w:rPr>
          <w:sz w:val="23"/>
          <w:szCs w:val="23"/>
        </w:rPr>
      </w:pPr>
    </w:p>
    <w:p w:rsidR="00CC1271" w:rsidRDefault="00CC1271" w:rsidP="004475CA">
      <w:pPr>
        <w:pStyle w:val="Default"/>
        <w:numPr>
          <w:ilvl w:val="0"/>
          <w:numId w:val="15"/>
        </w:numPr>
        <w:rPr>
          <w:sz w:val="23"/>
          <w:szCs w:val="23"/>
        </w:rPr>
      </w:pPr>
      <w:r>
        <w:rPr>
          <w:sz w:val="23"/>
          <w:szCs w:val="23"/>
        </w:rPr>
        <w:t xml:space="preserve">Materiales </w:t>
      </w:r>
    </w:p>
    <w:p w:rsidR="00CC1271" w:rsidRDefault="00CC1271" w:rsidP="004475CA">
      <w:pPr>
        <w:pStyle w:val="Default"/>
        <w:numPr>
          <w:ilvl w:val="0"/>
          <w:numId w:val="15"/>
        </w:numPr>
        <w:rPr>
          <w:sz w:val="23"/>
          <w:szCs w:val="23"/>
        </w:rPr>
      </w:pPr>
      <w:r>
        <w:rPr>
          <w:sz w:val="23"/>
          <w:szCs w:val="23"/>
        </w:rPr>
        <w:t xml:space="preserve">Compras </w:t>
      </w:r>
    </w:p>
    <w:p w:rsidR="00CC1271" w:rsidRDefault="00CC1271" w:rsidP="004475CA">
      <w:pPr>
        <w:pStyle w:val="Default"/>
        <w:numPr>
          <w:ilvl w:val="0"/>
          <w:numId w:val="15"/>
        </w:numPr>
        <w:rPr>
          <w:sz w:val="23"/>
          <w:szCs w:val="23"/>
        </w:rPr>
      </w:pPr>
      <w:r>
        <w:rPr>
          <w:sz w:val="23"/>
          <w:szCs w:val="23"/>
        </w:rPr>
        <w:t xml:space="preserve">Inventarios </w:t>
      </w:r>
    </w:p>
    <w:p w:rsidR="00AF3D98" w:rsidRPr="00CC1271" w:rsidRDefault="00CC1271" w:rsidP="004475CA">
      <w:pPr>
        <w:pStyle w:val="Prrafodelista"/>
        <w:numPr>
          <w:ilvl w:val="0"/>
          <w:numId w:val="15"/>
        </w:numPr>
        <w:spacing w:line="276" w:lineRule="auto"/>
        <w:jc w:val="both"/>
        <w:rPr>
          <w:rFonts w:ascii="Gill Sans MT" w:hAnsi="Gill Sans MT"/>
          <w:sz w:val="24"/>
        </w:rPr>
      </w:pPr>
      <w:r w:rsidRPr="00CC1271">
        <w:rPr>
          <w:sz w:val="23"/>
          <w:szCs w:val="23"/>
        </w:rPr>
        <w:t>Contabilidad</w:t>
      </w:r>
    </w:p>
    <w:p w:rsidR="00AF3D98" w:rsidRDefault="00AF3D98" w:rsidP="00AF3D98">
      <w:pPr>
        <w:spacing w:line="276" w:lineRule="auto"/>
        <w:jc w:val="both"/>
        <w:rPr>
          <w:rFonts w:ascii="Gill Sans MT" w:hAnsi="Gill Sans MT"/>
          <w:sz w:val="24"/>
        </w:rPr>
      </w:pPr>
    </w:p>
    <w:p w:rsidR="00AF3D98" w:rsidRPr="00CC1271" w:rsidRDefault="00CC1271" w:rsidP="00CC1271">
      <w:pPr>
        <w:spacing w:line="276" w:lineRule="auto"/>
        <w:jc w:val="center"/>
        <w:rPr>
          <w:rFonts w:ascii="Gill Sans MT" w:hAnsi="Gill Sans MT"/>
          <w:sz w:val="24"/>
        </w:rPr>
      </w:pPr>
      <w:r w:rsidRPr="00CC1271">
        <w:rPr>
          <w:rFonts w:ascii="Gill Sans MT" w:hAnsi="Gill Sans MT"/>
          <w:b/>
          <w:bCs/>
          <w:sz w:val="28"/>
          <w:szCs w:val="28"/>
        </w:rPr>
        <w:t>2.4.- Clasificación De La Empresa</w:t>
      </w:r>
    </w:p>
    <w:p w:rsidR="00AF3D98" w:rsidRDefault="00AF3D98" w:rsidP="00AF3D98">
      <w:pPr>
        <w:spacing w:line="276" w:lineRule="auto"/>
        <w:jc w:val="both"/>
        <w:rPr>
          <w:rFonts w:ascii="Gill Sans MT" w:hAnsi="Gill Sans MT"/>
          <w:sz w:val="24"/>
        </w:rPr>
      </w:pPr>
    </w:p>
    <w:p w:rsidR="00AF3D98" w:rsidRPr="00A20546" w:rsidRDefault="00CC1271" w:rsidP="004475CA">
      <w:pPr>
        <w:pStyle w:val="Prrafodelista"/>
        <w:numPr>
          <w:ilvl w:val="0"/>
          <w:numId w:val="16"/>
        </w:numPr>
        <w:spacing w:line="276" w:lineRule="auto"/>
        <w:jc w:val="both"/>
        <w:rPr>
          <w:rFonts w:ascii="Gill Sans MT" w:hAnsi="Gill Sans MT"/>
          <w:sz w:val="28"/>
          <w:u w:val="single"/>
        </w:rPr>
      </w:pPr>
      <w:r w:rsidRPr="00A20546">
        <w:rPr>
          <w:rFonts w:ascii="Gill Sans MT" w:hAnsi="Gill Sans MT"/>
          <w:sz w:val="24"/>
          <w:szCs w:val="23"/>
          <w:u w:val="single"/>
        </w:rPr>
        <w:t>Empresas según su tamaño</w:t>
      </w:r>
    </w:p>
    <w:p w:rsidR="00AF3D98" w:rsidRPr="00A20546" w:rsidRDefault="00CC1271" w:rsidP="00A20546">
      <w:pPr>
        <w:spacing w:line="276" w:lineRule="auto"/>
        <w:jc w:val="both"/>
        <w:rPr>
          <w:rFonts w:ascii="Gill Sans MT" w:hAnsi="Gill Sans MT"/>
          <w:sz w:val="28"/>
        </w:rPr>
      </w:pPr>
      <w:r w:rsidRPr="00A20546">
        <w:rPr>
          <w:rFonts w:ascii="Gill Sans MT" w:hAnsi="Gill Sans MT"/>
          <w:sz w:val="24"/>
          <w:szCs w:val="23"/>
        </w:rPr>
        <w:t>Según el número de trabajadores y el tipo de estructura que posean podemos diferenciar estos tipos de empresas:</w:t>
      </w:r>
    </w:p>
    <w:p w:rsidR="00AF3D98" w:rsidRPr="00A20546" w:rsidRDefault="00CC1271" w:rsidP="004475CA">
      <w:pPr>
        <w:pStyle w:val="Prrafodelista"/>
        <w:numPr>
          <w:ilvl w:val="0"/>
          <w:numId w:val="18"/>
        </w:numPr>
        <w:spacing w:line="276" w:lineRule="auto"/>
        <w:jc w:val="both"/>
        <w:rPr>
          <w:rFonts w:ascii="Gill Sans MT" w:hAnsi="Gill Sans MT"/>
          <w:sz w:val="28"/>
        </w:rPr>
      </w:pPr>
      <w:r w:rsidRPr="00A20546">
        <w:rPr>
          <w:rFonts w:ascii="Gill Sans MT" w:hAnsi="Gill Sans MT"/>
          <w:b/>
          <w:sz w:val="24"/>
          <w:szCs w:val="23"/>
        </w:rPr>
        <w:t>Microempresas</w:t>
      </w:r>
      <w:r w:rsidRPr="00A20546">
        <w:rPr>
          <w:rFonts w:ascii="Gill Sans MT" w:hAnsi="Gill Sans MT"/>
          <w:sz w:val="24"/>
          <w:szCs w:val="23"/>
        </w:rPr>
        <w:t>: son empresas que tienen hasta un máximo de 10 trabajadores y suelen pertenecer a un único socio que también trabaja para la empresa.</w:t>
      </w:r>
    </w:p>
    <w:p w:rsidR="00AF3D98" w:rsidRPr="00A20546" w:rsidRDefault="00CC1271" w:rsidP="004475CA">
      <w:pPr>
        <w:pStyle w:val="Default"/>
        <w:numPr>
          <w:ilvl w:val="0"/>
          <w:numId w:val="18"/>
        </w:numPr>
        <w:spacing w:line="276" w:lineRule="auto"/>
        <w:jc w:val="both"/>
        <w:rPr>
          <w:szCs w:val="23"/>
        </w:rPr>
      </w:pPr>
      <w:r w:rsidRPr="00A20546">
        <w:rPr>
          <w:b/>
          <w:szCs w:val="23"/>
        </w:rPr>
        <w:t>Pequeñas empresas</w:t>
      </w:r>
      <w:r w:rsidRPr="00A20546">
        <w:rPr>
          <w:szCs w:val="23"/>
        </w:rPr>
        <w:t>: las pequeñas empresas poseen un número de trabajadores que va desde los 11 hasta los 49. Muchas de estas empresas son negocios familiares y ya poseen una estructura organizacional que deriva en una división del trabajo.</w:t>
      </w:r>
    </w:p>
    <w:p w:rsidR="00CC1271" w:rsidRPr="00A20546" w:rsidRDefault="00CC1271" w:rsidP="004475CA">
      <w:pPr>
        <w:pStyle w:val="Prrafodelista"/>
        <w:numPr>
          <w:ilvl w:val="0"/>
          <w:numId w:val="18"/>
        </w:numPr>
        <w:spacing w:line="276" w:lineRule="auto"/>
        <w:jc w:val="both"/>
        <w:rPr>
          <w:rFonts w:ascii="Gill Sans MT" w:hAnsi="Gill Sans MT"/>
          <w:sz w:val="28"/>
        </w:rPr>
      </w:pPr>
      <w:r w:rsidRPr="00A20546">
        <w:rPr>
          <w:rFonts w:ascii="Gill Sans MT" w:hAnsi="Gill Sans MT"/>
          <w:b/>
          <w:sz w:val="24"/>
          <w:szCs w:val="23"/>
        </w:rPr>
        <w:t>Medianas empresas</w:t>
      </w:r>
      <w:r w:rsidRPr="00A20546">
        <w:rPr>
          <w:rFonts w:ascii="Gill Sans MT" w:hAnsi="Gill Sans MT"/>
          <w:sz w:val="24"/>
          <w:szCs w:val="23"/>
        </w:rPr>
        <w:t>: poseen plantillas de entre 50 y 250 trabajadores con una estructura y departamentos organizados que permiten delimitar el trabajo y las responsabilidades.</w:t>
      </w:r>
    </w:p>
    <w:p w:rsidR="00AF3D98" w:rsidRPr="00A20546" w:rsidRDefault="00CC1271" w:rsidP="004475CA">
      <w:pPr>
        <w:pStyle w:val="Prrafodelista"/>
        <w:numPr>
          <w:ilvl w:val="0"/>
          <w:numId w:val="18"/>
        </w:numPr>
        <w:spacing w:line="276" w:lineRule="auto"/>
        <w:jc w:val="both"/>
        <w:rPr>
          <w:rFonts w:ascii="Gill Sans MT" w:hAnsi="Gill Sans MT"/>
          <w:sz w:val="24"/>
          <w:szCs w:val="23"/>
        </w:rPr>
      </w:pPr>
      <w:r w:rsidRPr="00A20546">
        <w:rPr>
          <w:rFonts w:ascii="Gill Sans MT" w:hAnsi="Gill Sans MT"/>
          <w:b/>
          <w:sz w:val="24"/>
          <w:szCs w:val="23"/>
        </w:rPr>
        <w:lastRenderedPageBreak/>
        <w:t>Grandes empresas</w:t>
      </w:r>
      <w:r w:rsidRPr="00A20546">
        <w:rPr>
          <w:rFonts w:ascii="Gill Sans MT" w:hAnsi="Gill Sans MT"/>
          <w:sz w:val="24"/>
          <w:szCs w:val="23"/>
        </w:rPr>
        <w:t xml:space="preserve">: este tipo de empresas poseen más de 250 trabajadores y en la mayoría de ocasiones apuestan en la </w:t>
      </w:r>
      <w:proofErr w:type="spellStart"/>
      <w:r w:rsidRPr="00A20546">
        <w:rPr>
          <w:rFonts w:ascii="Gill Sans MT" w:hAnsi="Gill Sans MT"/>
          <w:sz w:val="24"/>
          <w:szCs w:val="23"/>
        </w:rPr>
        <w:t>internacionalizacion</w:t>
      </w:r>
      <w:proofErr w:type="spellEnd"/>
      <w:r w:rsidRPr="00A20546">
        <w:rPr>
          <w:rFonts w:ascii="Gill Sans MT" w:hAnsi="Gill Sans MT"/>
          <w:sz w:val="24"/>
          <w:szCs w:val="23"/>
        </w:rPr>
        <w:t xml:space="preserve"> con el objetivo de llevar sus productos por todo el mundo y conseguir mayores beneficios.</w:t>
      </w:r>
    </w:p>
    <w:p w:rsidR="00CC1271" w:rsidRPr="00A20546" w:rsidRDefault="00CC1271" w:rsidP="00A20546">
      <w:pPr>
        <w:spacing w:line="276" w:lineRule="auto"/>
        <w:jc w:val="both"/>
        <w:rPr>
          <w:rFonts w:ascii="Gill Sans MT" w:hAnsi="Gill Sans MT"/>
          <w:sz w:val="28"/>
        </w:rPr>
      </w:pPr>
    </w:p>
    <w:p w:rsidR="00CC1271" w:rsidRPr="00A20546" w:rsidRDefault="00CC1271" w:rsidP="004475CA">
      <w:pPr>
        <w:pStyle w:val="Prrafodelista"/>
        <w:numPr>
          <w:ilvl w:val="0"/>
          <w:numId w:val="16"/>
        </w:numPr>
        <w:spacing w:line="276" w:lineRule="auto"/>
        <w:jc w:val="both"/>
        <w:rPr>
          <w:rFonts w:ascii="Gill Sans MT" w:hAnsi="Gill Sans MT"/>
          <w:sz w:val="28"/>
          <w:u w:val="single"/>
        </w:rPr>
      </w:pPr>
      <w:r w:rsidRPr="00A20546">
        <w:rPr>
          <w:rFonts w:ascii="Gill Sans MT" w:hAnsi="Gill Sans MT"/>
          <w:sz w:val="24"/>
          <w:szCs w:val="23"/>
          <w:u w:val="single"/>
        </w:rPr>
        <w:t>Empresas según su actividad</w:t>
      </w:r>
    </w:p>
    <w:p w:rsidR="00AF3D98" w:rsidRPr="00A20546" w:rsidRDefault="00CC1271" w:rsidP="00A20546">
      <w:pPr>
        <w:spacing w:line="276" w:lineRule="auto"/>
        <w:jc w:val="both"/>
        <w:rPr>
          <w:rFonts w:ascii="Gill Sans MT" w:hAnsi="Gill Sans MT"/>
          <w:sz w:val="24"/>
          <w:szCs w:val="23"/>
        </w:rPr>
      </w:pPr>
      <w:r w:rsidRPr="00A20546">
        <w:rPr>
          <w:rFonts w:ascii="Gill Sans MT" w:hAnsi="Gill Sans MT"/>
          <w:sz w:val="24"/>
          <w:szCs w:val="23"/>
        </w:rPr>
        <w:t>Observando el tipo de actividad que se realice hablaremos de 3 tipos de empresa:</w:t>
      </w:r>
    </w:p>
    <w:p w:rsidR="00CC1271" w:rsidRPr="00A20546" w:rsidRDefault="00CC1271" w:rsidP="004475CA">
      <w:pPr>
        <w:pStyle w:val="Prrafodelista"/>
        <w:numPr>
          <w:ilvl w:val="0"/>
          <w:numId w:val="17"/>
        </w:numPr>
        <w:spacing w:line="276" w:lineRule="auto"/>
        <w:jc w:val="both"/>
        <w:rPr>
          <w:rFonts w:ascii="Gill Sans MT" w:hAnsi="Gill Sans MT"/>
          <w:sz w:val="24"/>
          <w:szCs w:val="23"/>
        </w:rPr>
      </w:pPr>
      <w:r w:rsidRPr="00A20546">
        <w:rPr>
          <w:rFonts w:ascii="Gill Sans MT" w:hAnsi="Gill Sans MT"/>
          <w:b/>
          <w:sz w:val="24"/>
          <w:szCs w:val="23"/>
        </w:rPr>
        <w:t>Empresas del sector primario</w:t>
      </w:r>
      <w:r w:rsidRPr="00A20546">
        <w:rPr>
          <w:rFonts w:ascii="Gill Sans MT" w:hAnsi="Gill Sans MT"/>
          <w:sz w:val="24"/>
          <w:szCs w:val="23"/>
        </w:rPr>
        <w:t xml:space="preserve">: la actividad de estas empresas requiere el uso de alguna materia prima procedente directamente de la naturaleza, como </w:t>
      </w:r>
      <w:proofErr w:type="gramStart"/>
      <w:r w:rsidRPr="00A20546">
        <w:rPr>
          <w:rFonts w:ascii="Gill Sans MT" w:hAnsi="Gill Sans MT"/>
          <w:sz w:val="24"/>
          <w:szCs w:val="23"/>
        </w:rPr>
        <w:t>el</w:t>
      </w:r>
      <w:proofErr w:type="gramEnd"/>
      <w:r w:rsidRPr="00A20546">
        <w:rPr>
          <w:rFonts w:ascii="Gill Sans MT" w:hAnsi="Gill Sans MT"/>
          <w:sz w:val="24"/>
          <w:szCs w:val="23"/>
        </w:rPr>
        <w:t xml:space="preserve"> agricultura, la ganadería o la minería.</w:t>
      </w:r>
    </w:p>
    <w:p w:rsidR="00CC1271" w:rsidRPr="00A20546" w:rsidRDefault="00CC1271" w:rsidP="004475CA">
      <w:pPr>
        <w:pStyle w:val="Prrafodelista"/>
        <w:numPr>
          <w:ilvl w:val="0"/>
          <w:numId w:val="17"/>
        </w:numPr>
        <w:spacing w:line="276" w:lineRule="auto"/>
        <w:jc w:val="both"/>
        <w:rPr>
          <w:rFonts w:ascii="Gill Sans MT" w:hAnsi="Gill Sans MT"/>
          <w:sz w:val="24"/>
          <w:szCs w:val="23"/>
        </w:rPr>
      </w:pPr>
      <w:r w:rsidRPr="00A20546">
        <w:rPr>
          <w:rFonts w:ascii="Gill Sans MT" w:hAnsi="Gill Sans MT"/>
          <w:b/>
          <w:sz w:val="24"/>
          <w:szCs w:val="23"/>
        </w:rPr>
        <w:t>Empresas del sector secundario</w:t>
      </w:r>
      <w:r w:rsidRPr="00A20546">
        <w:rPr>
          <w:rFonts w:ascii="Gill Sans MT" w:hAnsi="Gill Sans MT"/>
          <w:sz w:val="24"/>
          <w:szCs w:val="23"/>
        </w:rPr>
        <w:t>: son empresas dedicadas a la transformación y preparación de estas materias en productos a través de procesos de producción o fabricación.</w:t>
      </w:r>
    </w:p>
    <w:p w:rsidR="00CC1271" w:rsidRPr="00A20546" w:rsidRDefault="00CC1271" w:rsidP="004475CA">
      <w:pPr>
        <w:pStyle w:val="Prrafodelista"/>
        <w:numPr>
          <w:ilvl w:val="0"/>
          <w:numId w:val="17"/>
        </w:numPr>
        <w:spacing w:line="276" w:lineRule="auto"/>
        <w:jc w:val="both"/>
        <w:rPr>
          <w:rFonts w:ascii="Gill Sans MT" w:hAnsi="Gill Sans MT"/>
          <w:sz w:val="28"/>
        </w:rPr>
      </w:pPr>
      <w:r w:rsidRPr="00A20546">
        <w:rPr>
          <w:rFonts w:ascii="Gill Sans MT" w:hAnsi="Gill Sans MT"/>
          <w:b/>
          <w:sz w:val="24"/>
          <w:szCs w:val="23"/>
        </w:rPr>
        <w:t>Empresas del sector terciario</w:t>
      </w:r>
      <w:r w:rsidRPr="00A20546">
        <w:rPr>
          <w:rFonts w:ascii="Gill Sans MT" w:hAnsi="Gill Sans MT"/>
          <w:sz w:val="24"/>
          <w:szCs w:val="23"/>
        </w:rPr>
        <w:t>: denominado también como el sector servicios, se basa en aquellas actividades en las que no se producen bienes materiales. Por ello, puede ser la venta de cualquier producto o servicio.</w:t>
      </w:r>
    </w:p>
    <w:p w:rsidR="00AF3D98" w:rsidRPr="00A20546" w:rsidRDefault="00AF3D98" w:rsidP="00A20546">
      <w:pPr>
        <w:spacing w:line="276" w:lineRule="auto"/>
        <w:jc w:val="both"/>
        <w:rPr>
          <w:rFonts w:ascii="Gill Sans MT" w:hAnsi="Gill Sans MT"/>
          <w:sz w:val="28"/>
        </w:rPr>
      </w:pPr>
    </w:p>
    <w:p w:rsidR="00AF3D98" w:rsidRPr="00A20546" w:rsidRDefault="00CC1271" w:rsidP="004475CA">
      <w:pPr>
        <w:pStyle w:val="Prrafodelista"/>
        <w:numPr>
          <w:ilvl w:val="0"/>
          <w:numId w:val="16"/>
        </w:numPr>
        <w:spacing w:line="276" w:lineRule="auto"/>
        <w:jc w:val="both"/>
        <w:rPr>
          <w:rFonts w:ascii="Gill Sans MT" w:hAnsi="Gill Sans MT"/>
          <w:sz w:val="28"/>
          <w:u w:val="single"/>
        </w:rPr>
      </w:pPr>
      <w:r w:rsidRPr="00A20546">
        <w:rPr>
          <w:rFonts w:ascii="Gill Sans MT" w:hAnsi="Gill Sans MT"/>
          <w:sz w:val="24"/>
          <w:szCs w:val="23"/>
          <w:u w:val="single"/>
        </w:rPr>
        <w:t>Empresas según la procedencia de su capital</w:t>
      </w:r>
    </w:p>
    <w:p w:rsidR="00AF3D98" w:rsidRPr="00A20546" w:rsidRDefault="00CC1271" w:rsidP="00A20546">
      <w:pPr>
        <w:spacing w:line="276" w:lineRule="auto"/>
        <w:jc w:val="both"/>
        <w:rPr>
          <w:rFonts w:ascii="Gill Sans MT" w:hAnsi="Gill Sans MT"/>
          <w:sz w:val="24"/>
          <w:szCs w:val="23"/>
        </w:rPr>
      </w:pPr>
      <w:r w:rsidRPr="00A20546">
        <w:rPr>
          <w:rFonts w:ascii="Gill Sans MT" w:hAnsi="Gill Sans MT"/>
          <w:sz w:val="24"/>
          <w:szCs w:val="23"/>
        </w:rPr>
        <w:t>Dependiendo de qué tipo de capital se utilice para la gestión de la empresa, podremos considerar los siguientes modelos de empresa.</w:t>
      </w:r>
    </w:p>
    <w:p w:rsidR="00CC1271" w:rsidRPr="00A20546" w:rsidRDefault="00CC1271" w:rsidP="004475CA">
      <w:pPr>
        <w:pStyle w:val="Prrafodelista"/>
        <w:numPr>
          <w:ilvl w:val="0"/>
          <w:numId w:val="19"/>
        </w:numPr>
        <w:spacing w:line="276" w:lineRule="auto"/>
        <w:jc w:val="both"/>
        <w:rPr>
          <w:rFonts w:ascii="Gill Sans MT" w:hAnsi="Gill Sans MT"/>
          <w:sz w:val="24"/>
          <w:szCs w:val="23"/>
        </w:rPr>
      </w:pPr>
      <w:r w:rsidRPr="00A20546">
        <w:rPr>
          <w:rFonts w:ascii="Gill Sans MT" w:hAnsi="Gill Sans MT"/>
          <w:b/>
          <w:sz w:val="24"/>
          <w:szCs w:val="23"/>
        </w:rPr>
        <w:t>Empresas privadas</w:t>
      </w:r>
      <w:r w:rsidRPr="00A20546">
        <w:rPr>
          <w:rFonts w:ascii="Gill Sans MT" w:hAnsi="Gill Sans MT"/>
          <w:sz w:val="24"/>
          <w:szCs w:val="23"/>
        </w:rPr>
        <w:t>: el capital y la inversión realizada en estas empresas proviene de personas particulares que buscan obtener una rentabilidad y beneficios a través de la actividad de la empresa.</w:t>
      </w:r>
    </w:p>
    <w:p w:rsidR="00CC1271" w:rsidRPr="00A20546" w:rsidRDefault="00CC1271" w:rsidP="004475CA">
      <w:pPr>
        <w:pStyle w:val="Default"/>
        <w:numPr>
          <w:ilvl w:val="0"/>
          <w:numId w:val="19"/>
        </w:numPr>
        <w:jc w:val="both"/>
        <w:rPr>
          <w:szCs w:val="23"/>
        </w:rPr>
      </w:pPr>
      <w:r w:rsidRPr="00A20546">
        <w:rPr>
          <w:b/>
          <w:szCs w:val="23"/>
        </w:rPr>
        <w:t>Empresas públicas</w:t>
      </w:r>
      <w:r w:rsidRPr="00A20546">
        <w:rPr>
          <w:szCs w:val="23"/>
        </w:rPr>
        <w:t xml:space="preserve">: en estas empresas, el capital que se utiliza para su actividad </w:t>
      </w:r>
    </w:p>
    <w:p w:rsidR="00CC1271" w:rsidRPr="00A20546" w:rsidRDefault="00CC1271" w:rsidP="004475CA">
      <w:pPr>
        <w:pStyle w:val="Prrafodelista"/>
        <w:numPr>
          <w:ilvl w:val="0"/>
          <w:numId w:val="19"/>
        </w:numPr>
        <w:spacing w:line="276" w:lineRule="auto"/>
        <w:jc w:val="both"/>
        <w:rPr>
          <w:rFonts w:ascii="Gill Sans MT" w:hAnsi="Gill Sans MT"/>
          <w:sz w:val="24"/>
          <w:szCs w:val="23"/>
        </w:rPr>
      </w:pPr>
      <w:r w:rsidRPr="00A20546">
        <w:rPr>
          <w:rFonts w:ascii="Gill Sans MT" w:hAnsi="Gill Sans MT"/>
          <w:sz w:val="24"/>
          <w:szCs w:val="23"/>
        </w:rPr>
        <w:t>provienes de las arcas públicas del Estado. Se utilizan para dar servicios a la población y no tienen por qué dar beneficios.</w:t>
      </w:r>
    </w:p>
    <w:p w:rsidR="00CC1271" w:rsidRPr="00A20546" w:rsidRDefault="00CC1271" w:rsidP="004475CA">
      <w:pPr>
        <w:pStyle w:val="Default"/>
        <w:numPr>
          <w:ilvl w:val="0"/>
          <w:numId w:val="19"/>
        </w:numPr>
        <w:spacing w:line="276" w:lineRule="auto"/>
        <w:jc w:val="both"/>
        <w:rPr>
          <w:szCs w:val="23"/>
        </w:rPr>
      </w:pPr>
      <w:r w:rsidRPr="00A20546">
        <w:rPr>
          <w:b/>
          <w:szCs w:val="23"/>
        </w:rPr>
        <w:t>Empresas mixtas</w:t>
      </w:r>
      <w:r w:rsidRPr="00A20546">
        <w:rPr>
          <w:szCs w:val="23"/>
        </w:rPr>
        <w:t>: este tipo de empresa posee parte de capital público y parte de capital privado. Este modelo se produce cuando la inversión pública no es suficiente para el éxito de las empresas que trabajan para el Estado. Por ello, puede que aporten capital, mano de obra o equipos de trabajo.</w:t>
      </w:r>
    </w:p>
    <w:p w:rsidR="00CC1271" w:rsidRPr="00A20546" w:rsidRDefault="00CC1271" w:rsidP="00A20546">
      <w:pPr>
        <w:spacing w:line="276" w:lineRule="auto"/>
        <w:jc w:val="both"/>
        <w:rPr>
          <w:rFonts w:ascii="Gill Sans MT" w:hAnsi="Gill Sans MT"/>
          <w:sz w:val="24"/>
          <w:szCs w:val="23"/>
        </w:rPr>
      </w:pPr>
    </w:p>
    <w:p w:rsidR="00A20546" w:rsidRPr="00A20546" w:rsidRDefault="00CC1271" w:rsidP="004475CA">
      <w:pPr>
        <w:pStyle w:val="Prrafodelista"/>
        <w:numPr>
          <w:ilvl w:val="0"/>
          <w:numId w:val="16"/>
        </w:numPr>
        <w:spacing w:line="276" w:lineRule="auto"/>
        <w:jc w:val="both"/>
        <w:rPr>
          <w:rFonts w:ascii="Gill Sans MT" w:hAnsi="Gill Sans MT"/>
          <w:sz w:val="28"/>
          <w:u w:val="single"/>
        </w:rPr>
      </w:pPr>
      <w:r w:rsidRPr="00A20546">
        <w:rPr>
          <w:rFonts w:ascii="Gill Sans MT" w:hAnsi="Gill Sans MT"/>
          <w:sz w:val="24"/>
          <w:szCs w:val="23"/>
          <w:u w:val="single"/>
        </w:rPr>
        <w:t>Empresas por su constitución legal</w:t>
      </w:r>
    </w:p>
    <w:p w:rsidR="00AF3D98" w:rsidRPr="00A20546" w:rsidRDefault="00CC1271" w:rsidP="004475CA">
      <w:pPr>
        <w:pStyle w:val="Prrafodelista"/>
        <w:numPr>
          <w:ilvl w:val="0"/>
          <w:numId w:val="20"/>
        </w:numPr>
        <w:spacing w:line="276" w:lineRule="auto"/>
        <w:jc w:val="both"/>
        <w:rPr>
          <w:rFonts w:ascii="Gill Sans MT" w:hAnsi="Gill Sans MT"/>
          <w:sz w:val="24"/>
          <w:szCs w:val="23"/>
        </w:rPr>
      </w:pPr>
      <w:r w:rsidRPr="00A20546">
        <w:rPr>
          <w:rFonts w:ascii="Gill Sans MT" w:hAnsi="Gill Sans MT"/>
          <w:sz w:val="24"/>
          <w:szCs w:val="23"/>
        </w:rPr>
        <w:t>Unipersonal</w:t>
      </w:r>
    </w:p>
    <w:p w:rsidR="00CC1271" w:rsidRPr="00A20546" w:rsidRDefault="00CC1271" w:rsidP="00A20546">
      <w:pPr>
        <w:spacing w:line="276" w:lineRule="auto"/>
        <w:jc w:val="both"/>
        <w:rPr>
          <w:rFonts w:ascii="Gill Sans MT" w:hAnsi="Gill Sans MT"/>
          <w:sz w:val="28"/>
        </w:rPr>
      </w:pPr>
      <w:r w:rsidRPr="00A20546">
        <w:rPr>
          <w:rFonts w:ascii="Gill Sans MT" w:hAnsi="Gill Sans MT"/>
          <w:sz w:val="24"/>
          <w:szCs w:val="23"/>
        </w:rPr>
        <w:t xml:space="preserve">Comúnmente son constituidas por una sola persona en la cual recaen todas las responsabilidades, deberes y claro, derechos pero, es un área peligrosa ya que al constituirse </w:t>
      </w:r>
      <w:r w:rsidRPr="00A20546">
        <w:rPr>
          <w:rFonts w:ascii="Gill Sans MT" w:hAnsi="Gill Sans MT"/>
          <w:sz w:val="24"/>
          <w:szCs w:val="23"/>
        </w:rPr>
        <w:lastRenderedPageBreak/>
        <w:t>una empresa como unipersonal, el patrimonio del dueño estará a disposición para saldar cualquier deuda o daño a terceros por acciones legales.</w:t>
      </w:r>
    </w:p>
    <w:p w:rsidR="00AF3D98" w:rsidRPr="00A20546" w:rsidRDefault="00CC1271" w:rsidP="004475CA">
      <w:pPr>
        <w:pStyle w:val="Prrafodelista"/>
        <w:numPr>
          <w:ilvl w:val="0"/>
          <w:numId w:val="20"/>
        </w:numPr>
        <w:spacing w:line="276" w:lineRule="auto"/>
        <w:jc w:val="both"/>
        <w:rPr>
          <w:rFonts w:ascii="Gill Sans MT" w:hAnsi="Gill Sans MT"/>
          <w:sz w:val="24"/>
          <w:szCs w:val="23"/>
        </w:rPr>
      </w:pPr>
      <w:r w:rsidRPr="00A20546">
        <w:rPr>
          <w:rFonts w:ascii="Gill Sans MT" w:hAnsi="Gill Sans MT"/>
          <w:sz w:val="24"/>
          <w:szCs w:val="23"/>
        </w:rPr>
        <w:t>Sociedad colectiva</w:t>
      </w:r>
    </w:p>
    <w:p w:rsidR="00CC1271" w:rsidRPr="00A20546" w:rsidRDefault="00CC1271" w:rsidP="00A20546">
      <w:pPr>
        <w:spacing w:line="276" w:lineRule="auto"/>
        <w:jc w:val="both"/>
        <w:rPr>
          <w:rFonts w:ascii="Gill Sans MT" w:hAnsi="Gill Sans MT"/>
          <w:sz w:val="24"/>
          <w:szCs w:val="23"/>
        </w:rPr>
      </w:pPr>
      <w:r w:rsidRPr="00A20546">
        <w:rPr>
          <w:rFonts w:ascii="Gill Sans MT" w:hAnsi="Gill Sans MT"/>
          <w:sz w:val="24"/>
          <w:szCs w:val="23"/>
        </w:rPr>
        <w:t>Está integrada por 2 o más socios y a diferencia de las empresas unipersonal, las responsabilidades y disposición de bienes es compartida.</w:t>
      </w:r>
    </w:p>
    <w:p w:rsidR="00CC1271" w:rsidRPr="00A20546" w:rsidRDefault="00CC1271" w:rsidP="004475CA">
      <w:pPr>
        <w:pStyle w:val="Prrafodelista"/>
        <w:numPr>
          <w:ilvl w:val="0"/>
          <w:numId w:val="20"/>
        </w:numPr>
        <w:spacing w:line="276" w:lineRule="auto"/>
        <w:jc w:val="both"/>
        <w:rPr>
          <w:rFonts w:ascii="Gill Sans MT" w:hAnsi="Gill Sans MT"/>
          <w:sz w:val="24"/>
          <w:szCs w:val="23"/>
        </w:rPr>
      </w:pPr>
      <w:r w:rsidRPr="00A20546">
        <w:rPr>
          <w:rFonts w:ascii="Gill Sans MT" w:hAnsi="Gill Sans MT"/>
          <w:sz w:val="24"/>
          <w:szCs w:val="23"/>
        </w:rPr>
        <w:t>Cooperativas</w:t>
      </w:r>
    </w:p>
    <w:p w:rsidR="00CC1271" w:rsidRPr="00A20546" w:rsidRDefault="00CC1271" w:rsidP="00A20546">
      <w:pPr>
        <w:spacing w:line="276" w:lineRule="auto"/>
        <w:jc w:val="both"/>
        <w:rPr>
          <w:rFonts w:ascii="Gill Sans MT" w:hAnsi="Gill Sans MT"/>
          <w:sz w:val="24"/>
          <w:szCs w:val="23"/>
        </w:rPr>
      </w:pPr>
      <w:r w:rsidRPr="00A20546">
        <w:rPr>
          <w:rFonts w:ascii="Gill Sans MT" w:hAnsi="Gill Sans MT"/>
          <w:sz w:val="24"/>
          <w:szCs w:val="23"/>
        </w:rPr>
        <w:t>Son asociaciones de trabajadores o productores que buscan generar beneficios para sus integrantes sin un fin lucrativo.</w:t>
      </w:r>
    </w:p>
    <w:p w:rsidR="00CC1271" w:rsidRPr="00A20546" w:rsidRDefault="00CC1271" w:rsidP="004475CA">
      <w:pPr>
        <w:pStyle w:val="Prrafodelista"/>
        <w:numPr>
          <w:ilvl w:val="0"/>
          <w:numId w:val="20"/>
        </w:numPr>
        <w:spacing w:line="276" w:lineRule="auto"/>
        <w:jc w:val="both"/>
        <w:rPr>
          <w:rFonts w:ascii="Gill Sans MT" w:hAnsi="Gill Sans MT"/>
          <w:sz w:val="24"/>
          <w:szCs w:val="23"/>
        </w:rPr>
      </w:pPr>
      <w:r w:rsidRPr="00A20546">
        <w:rPr>
          <w:rFonts w:ascii="Gill Sans MT" w:hAnsi="Gill Sans MT"/>
          <w:sz w:val="24"/>
          <w:szCs w:val="23"/>
        </w:rPr>
        <w:t>Comanditarias</w:t>
      </w:r>
    </w:p>
    <w:p w:rsidR="00CC1271" w:rsidRPr="00A20546" w:rsidRDefault="00CC1271" w:rsidP="00A20546">
      <w:pPr>
        <w:spacing w:line="276" w:lineRule="auto"/>
        <w:jc w:val="both"/>
        <w:rPr>
          <w:rFonts w:ascii="Gill Sans MT" w:hAnsi="Gill Sans MT"/>
          <w:sz w:val="24"/>
          <w:szCs w:val="23"/>
        </w:rPr>
      </w:pPr>
      <w:r w:rsidRPr="00A20546">
        <w:rPr>
          <w:rFonts w:ascii="Gill Sans MT" w:hAnsi="Gill Sans MT"/>
          <w:sz w:val="24"/>
          <w:szCs w:val="23"/>
        </w:rPr>
        <w:t>Están compuestas por 2 o más socios pero a diferencia de las asociaciones comunes, estas se subdividen en socios comanditarios (que no poseen voz de opinión dentro de la compañía y su responsabilidad se limita a la cantidad de capital invertido) y socios colectivos (quienes participan en la gestión de la compañía y su responsabilidad es ilimitada).</w:t>
      </w:r>
    </w:p>
    <w:p w:rsidR="00CC1271" w:rsidRPr="00A20546" w:rsidRDefault="00CC1271" w:rsidP="004475CA">
      <w:pPr>
        <w:pStyle w:val="Prrafodelista"/>
        <w:numPr>
          <w:ilvl w:val="0"/>
          <w:numId w:val="20"/>
        </w:numPr>
        <w:spacing w:line="276" w:lineRule="auto"/>
        <w:jc w:val="both"/>
        <w:rPr>
          <w:rFonts w:ascii="Gill Sans MT" w:hAnsi="Gill Sans MT"/>
          <w:sz w:val="24"/>
          <w:szCs w:val="23"/>
        </w:rPr>
      </w:pPr>
      <w:r w:rsidRPr="00A20546">
        <w:rPr>
          <w:rFonts w:ascii="Gill Sans MT" w:hAnsi="Gill Sans MT"/>
          <w:sz w:val="24"/>
          <w:szCs w:val="23"/>
        </w:rPr>
        <w:t>Sociedad de responsabilidad limitada</w:t>
      </w:r>
    </w:p>
    <w:p w:rsidR="00CC1271" w:rsidRPr="00A20546" w:rsidRDefault="00CC1271" w:rsidP="00A20546">
      <w:pPr>
        <w:spacing w:line="276" w:lineRule="auto"/>
        <w:jc w:val="both"/>
        <w:rPr>
          <w:rFonts w:ascii="Gill Sans MT" w:hAnsi="Gill Sans MT"/>
          <w:sz w:val="24"/>
          <w:szCs w:val="23"/>
        </w:rPr>
      </w:pPr>
      <w:r w:rsidRPr="00A20546">
        <w:rPr>
          <w:rFonts w:ascii="Gill Sans MT" w:hAnsi="Gill Sans MT"/>
          <w:sz w:val="24"/>
          <w:szCs w:val="23"/>
        </w:rPr>
        <w:t>A diferencia de la sociedad como tal, los socios no tienen obligación legal a responder con sus bienes por las acciones de la empresa y se limitan única y exclusivamente al capital invertido.</w:t>
      </w:r>
    </w:p>
    <w:p w:rsidR="00CC1271" w:rsidRPr="00A20546" w:rsidRDefault="00CC1271" w:rsidP="004475CA">
      <w:pPr>
        <w:pStyle w:val="Prrafodelista"/>
        <w:numPr>
          <w:ilvl w:val="0"/>
          <w:numId w:val="20"/>
        </w:numPr>
        <w:spacing w:line="276" w:lineRule="auto"/>
        <w:jc w:val="both"/>
        <w:rPr>
          <w:rFonts w:ascii="Gill Sans MT" w:hAnsi="Gill Sans MT"/>
          <w:sz w:val="28"/>
        </w:rPr>
      </w:pPr>
      <w:r w:rsidRPr="00A20546">
        <w:rPr>
          <w:rFonts w:ascii="Gill Sans MT" w:hAnsi="Gill Sans MT"/>
          <w:sz w:val="24"/>
          <w:szCs w:val="23"/>
        </w:rPr>
        <w:t>Sociedad anónima</w:t>
      </w:r>
    </w:p>
    <w:p w:rsidR="00AF3D98" w:rsidRPr="00A20546" w:rsidRDefault="00A20546" w:rsidP="00A20546">
      <w:pPr>
        <w:spacing w:line="276" w:lineRule="auto"/>
        <w:jc w:val="both"/>
        <w:rPr>
          <w:rFonts w:ascii="Gill Sans MT" w:hAnsi="Gill Sans MT"/>
          <w:sz w:val="28"/>
        </w:rPr>
      </w:pPr>
      <w:r w:rsidRPr="00A20546">
        <w:rPr>
          <w:rFonts w:ascii="Gill Sans MT" w:hAnsi="Gill Sans MT"/>
          <w:sz w:val="24"/>
          <w:szCs w:val="23"/>
        </w:rPr>
        <w:t>La responsabilidad del socio se limita al patrimonio (bienes) invertidos para el funcionamiento de la compañía pero los titulares de la compañía serán aquellos que participen en el capital social con acciones o títulos.</w:t>
      </w:r>
    </w:p>
    <w:p w:rsidR="00AF3D98" w:rsidRPr="00A20546" w:rsidRDefault="00AF3D98" w:rsidP="00A20546">
      <w:pPr>
        <w:spacing w:line="276" w:lineRule="auto"/>
        <w:jc w:val="both"/>
        <w:rPr>
          <w:rFonts w:ascii="Gill Sans MT" w:hAnsi="Gill Sans MT"/>
          <w:sz w:val="28"/>
        </w:rPr>
      </w:pPr>
    </w:p>
    <w:p w:rsidR="00AF3D98" w:rsidRPr="00564295" w:rsidRDefault="00564295" w:rsidP="00564295">
      <w:pPr>
        <w:spacing w:line="276" w:lineRule="auto"/>
        <w:jc w:val="center"/>
        <w:rPr>
          <w:rFonts w:ascii="Gill Sans MT" w:hAnsi="Gill Sans MT"/>
          <w:sz w:val="24"/>
        </w:rPr>
      </w:pPr>
      <w:r w:rsidRPr="00564295">
        <w:rPr>
          <w:rFonts w:ascii="Gill Sans MT" w:hAnsi="Gill Sans MT"/>
          <w:b/>
          <w:bCs/>
          <w:sz w:val="28"/>
          <w:szCs w:val="28"/>
        </w:rPr>
        <w:t>2.5.- Funciones Básicas De La Empresa</w:t>
      </w:r>
    </w:p>
    <w:p w:rsidR="00AF3D98" w:rsidRDefault="00564295" w:rsidP="00755015">
      <w:pPr>
        <w:spacing w:line="276" w:lineRule="auto"/>
        <w:jc w:val="both"/>
        <w:rPr>
          <w:rFonts w:ascii="Gill Sans MT" w:hAnsi="Gill Sans MT"/>
          <w:sz w:val="24"/>
          <w:szCs w:val="24"/>
        </w:rPr>
      </w:pPr>
      <w:r w:rsidRPr="00755015">
        <w:rPr>
          <w:rFonts w:ascii="Gill Sans MT" w:hAnsi="Gill Sans MT"/>
          <w:sz w:val="24"/>
          <w:szCs w:val="24"/>
        </w:rPr>
        <w:t>Un área funcional es un sector organizacional cuyos componentes habituales son el trabajo, las actividades y las tareas comunes y homogéneas por su naturaleza, mismas que contribuyen a un objetivo similar.</w:t>
      </w:r>
    </w:p>
    <w:p w:rsidR="00755015" w:rsidRPr="00755015" w:rsidRDefault="00755015" w:rsidP="00755015">
      <w:pPr>
        <w:spacing w:line="276" w:lineRule="auto"/>
        <w:jc w:val="both"/>
        <w:rPr>
          <w:rFonts w:ascii="Gill Sans MT" w:hAnsi="Gill Sans MT"/>
          <w:sz w:val="24"/>
          <w:szCs w:val="24"/>
        </w:rPr>
      </w:pPr>
    </w:p>
    <w:p w:rsidR="00564295" w:rsidRPr="00755015" w:rsidRDefault="00564295" w:rsidP="00865508">
      <w:pPr>
        <w:pStyle w:val="Default"/>
        <w:jc w:val="both"/>
        <w:rPr>
          <w:b/>
          <w:bCs/>
        </w:rPr>
      </w:pPr>
      <w:r w:rsidRPr="00755015">
        <w:rPr>
          <w:b/>
          <w:bCs/>
        </w:rPr>
        <w:t xml:space="preserve">Importancia </w:t>
      </w:r>
    </w:p>
    <w:p w:rsidR="00564295" w:rsidRPr="00755015" w:rsidRDefault="00564295" w:rsidP="00755015">
      <w:pPr>
        <w:pStyle w:val="Default"/>
        <w:jc w:val="both"/>
      </w:pPr>
    </w:p>
    <w:p w:rsidR="00564295" w:rsidRPr="00755015" w:rsidRDefault="00564295" w:rsidP="00755015">
      <w:pPr>
        <w:spacing w:line="276" w:lineRule="auto"/>
        <w:jc w:val="both"/>
        <w:rPr>
          <w:rFonts w:ascii="Gill Sans MT" w:hAnsi="Gill Sans MT"/>
          <w:sz w:val="24"/>
          <w:szCs w:val="24"/>
        </w:rPr>
      </w:pPr>
      <w:r w:rsidRPr="00755015">
        <w:rPr>
          <w:rFonts w:ascii="Gill Sans MT" w:hAnsi="Gill Sans MT"/>
          <w:sz w:val="24"/>
          <w:szCs w:val="24"/>
        </w:rPr>
        <w:t>Las empresas funcionan mercadeando, financiándose, produciendo y operando, así como manejando sus recursos humanos, materiales y tecnológicos. Esta labor permanece en contacto dinámico con el medio en el que se desenvuelven, y mucho del éxito de una empresa depende de la capacidad para advertir los cambios que ocurren en él.</w:t>
      </w:r>
    </w:p>
    <w:p w:rsidR="00564295" w:rsidRPr="00755015" w:rsidRDefault="00564295" w:rsidP="004475CA">
      <w:pPr>
        <w:pStyle w:val="Default"/>
        <w:numPr>
          <w:ilvl w:val="0"/>
          <w:numId w:val="9"/>
        </w:numPr>
        <w:jc w:val="both"/>
        <w:rPr>
          <w:b/>
          <w:bCs/>
        </w:rPr>
      </w:pPr>
      <w:r w:rsidRPr="00755015">
        <w:rPr>
          <w:b/>
          <w:bCs/>
        </w:rPr>
        <w:lastRenderedPageBreak/>
        <w:t xml:space="preserve">Utilidad </w:t>
      </w:r>
    </w:p>
    <w:p w:rsidR="00564295" w:rsidRPr="00755015" w:rsidRDefault="00564295" w:rsidP="00755015">
      <w:pPr>
        <w:pStyle w:val="Default"/>
        <w:jc w:val="both"/>
      </w:pPr>
    </w:p>
    <w:p w:rsidR="00AF3D98" w:rsidRDefault="00564295" w:rsidP="00755015">
      <w:pPr>
        <w:spacing w:line="276" w:lineRule="auto"/>
        <w:jc w:val="both"/>
        <w:rPr>
          <w:rFonts w:ascii="Gill Sans MT" w:hAnsi="Gill Sans MT"/>
          <w:sz w:val="24"/>
          <w:szCs w:val="24"/>
        </w:rPr>
      </w:pPr>
      <w:r w:rsidRPr="00755015">
        <w:rPr>
          <w:rFonts w:ascii="Gill Sans MT" w:hAnsi="Gill Sans MT"/>
          <w:sz w:val="24"/>
          <w:szCs w:val="24"/>
        </w:rPr>
        <w:t>La correcta administración de las áreas funcionales por parte de los directores o gerentes, hace que la empresa permanezca alerta y pueda identificar tanto las oportunidades como las amenazas que el entorno genera cuando algunas de sus variables (la tecnología, inflación, demografía, cultura, legislación, política, valores) cambien.</w:t>
      </w:r>
    </w:p>
    <w:p w:rsidR="00755015" w:rsidRPr="00755015" w:rsidRDefault="00755015" w:rsidP="00755015">
      <w:pPr>
        <w:spacing w:line="276" w:lineRule="auto"/>
        <w:jc w:val="both"/>
        <w:rPr>
          <w:rFonts w:ascii="Gill Sans MT" w:hAnsi="Gill Sans MT"/>
          <w:sz w:val="24"/>
          <w:szCs w:val="24"/>
        </w:rPr>
      </w:pPr>
    </w:p>
    <w:p w:rsidR="00564295" w:rsidRPr="00755015" w:rsidRDefault="00564295" w:rsidP="004475CA">
      <w:pPr>
        <w:pStyle w:val="Default"/>
        <w:numPr>
          <w:ilvl w:val="0"/>
          <w:numId w:val="9"/>
        </w:numPr>
        <w:jc w:val="both"/>
        <w:rPr>
          <w:b/>
          <w:bCs/>
        </w:rPr>
      </w:pPr>
      <w:r w:rsidRPr="00755015">
        <w:rPr>
          <w:b/>
          <w:bCs/>
        </w:rPr>
        <w:t xml:space="preserve">Recursos humanos (personal) </w:t>
      </w:r>
    </w:p>
    <w:p w:rsidR="00564295" w:rsidRPr="00755015" w:rsidRDefault="00564295" w:rsidP="00755015">
      <w:pPr>
        <w:pStyle w:val="Default"/>
        <w:jc w:val="both"/>
      </w:pPr>
    </w:p>
    <w:p w:rsidR="00564295" w:rsidRPr="00755015" w:rsidRDefault="00564295" w:rsidP="00755015">
      <w:pPr>
        <w:pStyle w:val="Default"/>
        <w:jc w:val="both"/>
      </w:pPr>
      <w:r w:rsidRPr="00755015">
        <w:t xml:space="preserve">Departamento de personal o de recursos humanos. </w:t>
      </w:r>
    </w:p>
    <w:p w:rsidR="00AF3D98" w:rsidRPr="00755015" w:rsidRDefault="00564295" w:rsidP="00755015">
      <w:pPr>
        <w:spacing w:line="276" w:lineRule="auto"/>
        <w:jc w:val="both"/>
        <w:rPr>
          <w:rFonts w:ascii="Gill Sans MT" w:hAnsi="Gill Sans MT"/>
          <w:sz w:val="24"/>
          <w:szCs w:val="24"/>
        </w:rPr>
      </w:pPr>
      <w:r w:rsidRPr="00755015">
        <w:rPr>
          <w:rFonts w:ascii="Gill Sans MT" w:hAnsi="Gill Sans MT"/>
          <w:sz w:val="24"/>
          <w:szCs w:val="24"/>
        </w:rPr>
        <w:t>Es la unidad administrativa y organizacional que agrupa las funciones desde el reclutamiento hasta el manejo de las relaciones laborales, incluyendo la administración de nómina y prestaciones, así como el egreso y liquidación del personal.</w:t>
      </w:r>
    </w:p>
    <w:p w:rsidR="00AF3D98" w:rsidRPr="00755015" w:rsidRDefault="00564295" w:rsidP="00755015">
      <w:pPr>
        <w:spacing w:line="276" w:lineRule="auto"/>
        <w:jc w:val="both"/>
        <w:rPr>
          <w:rFonts w:ascii="Gill Sans MT" w:hAnsi="Gill Sans MT"/>
          <w:sz w:val="24"/>
          <w:szCs w:val="24"/>
        </w:rPr>
      </w:pPr>
      <w:r w:rsidRPr="00755015">
        <w:rPr>
          <w:rFonts w:ascii="Gill Sans MT" w:hAnsi="Gill Sans MT"/>
          <w:sz w:val="24"/>
          <w:szCs w:val="24"/>
        </w:rPr>
        <w:t>El departamento de recursos humanos comprende las siguientes funciones:</w:t>
      </w:r>
    </w:p>
    <w:p w:rsidR="00564295" w:rsidRPr="00755015" w:rsidRDefault="00564295" w:rsidP="004475CA">
      <w:pPr>
        <w:pStyle w:val="Prrafodelista"/>
        <w:numPr>
          <w:ilvl w:val="0"/>
          <w:numId w:val="21"/>
        </w:numPr>
        <w:spacing w:line="276" w:lineRule="auto"/>
        <w:jc w:val="both"/>
        <w:rPr>
          <w:rFonts w:ascii="Gill Sans MT" w:hAnsi="Gill Sans MT"/>
          <w:b/>
          <w:sz w:val="24"/>
          <w:szCs w:val="24"/>
        </w:rPr>
      </w:pPr>
      <w:r w:rsidRPr="00755015">
        <w:rPr>
          <w:rFonts w:ascii="Gill Sans MT" w:hAnsi="Gill Sans MT"/>
          <w:b/>
          <w:sz w:val="24"/>
          <w:szCs w:val="24"/>
        </w:rPr>
        <w:t>Reclutamiento.</w:t>
      </w:r>
    </w:p>
    <w:p w:rsidR="00AF3D98" w:rsidRPr="00755015" w:rsidRDefault="00564295" w:rsidP="00755015">
      <w:pPr>
        <w:spacing w:line="276" w:lineRule="auto"/>
        <w:jc w:val="both"/>
        <w:rPr>
          <w:rFonts w:ascii="Gill Sans MT" w:hAnsi="Gill Sans MT"/>
          <w:sz w:val="24"/>
          <w:szCs w:val="24"/>
        </w:rPr>
      </w:pPr>
      <w:r w:rsidRPr="00755015">
        <w:rPr>
          <w:rFonts w:ascii="Gill Sans MT" w:hAnsi="Gill Sans MT"/>
          <w:sz w:val="24"/>
          <w:szCs w:val="24"/>
        </w:rPr>
        <w:t>Es un sistema de acciones gerenciales dirigido a buscar y atraer candidatos potencialmente calificados y capaces de ocupar cargos dentro de la organización. El reclutamiento se inicia con la búsqueda y termina cuando se reciben las solicitudes de empleo.</w:t>
      </w:r>
    </w:p>
    <w:p w:rsidR="00564295" w:rsidRPr="00755015" w:rsidRDefault="00564295" w:rsidP="004475CA">
      <w:pPr>
        <w:pStyle w:val="Prrafodelista"/>
        <w:numPr>
          <w:ilvl w:val="0"/>
          <w:numId w:val="21"/>
        </w:numPr>
        <w:spacing w:line="276" w:lineRule="auto"/>
        <w:jc w:val="both"/>
        <w:rPr>
          <w:rFonts w:ascii="Gill Sans MT" w:hAnsi="Gill Sans MT"/>
          <w:b/>
          <w:sz w:val="24"/>
          <w:szCs w:val="24"/>
        </w:rPr>
      </w:pPr>
      <w:r w:rsidRPr="00755015">
        <w:rPr>
          <w:rFonts w:ascii="Gill Sans MT" w:hAnsi="Gill Sans MT"/>
          <w:b/>
          <w:sz w:val="24"/>
          <w:szCs w:val="24"/>
        </w:rPr>
        <w:t>Selección de personal</w:t>
      </w:r>
    </w:p>
    <w:p w:rsidR="00564295" w:rsidRPr="00755015" w:rsidRDefault="00564295" w:rsidP="00755015">
      <w:pPr>
        <w:pStyle w:val="Default"/>
        <w:jc w:val="both"/>
      </w:pPr>
      <w:r w:rsidRPr="00755015">
        <w:t xml:space="preserve">Teniendo el grupo idóneo de personas reclutadas, inicia la selección del personal. </w:t>
      </w:r>
    </w:p>
    <w:p w:rsidR="00564295" w:rsidRPr="00755015" w:rsidRDefault="00564295" w:rsidP="00755015">
      <w:pPr>
        <w:spacing w:line="276" w:lineRule="auto"/>
        <w:jc w:val="both"/>
        <w:rPr>
          <w:rFonts w:ascii="Gill Sans MT" w:hAnsi="Gill Sans MT"/>
          <w:sz w:val="24"/>
          <w:szCs w:val="24"/>
        </w:rPr>
      </w:pPr>
      <w:r w:rsidRPr="00755015">
        <w:rPr>
          <w:rFonts w:ascii="Gill Sans MT" w:hAnsi="Gill Sans MT"/>
          <w:sz w:val="24"/>
          <w:szCs w:val="24"/>
        </w:rPr>
        <w:t>El proceso de selección implica entrevistas especializadas y pruebas, tanto psicológicas como técnicas, para conocer las actitudes (predisposición que define y orienta el sentido de la conducta), perfiles de personalidad, aptitudes (capacidad que muestra una persona respecto a alguna actividad), competencias, conocimientos y preparación que se consideran indispensables para ocupar y desempeñar adecuadamente un puesto.</w:t>
      </w:r>
    </w:p>
    <w:p w:rsidR="00AF3D98" w:rsidRPr="00755015" w:rsidRDefault="00564295" w:rsidP="004475CA">
      <w:pPr>
        <w:pStyle w:val="Prrafodelista"/>
        <w:numPr>
          <w:ilvl w:val="0"/>
          <w:numId w:val="21"/>
        </w:numPr>
        <w:spacing w:line="276" w:lineRule="auto"/>
        <w:jc w:val="both"/>
        <w:rPr>
          <w:rFonts w:ascii="Gill Sans MT" w:hAnsi="Gill Sans MT"/>
          <w:b/>
          <w:sz w:val="24"/>
          <w:szCs w:val="24"/>
        </w:rPr>
      </w:pPr>
      <w:r w:rsidRPr="00755015">
        <w:rPr>
          <w:rFonts w:ascii="Gill Sans MT" w:hAnsi="Gill Sans MT"/>
          <w:b/>
          <w:sz w:val="24"/>
          <w:szCs w:val="24"/>
        </w:rPr>
        <w:t>Contratación de personal.</w:t>
      </w:r>
    </w:p>
    <w:p w:rsidR="00564295" w:rsidRPr="00755015" w:rsidRDefault="00564295" w:rsidP="00755015">
      <w:pPr>
        <w:pStyle w:val="Default"/>
        <w:jc w:val="both"/>
      </w:pPr>
      <w:r w:rsidRPr="00755015">
        <w:t xml:space="preserve">La contratación es la parte jurídica del proceso y supone: </w:t>
      </w:r>
    </w:p>
    <w:p w:rsidR="00564295" w:rsidRPr="00755015" w:rsidRDefault="00564295" w:rsidP="004475CA">
      <w:pPr>
        <w:pStyle w:val="Default"/>
        <w:numPr>
          <w:ilvl w:val="0"/>
          <w:numId w:val="23"/>
        </w:numPr>
        <w:jc w:val="both"/>
      </w:pPr>
      <w:r w:rsidRPr="00755015">
        <w:t xml:space="preserve">Formalizar con apego a la ley la relación de trabajo para garantizar los derechos y las obligaciones, tanto del trabajador como de la empresa. </w:t>
      </w:r>
    </w:p>
    <w:p w:rsidR="00564295" w:rsidRPr="00755015" w:rsidRDefault="00564295" w:rsidP="004475CA">
      <w:pPr>
        <w:pStyle w:val="Default"/>
        <w:numPr>
          <w:ilvl w:val="0"/>
          <w:numId w:val="23"/>
        </w:numPr>
        <w:jc w:val="both"/>
      </w:pPr>
      <w:r w:rsidRPr="00755015">
        <w:t xml:space="preserve">Definir la duración del contrato, el cual podrá ser por tiempo indeterminado o determinado; el contrato deberá ser firmado por el director general, el responsable directo, el trabajador y, en algunas ocasiones, por el sindicato. </w:t>
      </w:r>
    </w:p>
    <w:p w:rsidR="00564295" w:rsidRPr="00755015" w:rsidRDefault="00564295" w:rsidP="004475CA">
      <w:pPr>
        <w:pStyle w:val="Default"/>
        <w:numPr>
          <w:ilvl w:val="0"/>
          <w:numId w:val="23"/>
        </w:numPr>
        <w:jc w:val="both"/>
      </w:pPr>
      <w:r w:rsidRPr="00755015">
        <w:t xml:space="preserve">La generación de movimientos de afiliación al IMSS, INFONAVIT y otras dependencias del gobierno federal, estatal o municipal que la ley establezca. </w:t>
      </w:r>
    </w:p>
    <w:p w:rsidR="00564295" w:rsidRPr="00755015" w:rsidRDefault="00564295" w:rsidP="004475CA">
      <w:pPr>
        <w:pStyle w:val="Prrafodelista"/>
        <w:numPr>
          <w:ilvl w:val="0"/>
          <w:numId w:val="23"/>
        </w:numPr>
        <w:spacing w:line="276" w:lineRule="auto"/>
        <w:jc w:val="both"/>
        <w:rPr>
          <w:rFonts w:ascii="Gill Sans MT" w:hAnsi="Gill Sans MT"/>
          <w:sz w:val="24"/>
          <w:szCs w:val="24"/>
        </w:rPr>
      </w:pPr>
      <w:r w:rsidRPr="00755015">
        <w:rPr>
          <w:rFonts w:ascii="Gill Sans MT" w:hAnsi="Gill Sans MT"/>
          <w:sz w:val="24"/>
          <w:szCs w:val="24"/>
        </w:rPr>
        <w:t>La determinación de las claves de alta en nómina, el cumplimiento de las disposiciones fiscales, la retención del Impuesto Sobre la Renta (ISR), entre otros.</w:t>
      </w:r>
    </w:p>
    <w:p w:rsidR="00755015" w:rsidRDefault="00755015" w:rsidP="00755015">
      <w:pPr>
        <w:spacing w:line="276" w:lineRule="auto"/>
        <w:jc w:val="both"/>
        <w:rPr>
          <w:rFonts w:ascii="Gill Sans MT" w:hAnsi="Gill Sans MT"/>
          <w:sz w:val="24"/>
          <w:szCs w:val="24"/>
        </w:rPr>
      </w:pPr>
    </w:p>
    <w:p w:rsidR="00564295" w:rsidRPr="00755015" w:rsidRDefault="00564295" w:rsidP="004475CA">
      <w:pPr>
        <w:pStyle w:val="Prrafodelista"/>
        <w:numPr>
          <w:ilvl w:val="0"/>
          <w:numId w:val="21"/>
        </w:numPr>
        <w:spacing w:line="276" w:lineRule="auto"/>
        <w:jc w:val="both"/>
        <w:rPr>
          <w:rFonts w:ascii="Gill Sans MT" w:hAnsi="Gill Sans MT"/>
          <w:b/>
          <w:sz w:val="24"/>
          <w:szCs w:val="24"/>
        </w:rPr>
      </w:pPr>
      <w:r w:rsidRPr="00755015">
        <w:rPr>
          <w:rFonts w:ascii="Gill Sans MT" w:hAnsi="Gill Sans MT"/>
          <w:b/>
          <w:sz w:val="24"/>
          <w:szCs w:val="24"/>
        </w:rPr>
        <w:lastRenderedPageBreak/>
        <w:t>Inducción de personal.</w:t>
      </w:r>
    </w:p>
    <w:p w:rsidR="00564295" w:rsidRPr="00755015" w:rsidRDefault="00564295" w:rsidP="00755015">
      <w:pPr>
        <w:spacing w:line="276" w:lineRule="auto"/>
        <w:jc w:val="both"/>
        <w:rPr>
          <w:rFonts w:ascii="Gill Sans MT" w:hAnsi="Gill Sans MT"/>
          <w:sz w:val="24"/>
          <w:szCs w:val="24"/>
        </w:rPr>
      </w:pPr>
      <w:r w:rsidRPr="00755015">
        <w:rPr>
          <w:rFonts w:ascii="Gill Sans MT" w:hAnsi="Gill Sans MT"/>
          <w:sz w:val="24"/>
          <w:szCs w:val="24"/>
        </w:rPr>
        <w:t>La inducción es un proceso de introducción del personal al ámbito organizacional de la empresa, el cual implica: ambiente de trabajo, clima de relaciones humanas, prácticas, usos y costumbres dentro de la empresa, políticas, manuales de organización, periodos vacacionales, forma de acceder a servicios, prestaciones, horarios de descanso, comida, equipos deportivos, clubes sociales, etc.</w:t>
      </w:r>
    </w:p>
    <w:p w:rsidR="00564295" w:rsidRPr="00755015" w:rsidRDefault="00564295" w:rsidP="004475CA">
      <w:pPr>
        <w:pStyle w:val="Prrafodelista"/>
        <w:numPr>
          <w:ilvl w:val="0"/>
          <w:numId w:val="21"/>
        </w:numPr>
        <w:spacing w:line="276" w:lineRule="auto"/>
        <w:jc w:val="both"/>
        <w:rPr>
          <w:rFonts w:ascii="Gill Sans MT" w:hAnsi="Gill Sans MT"/>
          <w:b/>
          <w:sz w:val="24"/>
          <w:szCs w:val="24"/>
        </w:rPr>
      </w:pPr>
      <w:r w:rsidRPr="00755015">
        <w:rPr>
          <w:rFonts w:ascii="Gill Sans MT" w:hAnsi="Gill Sans MT"/>
          <w:b/>
          <w:sz w:val="24"/>
          <w:szCs w:val="24"/>
        </w:rPr>
        <w:t>Promoción y transferencia del personal.</w:t>
      </w:r>
    </w:p>
    <w:p w:rsidR="00564295" w:rsidRPr="00755015" w:rsidRDefault="00564295" w:rsidP="00755015">
      <w:pPr>
        <w:pStyle w:val="Default"/>
        <w:jc w:val="both"/>
      </w:pPr>
      <w:r w:rsidRPr="00755015">
        <w:t xml:space="preserve">Existen dos movimientos básicos que una empresa puede hacer, además del despido, son los siguientes: </w:t>
      </w:r>
    </w:p>
    <w:p w:rsidR="00564295" w:rsidRPr="00755015" w:rsidRDefault="00564295" w:rsidP="004475CA">
      <w:pPr>
        <w:pStyle w:val="Default"/>
        <w:numPr>
          <w:ilvl w:val="0"/>
          <w:numId w:val="24"/>
        </w:numPr>
        <w:jc w:val="both"/>
      </w:pPr>
      <w:r w:rsidRPr="00755015">
        <w:t xml:space="preserve">Promoción: que significa ascender a un trabajador al puesto inmediato superior </w:t>
      </w:r>
      <w:r w:rsidR="00755015">
        <w:rPr>
          <w:rFonts w:cs="Times New Roman"/>
        </w:rPr>
        <w:t>(</w:t>
      </w:r>
      <w:r w:rsidRPr="00755015">
        <w:t xml:space="preserve">en </w:t>
      </w:r>
      <w:r w:rsidR="00755015">
        <w:t>forma directa o diagonal)</w:t>
      </w:r>
      <w:r w:rsidRPr="00755015">
        <w:rPr>
          <w:rFonts w:cs="Times New Roman"/>
        </w:rPr>
        <w:t xml:space="preserve"> </w:t>
      </w:r>
      <w:r w:rsidRPr="00755015">
        <w:t xml:space="preserve">debido a su desempeño, calidad de trabajo, lealtad o antigüedad. </w:t>
      </w:r>
    </w:p>
    <w:p w:rsidR="00564295" w:rsidRDefault="00564295" w:rsidP="004475CA">
      <w:pPr>
        <w:pStyle w:val="Prrafodelista"/>
        <w:numPr>
          <w:ilvl w:val="0"/>
          <w:numId w:val="24"/>
        </w:numPr>
        <w:spacing w:line="276" w:lineRule="auto"/>
        <w:jc w:val="both"/>
        <w:rPr>
          <w:rFonts w:ascii="Gill Sans MT" w:hAnsi="Gill Sans MT"/>
          <w:sz w:val="24"/>
          <w:szCs w:val="24"/>
        </w:rPr>
      </w:pPr>
      <w:r w:rsidRPr="00755015">
        <w:rPr>
          <w:rFonts w:ascii="Gill Sans MT" w:hAnsi="Gill Sans MT"/>
          <w:sz w:val="24"/>
          <w:szCs w:val="24"/>
        </w:rPr>
        <w:t>Transferencia: que se trata de un movimiento horizontal, es decir, en el mismo nivel de la organización de la empresa. No es un ascenso, sino el cubrimiento de una vacante emergente que aprovecha la experiencia del personal interno.</w:t>
      </w:r>
    </w:p>
    <w:p w:rsidR="00755015" w:rsidRPr="00755015" w:rsidRDefault="00755015" w:rsidP="00755015">
      <w:pPr>
        <w:pStyle w:val="Prrafodelista"/>
        <w:spacing w:line="276" w:lineRule="auto"/>
        <w:jc w:val="both"/>
        <w:rPr>
          <w:rFonts w:ascii="Gill Sans MT" w:hAnsi="Gill Sans MT"/>
          <w:sz w:val="24"/>
          <w:szCs w:val="24"/>
        </w:rPr>
      </w:pPr>
    </w:p>
    <w:p w:rsidR="00A90E7A" w:rsidRPr="00755015" w:rsidRDefault="00A90E7A" w:rsidP="004475CA">
      <w:pPr>
        <w:pStyle w:val="Default"/>
        <w:numPr>
          <w:ilvl w:val="0"/>
          <w:numId w:val="9"/>
        </w:numPr>
        <w:jc w:val="both"/>
        <w:rPr>
          <w:b/>
          <w:bCs/>
        </w:rPr>
      </w:pPr>
      <w:r w:rsidRPr="00755015">
        <w:rPr>
          <w:b/>
          <w:bCs/>
        </w:rPr>
        <w:t xml:space="preserve">Finanzas </w:t>
      </w:r>
    </w:p>
    <w:p w:rsidR="00A90E7A" w:rsidRPr="00755015" w:rsidRDefault="00A90E7A" w:rsidP="00755015">
      <w:pPr>
        <w:pStyle w:val="Default"/>
        <w:jc w:val="both"/>
      </w:pPr>
    </w:p>
    <w:p w:rsidR="00A90E7A" w:rsidRPr="00755015" w:rsidRDefault="00A90E7A" w:rsidP="00755015">
      <w:pPr>
        <w:pStyle w:val="Default"/>
        <w:jc w:val="both"/>
      </w:pPr>
      <w:r w:rsidRPr="00755015">
        <w:t xml:space="preserve">La función financiera es la que permite a las organizaciones obtener el dinero y bienes en forma adecuada y a bajo costo para crear una empresa, trabajar, expandirse, etc. </w:t>
      </w:r>
    </w:p>
    <w:p w:rsidR="00AF3D98" w:rsidRPr="00755015" w:rsidRDefault="00A90E7A" w:rsidP="00755015">
      <w:pPr>
        <w:spacing w:line="276" w:lineRule="auto"/>
        <w:jc w:val="both"/>
        <w:rPr>
          <w:rFonts w:ascii="Gill Sans MT" w:hAnsi="Gill Sans MT"/>
          <w:sz w:val="24"/>
          <w:szCs w:val="24"/>
        </w:rPr>
      </w:pPr>
      <w:r w:rsidRPr="00755015">
        <w:rPr>
          <w:rFonts w:ascii="Gill Sans MT" w:hAnsi="Gill Sans MT"/>
          <w:sz w:val="24"/>
          <w:szCs w:val="24"/>
        </w:rPr>
        <w:t>Las finanzas comprenden básicamente dos funciones:</w:t>
      </w:r>
    </w:p>
    <w:p w:rsidR="00A90E7A" w:rsidRPr="00755015" w:rsidRDefault="00A90E7A" w:rsidP="004475CA">
      <w:pPr>
        <w:pStyle w:val="Default"/>
        <w:numPr>
          <w:ilvl w:val="0"/>
          <w:numId w:val="22"/>
        </w:numPr>
        <w:jc w:val="both"/>
      </w:pPr>
      <w:r w:rsidRPr="00755015">
        <w:t xml:space="preserve">El financiamiento, que es proveerse de recursos monetarios o en especie como materias primas, insumos o mercancías. </w:t>
      </w:r>
    </w:p>
    <w:p w:rsidR="00AF3D98" w:rsidRPr="00755015" w:rsidRDefault="00A90E7A" w:rsidP="004475CA">
      <w:pPr>
        <w:pStyle w:val="Default"/>
        <w:numPr>
          <w:ilvl w:val="0"/>
          <w:numId w:val="22"/>
        </w:numPr>
        <w:jc w:val="both"/>
      </w:pPr>
      <w:r w:rsidRPr="00755015">
        <w:t>La inversión, que es la aplicación de los recursos obtenidos, es decir, su transformación en maquinaria, terrenos, inventarios, etc.</w:t>
      </w:r>
    </w:p>
    <w:p w:rsidR="00A90E7A" w:rsidRPr="00755015" w:rsidRDefault="00A90E7A" w:rsidP="00755015">
      <w:pPr>
        <w:pStyle w:val="Default"/>
        <w:jc w:val="both"/>
      </w:pPr>
    </w:p>
    <w:p w:rsidR="00A90E7A" w:rsidRPr="00755015" w:rsidRDefault="00A90E7A" w:rsidP="00755015">
      <w:pPr>
        <w:pStyle w:val="Default"/>
        <w:jc w:val="both"/>
      </w:pPr>
      <w:r w:rsidRPr="00755015">
        <w:t xml:space="preserve">El financiamiento puede hacerse mediante: </w:t>
      </w:r>
    </w:p>
    <w:p w:rsidR="00A90E7A" w:rsidRPr="00755015" w:rsidRDefault="00A90E7A" w:rsidP="00755015">
      <w:pPr>
        <w:pStyle w:val="Default"/>
        <w:jc w:val="both"/>
      </w:pPr>
    </w:p>
    <w:p w:rsidR="00A90E7A" w:rsidRPr="00755015" w:rsidRDefault="00A90E7A" w:rsidP="004475CA">
      <w:pPr>
        <w:pStyle w:val="Prrafodelista"/>
        <w:numPr>
          <w:ilvl w:val="0"/>
          <w:numId w:val="21"/>
        </w:numPr>
        <w:spacing w:line="276" w:lineRule="auto"/>
        <w:jc w:val="both"/>
        <w:rPr>
          <w:rFonts w:ascii="Gill Sans MT" w:hAnsi="Gill Sans MT"/>
          <w:sz w:val="24"/>
          <w:szCs w:val="24"/>
        </w:rPr>
      </w:pPr>
      <w:r w:rsidRPr="00755015">
        <w:rPr>
          <w:rFonts w:ascii="Gill Sans MT" w:hAnsi="Gill Sans MT"/>
          <w:b/>
          <w:sz w:val="24"/>
          <w:szCs w:val="24"/>
        </w:rPr>
        <w:t>Créditos comerciales</w:t>
      </w:r>
      <w:r w:rsidRPr="00755015">
        <w:rPr>
          <w:rFonts w:ascii="Gill Sans MT" w:hAnsi="Gill Sans MT"/>
          <w:sz w:val="24"/>
          <w:szCs w:val="24"/>
        </w:rPr>
        <w:t xml:space="preserve">: los cuales permiten a la empresa obtener mercancía para trabajar y a su vez conceder a sus clientes el crédito para que éstos compren. </w:t>
      </w:r>
    </w:p>
    <w:p w:rsidR="00A90E7A" w:rsidRPr="00755015" w:rsidRDefault="00A90E7A" w:rsidP="004475CA">
      <w:pPr>
        <w:pStyle w:val="Prrafodelista"/>
        <w:numPr>
          <w:ilvl w:val="0"/>
          <w:numId w:val="21"/>
        </w:numPr>
        <w:spacing w:line="276" w:lineRule="auto"/>
        <w:jc w:val="both"/>
        <w:rPr>
          <w:rFonts w:ascii="Gill Sans MT" w:hAnsi="Gill Sans MT"/>
          <w:sz w:val="24"/>
          <w:szCs w:val="24"/>
        </w:rPr>
      </w:pPr>
      <w:r w:rsidRPr="00755015">
        <w:rPr>
          <w:rFonts w:ascii="Gill Sans MT" w:hAnsi="Gill Sans MT"/>
          <w:b/>
          <w:sz w:val="24"/>
          <w:szCs w:val="24"/>
        </w:rPr>
        <w:t>Créditos bancarios</w:t>
      </w:r>
      <w:r w:rsidRPr="00755015">
        <w:rPr>
          <w:rFonts w:ascii="Gill Sans MT" w:hAnsi="Gill Sans MT"/>
          <w:sz w:val="24"/>
          <w:szCs w:val="24"/>
        </w:rPr>
        <w:t xml:space="preserve">: que son préstamos que estas instituciones otorgan a las empresas y que se conocen como </w:t>
      </w:r>
      <w:r w:rsidRPr="00755015">
        <w:rPr>
          <w:rFonts w:ascii="Gill Sans MT" w:hAnsi="Gill Sans MT" w:cs="Times New Roman"/>
          <w:sz w:val="24"/>
          <w:szCs w:val="24"/>
        </w:rPr>
        <w:t xml:space="preserve">“créditos quirografarios”; es decir, contratados mediante una firma y </w:t>
      </w:r>
      <w:r w:rsidRPr="00755015">
        <w:rPr>
          <w:rFonts w:ascii="Gill Sans MT" w:hAnsi="Gill Sans MT"/>
          <w:sz w:val="24"/>
          <w:szCs w:val="24"/>
        </w:rPr>
        <w:t xml:space="preserve">por medio de un documento llamado pagaré. </w:t>
      </w:r>
    </w:p>
    <w:p w:rsidR="00AF3D98" w:rsidRDefault="00A90E7A" w:rsidP="00755015">
      <w:pPr>
        <w:spacing w:line="276" w:lineRule="auto"/>
        <w:jc w:val="both"/>
        <w:rPr>
          <w:rFonts w:ascii="Gill Sans MT" w:hAnsi="Gill Sans MT"/>
          <w:sz w:val="24"/>
          <w:szCs w:val="24"/>
        </w:rPr>
      </w:pPr>
      <w:r w:rsidRPr="00755015">
        <w:rPr>
          <w:rFonts w:ascii="Gill Sans MT" w:hAnsi="Gill Sans MT"/>
          <w:sz w:val="24"/>
          <w:szCs w:val="24"/>
        </w:rPr>
        <w:t xml:space="preserve">Después de los créditos comerciales, los bancarios son los más usados por </w:t>
      </w:r>
      <w:proofErr w:type="gramStart"/>
      <w:r w:rsidRPr="00755015">
        <w:rPr>
          <w:rFonts w:ascii="Gill Sans MT" w:hAnsi="Gill Sans MT"/>
          <w:sz w:val="24"/>
          <w:szCs w:val="24"/>
        </w:rPr>
        <w:t>las micro</w:t>
      </w:r>
      <w:proofErr w:type="gramEnd"/>
      <w:r w:rsidRPr="00755015">
        <w:rPr>
          <w:rFonts w:ascii="Gill Sans MT" w:hAnsi="Gill Sans MT"/>
          <w:sz w:val="24"/>
          <w:szCs w:val="24"/>
        </w:rPr>
        <w:t xml:space="preserve"> y pequeñas empresas.</w:t>
      </w:r>
    </w:p>
    <w:p w:rsidR="00A90E7A" w:rsidRPr="00755015" w:rsidRDefault="00A90E7A" w:rsidP="00755015">
      <w:pPr>
        <w:pStyle w:val="Default"/>
        <w:jc w:val="both"/>
      </w:pPr>
      <w:r w:rsidRPr="00755015">
        <w:t xml:space="preserve">Inversiones y recursos. </w:t>
      </w:r>
    </w:p>
    <w:p w:rsidR="00AF3D98" w:rsidRPr="00755015" w:rsidRDefault="00A90E7A" w:rsidP="00755015">
      <w:pPr>
        <w:spacing w:line="276" w:lineRule="auto"/>
        <w:jc w:val="both"/>
        <w:rPr>
          <w:rFonts w:ascii="Gill Sans MT" w:hAnsi="Gill Sans MT"/>
          <w:sz w:val="24"/>
          <w:szCs w:val="24"/>
        </w:rPr>
      </w:pPr>
      <w:r w:rsidRPr="00755015">
        <w:rPr>
          <w:rFonts w:ascii="Gill Sans MT" w:hAnsi="Gill Sans MT"/>
          <w:sz w:val="24"/>
          <w:szCs w:val="24"/>
        </w:rPr>
        <w:t>Invertir consiste en transformar un recurso, expresado en pesos, en otro que no sea dinero sino algún tipo de bien necesario para trabajar: mercancía, materia prima, máquina, capacitación, publicidad, mano de obra, pagos a terceros, etc.</w:t>
      </w:r>
    </w:p>
    <w:p w:rsidR="00AF3D98" w:rsidRPr="00755015" w:rsidRDefault="00A90E7A" w:rsidP="004475CA">
      <w:pPr>
        <w:pStyle w:val="Prrafodelista"/>
        <w:numPr>
          <w:ilvl w:val="0"/>
          <w:numId w:val="9"/>
        </w:numPr>
        <w:spacing w:line="276" w:lineRule="auto"/>
        <w:jc w:val="both"/>
        <w:rPr>
          <w:rFonts w:ascii="Gill Sans MT" w:hAnsi="Gill Sans MT"/>
          <w:b/>
          <w:bCs/>
          <w:sz w:val="24"/>
          <w:szCs w:val="24"/>
        </w:rPr>
      </w:pPr>
      <w:r w:rsidRPr="00755015">
        <w:rPr>
          <w:rFonts w:ascii="Gill Sans MT" w:hAnsi="Gill Sans MT"/>
          <w:b/>
          <w:bCs/>
          <w:sz w:val="24"/>
          <w:szCs w:val="24"/>
        </w:rPr>
        <w:lastRenderedPageBreak/>
        <w:t>Materiales</w:t>
      </w:r>
    </w:p>
    <w:p w:rsidR="00A90E7A" w:rsidRPr="00755015" w:rsidRDefault="00A90E7A" w:rsidP="00755015">
      <w:pPr>
        <w:spacing w:before="240" w:line="276" w:lineRule="auto"/>
        <w:jc w:val="both"/>
        <w:rPr>
          <w:rFonts w:ascii="Gill Sans MT" w:hAnsi="Gill Sans MT"/>
          <w:sz w:val="24"/>
          <w:szCs w:val="24"/>
        </w:rPr>
      </w:pPr>
      <w:r w:rsidRPr="00755015">
        <w:rPr>
          <w:rFonts w:ascii="Gill Sans MT" w:hAnsi="Gill Sans MT"/>
          <w:sz w:val="24"/>
          <w:szCs w:val="24"/>
        </w:rPr>
        <w:t>Los materiales son elementos para la operación normal de la empresa y comprenden la materia prima, los insumos, refacciones y suministros.</w:t>
      </w:r>
    </w:p>
    <w:p w:rsidR="00A90E7A" w:rsidRPr="00755015" w:rsidRDefault="00A90E7A" w:rsidP="00755015">
      <w:pPr>
        <w:pStyle w:val="Default"/>
        <w:spacing w:before="240"/>
        <w:jc w:val="both"/>
      </w:pPr>
      <w:r w:rsidRPr="00755015">
        <w:t xml:space="preserve">Son materias primas los materiales que no han sido sometidos a ningún proceso o intervenidos por el hombre. </w:t>
      </w:r>
    </w:p>
    <w:p w:rsidR="00A90E7A" w:rsidRPr="00755015" w:rsidRDefault="00A90E7A" w:rsidP="00755015">
      <w:pPr>
        <w:pStyle w:val="Default"/>
        <w:spacing w:before="240"/>
        <w:jc w:val="both"/>
      </w:pPr>
      <w:r w:rsidRPr="00755015">
        <w:t xml:space="preserve">Los insumos son materiales </w:t>
      </w:r>
      <w:proofErr w:type="spellStart"/>
      <w:r w:rsidRPr="00755015">
        <w:t>semiacabados</w:t>
      </w:r>
      <w:proofErr w:type="spellEnd"/>
      <w:r w:rsidRPr="00755015">
        <w:t xml:space="preserve"> que no están destinados al consumo final sino a incorporarse a los procesos de producción; se les conoce también como bienes intermedios. </w:t>
      </w:r>
    </w:p>
    <w:p w:rsidR="00A90E7A" w:rsidRPr="00755015" w:rsidRDefault="00A90E7A" w:rsidP="00755015">
      <w:pPr>
        <w:spacing w:before="240" w:line="276" w:lineRule="auto"/>
        <w:jc w:val="both"/>
        <w:rPr>
          <w:rFonts w:ascii="Gill Sans MT" w:hAnsi="Gill Sans MT"/>
          <w:sz w:val="24"/>
          <w:szCs w:val="24"/>
        </w:rPr>
      </w:pPr>
      <w:r w:rsidRPr="00755015">
        <w:rPr>
          <w:rFonts w:ascii="Gill Sans MT" w:hAnsi="Gill Sans MT"/>
          <w:sz w:val="24"/>
          <w:szCs w:val="24"/>
        </w:rPr>
        <w:t>Las refacciones son materiales que apoyan el mantenimiento de equipo, maquinaria e instalaciones; son preventivas cuando se reemplazan componentes cuya vida útil está a punto de agotarse, y correctivas cuando por falta de previsión es necesaria la sustitución de partes y componentes refaccionarios.</w:t>
      </w:r>
    </w:p>
    <w:p w:rsidR="00A90E7A" w:rsidRPr="00755015" w:rsidRDefault="00A90E7A" w:rsidP="00755015">
      <w:pPr>
        <w:spacing w:line="276" w:lineRule="auto"/>
        <w:jc w:val="both"/>
        <w:rPr>
          <w:rFonts w:ascii="Gill Sans MT" w:hAnsi="Gill Sans MT"/>
          <w:sz w:val="24"/>
          <w:szCs w:val="24"/>
        </w:rPr>
      </w:pPr>
    </w:p>
    <w:p w:rsidR="00A90E7A" w:rsidRPr="00755015" w:rsidRDefault="00A90E7A" w:rsidP="004475CA">
      <w:pPr>
        <w:pStyle w:val="Default"/>
        <w:numPr>
          <w:ilvl w:val="0"/>
          <w:numId w:val="9"/>
        </w:numPr>
        <w:jc w:val="both"/>
        <w:rPr>
          <w:b/>
          <w:bCs/>
        </w:rPr>
      </w:pPr>
      <w:r w:rsidRPr="00755015">
        <w:rPr>
          <w:b/>
          <w:bCs/>
        </w:rPr>
        <w:t xml:space="preserve">Producción </w:t>
      </w:r>
    </w:p>
    <w:p w:rsidR="00A90E7A" w:rsidRPr="00755015" w:rsidRDefault="00A90E7A" w:rsidP="00755015">
      <w:pPr>
        <w:pStyle w:val="Default"/>
        <w:jc w:val="both"/>
      </w:pPr>
    </w:p>
    <w:p w:rsidR="00AF3D98" w:rsidRPr="00755015" w:rsidRDefault="00A90E7A" w:rsidP="00755015">
      <w:pPr>
        <w:spacing w:line="276" w:lineRule="auto"/>
        <w:jc w:val="both"/>
        <w:rPr>
          <w:rFonts w:ascii="Gill Sans MT" w:hAnsi="Gill Sans MT"/>
          <w:sz w:val="24"/>
          <w:szCs w:val="24"/>
        </w:rPr>
      </w:pPr>
      <w:r w:rsidRPr="00755015">
        <w:rPr>
          <w:rFonts w:ascii="Gill Sans MT" w:hAnsi="Gill Sans MT"/>
          <w:sz w:val="24"/>
          <w:szCs w:val="24"/>
        </w:rPr>
        <w:t>Producir es transformar materias primas e insumos en bienes deseados por los consumidores finales.</w:t>
      </w:r>
    </w:p>
    <w:p w:rsidR="00A90E7A" w:rsidRPr="00755015" w:rsidRDefault="00A90E7A" w:rsidP="00755015">
      <w:pPr>
        <w:pStyle w:val="Default"/>
        <w:spacing w:before="240"/>
        <w:jc w:val="both"/>
      </w:pPr>
      <w:r w:rsidRPr="00755015">
        <w:t xml:space="preserve">Ingeniería de desarrollo en cuanto a diseño y conclusión del producto. </w:t>
      </w:r>
    </w:p>
    <w:p w:rsidR="00AF3D98" w:rsidRDefault="00A90E7A" w:rsidP="00755015">
      <w:pPr>
        <w:spacing w:before="240" w:line="276" w:lineRule="auto"/>
        <w:jc w:val="both"/>
        <w:rPr>
          <w:rFonts w:ascii="Gill Sans MT" w:hAnsi="Gill Sans MT"/>
          <w:sz w:val="24"/>
          <w:szCs w:val="24"/>
        </w:rPr>
      </w:pPr>
      <w:r w:rsidRPr="00755015">
        <w:rPr>
          <w:rFonts w:ascii="Gill Sans MT" w:hAnsi="Gill Sans MT"/>
          <w:sz w:val="24"/>
          <w:szCs w:val="24"/>
        </w:rPr>
        <w:t xml:space="preserve">La investigación y desarrollo de productos (I+D) se encarga de convertir las buenas ideas de los </w:t>
      </w:r>
      <w:proofErr w:type="spellStart"/>
      <w:r w:rsidRPr="00755015">
        <w:rPr>
          <w:rFonts w:ascii="Gill Sans MT" w:hAnsi="Gill Sans MT"/>
          <w:sz w:val="24"/>
          <w:szCs w:val="24"/>
        </w:rPr>
        <w:t>mercadólogos</w:t>
      </w:r>
      <w:proofErr w:type="spellEnd"/>
      <w:r w:rsidRPr="00755015">
        <w:rPr>
          <w:rFonts w:ascii="Gill Sans MT" w:hAnsi="Gill Sans MT"/>
          <w:sz w:val="24"/>
          <w:szCs w:val="24"/>
        </w:rPr>
        <w:t xml:space="preserve"> (especialista en planear y ejecutar estrategias para influir en el comportamiento de los compradores, consumidores, clientes, proveedores y competidores) y creativos en el diseño de productos, en realidades para el consumidor final mediante la ingeniería de producción.</w:t>
      </w:r>
    </w:p>
    <w:p w:rsidR="00755015" w:rsidRPr="00755015" w:rsidRDefault="00755015" w:rsidP="00755015">
      <w:pPr>
        <w:spacing w:before="240" w:line="276" w:lineRule="auto"/>
        <w:jc w:val="both"/>
        <w:rPr>
          <w:rFonts w:ascii="Gill Sans MT" w:hAnsi="Gill Sans MT"/>
          <w:sz w:val="24"/>
          <w:szCs w:val="24"/>
        </w:rPr>
      </w:pPr>
    </w:p>
    <w:p w:rsidR="00AF3D98" w:rsidRPr="00755015" w:rsidRDefault="00A90E7A" w:rsidP="004475CA">
      <w:pPr>
        <w:pStyle w:val="Prrafodelista"/>
        <w:numPr>
          <w:ilvl w:val="0"/>
          <w:numId w:val="9"/>
        </w:numPr>
        <w:spacing w:line="276" w:lineRule="auto"/>
        <w:jc w:val="both"/>
        <w:rPr>
          <w:rFonts w:ascii="Gill Sans MT" w:hAnsi="Gill Sans MT"/>
          <w:b/>
          <w:bCs/>
          <w:sz w:val="24"/>
          <w:szCs w:val="24"/>
        </w:rPr>
      </w:pPr>
      <w:r w:rsidRPr="00755015">
        <w:rPr>
          <w:rFonts w:ascii="Gill Sans MT" w:hAnsi="Gill Sans MT"/>
          <w:b/>
          <w:bCs/>
          <w:sz w:val="24"/>
          <w:szCs w:val="24"/>
        </w:rPr>
        <w:t>Mercadotecnia</w:t>
      </w:r>
    </w:p>
    <w:p w:rsidR="00A90E7A" w:rsidRPr="00755015" w:rsidRDefault="00A90E7A" w:rsidP="00755015">
      <w:pPr>
        <w:pStyle w:val="Default"/>
        <w:spacing w:before="240"/>
        <w:jc w:val="both"/>
      </w:pPr>
      <w:r w:rsidRPr="00755015">
        <w:t xml:space="preserve">La mercadotecnia es la función que relaciona a la empresa con su entorno, especialmente con su mercado, o sea, con sus consumidores, compradores y competidores. </w:t>
      </w:r>
    </w:p>
    <w:p w:rsidR="00A90E7A" w:rsidRPr="00755015" w:rsidRDefault="00A90E7A" w:rsidP="00755015">
      <w:pPr>
        <w:pStyle w:val="Default"/>
        <w:spacing w:before="240"/>
        <w:jc w:val="both"/>
      </w:pPr>
      <w:r w:rsidRPr="00755015">
        <w:t>Para ello se considera el comportamiento de variables tales como la economía, demografía, cultura, legislación y tecnología, ya que pueden influir, perjudicando o favoreciendo las relaciones comerciales de la empresa con su mercado.</w:t>
      </w:r>
    </w:p>
    <w:p w:rsidR="00A90E7A" w:rsidRDefault="00A90E7A" w:rsidP="00755015">
      <w:pPr>
        <w:pStyle w:val="Default"/>
        <w:jc w:val="both"/>
      </w:pPr>
    </w:p>
    <w:p w:rsidR="00755015" w:rsidRDefault="00755015" w:rsidP="00755015">
      <w:pPr>
        <w:pStyle w:val="Default"/>
        <w:jc w:val="both"/>
      </w:pPr>
    </w:p>
    <w:p w:rsidR="00755015" w:rsidRPr="00755015" w:rsidRDefault="00755015" w:rsidP="00755015">
      <w:pPr>
        <w:pStyle w:val="Default"/>
        <w:jc w:val="both"/>
      </w:pPr>
    </w:p>
    <w:p w:rsidR="00A90E7A" w:rsidRPr="00755015" w:rsidRDefault="00A90E7A" w:rsidP="00755015">
      <w:pPr>
        <w:pStyle w:val="Default"/>
        <w:spacing w:before="240"/>
        <w:jc w:val="both"/>
      </w:pPr>
      <w:r w:rsidRPr="00755015">
        <w:lastRenderedPageBreak/>
        <w:t xml:space="preserve">Administración de mercadotecnia. </w:t>
      </w:r>
    </w:p>
    <w:p w:rsidR="00AF3D98" w:rsidRPr="00755015" w:rsidRDefault="00A90E7A" w:rsidP="00755015">
      <w:pPr>
        <w:spacing w:before="240" w:line="276" w:lineRule="auto"/>
        <w:jc w:val="both"/>
        <w:rPr>
          <w:rFonts w:ascii="Gill Sans MT" w:hAnsi="Gill Sans MT"/>
          <w:sz w:val="24"/>
          <w:szCs w:val="24"/>
        </w:rPr>
      </w:pPr>
      <w:r w:rsidRPr="00755015">
        <w:rPr>
          <w:rFonts w:ascii="Gill Sans MT" w:hAnsi="Gill Sans MT"/>
          <w:sz w:val="24"/>
          <w:szCs w:val="24"/>
        </w:rPr>
        <w:t>La administración de mercadotecnia es la planeación, organización y control de todas aquellas actividades relacionadas con la facilitación y realización de intercambios entre la empresa y sus compradores actuales o potenciales.</w:t>
      </w:r>
    </w:p>
    <w:p w:rsidR="00755015" w:rsidRDefault="00755015" w:rsidP="00A90E7A">
      <w:pPr>
        <w:spacing w:before="240" w:line="276" w:lineRule="auto"/>
        <w:jc w:val="both"/>
        <w:rPr>
          <w:rFonts w:ascii="Gill Sans MT" w:hAnsi="Gill Sans MT"/>
          <w:sz w:val="24"/>
        </w:rPr>
      </w:pPr>
    </w:p>
    <w:p w:rsidR="00755015" w:rsidRPr="00755015" w:rsidRDefault="00755015" w:rsidP="00755015">
      <w:pPr>
        <w:pStyle w:val="Default"/>
        <w:jc w:val="center"/>
        <w:rPr>
          <w:sz w:val="32"/>
          <w:szCs w:val="28"/>
        </w:rPr>
      </w:pPr>
      <w:r w:rsidRPr="00755015">
        <w:rPr>
          <w:b/>
          <w:bCs/>
          <w:sz w:val="32"/>
          <w:szCs w:val="28"/>
        </w:rPr>
        <w:t>UNIDAD III</w:t>
      </w:r>
    </w:p>
    <w:p w:rsidR="00755015" w:rsidRPr="00755015" w:rsidRDefault="00755015" w:rsidP="00755015">
      <w:pPr>
        <w:spacing w:before="240" w:line="276" w:lineRule="auto"/>
        <w:jc w:val="center"/>
        <w:rPr>
          <w:rFonts w:ascii="Gill Sans MT" w:hAnsi="Gill Sans MT"/>
          <w:sz w:val="28"/>
        </w:rPr>
      </w:pPr>
      <w:r w:rsidRPr="00755015">
        <w:rPr>
          <w:rFonts w:ascii="Gill Sans MT" w:hAnsi="Gill Sans MT"/>
          <w:b/>
          <w:bCs/>
          <w:sz w:val="32"/>
          <w:szCs w:val="28"/>
        </w:rPr>
        <w:t>FASE MECÁNICA DEL PROCESO ADMINISTRATIVO</w:t>
      </w:r>
    </w:p>
    <w:p w:rsidR="00755015" w:rsidRPr="00755015" w:rsidRDefault="00755015" w:rsidP="00755015">
      <w:pPr>
        <w:spacing w:before="240" w:line="276" w:lineRule="auto"/>
        <w:jc w:val="center"/>
        <w:rPr>
          <w:rFonts w:ascii="Gill Sans MT" w:hAnsi="Gill Sans MT"/>
          <w:sz w:val="24"/>
        </w:rPr>
      </w:pPr>
      <w:r w:rsidRPr="00755015">
        <w:rPr>
          <w:rFonts w:ascii="Gill Sans MT" w:hAnsi="Gill Sans MT"/>
          <w:b/>
          <w:bCs/>
          <w:sz w:val="28"/>
          <w:szCs w:val="28"/>
        </w:rPr>
        <w:t>3.1.- Planeación</w:t>
      </w:r>
    </w:p>
    <w:p w:rsidR="00755015" w:rsidRPr="00755015" w:rsidRDefault="00755015" w:rsidP="00A90E7A">
      <w:pPr>
        <w:spacing w:before="240" w:line="276" w:lineRule="auto"/>
        <w:jc w:val="both"/>
        <w:rPr>
          <w:rFonts w:ascii="Gill Sans MT" w:hAnsi="Gill Sans MT"/>
          <w:sz w:val="28"/>
        </w:rPr>
      </w:pPr>
      <w:r w:rsidRPr="00755015">
        <w:rPr>
          <w:rFonts w:ascii="Gill Sans MT" w:hAnsi="Gill Sans MT"/>
          <w:sz w:val="24"/>
          <w:szCs w:val="23"/>
        </w:rPr>
        <w:t>Es la primera ficha de este rompecabezas, dentro de ella se siguen los siguientes pasos: investigación del entorno e interna, planteamiento de estrategias, políticas y propósitos, así como de acciones a ejecutar en el corto, medio y largo plazo.</w:t>
      </w:r>
    </w:p>
    <w:p w:rsidR="00755015" w:rsidRPr="00755015" w:rsidRDefault="00755015" w:rsidP="00755015">
      <w:pPr>
        <w:spacing w:before="240" w:line="276" w:lineRule="auto"/>
        <w:jc w:val="center"/>
        <w:rPr>
          <w:rFonts w:ascii="Gill Sans MT" w:hAnsi="Gill Sans MT"/>
          <w:sz w:val="24"/>
        </w:rPr>
      </w:pPr>
      <w:r w:rsidRPr="00755015">
        <w:rPr>
          <w:rFonts w:ascii="Gill Sans MT" w:hAnsi="Gill Sans MT"/>
          <w:b/>
          <w:bCs/>
          <w:sz w:val="28"/>
          <w:szCs w:val="28"/>
        </w:rPr>
        <w:t>3.2.- Principios</w:t>
      </w:r>
    </w:p>
    <w:p w:rsidR="00755015" w:rsidRPr="008624D9" w:rsidRDefault="00755015" w:rsidP="004475CA">
      <w:pPr>
        <w:pStyle w:val="Default"/>
        <w:numPr>
          <w:ilvl w:val="0"/>
          <w:numId w:val="25"/>
        </w:numPr>
        <w:rPr>
          <w:szCs w:val="23"/>
        </w:rPr>
      </w:pPr>
      <w:r w:rsidRPr="008624D9">
        <w:rPr>
          <w:szCs w:val="23"/>
        </w:rPr>
        <w:t xml:space="preserve">Principio de la universalidad. </w:t>
      </w:r>
    </w:p>
    <w:p w:rsidR="00755015" w:rsidRPr="008624D9" w:rsidRDefault="00755015" w:rsidP="00755015">
      <w:pPr>
        <w:spacing w:before="240" w:line="276" w:lineRule="auto"/>
        <w:jc w:val="both"/>
        <w:rPr>
          <w:rFonts w:ascii="Gill Sans MT" w:hAnsi="Gill Sans MT"/>
          <w:sz w:val="24"/>
          <w:szCs w:val="23"/>
        </w:rPr>
      </w:pPr>
      <w:r w:rsidRPr="008624D9">
        <w:rPr>
          <w:rFonts w:ascii="Gill Sans MT" w:hAnsi="Gill Sans MT"/>
          <w:sz w:val="24"/>
          <w:szCs w:val="23"/>
        </w:rPr>
        <w:t>La planeación debe comprender suficiente cantidad de factores como tiempo, personal, materia, presupuesto etc. de tal manera que al desarrollar el plan sea suficiente.</w:t>
      </w:r>
    </w:p>
    <w:p w:rsidR="00755015" w:rsidRPr="008624D9" w:rsidRDefault="00755015" w:rsidP="004475CA">
      <w:pPr>
        <w:pStyle w:val="Default"/>
        <w:numPr>
          <w:ilvl w:val="0"/>
          <w:numId w:val="25"/>
        </w:numPr>
        <w:rPr>
          <w:szCs w:val="23"/>
        </w:rPr>
      </w:pPr>
      <w:r w:rsidRPr="008624D9">
        <w:rPr>
          <w:szCs w:val="23"/>
        </w:rPr>
        <w:t xml:space="preserve">Principio de racionalidad. </w:t>
      </w:r>
    </w:p>
    <w:p w:rsidR="00755015" w:rsidRPr="008624D9" w:rsidRDefault="00755015" w:rsidP="00755015">
      <w:pPr>
        <w:spacing w:before="240" w:line="276" w:lineRule="auto"/>
        <w:jc w:val="both"/>
        <w:rPr>
          <w:rFonts w:ascii="Gill Sans MT" w:hAnsi="Gill Sans MT"/>
          <w:sz w:val="24"/>
          <w:szCs w:val="23"/>
        </w:rPr>
      </w:pPr>
      <w:r w:rsidRPr="008624D9">
        <w:rPr>
          <w:rFonts w:ascii="Gill Sans MT" w:hAnsi="Gill Sans MT"/>
          <w:sz w:val="24"/>
          <w:szCs w:val="23"/>
        </w:rPr>
        <w:t>Todos y cada uno de los planes deben estar fundamentados lógicamente, deben contener unos objetivos que puedan lograrse y también los recursos necesarios para lograrlos.</w:t>
      </w:r>
    </w:p>
    <w:p w:rsidR="00755015" w:rsidRPr="008624D9" w:rsidRDefault="00755015" w:rsidP="004475CA">
      <w:pPr>
        <w:pStyle w:val="Default"/>
        <w:numPr>
          <w:ilvl w:val="0"/>
          <w:numId w:val="25"/>
        </w:numPr>
        <w:rPr>
          <w:szCs w:val="23"/>
        </w:rPr>
      </w:pPr>
      <w:r w:rsidRPr="008624D9">
        <w:rPr>
          <w:szCs w:val="23"/>
        </w:rPr>
        <w:t xml:space="preserve">El Principio de la Precisión </w:t>
      </w:r>
    </w:p>
    <w:p w:rsidR="00755015" w:rsidRPr="008624D9" w:rsidRDefault="00755015" w:rsidP="00755015">
      <w:pPr>
        <w:spacing w:before="240" w:line="276" w:lineRule="auto"/>
        <w:jc w:val="both"/>
        <w:rPr>
          <w:rFonts w:ascii="Gill Sans MT" w:hAnsi="Gill Sans MT"/>
          <w:sz w:val="24"/>
          <w:szCs w:val="24"/>
        </w:rPr>
      </w:pPr>
      <w:r w:rsidRPr="008624D9">
        <w:rPr>
          <w:rFonts w:ascii="Gill Sans MT" w:hAnsi="Gill Sans MT"/>
          <w:sz w:val="24"/>
          <w:szCs w:val="23"/>
        </w:rPr>
        <w:t xml:space="preserve">Los planes no deben hacerse con afirmaciones vagas y genéricas, sino con la mayor precisión </w:t>
      </w:r>
      <w:r w:rsidRPr="008624D9">
        <w:rPr>
          <w:rFonts w:ascii="Gill Sans MT" w:hAnsi="Gill Sans MT"/>
          <w:sz w:val="24"/>
          <w:szCs w:val="24"/>
        </w:rPr>
        <w:t>posible, porque va a regir acciones concretas.</w:t>
      </w:r>
    </w:p>
    <w:p w:rsidR="008624D9" w:rsidRPr="008624D9" w:rsidRDefault="008624D9" w:rsidP="004475CA">
      <w:pPr>
        <w:pStyle w:val="Default"/>
        <w:numPr>
          <w:ilvl w:val="0"/>
          <w:numId w:val="25"/>
        </w:numPr>
      </w:pPr>
      <w:r w:rsidRPr="008624D9">
        <w:t xml:space="preserve">El Principio de la Flexibilidad </w:t>
      </w:r>
    </w:p>
    <w:p w:rsidR="00755015" w:rsidRPr="008624D9" w:rsidRDefault="008624D9" w:rsidP="008624D9">
      <w:pPr>
        <w:spacing w:before="240" w:line="276" w:lineRule="auto"/>
        <w:jc w:val="both"/>
        <w:rPr>
          <w:rFonts w:ascii="Gill Sans MT" w:hAnsi="Gill Sans MT"/>
          <w:sz w:val="24"/>
          <w:szCs w:val="24"/>
        </w:rPr>
      </w:pPr>
      <w:r w:rsidRPr="008624D9">
        <w:rPr>
          <w:rFonts w:ascii="Gill Sans MT" w:hAnsi="Gill Sans MT"/>
          <w:sz w:val="24"/>
          <w:szCs w:val="24"/>
        </w:rPr>
        <w:t>Dentro de la precisión, todo plan debe dejar margen para los cambios que surjan de este, ya en razón de la parte imprevisible, ya de las circunstancias que hayan variado después de la previsión.</w:t>
      </w:r>
    </w:p>
    <w:p w:rsidR="00755015" w:rsidRPr="008624D9" w:rsidRDefault="008624D9" w:rsidP="00A90E7A">
      <w:pPr>
        <w:spacing w:before="240" w:line="276" w:lineRule="auto"/>
        <w:jc w:val="both"/>
        <w:rPr>
          <w:rFonts w:ascii="Gill Sans MT" w:hAnsi="Gill Sans MT"/>
          <w:sz w:val="24"/>
          <w:szCs w:val="24"/>
        </w:rPr>
      </w:pPr>
      <w:r w:rsidRPr="008624D9">
        <w:rPr>
          <w:rFonts w:ascii="Gill Sans MT" w:hAnsi="Gill Sans MT"/>
          <w:sz w:val="24"/>
          <w:szCs w:val="24"/>
        </w:rPr>
        <w:t>Flexible es lo que tiene una dirección básica, pero permite pequeñas adaptaciones momentáneas, pudiendo después volver a su dirección inicial.</w:t>
      </w:r>
    </w:p>
    <w:p w:rsidR="008624D9" w:rsidRDefault="008624D9" w:rsidP="008624D9">
      <w:pPr>
        <w:pStyle w:val="Default"/>
        <w:rPr>
          <w:sz w:val="23"/>
          <w:szCs w:val="23"/>
        </w:rPr>
      </w:pPr>
    </w:p>
    <w:p w:rsidR="008624D9" w:rsidRDefault="008624D9" w:rsidP="008624D9">
      <w:pPr>
        <w:pStyle w:val="Default"/>
        <w:rPr>
          <w:sz w:val="23"/>
          <w:szCs w:val="23"/>
        </w:rPr>
      </w:pPr>
    </w:p>
    <w:p w:rsidR="008624D9" w:rsidRPr="008624D9" w:rsidRDefault="008624D9" w:rsidP="008624D9">
      <w:pPr>
        <w:pStyle w:val="Default"/>
        <w:spacing w:before="240"/>
        <w:jc w:val="both"/>
        <w:rPr>
          <w:szCs w:val="23"/>
        </w:rPr>
      </w:pPr>
      <w:r w:rsidRPr="008624D9">
        <w:rPr>
          <w:szCs w:val="23"/>
        </w:rPr>
        <w:lastRenderedPageBreak/>
        <w:t xml:space="preserve">Todo plan preciso debe prever, en lo posible, varios supuestos o cambios que puedan ocurrir: </w:t>
      </w:r>
    </w:p>
    <w:p w:rsidR="008624D9" w:rsidRPr="008624D9" w:rsidRDefault="008624D9" w:rsidP="004475CA">
      <w:pPr>
        <w:pStyle w:val="Default"/>
        <w:numPr>
          <w:ilvl w:val="1"/>
          <w:numId w:val="22"/>
        </w:numPr>
        <w:spacing w:before="240"/>
        <w:jc w:val="both"/>
        <w:rPr>
          <w:szCs w:val="23"/>
        </w:rPr>
      </w:pPr>
      <w:r w:rsidRPr="008624D9">
        <w:rPr>
          <w:szCs w:val="23"/>
        </w:rPr>
        <w:t xml:space="preserve">Ya sea fijando máximos y mínimos, con una tendencia central entre ellos, como lo más normal. </w:t>
      </w:r>
    </w:p>
    <w:p w:rsidR="008624D9" w:rsidRPr="008624D9" w:rsidRDefault="008624D9" w:rsidP="004475CA">
      <w:pPr>
        <w:pStyle w:val="Default"/>
        <w:numPr>
          <w:ilvl w:val="1"/>
          <w:numId w:val="22"/>
        </w:numPr>
        <w:spacing w:before="240"/>
        <w:jc w:val="both"/>
        <w:rPr>
          <w:szCs w:val="23"/>
        </w:rPr>
      </w:pPr>
      <w:r w:rsidRPr="008624D9">
        <w:rPr>
          <w:szCs w:val="23"/>
        </w:rPr>
        <w:t xml:space="preserve">Ya proveyendo de antemano caminos de sustitución para las circunstancias especiales que se presenten. </w:t>
      </w:r>
    </w:p>
    <w:p w:rsidR="00755015" w:rsidRPr="008624D9" w:rsidRDefault="008624D9" w:rsidP="004475CA">
      <w:pPr>
        <w:pStyle w:val="Prrafodelista"/>
        <w:numPr>
          <w:ilvl w:val="1"/>
          <w:numId w:val="22"/>
        </w:numPr>
        <w:spacing w:before="240" w:line="276" w:lineRule="auto"/>
        <w:jc w:val="both"/>
        <w:rPr>
          <w:rFonts w:ascii="Gill Sans MT" w:hAnsi="Gill Sans MT"/>
          <w:sz w:val="28"/>
        </w:rPr>
      </w:pPr>
      <w:r w:rsidRPr="008624D9">
        <w:rPr>
          <w:rFonts w:ascii="Gill Sans MT" w:hAnsi="Gill Sans MT"/>
          <w:sz w:val="24"/>
          <w:szCs w:val="23"/>
        </w:rPr>
        <w:t>Ya estableciendo sistemas para su rápida revisión.</w:t>
      </w:r>
    </w:p>
    <w:p w:rsidR="008624D9" w:rsidRPr="008624D9" w:rsidRDefault="008624D9" w:rsidP="004475CA">
      <w:pPr>
        <w:pStyle w:val="Default"/>
        <w:numPr>
          <w:ilvl w:val="0"/>
          <w:numId w:val="25"/>
        </w:numPr>
        <w:rPr>
          <w:szCs w:val="23"/>
        </w:rPr>
      </w:pPr>
      <w:r w:rsidRPr="008624D9">
        <w:rPr>
          <w:szCs w:val="23"/>
        </w:rPr>
        <w:t xml:space="preserve">El Principio de la Unidad de Dirección </w:t>
      </w:r>
    </w:p>
    <w:p w:rsidR="008624D9" w:rsidRPr="008624D9" w:rsidRDefault="008624D9" w:rsidP="008624D9">
      <w:pPr>
        <w:spacing w:before="240" w:line="276" w:lineRule="auto"/>
        <w:jc w:val="both"/>
        <w:rPr>
          <w:rFonts w:ascii="Gill Sans MT" w:hAnsi="Gill Sans MT"/>
          <w:sz w:val="24"/>
          <w:szCs w:val="23"/>
        </w:rPr>
      </w:pPr>
      <w:r w:rsidRPr="008624D9">
        <w:rPr>
          <w:rFonts w:ascii="Gill Sans MT" w:hAnsi="Gill Sans MT"/>
          <w:sz w:val="24"/>
          <w:szCs w:val="23"/>
        </w:rPr>
        <w:t>Los planes deben ser de tal naturaleza que pueda decirse que existe uno solo para cada función, y todos los que se aplican en la empresa deben estar de tal modo coordinado e integrado que en realidad pueda decirse que existe un solo plan general.</w:t>
      </w:r>
    </w:p>
    <w:p w:rsidR="008624D9" w:rsidRPr="008624D9" w:rsidRDefault="008624D9" w:rsidP="004475CA">
      <w:pPr>
        <w:pStyle w:val="Default"/>
        <w:numPr>
          <w:ilvl w:val="0"/>
          <w:numId w:val="25"/>
        </w:numPr>
        <w:rPr>
          <w:szCs w:val="23"/>
        </w:rPr>
      </w:pPr>
      <w:r w:rsidRPr="008624D9">
        <w:rPr>
          <w:szCs w:val="23"/>
        </w:rPr>
        <w:t xml:space="preserve">El principio de factibilidad. </w:t>
      </w:r>
    </w:p>
    <w:p w:rsidR="008624D9" w:rsidRPr="008624D9" w:rsidRDefault="008624D9" w:rsidP="008624D9">
      <w:pPr>
        <w:spacing w:before="240" w:line="276" w:lineRule="auto"/>
        <w:jc w:val="both"/>
        <w:rPr>
          <w:rFonts w:ascii="Gill Sans MT" w:hAnsi="Gill Sans MT"/>
          <w:sz w:val="24"/>
          <w:szCs w:val="23"/>
        </w:rPr>
      </w:pPr>
      <w:r w:rsidRPr="008624D9">
        <w:rPr>
          <w:rFonts w:ascii="Gill Sans MT" w:hAnsi="Gill Sans MT"/>
          <w:sz w:val="24"/>
          <w:szCs w:val="23"/>
        </w:rPr>
        <w:t>Lo que se planee debe ser realizable; es inoperante elaborar planes demasiado ambiciosos u optimistas que sean imposibles de lograrse. La planeación debe adaptarse a la realidad y a las condiciones objetivas que actúan en el medio ambiente.</w:t>
      </w:r>
    </w:p>
    <w:p w:rsidR="008624D9" w:rsidRPr="008624D9" w:rsidRDefault="008624D9" w:rsidP="004475CA">
      <w:pPr>
        <w:pStyle w:val="Default"/>
        <w:numPr>
          <w:ilvl w:val="0"/>
          <w:numId w:val="25"/>
        </w:numPr>
        <w:rPr>
          <w:szCs w:val="23"/>
        </w:rPr>
      </w:pPr>
      <w:r w:rsidRPr="008624D9">
        <w:rPr>
          <w:szCs w:val="23"/>
        </w:rPr>
        <w:t xml:space="preserve">El principio de compromiso. </w:t>
      </w:r>
    </w:p>
    <w:p w:rsidR="008624D9" w:rsidRPr="008624D9" w:rsidRDefault="008624D9" w:rsidP="008624D9">
      <w:pPr>
        <w:spacing w:before="240" w:line="276" w:lineRule="auto"/>
        <w:jc w:val="both"/>
        <w:rPr>
          <w:rFonts w:ascii="Gill Sans MT" w:hAnsi="Gill Sans MT"/>
          <w:sz w:val="24"/>
          <w:szCs w:val="23"/>
        </w:rPr>
      </w:pPr>
      <w:r w:rsidRPr="008624D9">
        <w:rPr>
          <w:rFonts w:ascii="Gill Sans MT" w:hAnsi="Gill Sans MT"/>
          <w:sz w:val="24"/>
          <w:szCs w:val="23"/>
        </w:rPr>
        <w:t>La planeación debe comprender un periodo en el futuro, necesario para prevenir, mediante una serie de acciones, el cumplimiento de los compromisos involucrados en una decisión.</w:t>
      </w:r>
    </w:p>
    <w:p w:rsidR="008624D9" w:rsidRPr="008624D9" w:rsidRDefault="008624D9" w:rsidP="004475CA">
      <w:pPr>
        <w:pStyle w:val="Default"/>
        <w:numPr>
          <w:ilvl w:val="0"/>
          <w:numId w:val="25"/>
        </w:numPr>
        <w:rPr>
          <w:szCs w:val="23"/>
        </w:rPr>
      </w:pPr>
      <w:r w:rsidRPr="008624D9">
        <w:rPr>
          <w:szCs w:val="23"/>
        </w:rPr>
        <w:t xml:space="preserve">Principio de factor limitante. </w:t>
      </w:r>
    </w:p>
    <w:p w:rsidR="008624D9" w:rsidRPr="008624D9" w:rsidRDefault="008624D9" w:rsidP="008624D9">
      <w:pPr>
        <w:spacing w:before="240" w:line="276" w:lineRule="auto"/>
        <w:jc w:val="both"/>
        <w:rPr>
          <w:rFonts w:ascii="Gill Sans MT" w:hAnsi="Gill Sans MT"/>
          <w:sz w:val="24"/>
          <w:szCs w:val="23"/>
        </w:rPr>
      </w:pPr>
      <w:r w:rsidRPr="008624D9">
        <w:rPr>
          <w:rFonts w:ascii="Gill Sans MT" w:hAnsi="Gill Sans MT"/>
          <w:sz w:val="24"/>
          <w:szCs w:val="23"/>
        </w:rPr>
        <w:t>En la planeación se hace necesario que los administradores sean lo suficientemente habilitados para detectar los factores que puedan llegar a limitar o a frenar el alcance de los objetivos perseguidos por la empresa. En este principio se resalta la importancia de la objetividad en el momento de tener que escoger entre diferentes cursos de acción o diversas alternativas para llegar a un fin.</w:t>
      </w:r>
    </w:p>
    <w:p w:rsidR="008624D9" w:rsidRPr="008624D9" w:rsidRDefault="008624D9" w:rsidP="004475CA">
      <w:pPr>
        <w:pStyle w:val="Default"/>
        <w:numPr>
          <w:ilvl w:val="0"/>
          <w:numId w:val="25"/>
        </w:numPr>
        <w:rPr>
          <w:szCs w:val="23"/>
        </w:rPr>
      </w:pPr>
      <w:r w:rsidRPr="008624D9">
        <w:rPr>
          <w:szCs w:val="23"/>
        </w:rPr>
        <w:t xml:space="preserve">Principio de inherencia. </w:t>
      </w:r>
    </w:p>
    <w:p w:rsidR="008624D9" w:rsidRPr="008624D9" w:rsidRDefault="008624D9" w:rsidP="008624D9">
      <w:pPr>
        <w:spacing w:before="240" w:line="276" w:lineRule="auto"/>
        <w:jc w:val="both"/>
        <w:rPr>
          <w:rFonts w:ascii="Gill Sans MT" w:hAnsi="Gill Sans MT"/>
          <w:sz w:val="24"/>
          <w:szCs w:val="23"/>
        </w:rPr>
      </w:pPr>
      <w:r w:rsidRPr="008624D9">
        <w:rPr>
          <w:rFonts w:ascii="Gill Sans MT" w:hAnsi="Gill Sans MT"/>
          <w:sz w:val="24"/>
          <w:szCs w:val="23"/>
        </w:rPr>
        <w:t>La programación es necesaria en cualquier organización humana y es propia de la administración. El estado debe planificar la forma de alcanzar sus objetivos, fijando siempre metas mediatas o inmediatas. Planificar conduce a la eficiencia y otorga la posibilidad de ofrecer respuestas oportunas a los cambios sociales.</w:t>
      </w:r>
    </w:p>
    <w:p w:rsidR="008624D9" w:rsidRPr="008624D9" w:rsidRDefault="008624D9" w:rsidP="004475CA">
      <w:pPr>
        <w:pStyle w:val="Default"/>
        <w:numPr>
          <w:ilvl w:val="0"/>
          <w:numId w:val="25"/>
        </w:numPr>
        <w:rPr>
          <w:szCs w:val="23"/>
        </w:rPr>
      </w:pPr>
      <w:r w:rsidRPr="008624D9">
        <w:rPr>
          <w:szCs w:val="23"/>
        </w:rPr>
        <w:t xml:space="preserve">El Principio de Participación </w:t>
      </w:r>
    </w:p>
    <w:p w:rsidR="008624D9" w:rsidRPr="008624D9" w:rsidRDefault="008624D9" w:rsidP="008624D9">
      <w:pPr>
        <w:spacing w:before="240" w:line="276" w:lineRule="auto"/>
        <w:jc w:val="both"/>
        <w:rPr>
          <w:rFonts w:ascii="Gill Sans MT" w:hAnsi="Gill Sans MT"/>
          <w:sz w:val="28"/>
          <w:szCs w:val="24"/>
        </w:rPr>
      </w:pPr>
      <w:r w:rsidRPr="008624D9">
        <w:rPr>
          <w:rFonts w:ascii="Gill Sans MT" w:hAnsi="Gill Sans MT"/>
          <w:sz w:val="24"/>
          <w:szCs w:val="23"/>
        </w:rPr>
        <w:t xml:space="preserve">Todo plan deberá tratar de conseguir la participación de las personas que habrán de estructurarlo. O que se vean relacionadas de alguna manera con su funcionamiento. La </w:t>
      </w:r>
      <w:r w:rsidRPr="008624D9">
        <w:rPr>
          <w:rFonts w:ascii="Gill Sans MT" w:hAnsi="Gill Sans MT"/>
          <w:sz w:val="24"/>
          <w:szCs w:val="23"/>
        </w:rPr>
        <w:lastRenderedPageBreak/>
        <w:t>elaboración en grupo asegura un resultado más objetivamente eficiente, puesto que varios colaboran en formarlo con puntos de vista distintos y complementarios.</w:t>
      </w:r>
    </w:p>
    <w:p w:rsidR="00755015" w:rsidRPr="008624D9" w:rsidRDefault="00755015" w:rsidP="008624D9">
      <w:pPr>
        <w:spacing w:before="240" w:line="276" w:lineRule="auto"/>
        <w:jc w:val="both"/>
        <w:rPr>
          <w:rFonts w:ascii="Gill Sans MT" w:hAnsi="Gill Sans MT"/>
          <w:sz w:val="24"/>
          <w:szCs w:val="24"/>
        </w:rPr>
      </w:pPr>
    </w:p>
    <w:p w:rsidR="00755015" w:rsidRPr="008624D9" w:rsidRDefault="008624D9" w:rsidP="008624D9">
      <w:pPr>
        <w:spacing w:before="240" w:line="276" w:lineRule="auto"/>
        <w:jc w:val="center"/>
        <w:rPr>
          <w:rFonts w:ascii="Gill Sans MT" w:hAnsi="Gill Sans MT"/>
          <w:sz w:val="24"/>
          <w:szCs w:val="24"/>
        </w:rPr>
      </w:pPr>
      <w:r w:rsidRPr="008624D9">
        <w:rPr>
          <w:rFonts w:ascii="Gill Sans MT" w:hAnsi="Gill Sans MT"/>
          <w:b/>
          <w:bCs/>
          <w:sz w:val="28"/>
          <w:szCs w:val="28"/>
        </w:rPr>
        <w:t>3.3.- Tipología De La Planeación</w:t>
      </w:r>
    </w:p>
    <w:p w:rsidR="00755015" w:rsidRPr="00061FCB" w:rsidRDefault="008624D9" w:rsidP="008624D9">
      <w:pPr>
        <w:spacing w:before="240" w:line="276" w:lineRule="auto"/>
        <w:jc w:val="both"/>
        <w:rPr>
          <w:rFonts w:ascii="Gill Sans MT" w:hAnsi="Gill Sans MT"/>
          <w:sz w:val="24"/>
          <w:szCs w:val="23"/>
        </w:rPr>
      </w:pPr>
      <w:r w:rsidRPr="00061FCB">
        <w:rPr>
          <w:rFonts w:ascii="Gill Sans MT" w:hAnsi="Gill Sans MT"/>
          <w:sz w:val="24"/>
          <w:szCs w:val="23"/>
        </w:rPr>
        <w:t>Los planes son el resultado del proceso de la planeación y pueden definirse como diseños o esquemas detallados de lo que habrá de hacerse en el futuro, y las especificaciones necesarias para realizarlos.</w:t>
      </w:r>
    </w:p>
    <w:p w:rsidR="008624D9" w:rsidRPr="00061FCB" w:rsidRDefault="008624D9" w:rsidP="008624D9">
      <w:pPr>
        <w:pStyle w:val="Default"/>
        <w:rPr>
          <w:szCs w:val="23"/>
        </w:rPr>
      </w:pPr>
      <w:r w:rsidRPr="00061FCB">
        <w:rPr>
          <w:szCs w:val="23"/>
        </w:rPr>
        <w:t xml:space="preserve">Los planes en cuanto a periodo establecido pueden clasificarse en: </w:t>
      </w:r>
    </w:p>
    <w:p w:rsidR="008624D9" w:rsidRPr="00061FCB" w:rsidRDefault="008624D9" w:rsidP="008624D9">
      <w:pPr>
        <w:pStyle w:val="Default"/>
        <w:rPr>
          <w:szCs w:val="23"/>
        </w:rPr>
      </w:pPr>
    </w:p>
    <w:p w:rsidR="008624D9" w:rsidRPr="00061FCB" w:rsidRDefault="008624D9" w:rsidP="004475CA">
      <w:pPr>
        <w:pStyle w:val="Default"/>
        <w:numPr>
          <w:ilvl w:val="2"/>
          <w:numId w:val="26"/>
        </w:numPr>
        <w:spacing w:before="240"/>
        <w:ind w:left="993" w:hanging="567"/>
        <w:rPr>
          <w:szCs w:val="23"/>
        </w:rPr>
      </w:pPr>
      <w:r w:rsidRPr="00061FCB">
        <w:rPr>
          <w:szCs w:val="23"/>
        </w:rPr>
        <w:t xml:space="preserve">CORTO PLAZO: Cuando se determinan para realizarse en un término menor o igual a un año y pueden ser: </w:t>
      </w:r>
    </w:p>
    <w:p w:rsidR="008624D9" w:rsidRPr="00061FCB" w:rsidRDefault="008624D9" w:rsidP="004475CA">
      <w:pPr>
        <w:pStyle w:val="Default"/>
        <w:numPr>
          <w:ilvl w:val="0"/>
          <w:numId w:val="27"/>
        </w:numPr>
        <w:spacing w:before="240"/>
        <w:ind w:left="1843"/>
        <w:rPr>
          <w:szCs w:val="23"/>
        </w:rPr>
      </w:pPr>
      <w:r w:rsidRPr="00061FCB">
        <w:rPr>
          <w:szCs w:val="23"/>
        </w:rPr>
        <w:t xml:space="preserve">Inmediatos: Aquellos que se establecen hasta seis meses. </w:t>
      </w:r>
    </w:p>
    <w:p w:rsidR="008624D9" w:rsidRPr="00061FCB" w:rsidRDefault="008624D9" w:rsidP="004475CA">
      <w:pPr>
        <w:pStyle w:val="Default"/>
        <w:numPr>
          <w:ilvl w:val="0"/>
          <w:numId w:val="27"/>
        </w:numPr>
        <w:spacing w:before="240"/>
        <w:ind w:left="1843"/>
        <w:rPr>
          <w:szCs w:val="23"/>
        </w:rPr>
      </w:pPr>
      <w:r w:rsidRPr="00061FCB">
        <w:rPr>
          <w:szCs w:val="23"/>
        </w:rPr>
        <w:t xml:space="preserve">Mediatos: Aquellos que se establecen mayores de seis meses. </w:t>
      </w:r>
    </w:p>
    <w:p w:rsidR="008624D9" w:rsidRPr="00061FCB" w:rsidRDefault="008624D9" w:rsidP="008624D9">
      <w:pPr>
        <w:pStyle w:val="Default"/>
        <w:rPr>
          <w:szCs w:val="23"/>
        </w:rPr>
      </w:pPr>
    </w:p>
    <w:p w:rsidR="008624D9" w:rsidRPr="00061FCB" w:rsidRDefault="008624D9" w:rsidP="004475CA">
      <w:pPr>
        <w:pStyle w:val="Default"/>
        <w:numPr>
          <w:ilvl w:val="2"/>
          <w:numId w:val="26"/>
        </w:numPr>
        <w:tabs>
          <w:tab w:val="left" w:pos="851"/>
        </w:tabs>
        <w:ind w:left="851" w:hanging="426"/>
        <w:rPr>
          <w:szCs w:val="23"/>
        </w:rPr>
      </w:pPr>
      <w:r w:rsidRPr="00061FCB">
        <w:rPr>
          <w:szCs w:val="23"/>
        </w:rPr>
        <w:t xml:space="preserve">MEDIANO PLAZO. Su delimitación es por un periodo de uno a tres años </w:t>
      </w:r>
    </w:p>
    <w:p w:rsidR="008624D9" w:rsidRPr="00061FCB" w:rsidRDefault="008624D9" w:rsidP="004475CA">
      <w:pPr>
        <w:pStyle w:val="Prrafodelista"/>
        <w:numPr>
          <w:ilvl w:val="2"/>
          <w:numId w:val="26"/>
        </w:numPr>
        <w:spacing w:before="240" w:line="276" w:lineRule="auto"/>
        <w:ind w:left="993" w:hanging="567"/>
        <w:jc w:val="both"/>
        <w:rPr>
          <w:rFonts w:ascii="Gill Sans MT" w:hAnsi="Gill Sans MT"/>
          <w:sz w:val="28"/>
          <w:szCs w:val="24"/>
        </w:rPr>
      </w:pPr>
      <w:r w:rsidRPr="00061FCB">
        <w:rPr>
          <w:rFonts w:ascii="Gill Sans MT" w:hAnsi="Gill Sans MT"/>
          <w:sz w:val="24"/>
          <w:szCs w:val="23"/>
        </w:rPr>
        <w:t>LARGO PLAZO: Son aquellos que se proyectan a un tiempo mayor de tres años.</w:t>
      </w:r>
    </w:p>
    <w:p w:rsidR="00061FCB" w:rsidRPr="00061FCB" w:rsidRDefault="00061FCB" w:rsidP="008624D9">
      <w:pPr>
        <w:spacing w:before="240" w:line="276" w:lineRule="auto"/>
        <w:jc w:val="both"/>
        <w:rPr>
          <w:rFonts w:ascii="Gill Sans MT" w:hAnsi="Gill Sans MT"/>
          <w:sz w:val="24"/>
          <w:szCs w:val="23"/>
        </w:rPr>
      </w:pPr>
      <w:r w:rsidRPr="00061FCB">
        <w:rPr>
          <w:rFonts w:ascii="Gill Sans MT" w:hAnsi="Gill Sans MT"/>
          <w:sz w:val="24"/>
          <w:szCs w:val="23"/>
        </w:rPr>
        <w:t xml:space="preserve">En función que quien realiza la planeación existen tres tipos: </w:t>
      </w:r>
    </w:p>
    <w:p w:rsidR="00061FCB" w:rsidRPr="00061FCB" w:rsidRDefault="00061FCB" w:rsidP="004475CA">
      <w:pPr>
        <w:pStyle w:val="Prrafodelista"/>
        <w:numPr>
          <w:ilvl w:val="0"/>
          <w:numId w:val="28"/>
        </w:numPr>
        <w:spacing w:before="240" w:line="276" w:lineRule="auto"/>
        <w:jc w:val="both"/>
        <w:rPr>
          <w:rFonts w:ascii="Gill Sans MT" w:hAnsi="Gill Sans MT"/>
          <w:sz w:val="24"/>
          <w:szCs w:val="23"/>
        </w:rPr>
      </w:pPr>
      <w:r w:rsidRPr="00061FCB">
        <w:rPr>
          <w:rFonts w:ascii="Gill Sans MT" w:hAnsi="Gill Sans MT"/>
          <w:sz w:val="24"/>
          <w:szCs w:val="23"/>
        </w:rPr>
        <w:t xml:space="preserve">La Planeación Estratégica, </w:t>
      </w:r>
    </w:p>
    <w:p w:rsidR="00061FCB" w:rsidRPr="00061FCB" w:rsidRDefault="00061FCB" w:rsidP="004475CA">
      <w:pPr>
        <w:pStyle w:val="Prrafodelista"/>
        <w:numPr>
          <w:ilvl w:val="0"/>
          <w:numId w:val="28"/>
        </w:numPr>
        <w:spacing w:before="240" w:line="276" w:lineRule="auto"/>
        <w:jc w:val="both"/>
        <w:rPr>
          <w:rFonts w:ascii="Gill Sans MT" w:hAnsi="Gill Sans MT"/>
          <w:sz w:val="24"/>
          <w:szCs w:val="23"/>
        </w:rPr>
      </w:pPr>
      <w:r w:rsidRPr="00061FCB">
        <w:rPr>
          <w:rFonts w:ascii="Gill Sans MT" w:hAnsi="Gill Sans MT"/>
          <w:sz w:val="24"/>
          <w:szCs w:val="23"/>
        </w:rPr>
        <w:t xml:space="preserve">La Planeación Táctica y </w:t>
      </w:r>
    </w:p>
    <w:p w:rsidR="00061FCB" w:rsidRPr="00061FCB" w:rsidRDefault="00061FCB" w:rsidP="004475CA">
      <w:pPr>
        <w:pStyle w:val="Prrafodelista"/>
        <w:numPr>
          <w:ilvl w:val="0"/>
          <w:numId w:val="28"/>
        </w:numPr>
        <w:spacing w:before="240" w:line="276" w:lineRule="auto"/>
        <w:jc w:val="both"/>
        <w:rPr>
          <w:rFonts w:ascii="Gill Sans MT" w:hAnsi="Gill Sans MT"/>
          <w:sz w:val="28"/>
          <w:szCs w:val="24"/>
        </w:rPr>
      </w:pPr>
      <w:r w:rsidRPr="00061FCB">
        <w:rPr>
          <w:rFonts w:ascii="Gill Sans MT" w:hAnsi="Gill Sans MT"/>
          <w:sz w:val="24"/>
          <w:szCs w:val="23"/>
        </w:rPr>
        <w:t>La Planeación Operativa.</w:t>
      </w:r>
    </w:p>
    <w:p w:rsidR="00755015" w:rsidRPr="00061FCB" w:rsidRDefault="00061FCB" w:rsidP="008624D9">
      <w:pPr>
        <w:spacing w:before="240" w:line="276" w:lineRule="auto"/>
        <w:jc w:val="both"/>
        <w:rPr>
          <w:rFonts w:ascii="Gill Sans MT" w:hAnsi="Gill Sans MT"/>
          <w:sz w:val="24"/>
          <w:szCs w:val="23"/>
        </w:rPr>
      </w:pPr>
      <w:r w:rsidRPr="00061FCB">
        <w:rPr>
          <w:rFonts w:ascii="Gill Sans MT" w:hAnsi="Gill Sans MT"/>
          <w:b/>
          <w:i/>
          <w:iCs/>
          <w:sz w:val="24"/>
          <w:szCs w:val="23"/>
        </w:rPr>
        <w:t>La planeación estratégica</w:t>
      </w:r>
      <w:r w:rsidRPr="00061FCB">
        <w:rPr>
          <w:rFonts w:ascii="Gill Sans MT" w:hAnsi="Gill Sans MT"/>
          <w:i/>
          <w:iCs/>
          <w:sz w:val="24"/>
          <w:szCs w:val="23"/>
        </w:rPr>
        <w:t xml:space="preserve"> </w:t>
      </w:r>
      <w:r w:rsidRPr="00061FCB">
        <w:rPr>
          <w:rFonts w:ascii="Gill Sans MT" w:hAnsi="Gill Sans MT"/>
          <w:sz w:val="24"/>
          <w:szCs w:val="23"/>
        </w:rPr>
        <w:t>es responsabilidad del nivel directivo más alto de la organización. La planeación estratégica requiere establecer objetivos y metas claros con el fin de lograrlos durante periodos específicos de tiempo.</w:t>
      </w:r>
    </w:p>
    <w:p w:rsidR="00061FCB" w:rsidRPr="00061FCB" w:rsidRDefault="00061FCB" w:rsidP="008624D9">
      <w:pPr>
        <w:spacing w:before="240" w:line="276" w:lineRule="auto"/>
        <w:jc w:val="both"/>
        <w:rPr>
          <w:rFonts w:ascii="Gill Sans MT" w:hAnsi="Gill Sans MT"/>
          <w:sz w:val="24"/>
          <w:szCs w:val="23"/>
        </w:rPr>
      </w:pPr>
      <w:r w:rsidRPr="00061FCB">
        <w:rPr>
          <w:rFonts w:ascii="Gill Sans MT" w:hAnsi="Gill Sans MT"/>
          <w:b/>
          <w:i/>
          <w:iCs/>
          <w:sz w:val="24"/>
          <w:szCs w:val="23"/>
        </w:rPr>
        <w:t>La planeación táctica</w:t>
      </w:r>
      <w:r w:rsidRPr="00061FCB">
        <w:rPr>
          <w:rFonts w:ascii="Gill Sans MT" w:hAnsi="Gill Sans MT"/>
          <w:i/>
          <w:iCs/>
          <w:sz w:val="24"/>
          <w:szCs w:val="23"/>
        </w:rPr>
        <w:t xml:space="preserve"> </w:t>
      </w:r>
      <w:r w:rsidRPr="00061FCB">
        <w:rPr>
          <w:rFonts w:ascii="Gill Sans MT" w:hAnsi="Gill Sans MT"/>
          <w:sz w:val="24"/>
          <w:szCs w:val="23"/>
        </w:rPr>
        <w:t>se lleva a cabo en las diferentes áreas que dependen del nivel directivo. Es el proceso que toma en cuenta los recursos de la organización para realizar la planeación estratégica. La planeación táctica debe concentrarse en lo que debe hacerse en el mediano plazo a fin de ayudar a la organización a que logre sus objetivos a largo plazo.</w:t>
      </w:r>
    </w:p>
    <w:p w:rsidR="00061FCB" w:rsidRPr="00061FCB" w:rsidRDefault="00061FCB" w:rsidP="008624D9">
      <w:pPr>
        <w:spacing w:before="240" w:line="276" w:lineRule="auto"/>
        <w:jc w:val="both"/>
        <w:rPr>
          <w:rFonts w:ascii="Gill Sans MT" w:hAnsi="Gill Sans MT"/>
          <w:sz w:val="28"/>
          <w:szCs w:val="24"/>
        </w:rPr>
      </w:pPr>
      <w:r w:rsidRPr="00061FCB">
        <w:rPr>
          <w:rFonts w:ascii="Gill Sans MT" w:hAnsi="Gill Sans MT"/>
          <w:b/>
          <w:i/>
          <w:iCs/>
          <w:sz w:val="24"/>
          <w:szCs w:val="23"/>
        </w:rPr>
        <w:t>La planeación operativa</w:t>
      </w:r>
      <w:r w:rsidRPr="00061FCB">
        <w:rPr>
          <w:rFonts w:ascii="Gill Sans MT" w:hAnsi="Gill Sans MT"/>
          <w:i/>
          <w:iCs/>
          <w:sz w:val="24"/>
          <w:szCs w:val="23"/>
        </w:rPr>
        <w:t xml:space="preserve"> </w:t>
      </w:r>
      <w:r w:rsidRPr="00061FCB">
        <w:rPr>
          <w:rFonts w:ascii="Gill Sans MT" w:hAnsi="Gill Sans MT"/>
          <w:sz w:val="24"/>
          <w:szCs w:val="23"/>
        </w:rPr>
        <w:t xml:space="preserve">consiste de actividades muy detalladas que deben ejecutar los últimos niveles jerárquicos de la organización, por lo general, determina las actividades que debe desarrollar el elemento humano. Se rige de acuerdo a los lineamientos establecidos </w:t>
      </w:r>
      <w:r w:rsidRPr="00061FCB">
        <w:rPr>
          <w:rFonts w:ascii="Gill Sans MT" w:hAnsi="Gill Sans MT"/>
          <w:sz w:val="24"/>
          <w:szCs w:val="23"/>
        </w:rPr>
        <w:lastRenderedPageBreak/>
        <w:t>por la planeación táctica y su función consiste en la formulación y asignación de actividades más detalladas.</w:t>
      </w:r>
    </w:p>
    <w:p w:rsidR="00755015" w:rsidRPr="00061FCB" w:rsidRDefault="00061FCB" w:rsidP="00061FCB">
      <w:pPr>
        <w:spacing w:before="240" w:line="276" w:lineRule="auto"/>
        <w:jc w:val="center"/>
        <w:rPr>
          <w:rFonts w:ascii="Gill Sans MT" w:hAnsi="Gill Sans MT"/>
          <w:sz w:val="24"/>
          <w:szCs w:val="24"/>
        </w:rPr>
      </w:pPr>
      <w:r w:rsidRPr="00061FCB">
        <w:rPr>
          <w:rFonts w:ascii="Gill Sans MT" w:hAnsi="Gill Sans MT"/>
          <w:b/>
          <w:bCs/>
          <w:sz w:val="28"/>
          <w:szCs w:val="28"/>
        </w:rPr>
        <w:t>3.4.- Elementos de la planeación</w:t>
      </w:r>
    </w:p>
    <w:p w:rsidR="00061FCB" w:rsidRPr="00BB4BF6" w:rsidRDefault="00061FCB" w:rsidP="004475CA">
      <w:pPr>
        <w:pStyle w:val="Default"/>
        <w:numPr>
          <w:ilvl w:val="0"/>
          <w:numId w:val="29"/>
        </w:numPr>
        <w:rPr>
          <w:szCs w:val="23"/>
        </w:rPr>
      </w:pPr>
      <w:r w:rsidRPr="00BB4BF6">
        <w:rPr>
          <w:b/>
          <w:bCs/>
          <w:szCs w:val="23"/>
        </w:rPr>
        <w:t xml:space="preserve">Visión y misión </w:t>
      </w:r>
    </w:p>
    <w:p w:rsidR="00646A06" w:rsidRDefault="00061FCB" w:rsidP="00061FCB">
      <w:pPr>
        <w:spacing w:before="240" w:line="276" w:lineRule="auto"/>
        <w:jc w:val="both"/>
        <w:rPr>
          <w:rFonts w:ascii="Gill Sans MT" w:hAnsi="Gill Sans MT"/>
          <w:sz w:val="24"/>
          <w:szCs w:val="23"/>
        </w:rPr>
      </w:pPr>
      <w:r w:rsidRPr="00BB4BF6">
        <w:rPr>
          <w:rFonts w:ascii="Gill Sans MT" w:hAnsi="Gill Sans MT"/>
          <w:sz w:val="24"/>
          <w:szCs w:val="23"/>
        </w:rPr>
        <w:t xml:space="preserve">La necesidad de crear una visión del futuro es central al concepto de planeación estratégica. </w:t>
      </w:r>
    </w:p>
    <w:p w:rsidR="00755015" w:rsidRPr="00BB4BF6" w:rsidRDefault="00061FCB" w:rsidP="00061FCB">
      <w:pPr>
        <w:spacing w:before="240" w:line="276" w:lineRule="auto"/>
        <w:jc w:val="both"/>
        <w:rPr>
          <w:rFonts w:ascii="Gill Sans MT" w:hAnsi="Gill Sans MT"/>
          <w:sz w:val="28"/>
          <w:szCs w:val="24"/>
        </w:rPr>
      </w:pPr>
      <w:r w:rsidRPr="00BB4BF6">
        <w:rPr>
          <w:rFonts w:ascii="Gill Sans MT" w:hAnsi="Gill Sans MT"/>
          <w:sz w:val="24"/>
          <w:szCs w:val="23"/>
        </w:rPr>
        <w:t xml:space="preserve">Al crear la </w:t>
      </w:r>
      <w:r w:rsidRPr="00BB4BF6">
        <w:rPr>
          <w:rFonts w:ascii="Gill Sans MT" w:hAnsi="Gill Sans MT"/>
          <w:b/>
          <w:sz w:val="24"/>
          <w:szCs w:val="23"/>
        </w:rPr>
        <w:t>visión</w:t>
      </w:r>
      <w:r w:rsidRPr="00BB4BF6">
        <w:rPr>
          <w:rFonts w:ascii="Gill Sans MT" w:hAnsi="Gill Sans MT"/>
          <w:sz w:val="24"/>
          <w:szCs w:val="23"/>
        </w:rPr>
        <w:t xml:space="preserve"> del futuro no se debe pensar en los productos y servicios a ser suministrados sino en las necesidades a satisfacer por la organización.</w:t>
      </w:r>
    </w:p>
    <w:p w:rsidR="009C6691" w:rsidRPr="00BB4BF6" w:rsidRDefault="009C6691" w:rsidP="008624D9">
      <w:pPr>
        <w:spacing w:before="240" w:line="276" w:lineRule="auto"/>
        <w:jc w:val="both"/>
        <w:rPr>
          <w:rFonts w:ascii="Gill Sans MT" w:hAnsi="Gill Sans MT"/>
          <w:sz w:val="24"/>
          <w:szCs w:val="23"/>
        </w:rPr>
      </w:pPr>
      <w:r w:rsidRPr="00BB4BF6">
        <w:rPr>
          <w:rFonts w:ascii="Gill Sans MT" w:hAnsi="Gill Sans MT"/>
          <w:sz w:val="24"/>
          <w:szCs w:val="23"/>
        </w:rPr>
        <w:t xml:space="preserve">Para definir la </w:t>
      </w:r>
      <w:r w:rsidRPr="00BB4BF6">
        <w:rPr>
          <w:rFonts w:ascii="Gill Sans MT" w:hAnsi="Gill Sans MT"/>
          <w:b/>
          <w:sz w:val="24"/>
          <w:szCs w:val="23"/>
        </w:rPr>
        <w:t>visión</w:t>
      </w:r>
      <w:r w:rsidRPr="00BB4BF6">
        <w:rPr>
          <w:rFonts w:ascii="Gill Sans MT" w:hAnsi="Gill Sans MT"/>
          <w:sz w:val="24"/>
          <w:szCs w:val="23"/>
        </w:rPr>
        <w:t xml:space="preserve"> de la organización es conveniente utilizar la imaginación, pues los grandes cambios históricos han comenzado con un sueño. La visión ayuda a ver el futuro de una manera más clara. Esto quiere decir que el futuro se puede programar dentro de un proceso de cambio hacia la continua mejoría. La visión se define, respondiendo con claridad a la pregunta: </w:t>
      </w:r>
    </w:p>
    <w:p w:rsidR="009C6691" w:rsidRPr="00BB4BF6" w:rsidRDefault="009C6691" w:rsidP="008624D9">
      <w:pPr>
        <w:spacing w:before="240" w:line="276" w:lineRule="auto"/>
        <w:jc w:val="both"/>
        <w:rPr>
          <w:rFonts w:ascii="Gill Sans MT" w:hAnsi="Gill Sans MT"/>
          <w:sz w:val="24"/>
          <w:szCs w:val="23"/>
        </w:rPr>
      </w:pPr>
      <w:r w:rsidRPr="00BB4BF6">
        <w:rPr>
          <w:rFonts w:ascii="Gill Sans MT" w:hAnsi="Gill Sans MT"/>
          <w:sz w:val="24"/>
          <w:szCs w:val="23"/>
        </w:rPr>
        <w:t>¿Hacia dónde queremos llegar?</w:t>
      </w:r>
    </w:p>
    <w:p w:rsidR="009C6691" w:rsidRPr="00BB4BF6" w:rsidRDefault="009C6691" w:rsidP="008624D9">
      <w:pPr>
        <w:spacing w:before="240" w:line="276" w:lineRule="auto"/>
        <w:jc w:val="both"/>
        <w:rPr>
          <w:rFonts w:ascii="Gill Sans MT" w:hAnsi="Gill Sans MT"/>
          <w:sz w:val="24"/>
          <w:szCs w:val="23"/>
        </w:rPr>
      </w:pPr>
      <w:r w:rsidRPr="00BB4BF6">
        <w:rPr>
          <w:rFonts w:ascii="Gill Sans MT" w:hAnsi="Gill Sans MT"/>
          <w:sz w:val="24"/>
          <w:szCs w:val="23"/>
        </w:rPr>
        <w:t xml:space="preserve">La </w:t>
      </w:r>
      <w:r w:rsidRPr="00BB4BF6">
        <w:rPr>
          <w:rFonts w:ascii="Gill Sans MT" w:hAnsi="Gill Sans MT"/>
          <w:b/>
          <w:sz w:val="24"/>
          <w:szCs w:val="23"/>
        </w:rPr>
        <w:t>visión</w:t>
      </w:r>
      <w:r w:rsidRPr="00BB4BF6">
        <w:rPr>
          <w:rFonts w:ascii="Gill Sans MT" w:hAnsi="Gill Sans MT"/>
          <w:sz w:val="24"/>
          <w:szCs w:val="23"/>
        </w:rPr>
        <w:t xml:space="preserve"> de la organización indica cual es la meta que la organización persigue a largo plazo, incluyendo la forma en que ésta se conceptualiza a sí misma en la actualidad y en el futuro.</w:t>
      </w:r>
    </w:p>
    <w:p w:rsidR="00755015" w:rsidRPr="00BB4BF6" w:rsidRDefault="009C6691" w:rsidP="008624D9">
      <w:pPr>
        <w:spacing w:before="240" w:line="276" w:lineRule="auto"/>
        <w:jc w:val="both"/>
        <w:rPr>
          <w:rFonts w:ascii="Gill Sans MT" w:hAnsi="Gill Sans MT"/>
          <w:sz w:val="28"/>
          <w:szCs w:val="24"/>
        </w:rPr>
      </w:pPr>
      <w:r w:rsidRPr="00BB4BF6">
        <w:rPr>
          <w:rFonts w:ascii="Gill Sans MT" w:hAnsi="Gill Sans MT"/>
          <w:sz w:val="24"/>
          <w:szCs w:val="23"/>
        </w:rPr>
        <w:t xml:space="preserve">La </w:t>
      </w:r>
      <w:r w:rsidRPr="00BB4BF6">
        <w:rPr>
          <w:rFonts w:ascii="Gill Sans MT" w:hAnsi="Gill Sans MT"/>
          <w:b/>
          <w:sz w:val="24"/>
          <w:szCs w:val="23"/>
        </w:rPr>
        <w:t>misión</w:t>
      </w:r>
      <w:r w:rsidRPr="00BB4BF6">
        <w:rPr>
          <w:rFonts w:ascii="Gill Sans MT" w:hAnsi="Gill Sans MT"/>
          <w:sz w:val="24"/>
          <w:szCs w:val="23"/>
        </w:rPr>
        <w:t xml:space="preserve"> de una organización, es una breve y clara declaración de la razón de existir de la organización, los propósitos o funciones que la misma desea cumplir, su principal base de clientes y los principales métodos a través de los cuales la misma intenta lograr sus propósitos.</w:t>
      </w:r>
    </w:p>
    <w:p w:rsidR="009C6691" w:rsidRPr="00BB4BF6" w:rsidRDefault="009C6691" w:rsidP="008624D9">
      <w:pPr>
        <w:spacing w:before="240" w:line="276" w:lineRule="auto"/>
        <w:jc w:val="both"/>
        <w:rPr>
          <w:rFonts w:ascii="Gill Sans MT" w:hAnsi="Gill Sans MT"/>
          <w:sz w:val="24"/>
          <w:szCs w:val="23"/>
        </w:rPr>
      </w:pPr>
      <w:r w:rsidRPr="00BB4BF6">
        <w:rPr>
          <w:rFonts w:ascii="Gill Sans MT" w:hAnsi="Gill Sans MT"/>
          <w:sz w:val="24"/>
          <w:szCs w:val="23"/>
        </w:rPr>
        <w:t xml:space="preserve">En la </w:t>
      </w:r>
      <w:r w:rsidRPr="00BB4BF6">
        <w:rPr>
          <w:rFonts w:ascii="Gill Sans MT" w:hAnsi="Gill Sans MT"/>
          <w:b/>
          <w:sz w:val="24"/>
          <w:szCs w:val="23"/>
        </w:rPr>
        <w:t>misión</w:t>
      </w:r>
      <w:r w:rsidRPr="00BB4BF6">
        <w:rPr>
          <w:rFonts w:ascii="Gill Sans MT" w:hAnsi="Gill Sans MT"/>
          <w:sz w:val="24"/>
          <w:szCs w:val="23"/>
        </w:rPr>
        <w:t xml:space="preserve"> encontramos el fundamento que permite explicar a los demás el sentido de nuestra organización en la sociedad. Una organización sin misión sería como un grupo de amigos que se reúnen porque no tienen nada más que hacer, que no puedan dar cuenta del por qué se han reunido. </w:t>
      </w:r>
    </w:p>
    <w:p w:rsidR="00755015" w:rsidRPr="00BB4BF6" w:rsidRDefault="009C6691" w:rsidP="008624D9">
      <w:pPr>
        <w:spacing w:before="240" w:line="276" w:lineRule="auto"/>
        <w:jc w:val="both"/>
        <w:rPr>
          <w:rFonts w:ascii="Gill Sans MT" w:hAnsi="Gill Sans MT"/>
          <w:sz w:val="28"/>
          <w:szCs w:val="24"/>
        </w:rPr>
      </w:pPr>
      <w:r w:rsidRPr="00BB4BF6">
        <w:rPr>
          <w:rFonts w:ascii="Gill Sans MT" w:hAnsi="Gill Sans MT"/>
          <w:b/>
          <w:sz w:val="24"/>
          <w:szCs w:val="23"/>
          <w:u w:val="single"/>
        </w:rPr>
        <w:t>La Misión es el presente, nos da identidad y razón de ser.</w:t>
      </w:r>
    </w:p>
    <w:p w:rsidR="009C6691" w:rsidRPr="00BB4BF6" w:rsidRDefault="009C6691" w:rsidP="009C6691">
      <w:pPr>
        <w:pStyle w:val="Default"/>
        <w:rPr>
          <w:szCs w:val="23"/>
        </w:rPr>
      </w:pPr>
      <w:r w:rsidRPr="00BB4BF6">
        <w:rPr>
          <w:szCs w:val="23"/>
        </w:rPr>
        <w:t xml:space="preserve">Para formular la misión de una organización deben responderse cuatro preguntas: </w:t>
      </w:r>
    </w:p>
    <w:p w:rsidR="009C6691" w:rsidRPr="00BB4BF6" w:rsidRDefault="009C6691" w:rsidP="009C6691">
      <w:pPr>
        <w:pStyle w:val="Default"/>
        <w:rPr>
          <w:szCs w:val="23"/>
        </w:rPr>
      </w:pPr>
    </w:p>
    <w:p w:rsidR="009C6691" w:rsidRPr="00BB4BF6" w:rsidRDefault="009C6691" w:rsidP="009C6691">
      <w:pPr>
        <w:pStyle w:val="Default"/>
        <w:rPr>
          <w:szCs w:val="23"/>
        </w:rPr>
      </w:pPr>
      <w:r w:rsidRPr="00BB4BF6">
        <w:rPr>
          <w:szCs w:val="23"/>
        </w:rPr>
        <w:t xml:space="preserve">1. ¿Qué función(es) desempeña la organización? </w:t>
      </w:r>
    </w:p>
    <w:p w:rsidR="00755015" w:rsidRPr="00BB4BF6" w:rsidRDefault="009C6691" w:rsidP="009C6691">
      <w:pPr>
        <w:spacing w:before="240" w:line="276" w:lineRule="auto"/>
        <w:jc w:val="both"/>
        <w:rPr>
          <w:rFonts w:ascii="Gill Sans MT" w:hAnsi="Gill Sans MT"/>
          <w:sz w:val="24"/>
          <w:szCs w:val="23"/>
        </w:rPr>
      </w:pPr>
      <w:r w:rsidRPr="00BB4BF6">
        <w:rPr>
          <w:rFonts w:ascii="Gill Sans MT" w:hAnsi="Gill Sans MT"/>
          <w:sz w:val="24"/>
          <w:szCs w:val="23"/>
        </w:rPr>
        <w:t>2. ¿Para quién(es) la organización desempeña esta(s) función(es)?</w:t>
      </w:r>
    </w:p>
    <w:p w:rsidR="009C6691" w:rsidRPr="00BB4BF6" w:rsidRDefault="009C6691" w:rsidP="009C6691">
      <w:pPr>
        <w:pStyle w:val="Default"/>
        <w:rPr>
          <w:szCs w:val="23"/>
        </w:rPr>
      </w:pPr>
      <w:r w:rsidRPr="00BB4BF6">
        <w:rPr>
          <w:szCs w:val="23"/>
        </w:rPr>
        <w:t xml:space="preserve">3. ¿Cómo se desempeña la organización en el desarrollo de esta(s) función(es)? </w:t>
      </w:r>
    </w:p>
    <w:p w:rsidR="009C6691" w:rsidRDefault="009C6691" w:rsidP="009C6691">
      <w:pPr>
        <w:spacing w:before="240" w:line="276" w:lineRule="auto"/>
        <w:jc w:val="both"/>
        <w:rPr>
          <w:rFonts w:ascii="Gill Sans MT" w:hAnsi="Gill Sans MT"/>
          <w:sz w:val="24"/>
          <w:szCs w:val="23"/>
        </w:rPr>
      </w:pPr>
      <w:r w:rsidRPr="00BB4BF6">
        <w:rPr>
          <w:rFonts w:ascii="Gill Sans MT" w:hAnsi="Gill Sans MT"/>
          <w:sz w:val="24"/>
          <w:szCs w:val="23"/>
        </w:rPr>
        <w:t>4. ¿Por qué existe la organización?</w:t>
      </w:r>
    </w:p>
    <w:p w:rsidR="00BB4BF6" w:rsidRPr="00BB4BF6" w:rsidRDefault="00BB4BF6" w:rsidP="009C6691">
      <w:pPr>
        <w:spacing w:before="240" w:line="276" w:lineRule="auto"/>
        <w:jc w:val="both"/>
        <w:rPr>
          <w:rFonts w:ascii="Gill Sans MT" w:hAnsi="Gill Sans MT"/>
          <w:sz w:val="28"/>
          <w:szCs w:val="24"/>
        </w:rPr>
      </w:pPr>
    </w:p>
    <w:p w:rsidR="00755015" w:rsidRPr="00BB4BF6" w:rsidRDefault="009C6691" w:rsidP="004475CA">
      <w:pPr>
        <w:pStyle w:val="Prrafodelista"/>
        <w:numPr>
          <w:ilvl w:val="0"/>
          <w:numId w:val="29"/>
        </w:numPr>
        <w:spacing w:before="240" w:line="276" w:lineRule="auto"/>
        <w:jc w:val="both"/>
        <w:rPr>
          <w:rFonts w:ascii="Gill Sans MT" w:hAnsi="Gill Sans MT"/>
          <w:sz w:val="28"/>
          <w:szCs w:val="24"/>
        </w:rPr>
      </w:pPr>
      <w:r w:rsidRPr="00BB4BF6">
        <w:rPr>
          <w:rFonts w:ascii="Gill Sans MT" w:hAnsi="Gill Sans MT"/>
          <w:b/>
          <w:bCs/>
          <w:sz w:val="24"/>
          <w:szCs w:val="23"/>
        </w:rPr>
        <w:t>Objetivos y metas</w:t>
      </w:r>
    </w:p>
    <w:p w:rsidR="00755015" w:rsidRPr="00BB4BF6" w:rsidRDefault="009C6691" w:rsidP="008624D9">
      <w:pPr>
        <w:spacing w:before="240" w:line="276" w:lineRule="auto"/>
        <w:jc w:val="both"/>
        <w:rPr>
          <w:rFonts w:ascii="Gill Sans MT" w:hAnsi="Gill Sans MT"/>
          <w:sz w:val="28"/>
          <w:szCs w:val="24"/>
        </w:rPr>
      </w:pPr>
      <w:r w:rsidRPr="00BB4BF6">
        <w:rPr>
          <w:rFonts w:ascii="Gill Sans MT" w:hAnsi="Gill Sans MT"/>
          <w:sz w:val="24"/>
          <w:szCs w:val="23"/>
        </w:rPr>
        <w:t>La misión de la empresa debe convertirse en objetivos y metas detalladas de apoyo para cada nivel gerencial, pues cada gerente debe tener objetivos y la obligación de alcanzarlos.</w:t>
      </w:r>
    </w:p>
    <w:p w:rsidR="009C6691" w:rsidRPr="00BB4BF6" w:rsidRDefault="009C6691" w:rsidP="009C6691">
      <w:pPr>
        <w:pStyle w:val="Default"/>
        <w:spacing w:before="240"/>
        <w:rPr>
          <w:szCs w:val="23"/>
        </w:rPr>
      </w:pPr>
      <w:r w:rsidRPr="00BB4BF6">
        <w:rPr>
          <w:szCs w:val="23"/>
        </w:rPr>
        <w:t xml:space="preserve">¿Para qué sirve un objetivo? </w:t>
      </w:r>
    </w:p>
    <w:p w:rsidR="009C6691" w:rsidRPr="00BB4BF6" w:rsidRDefault="009C6691" w:rsidP="004475CA">
      <w:pPr>
        <w:pStyle w:val="Default"/>
        <w:numPr>
          <w:ilvl w:val="2"/>
          <w:numId w:val="22"/>
        </w:numPr>
        <w:spacing w:before="240"/>
        <w:ind w:left="851"/>
        <w:rPr>
          <w:szCs w:val="23"/>
        </w:rPr>
      </w:pPr>
      <w:r w:rsidRPr="00BB4BF6">
        <w:rPr>
          <w:szCs w:val="23"/>
        </w:rPr>
        <w:t xml:space="preserve">Para formular con concreción y objetividad los resultados deseados. </w:t>
      </w:r>
    </w:p>
    <w:p w:rsidR="009C6691" w:rsidRPr="00BB4BF6" w:rsidRDefault="009C6691" w:rsidP="004475CA">
      <w:pPr>
        <w:pStyle w:val="Default"/>
        <w:numPr>
          <w:ilvl w:val="2"/>
          <w:numId w:val="22"/>
        </w:numPr>
        <w:spacing w:before="240"/>
        <w:ind w:left="851"/>
        <w:rPr>
          <w:szCs w:val="23"/>
        </w:rPr>
      </w:pPr>
      <w:r w:rsidRPr="00BB4BF6">
        <w:rPr>
          <w:szCs w:val="23"/>
        </w:rPr>
        <w:t xml:space="preserve">Para planificar las acciones. </w:t>
      </w:r>
    </w:p>
    <w:p w:rsidR="009C6691" w:rsidRPr="00BB4BF6" w:rsidRDefault="009C6691" w:rsidP="004475CA">
      <w:pPr>
        <w:pStyle w:val="Default"/>
        <w:numPr>
          <w:ilvl w:val="2"/>
          <w:numId w:val="22"/>
        </w:numPr>
        <w:spacing w:before="240"/>
        <w:ind w:left="851"/>
        <w:rPr>
          <w:szCs w:val="23"/>
        </w:rPr>
      </w:pPr>
      <w:r w:rsidRPr="00BB4BF6">
        <w:rPr>
          <w:szCs w:val="23"/>
        </w:rPr>
        <w:t xml:space="preserve">Para orientar los procesos. </w:t>
      </w:r>
    </w:p>
    <w:p w:rsidR="00755015" w:rsidRPr="00BB4BF6" w:rsidRDefault="009C6691" w:rsidP="004475CA">
      <w:pPr>
        <w:pStyle w:val="Prrafodelista"/>
        <w:numPr>
          <w:ilvl w:val="2"/>
          <w:numId w:val="22"/>
        </w:numPr>
        <w:spacing w:before="240" w:line="276" w:lineRule="auto"/>
        <w:ind w:left="851"/>
        <w:jc w:val="both"/>
        <w:rPr>
          <w:rFonts w:ascii="Gill Sans MT" w:hAnsi="Gill Sans MT"/>
          <w:sz w:val="28"/>
          <w:szCs w:val="24"/>
        </w:rPr>
      </w:pPr>
      <w:r w:rsidRPr="00BB4BF6">
        <w:rPr>
          <w:rFonts w:ascii="Gill Sans MT" w:hAnsi="Gill Sans MT"/>
          <w:sz w:val="24"/>
          <w:szCs w:val="23"/>
        </w:rPr>
        <w:t>Para medir o valorar los resultados.</w:t>
      </w:r>
    </w:p>
    <w:p w:rsidR="00755015" w:rsidRPr="00BB4BF6" w:rsidRDefault="00755015" w:rsidP="008624D9">
      <w:pPr>
        <w:spacing w:before="240" w:line="276" w:lineRule="auto"/>
        <w:jc w:val="both"/>
        <w:rPr>
          <w:rFonts w:ascii="Gill Sans MT" w:hAnsi="Gill Sans MT"/>
          <w:sz w:val="28"/>
          <w:szCs w:val="24"/>
        </w:rPr>
      </w:pPr>
    </w:p>
    <w:p w:rsidR="009C6691" w:rsidRPr="00BB4BF6" w:rsidRDefault="009C6691" w:rsidP="008624D9">
      <w:pPr>
        <w:spacing w:before="240" w:line="276" w:lineRule="auto"/>
        <w:jc w:val="both"/>
        <w:rPr>
          <w:rFonts w:ascii="Gill Sans MT" w:hAnsi="Gill Sans MT"/>
          <w:b/>
          <w:bCs/>
          <w:sz w:val="24"/>
          <w:szCs w:val="23"/>
        </w:rPr>
      </w:pPr>
      <w:r w:rsidRPr="00BB4BF6">
        <w:rPr>
          <w:rFonts w:ascii="Gill Sans MT" w:hAnsi="Gill Sans MT"/>
          <w:noProof/>
          <w:sz w:val="28"/>
          <w:szCs w:val="24"/>
          <w:lang w:eastAsia="es-MX"/>
        </w:rPr>
        <w:drawing>
          <wp:anchor distT="0" distB="0" distL="114300" distR="114300" simplePos="0" relativeHeight="251663360" behindDoc="1" locked="0" layoutInCell="1" allowOverlap="1" wp14:anchorId="0E6CB096" wp14:editId="7ABF27DB">
            <wp:simplePos x="0" y="0"/>
            <wp:positionH relativeFrom="margin">
              <wp:posOffset>-146685</wp:posOffset>
            </wp:positionH>
            <wp:positionV relativeFrom="paragraph">
              <wp:posOffset>326390</wp:posOffset>
            </wp:positionV>
            <wp:extent cx="6256799" cy="297362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6799" cy="2973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BF6">
        <w:rPr>
          <w:rFonts w:ascii="Gill Sans MT" w:hAnsi="Gill Sans MT"/>
          <w:b/>
          <w:bCs/>
          <w:sz w:val="24"/>
          <w:szCs w:val="23"/>
        </w:rPr>
        <w:t>Relación entre objetivos y jerarquía organizacional</w:t>
      </w:r>
    </w:p>
    <w:p w:rsidR="009C6691" w:rsidRPr="00BB4BF6" w:rsidRDefault="009C6691" w:rsidP="008624D9">
      <w:pPr>
        <w:spacing w:before="240" w:line="276" w:lineRule="auto"/>
        <w:jc w:val="both"/>
        <w:rPr>
          <w:rFonts w:ascii="Gill Sans MT" w:hAnsi="Gill Sans MT"/>
          <w:sz w:val="28"/>
          <w:szCs w:val="24"/>
        </w:rPr>
      </w:pPr>
    </w:p>
    <w:p w:rsidR="00755015" w:rsidRPr="00BB4BF6" w:rsidRDefault="00755015" w:rsidP="008624D9">
      <w:pPr>
        <w:spacing w:before="240" w:line="276" w:lineRule="auto"/>
        <w:jc w:val="both"/>
        <w:rPr>
          <w:rFonts w:ascii="Gill Sans MT" w:hAnsi="Gill Sans MT"/>
          <w:sz w:val="28"/>
          <w:szCs w:val="24"/>
        </w:rPr>
      </w:pPr>
    </w:p>
    <w:p w:rsidR="00755015" w:rsidRPr="00BB4BF6" w:rsidRDefault="00755015" w:rsidP="008624D9">
      <w:pPr>
        <w:spacing w:before="240" w:line="276" w:lineRule="auto"/>
        <w:jc w:val="both"/>
        <w:rPr>
          <w:rFonts w:ascii="Gill Sans MT" w:hAnsi="Gill Sans MT"/>
          <w:sz w:val="28"/>
          <w:szCs w:val="24"/>
        </w:rPr>
      </w:pPr>
    </w:p>
    <w:p w:rsidR="00755015" w:rsidRPr="00BB4BF6" w:rsidRDefault="00755015" w:rsidP="008624D9">
      <w:pPr>
        <w:spacing w:before="240" w:line="276" w:lineRule="auto"/>
        <w:jc w:val="both"/>
        <w:rPr>
          <w:rFonts w:ascii="Gill Sans MT" w:hAnsi="Gill Sans MT"/>
          <w:sz w:val="28"/>
          <w:szCs w:val="24"/>
        </w:rPr>
      </w:pPr>
    </w:p>
    <w:p w:rsidR="00755015" w:rsidRPr="00BB4BF6" w:rsidRDefault="00755015" w:rsidP="008624D9">
      <w:pPr>
        <w:spacing w:before="240" w:line="276" w:lineRule="auto"/>
        <w:jc w:val="both"/>
        <w:rPr>
          <w:rFonts w:ascii="Gill Sans MT" w:hAnsi="Gill Sans MT"/>
          <w:sz w:val="28"/>
          <w:szCs w:val="24"/>
        </w:rPr>
      </w:pPr>
    </w:p>
    <w:p w:rsidR="00755015" w:rsidRPr="00BB4BF6" w:rsidRDefault="00755015" w:rsidP="008624D9">
      <w:pPr>
        <w:spacing w:before="240" w:line="276" w:lineRule="auto"/>
        <w:jc w:val="both"/>
        <w:rPr>
          <w:rFonts w:ascii="Gill Sans MT" w:hAnsi="Gill Sans MT"/>
          <w:sz w:val="28"/>
          <w:szCs w:val="24"/>
        </w:rPr>
      </w:pPr>
    </w:p>
    <w:p w:rsidR="00755015" w:rsidRPr="00BB4BF6" w:rsidRDefault="00755015" w:rsidP="008624D9">
      <w:pPr>
        <w:spacing w:before="240" w:line="276" w:lineRule="auto"/>
        <w:jc w:val="both"/>
        <w:rPr>
          <w:rFonts w:ascii="Gill Sans MT" w:hAnsi="Gill Sans MT"/>
          <w:sz w:val="28"/>
          <w:szCs w:val="24"/>
        </w:rPr>
      </w:pPr>
    </w:p>
    <w:p w:rsidR="00755015" w:rsidRPr="00BB4BF6" w:rsidRDefault="00755015" w:rsidP="008624D9">
      <w:pPr>
        <w:spacing w:before="240" w:line="276" w:lineRule="auto"/>
        <w:jc w:val="both"/>
        <w:rPr>
          <w:rFonts w:ascii="Gill Sans MT" w:hAnsi="Gill Sans MT"/>
          <w:sz w:val="28"/>
          <w:szCs w:val="24"/>
        </w:rPr>
      </w:pPr>
    </w:p>
    <w:p w:rsidR="00755015" w:rsidRPr="00BB4BF6" w:rsidRDefault="00755015" w:rsidP="008624D9">
      <w:pPr>
        <w:spacing w:before="240" w:line="276" w:lineRule="auto"/>
        <w:jc w:val="both"/>
        <w:rPr>
          <w:rFonts w:ascii="Gill Sans MT" w:hAnsi="Gill Sans MT"/>
          <w:sz w:val="28"/>
          <w:szCs w:val="24"/>
        </w:rPr>
      </w:pPr>
    </w:p>
    <w:p w:rsidR="00755015" w:rsidRPr="00BB4BF6" w:rsidRDefault="009C6691" w:rsidP="004475CA">
      <w:pPr>
        <w:pStyle w:val="Prrafodelista"/>
        <w:numPr>
          <w:ilvl w:val="0"/>
          <w:numId w:val="29"/>
        </w:numPr>
        <w:spacing w:before="240" w:line="276" w:lineRule="auto"/>
        <w:jc w:val="both"/>
        <w:rPr>
          <w:rFonts w:ascii="Gill Sans MT" w:hAnsi="Gill Sans MT"/>
          <w:b/>
          <w:bCs/>
          <w:sz w:val="24"/>
          <w:szCs w:val="23"/>
        </w:rPr>
      </w:pPr>
      <w:r w:rsidRPr="00BB4BF6">
        <w:rPr>
          <w:rFonts w:ascii="Gill Sans MT" w:hAnsi="Gill Sans MT"/>
          <w:b/>
          <w:bCs/>
          <w:sz w:val="24"/>
          <w:szCs w:val="23"/>
        </w:rPr>
        <w:t>Estrategias</w:t>
      </w:r>
    </w:p>
    <w:p w:rsidR="009C6691" w:rsidRDefault="009C6691" w:rsidP="008624D9">
      <w:pPr>
        <w:spacing w:before="240" w:line="276" w:lineRule="auto"/>
        <w:jc w:val="both"/>
        <w:rPr>
          <w:rFonts w:ascii="Gill Sans MT" w:hAnsi="Gill Sans MT"/>
          <w:sz w:val="24"/>
          <w:szCs w:val="23"/>
        </w:rPr>
      </w:pPr>
      <w:r w:rsidRPr="00BB4BF6">
        <w:rPr>
          <w:rFonts w:ascii="Gill Sans MT" w:hAnsi="Gill Sans MT"/>
          <w:sz w:val="24"/>
          <w:szCs w:val="23"/>
        </w:rPr>
        <w:t>Estrategia se define como la forma en que se determinan los objetivos básicos a largo plazo en una empresa, la instrumentación de los cursos de acción y la asignación de los recursos necesarios para alcanzar esos objetivos.</w:t>
      </w:r>
    </w:p>
    <w:p w:rsidR="00BB4BF6" w:rsidRPr="00BB4BF6" w:rsidRDefault="00BB4BF6" w:rsidP="008624D9">
      <w:pPr>
        <w:spacing w:before="240" w:line="276" w:lineRule="auto"/>
        <w:jc w:val="both"/>
        <w:rPr>
          <w:rFonts w:ascii="Gill Sans MT" w:hAnsi="Gill Sans MT"/>
          <w:sz w:val="24"/>
          <w:szCs w:val="23"/>
        </w:rPr>
      </w:pPr>
    </w:p>
    <w:p w:rsidR="009C6691" w:rsidRPr="00BB4BF6" w:rsidRDefault="009C6691" w:rsidP="004475CA">
      <w:pPr>
        <w:pStyle w:val="Prrafodelista"/>
        <w:numPr>
          <w:ilvl w:val="0"/>
          <w:numId w:val="29"/>
        </w:numPr>
        <w:spacing w:before="240" w:line="276" w:lineRule="auto"/>
        <w:jc w:val="both"/>
        <w:rPr>
          <w:rFonts w:ascii="Gill Sans MT" w:hAnsi="Gill Sans MT"/>
          <w:b/>
          <w:bCs/>
          <w:sz w:val="24"/>
          <w:szCs w:val="23"/>
        </w:rPr>
      </w:pPr>
      <w:r w:rsidRPr="00BB4BF6">
        <w:rPr>
          <w:rFonts w:ascii="Gill Sans MT" w:hAnsi="Gill Sans MT"/>
          <w:b/>
          <w:bCs/>
          <w:sz w:val="24"/>
          <w:szCs w:val="23"/>
        </w:rPr>
        <w:t>Políticas</w:t>
      </w:r>
    </w:p>
    <w:p w:rsidR="009C6691" w:rsidRPr="00BB4BF6" w:rsidRDefault="009C6691" w:rsidP="008624D9">
      <w:pPr>
        <w:spacing w:before="240" w:line="276" w:lineRule="auto"/>
        <w:jc w:val="both"/>
        <w:rPr>
          <w:rFonts w:ascii="Gill Sans MT" w:hAnsi="Gill Sans MT"/>
          <w:sz w:val="24"/>
          <w:szCs w:val="23"/>
        </w:rPr>
      </w:pPr>
      <w:r w:rsidRPr="00BB4BF6">
        <w:rPr>
          <w:rFonts w:ascii="Gill Sans MT" w:hAnsi="Gill Sans MT"/>
          <w:sz w:val="24"/>
          <w:szCs w:val="23"/>
        </w:rPr>
        <w:t xml:space="preserve">Las políticas también son planes, pues son declaraciones o interpretaciones generales que orientan o dirigen las reflexiones para la toma de decisiones. </w:t>
      </w:r>
    </w:p>
    <w:p w:rsidR="009C6691" w:rsidRPr="00BB4BF6" w:rsidRDefault="009C6691" w:rsidP="008624D9">
      <w:pPr>
        <w:spacing w:before="240" w:line="276" w:lineRule="auto"/>
        <w:jc w:val="both"/>
        <w:rPr>
          <w:rFonts w:ascii="Gill Sans MT" w:hAnsi="Gill Sans MT"/>
          <w:sz w:val="24"/>
          <w:szCs w:val="23"/>
        </w:rPr>
      </w:pPr>
      <w:r w:rsidRPr="00BB4BF6">
        <w:rPr>
          <w:rFonts w:ascii="Gill Sans MT" w:hAnsi="Gill Sans MT"/>
          <w:sz w:val="24"/>
          <w:szCs w:val="23"/>
        </w:rPr>
        <w:t xml:space="preserve">Las políticas definen un área dentro de la cual debe tomarse una decisión y aseguran que ésta sea consistente con un objetivo y contribuya a su logro. </w:t>
      </w:r>
    </w:p>
    <w:p w:rsidR="00755015" w:rsidRPr="00BB4BF6" w:rsidRDefault="009C6691" w:rsidP="008624D9">
      <w:pPr>
        <w:spacing w:before="240" w:line="276" w:lineRule="auto"/>
        <w:jc w:val="both"/>
        <w:rPr>
          <w:rFonts w:ascii="Gill Sans MT" w:hAnsi="Gill Sans MT"/>
          <w:sz w:val="28"/>
          <w:szCs w:val="24"/>
        </w:rPr>
      </w:pPr>
      <w:r w:rsidRPr="00BB4BF6">
        <w:rPr>
          <w:rFonts w:ascii="Gill Sans MT" w:hAnsi="Gill Sans MT"/>
          <w:sz w:val="24"/>
          <w:szCs w:val="23"/>
        </w:rPr>
        <w:t>Las políticas ayudan a solucionar problemas antes de que se vuelvan serios, hacen innecesario analizar la misma situación cada vez que se presenta y unifican otros planes, lo que si bien permite que los gerentes deleguen autoridad, sea con el control sobre lo que hacen sus subordinados.</w:t>
      </w:r>
    </w:p>
    <w:p w:rsidR="00755015" w:rsidRPr="00BB4BF6" w:rsidRDefault="009C6691" w:rsidP="004475CA">
      <w:pPr>
        <w:pStyle w:val="Prrafodelista"/>
        <w:numPr>
          <w:ilvl w:val="0"/>
          <w:numId w:val="29"/>
        </w:numPr>
        <w:spacing w:before="240" w:line="276" w:lineRule="auto"/>
        <w:jc w:val="both"/>
        <w:rPr>
          <w:rFonts w:ascii="Gill Sans MT" w:hAnsi="Gill Sans MT"/>
          <w:b/>
          <w:bCs/>
          <w:sz w:val="24"/>
          <w:szCs w:val="23"/>
        </w:rPr>
      </w:pPr>
      <w:r w:rsidRPr="00BB4BF6">
        <w:rPr>
          <w:rFonts w:ascii="Gill Sans MT" w:hAnsi="Gill Sans MT"/>
          <w:b/>
          <w:bCs/>
          <w:sz w:val="24"/>
          <w:szCs w:val="23"/>
        </w:rPr>
        <w:t>Programas</w:t>
      </w:r>
    </w:p>
    <w:p w:rsidR="009C6691" w:rsidRPr="00BB4BF6" w:rsidRDefault="009C6691" w:rsidP="008624D9">
      <w:pPr>
        <w:spacing w:before="240" w:line="276" w:lineRule="auto"/>
        <w:jc w:val="both"/>
        <w:rPr>
          <w:rFonts w:ascii="Gill Sans MT" w:hAnsi="Gill Sans MT"/>
          <w:sz w:val="24"/>
          <w:szCs w:val="23"/>
        </w:rPr>
      </w:pPr>
      <w:r w:rsidRPr="00BB4BF6">
        <w:rPr>
          <w:rFonts w:ascii="Gill Sans MT" w:hAnsi="Gill Sans MT"/>
          <w:sz w:val="24"/>
          <w:szCs w:val="23"/>
        </w:rPr>
        <w:t>Los programas son un complejo de metas, políticas, procedimientos, reglas, asignaciones de tareas, pasos a seguir, recursos a emplear y otros elementos necesarios para realizar un curso de acción determinado; por lo regular cuentan con el apoyo de un presupuesto asignado.</w:t>
      </w:r>
    </w:p>
    <w:p w:rsidR="009C6691" w:rsidRPr="00BB4BF6" w:rsidRDefault="009C6691" w:rsidP="004475CA">
      <w:pPr>
        <w:pStyle w:val="Prrafodelista"/>
        <w:numPr>
          <w:ilvl w:val="0"/>
          <w:numId w:val="29"/>
        </w:numPr>
        <w:spacing w:before="240" w:line="276" w:lineRule="auto"/>
        <w:jc w:val="both"/>
        <w:rPr>
          <w:rFonts w:ascii="Gill Sans MT" w:hAnsi="Gill Sans MT"/>
          <w:b/>
          <w:bCs/>
          <w:sz w:val="24"/>
          <w:szCs w:val="23"/>
        </w:rPr>
      </w:pPr>
      <w:r w:rsidRPr="00BB4BF6">
        <w:rPr>
          <w:rFonts w:ascii="Gill Sans MT" w:hAnsi="Gill Sans MT"/>
          <w:b/>
          <w:bCs/>
          <w:sz w:val="24"/>
          <w:szCs w:val="23"/>
        </w:rPr>
        <w:t>Presupuesto</w:t>
      </w:r>
    </w:p>
    <w:p w:rsidR="009C6691" w:rsidRPr="00BB4BF6" w:rsidRDefault="009C6691" w:rsidP="008624D9">
      <w:pPr>
        <w:spacing w:before="240" w:line="276" w:lineRule="auto"/>
        <w:jc w:val="both"/>
        <w:rPr>
          <w:rFonts w:ascii="Gill Sans MT" w:hAnsi="Gill Sans MT"/>
          <w:sz w:val="24"/>
          <w:szCs w:val="23"/>
        </w:rPr>
      </w:pPr>
      <w:r w:rsidRPr="00BB4BF6">
        <w:rPr>
          <w:rFonts w:ascii="Gill Sans MT" w:hAnsi="Gill Sans MT"/>
          <w:sz w:val="24"/>
          <w:szCs w:val="23"/>
        </w:rPr>
        <w:t xml:space="preserve">Es, en términos numéricos, el informe de los resultados esperados </w:t>
      </w:r>
      <w:r w:rsidR="00646A06">
        <w:rPr>
          <w:rFonts w:ascii="Gill Sans MT" w:hAnsi="Gill Sans MT"/>
          <w:sz w:val="24"/>
          <w:szCs w:val="23"/>
        </w:rPr>
        <w:t>(</w:t>
      </w:r>
      <w:r w:rsidRPr="00BB4BF6">
        <w:rPr>
          <w:rFonts w:ascii="Gill Sans MT" w:hAnsi="Gill Sans MT"/>
          <w:sz w:val="24"/>
          <w:szCs w:val="23"/>
        </w:rPr>
        <w:t>p</w:t>
      </w:r>
      <w:r w:rsidR="00646A06">
        <w:rPr>
          <w:rFonts w:ascii="Gill Sans MT" w:hAnsi="Gill Sans MT"/>
          <w:sz w:val="24"/>
          <w:szCs w:val="23"/>
        </w:rPr>
        <w:t>uede llamarse plan cuantificado)</w:t>
      </w:r>
      <w:r w:rsidRPr="00BB4BF6">
        <w:rPr>
          <w:rFonts w:ascii="Gill Sans MT" w:hAnsi="Gill Sans MT"/>
          <w:sz w:val="24"/>
          <w:szCs w:val="23"/>
        </w:rPr>
        <w:t>; de hecho, el presupuesto financiero operativo es a menudo un plan de utilidades que puede expresarse en términos financieros y de horas laborables, en unidades de producto u horas máquina, o en cualquier término numérico medible.</w:t>
      </w:r>
    </w:p>
    <w:p w:rsidR="009C6691" w:rsidRPr="00BB4BF6" w:rsidRDefault="009C6691" w:rsidP="008624D9">
      <w:pPr>
        <w:spacing w:before="240" w:line="276" w:lineRule="auto"/>
        <w:jc w:val="both"/>
        <w:rPr>
          <w:rFonts w:ascii="Gill Sans MT" w:hAnsi="Gill Sans MT"/>
          <w:sz w:val="24"/>
          <w:szCs w:val="23"/>
        </w:rPr>
      </w:pPr>
      <w:r w:rsidRPr="00BB4BF6">
        <w:rPr>
          <w:rFonts w:ascii="Gill Sans MT" w:hAnsi="Gill Sans MT"/>
          <w:sz w:val="24"/>
          <w:szCs w:val="23"/>
        </w:rPr>
        <w:t>Dado que hacer un presupuesto es evidentemente planear, es el instrumento de planeación fundamental en muchas compañías, ya que las obliga a elaborar por adelantado (para una semana o cinco años) una compilación numérica de los flujos de efectivo, gastos e ingresos, gastos de capital o utilización de mano de obra u horas máquinas esperadas</w:t>
      </w:r>
    </w:p>
    <w:p w:rsidR="009C6691" w:rsidRDefault="009C6691" w:rsidP="008624D9">
      <w:pPr>
        <w:spacing w:before="240" w:line="276" w:lineRule="auto"/>
        <w:jc w:val="both"/>
        <w:rPr>
          <w:rFonts w:ascii="Gill Sans MT" w:hAnsi="Gill Sans MT"/>
          <w:sz w:val="24"/>
          <w:szCs w:val="24"/>
        </w:rPr>
      </w:pPr>
    </w:p>
    <w:p w:rsidR="00BB4BF6" w:rsidRDefault="00BB4BF6" w:rsidP="00BB4BF6">
      <w:pPr>
        <w:pStyle w:val="Default"/>
        <w:jc w:val="center"/>
        <w:rPr>
          <w:b/>
          <w:bCs/>
          <w:sz w:val="28"/>
          <w:szCs w:val="28"/>
        </w:rPr>
      </w:pPr>
      <w:r>
        <w:rPr>
          <w:b/>
          <w:bCs/>
          <w:sz w:val="28"/>
          <w:szCs w:val="28"/>
        </w:rPr>
        <w:t>3.5.- Organización</w:t>
      </w:r>
    </w:p>
    <w:p w:rsidR="00DB3C7C" w:rsidRDefault="00DB3C7C" w:rsidP="00BB4BF6">
      <w:pPr>
        <w:pStyle w:val="Default"/>
        <w:jc w:val="center"/>
        <w:rPr>
          <w:sz w:val="28"/>
          <w:szCs w:val="28"/>
        </w:rPr>
      </w:pPr>
    </w:p>
    <w:p w:rsidR="00BB4BF6" w:rsidRPr="00DB3C7C" w:rsidRDefault="00BB4BF6" w:rsidP="00BB4BF6">
      <w:pPr>
        <w:spacing w:before="240" w:line="276" w:lineRule="auto"/>
        <w:jc w:val="both"/>
        <w:rPr>
          <w:rFonts w:ascii="Gill Sans MT" w:hAnsi="Gill Sans MT"/>
          <w:sz w:val="28"/>
          <w:szCs w:val="24"/>
        </w:rPr>
      </w:pPr>
      <w:r w:rsidRPr="00DB3C7C">
        <w:rPr>
          <w:rFonts w:ascii="Gill Sans MT" w:hAnsi="Gill Sans MT"/>
          <w:sz w:val="24"/>
          <w:szCs w:val="23"/>
        </w:rPr>
        <w:t>Consiste en el diseño y determinación de las estructuras, procesos, funciones y responsabilidades: el establecimiento de métodos y aplicación de técnicas tendientes a la simplificación del trabajo, que permitan una óptima coordinación de los recursos y actividades.</w:t>
      </w:r>
    </w:p>
    <w:p w:rsidR="00755015" w:rsidRPr="008624D9" w:rsidRDefault="00755015" w:rsidP="008624D9">
      <w:pPr>
        <w:spacing w:before="240" w:line="276" w:lineRule="auto"/>
        <w:jc w:val="both"/>
        <w:rPr>
          <w:rFonts w:ascii="Gill Sans MT" w:hAnsi="Gill Sans MT"/>
          <w:sz w:val="24"/>
          <w:szCs w:val="24"/>
        </w:rPr>
      </w:pPr>
    </w:p>
    <w:p w:rsidR="00755015" w:rsidRPr="008624D9" w:rsidRDefault="00755015" w:rsidP="008624D9">
      <w:pPr>
        <w:spacing w:before="240" w:line="276" w:lineRule="auto"/>
        <w:jc w:val="both"/>
        <w:rPr>
          <w:rFonts w:ascii="Gill Sans MT" w:hAnsi="Gill Sans MT"/>
          <w:sz w:val="24"/>
          <w:szCs w:val="24"/>
        </w:rPr>
      </w:pPr>
    </w:p>
    <w:p w:rsidR="00755015" w:rsidRPr="00DB3C7C" w:rsidRDefault="00DB3C7C" w:rsidP="00DB3C7C">
      <w:pPr>
        <w:spacing w:before="240" w:line="276" w:lineRule="auto"/>
        <w:jc w:val="center"/>
        <w:rPr>
          <w:rFonts w:ascii="Gill Sans MT" w:hAnsi="Gill Sans MT"/>
          <w:b/>
          <w:bCs/>
          <w:sz w:val="28"/>
          <w:szCs w:val="28"/>
        </w:rPr>
      </w:pPr>
      <w:r w:rsidRPr="00DB3C7C">
        <w:rPr>
          <w:rFonts w:ascii="Gill Sans MT" w:hAnsi="Gill Sans MT"/>
          <w:b/>
          <w:bCs/>
          <w:sz w:val="28"/>
          <w:szCs w:val="28"/>
        </w:rPr>
        <w:t>3.6.- Principios</w:t>
      </w:r>
    </w:p>
    <w:p w:rsidR="00DB3C7C" w:rsidRPr="00DB3C7C" w:rsidRDefault="00DB3C7C" w:rsidP="008624D9">
      <w:pPr>
        <w:spacing w:before="240" w:line="276" w:lineRule="auto"/>
        <w:jc w:val="both"/>
        <w:rPr>
          <w:rFonts w:ascii="Gill Sans MT" w:hAnsi="Gill Sans MT"/>
          <w:sz w:val="24"/>
          <w:szCs w:val="23"/>
        </w:rPr>
      </w:pPr>
      <w:r w:rsidRPr="00DB3C7C">
        <w:rPr>
          <w:rFonts w:ascii="Gill Sans MT" w:hAnsi="Gill Sans MT"/>
          <w:sz w:val="24"/>
          <w:szCs w:val="23"/>
        </w:rPr>
        <w:t xml:space="preserve">1.- Del objetivo: </w:t>
      </w:r>
    </w:p>
    <w:p w:rsidR="00DB3C7C" w:rsidRPr="00DB3C7C" w:rsidRDefault="00DB3C7C" w:rsidP="008624D9">
      <w:pPr>
        <w:spacing w:before="240" w:line="276" w:lineRule="auto"/>
        <w:jc w:val="both"/>
        <w:rPr>
          <w:rFonts w:ascii="Gill Sans MT" w:hAnsi="Gill Sans MT"/>
          <w:sz w:val="28"/>
          <w:szCs w:val="24"/>
        </w:rPr>
      </w:pPr>
      <w:r w:rsidRPr="00DB3C7C">
        <w:rPr>
          <w:rFonts w:ascii="Gill Sans MT" w:hAnsi="Gill Sans MT"/>
          <w:sz w:val="24"/>
          <w:szCs w:val="23"/>
        </w:rPr>
        <w:t>Todas y cada una de las actividades establecidas en la organización deben relacionarse con los objetivos y propósitos de la empresa.</w:t>
      </w:r>
    </w:p>
    <w:p w:rsidR="00DB3C7C" w:rsidRPr="00DB3C7C" w:rsidRDefault="00DB3C7C" w:rsidP="008624D9">
      <w:pPr>
        <w:spacing w:before="240" w:line="276" w:lineRule="auto"/>
        <w:jc w:val="both"/>
        <w:rPr>
          <w:rFonts w:ascii="Gill Sans MT" w:hAnsi="Gill Sans MT"/>
          <w:sz w:val="24"/>
          <w:szCs w:val="23"/>
        </w:rPr>
      </w:pPr>
      <w:r w:rsidRPr="00DB3C7C">
        <w:rPr>
          <w:rFonts w:ascii="Gill Sans MT" w:hAnsi="Gill Sans MT"/>
          <w:sz w:val="24"/>
          <w:szCs w:val="23"/>
        </w:rPr>
        <w:t xml:space="preserve">2.- Especialización: </w:t>
      </w:r>
    </w:p>
    <w:p w:rsidR="00755015" w:rsidRPr="00DB3C7C" w:rsidRDefault="00DB3C7C" w:rsidP="008624D9">
      <w:pPr>
        <w:spacing w:before="240" w:line="276" w:lineRule="auto"/>
        <w:jc w:val="both"/>
        <w:rPr>
          <w:rFonts w:ascii="Gill Sans MT" w:hAnsi="Gill Sans MT"/>
          <w:sz w:val="28"/>
          <w:szCs w:val="24"/>
        </w:rPr>
      </w:pPr>
      <w:r w:rsidRPr="00DB3C7C">
        <w:rPr>
          <w:rFonts w:ascii="Gill Sans MT" w:hAnsi="Gill Sans MT"/>
          <w:sz w:val="24"/>
          <w:szCs w:val="23"/>
        </w:rPr>
        <w:t>El trabajo de una persona debe limitarse, hasta donde sea posible, a la ejecución de una sola actividad.</w:t>
      </w:r>
    </w:p>
    <w:p w:rsidR="00DB3C7C" w:rsidRPr="00DB3C7C" w:rsidRDefault="00DB3C7C" w:rsidP="008624D9">
      <w:pPr>
        <w:spacing w:before="240" w:line="276" w:lineRule="auto"/>
        <w:jc w:val="both"/>
        <w:rPr>
          <w:rFonts w:ascii="Gill Sans MT" w:hAnsi="Gill Sans MT"/>
          <w:sz w:val="24"/>
          <w:szCs w:val="23"/>
        </w:rPr>
      </w:pPr>
      <w:r w:rsidRPr="00DB3C7C">
        <w:rPr>
          <w:rFonts w:ascii="Gill Sans MT" w:hAnsi="Gill Sans MT"/>
          <w:sz w:val="24"/>
          <w:szCs w:val="23"/>
        </w:rPr>
        <w:t xml:space="preserve">3.- Jerarquía: </w:t>
      </w:r>
    </w:p>
    <w:p w:rsidR="00755015" w:rsidRPr="00DB3C7C" w:rsidRDefault="00DB3C7C" w:rsidP="008624D9">
      <w:pPr>
        <w:spacing w:before="240" w:line="276" w:lineRule="auto"/>
        <w:jc w:val="both"/>
        <w:rPr>
          <w:rFonts w:ascii="Gill Sans MT" w:hAnsi="Gill Sans MT"/>
          <w:sz w:val="28"/>
          <w:szCs w:val="24"/>
        </w:rPr>
      </w:pPr>
      <w:r w:rsidRPr="00DB3C7C">
        <w:rPr>
          <w:rFonts w:ascii="Gill Sans MT" w:hAnsi="Gill Sans MT"/>
          <w:sz w:val="24"/>
          <w:szCs w:val="23"/>
        </w:rPr>
        <w:t>Es necesario establecer centros de autoridad de los que emane la comunicación necesaria para lograr los planes, en los cuales la autoridad y la responsabilidad fluyan en una línea clara e ininterrumpida, desde el más alto ejecutivo hasta el nivel más bajo.</w:t>
      </w:r>
    </w:p>
    <w:p w:rsidR="00DB3C7C" w:rsidRPr="00DB3C7C" w:rsidRDefault="00DB3C7C" w:rsidP="008624D9">
      <w:pPr>
        <w:spacing w:before="240" w:line="276" w:lineRule="auto"/>
        <w:jc w:val="both"/>
        <w:rPr>
          <w:rFonts w:ascii="Gill Sans MT" w:hAnsi="Gill Sans MT"/>
          <w:sz w:val="24"/>
          <w:szCs w:val="23"/>
        </w:rPr>
      </w:pPr>
      <w:r w:rsidRPr="00DB3C7C">
        <w:rPr>
          <w:rFonts w:ascii="Gill Sans MT" w:hAnsi="Gill Sans MT"/>
          <w:sz w:val="24"/>
          <w:szCs w:val="23"/>
        </w:rPr>
        <w:t xml:space="preserve">4.- Paridad de autoridad y responsabilidad: </w:t>
      </w:r>
    </w:p>
    <w:p w:rsidR="00755015" w:rsidRPr="00DB3C7C" w:rsidRDefault="00DB3C7C" w:rsidP="008624D9">
      <w:pPr>
        <w:spacing w:before="240" w:line="276" w:lineRule="auto"/>
        <w:jc w:val="both"/>
        <w:rPr>
          <w:rFonts w:ascii="Gill Sans MT" w:hAnsi="Gill Sans MT"/>
          <w:sz w:val="28"/>
          <w:szCs w:val="24"/>
        </w:rPr>
      </w:pPr>
      <w:r w:rsidRPr="00DB3C7C">
        <w:rPr>
          <w:rFonts w:ascii="Gill Sans MT" w:hAnsi="Gill Sans MT"/>
          <w:sz w:val="24"/>
          <w:szCs w:val="23"/>
        </w:rPr>
        <w:t>A cada grado de responsabilidad conferido, debe corresponder el grado de autoridad necesario para cumplir dicha responsabilidad. No tiene objeto hacer responsable a una persona por determinado trabajo si no se le otorga la autoridad necesaria para poder realizarlo.</w:t>
      </w:r>
    </w:p>
    <w:p w:rsidR="00DB3C7C" w:rsidRPr="00DB3C7C" w:rsidRDefault="00DB3C7C" w:rsidP="008624D9">
      <w:pPr>
        <w:spacing w:before="240" w:line="276" w:lineRule="auto"/>
        <w:jc w:val="both"/>
        <w:rPr>
          <w:rFonts w:ascii="Gill Sans MT" w:hAnsi="Gill Sans MT"/>
          <w:sz w:val="24"/>
          <w:szCs w:val="23"/>
        </w:rPr>
      </w:pPr>
      <w:r w:rsidRPr="00DB3C7C">
        <w:rPr>
          <w:rFonts w:ascii="Gill Sans MT" w:hAnsi="Gill Sans MT"/>
          <w:sz w:val="24"/>
          <w:szCs w:val="23"/>
        </w:rPr>
        <w:t xml:space="preserve">5.- Unidad de mando: </w:t>
      </w:r>
    </w:p>
    <w:p w:rsidR="00755015" w:rsidRPr="00DB3C7C" w:rsidRDefault="00DB3C7C" w:rsidP="008624D9">
      <w:pPr>
        <w:spacing w:before="240" w:line="276" w:lineRule="auto"/>
        <w:jc w:val="both"/>
        <w:rPr>
          <w:rFonts w:ascii="Gill Sans MT" w:hAnsi="Gill Sans MT"/>
          <w:sz w:val="28"/>
          <w:szCs w:val="24"/>
        </w:rPr>
      </w:pPr>
      <w:r w:rsidRPr="00DB3C7C">
        <w:rPr>
          <w:rFonts w:ascii="Gill Sans MT" w:hAnsi="Gill Sans MT"/>
          <w:sz w:val="24"/>
          <w:szCs w:val="23"/>
        </w:rPr>
        <w:t>Al determinar un centro de autoridad y decisión para cada función, debe asignarse un solo jefe, y que los subordinados no deberán reportar a más de un superior.</w:t>
      </w:r>
    </w:p>
    <w:p w:rsidR="00DB3C7C" w:rsidRPr="00DB3C7C" w:rsidRDefault="00DB3C7C" w:rsidP="008624D9">
      <w:pPr>
        <w:spacing w:before="240" w:line="276" w:lineRule="auto"/>
        <w:jc w:val="both"/>
        <w:rPr>
          <w:rFonts w:ascii="Gill Sans MT" w:hAnsi="Gill Sans MT"/>
          <w:sz w:val="24"/>
          <w:szCs w:val="23"/>
        </w:rPr>
      </w:pPr>
      <w:r w:rsidRPr="00DB3C7C">
        <w:rPr>
          <w:rFonts w:ascii="Gill Sans MT" w:hAnsi="Gill Sans MT"/>
          <w:sz w:val="24"/>
          <w:szCs w:val="23"/>
        </w:rPr>
        <w:t xml:space="preserve">6.- Difusión: </w:t>
      </w:r>
    </w:p>
    <w:p w:rsidR="00755015" w:rsidRPr="00DB3C7C" w:rsidRDefault="00DB3C7C" w:rsidP="008624D9">
      <w:pPr>
        <w:spacing w:before="240" w:line="276" w:lineRule="auto"/>
        <w:jc w:val="both"/>
        <w:rPr>
          <w:rFonts w:ascii="Gill Sans MT" w:hAnsi="Gill Sans MT"/>
          <w:sz w:val="28"/>
          <w:szCs w:val="24"/>
        </w:rPr>
      </w:pPr>
      <w:r w:rsidRPr="00DB3C7C">
        <w:rPr>
          <w:rFonts w:ascii="Gill Sans MT" w:hAnsi="Gill Sans MT"/>
          <w:sz w:val="24"/>
          <w:szCs w:val="23"/>
        </w:rPr>
        <w:t>Las obligaciones de cada puesto que cubren responsabilidad y autoridad, deben publicarse y ponerse, por escrito a disposición de todos aquellos miembros de la empresa que tengan relación con las mismas.</w:t>
      </w:r>
    </w:p>
    <w:p w:rsidR="00DB3C7C" w:rsidRPr="00DB3C7C" w:rsidRDefault="00DB3C7C" w:rsidP="008624D9">
      <w:pPr>
        <w:spacing w:before="240" w:line="276" w:lineRule="auto"/>
        <w:jc w:val="both"/>
        <w:rPr>
          <w:rFonts w:ascii="Gill Sans MT" w:hAnsi="Gill Sans MT"/>
          <w:sz w:val="24"/>
          <w:szCs w:val="23"/>
        </w:rPr>
      </w:pPr>
      <w:r w:rsidRPr="00DB3C7C">
        <w:rPr>
          <w:rFonts w:ascii="Gill Sans MT" w:hAnsi="Gill Sans MT"/>
          <w:sz w:val="24"/>
          <w:szCs w:val="23"/>
        </w:rPr>
        <w:t xml:space="preserve">7.- Amplitud o tramo de control: </w:t>
      </w:r>
    </w:p>
    <w:p w:rsidR="00755015" w:rsidRPr="00DB3C7C" w:rsidRDefault="00DB3C7C" w:rsidP="008624D9">
      <w:pPr>
        <w:spacing w:before="240" w:line="276" w:lineRule="auto"/>
        <w:jc w:val="both"/>
        <w:rPr>
          <w:rFonts w:ascii="Gill Sans MT" w:hAnsi="Gill Sans MT"/>
          <w:sz w:val="24"/>
          <w:szCs w:val="23"/>
        </w:rPr>
      </w:pPr>
      <w:r w:rsidRPr="00DB3C7C">
        <w:rPr>
          <w:rFonts w:ascii="Gill Sans MT" w:hAnsi="Gill Sans MT"/>
          <w:sz w:val="24"/>
          <w:szCs w:val="23"/>
        </w:rPr>
        <w:t xml:space="preserve">Hay un límite en cuanto al número de subordinados que deben reportar a un ejecutivo, de tal manera que éste pueda realizar todas sus funciones eficientemente. Un gerente no debe </w:t>
      </w:r>
      <w:r w:rsidRPr="00DB3C7C">
        <w:rPr>
          <w:rFonts w:ascii="Gill Sans MT" w:hAnsi="Gill Sans MT"/>
          <w:sz w:val="24"/>
          <w:szCs w:val="23"/>
        </w:rPr>
        <w:lastRenderedPageBreak/>
        <w:t>ejercer autoridad directa a más de cinco o seis subordinados, a fin de asegurar que no esté sobrecargado, y que esté en la posibilidad de atender otras funciones más importantes.</w:t>
      </w:r>
    </w:p>
    <w:p w:rsidR="00DB3C7C" w:rsidRPr="00DB3C7C" w:rsidRDefault="00DB3C7C" w:rsidP="008624D9">
      <w:pPr>
        <w:spacing w:before="240" w:line="276" w:lineRule="auto"/>
        <w:jc w:val="both"/>
        <w:rPr>
          <w:rFonts w:ascii="Gill Sans MT" w:hAnsi="Gill Sans MT"/>
          <w:sz w:val="28"/>
          <w:szCs w:val="24"/>
        </w:rPr>
      </w:pPr>
    </w:p>
    <w:p w:rsidR="00DB3C7C" w:rsidRPr="00DB3C7C" w:rsidRDefault="00DB3C7C" w:rsidP="008624D9">
      <w:pPr>
        <w:spacing w:before="240" w:line="276" w:lineRule="auto"/>
        <w:jc w:val="both"/>
        <w:rPr>
          <w:rFonts w:ascii="Gill Sans MT" w:hAnsi="Gill Sans MT"/>
          <w:sz w:val="24"/>
          <w:szCs w:val="23"/>
        </w:rPr>
      </w:pPr>
      <w:r w:rsidRPr="00DB3C7C">
        <w:rPr>
          <w:rFonts w:ascii="Gill Sans MT" w:hAnsi="Gill Sans MT"/>
          <w:sz w:val="24"/>
          <w:szCs w:val="23"/>
        </w:rPr>
        <w:t xml:space="preserve">8.- De la coordinación: </w:t>
      </w:r>
    </w:p>
    <w:p w:rsidR="00755015" w:rsidRPr="00DB3C7C" w:rsidRDefault="00DB3C7C" w:rsidP="008624D9">
      <w:pPr>
        <w:spacing w:before="240" w:line="276" w:lineRule="auto"/>
        <w:jc w:val="both"/>
        <w:rPr>
          <w:rFonts w:ascii="Gill Sans MT" w:hAnsi="Gill Sans MT"/>
          <w:sz w:val="28"/>
          <w:szCs w:val="24"/>
        </w:rPr>
      </w:pPr>
      <w:r w:rsidRPr="00DB3C7C">
        <w:rPr>
          <w:rFonts w:ascii="Gill Sans MT" w:hAnsi="Gill Sans MT"/>
          <w:sz w:val="24"/>
          <w:szCs w:val="23"/>
        </w:rPr>
        <w:t>Las unidades de una organización siempre deberán mantenerse en equilibrio. Todas las funciones deben apoyarse completamente y combinarse, a fin de lograr un objetivo común; en esta forma, la organización funcionara con un sistema armónico en el que todas sus partes actuaran oportunamente y eficazmente, sin ningún antagonismo.</w:t>
      </w:r>
    </w:p>
    <w:p w:rsidR="00DB3C7C" w:rsidRPr="00DB3C7C" w:rsidRDefault="00DB3C7C" w:rsidP="008624D9">
      <w:pPr>
        <w:spacing w:before="240" w:line="276" w:lineRule="auto"/>
        <w:jc w:val="both"/>
        <w:rPr>
          <w:rFonts w:ascii="Gill Sans MT" w:hAnsi="Gill Sans MT"/>
          <w:sz w:val="24"/>
          <w:szCs w:val="23"/>
        </w:rPr>
      </w:pPr>
      <w:r w:rsidRPr="00DB3C7C">
        <w:rPr>
          <w:rFonts w:ascii="Gill Sans MT" w:hAnsi="Gill Sans MT"/>
          <w:sz w:val="24"/>
          <w:szCs w:val="23"/>
        </w:rPr>
        <w:t xml:space="preserve">9.- Continuidad: </w:t>
      </w:r>
    </w:p>
    <w:p w:rsidR="00755015" w:rsidRPr="00DB3C7C" w:rsidRDefault="00DB3C7C" w:rsidP="008624D9">
      <w:pPr>
        <w:spacing w:before="240" w:line="276" w:lineRule="auto"/>
        <w:jc w:val="both"/>
        <w:rPr>
          <w:rFonts w:ascii="Gill Sans MT" w:hAnsi="Gill Sans MT"/>
          <w:sz w:val="28"/>
          <w:szCs w:val="24"/>
        </w:rPr>
      </w:pPr>
      <w:r w:rsidRPr="00DB3C7C">
        <w:rPr>
          <w:rFonts w:ascii="Gill Sans MT" w:hAnsi="Gill Sans MT"/>
          <w:sz w:val="24"/>
          <w:szCs w:val="23"/>
        </w:rPr>
        <w:t>Una vez que se ha establecido, la estructura organizacional requiere mantenerse, mejorarse y ajustarse a las condiciones del medio ambiente.</w:t>
      </w:r>
    </w:p>
    <w:p w:rsidR="00755015" w:rsidRPr="008624D9" w:rsidRDefault="00755015" w:rsidP="008624D9">
      <w:pPr>
        <w:spacing w:before="240" w:line="276" w:lineRule="auto"/>
        <w:jc w:val="both"/>
        <w:rPr>
          <w:rFonts w:ascii="Gill Sans MT" w:hAnsi="Gill Sans MT"/>
          <w:sz w:val="24"/>
          <w:szCs w:val="24"/>
        </w:rPr>
      </w:pPr>
    </w:p>
    <w:p w:rsidR="00755015" w:rsidRPr="00DB3C7C" w:rsidRDefault="00DB3C7C" w:rsidP="00DB3C7C">
      <w:pPr>
        <w:spacing w:before="240" w:line="276" w:lineRule="auto"/>
        <w:jc w:val="center"/>
        <w:rPr>
          <w:rFonts w:ascii="Gill Sans MT" w:hAnsi="Gill Sans MT"/>
          <w:sz w:val="24"/>
          <w:szCs w:val="24"/>
        </w:rPr>
      </w:pPr>
      <w:r w:rsidRPr="00DB3C7C">
        <w:rPr>
          <w:rFonts w:ascii="Gill Sans MT" w:hAnsi="Gill Sans MT"/>
          <w:b/>
          <w:bCs/>
          <w:sz w:val="28"/>
          <w:szCs w:val="28"/>
        </w:rPr>
        <w:t>3.7.- Etapas de organización</w:t>
      </w:r>
    </w:p>
    <w:p w:rsidR="00755015" w:rsidRPr="00DB3C7C" w:rsidRDefault="00DB3C7C" w:rsidP="004475CA">
      <w:pPr>
        <w:pStyle w:val="Prrafodelista"/>
        <w:numPr>
          <w:ilvl w:val="0"/>
          <w:numId w:val="32"/>
        </w:numPr>
        <w:spacing w:before="240" w:line="276" w:lineRule="auto"/>
        <w:jc w:val="both"/>
        <w:rPr>
          <w:rFonts w:ascii="Gill Sans MT" w:hAnsi="Gill Sans MT"/>
          <w:sz w:val="24"/>
          <w:szCs w:val="24"/>
        </w:rPr>
      </w:pPr>
      <w:r w:rsidRPr="00DB3C7C">
        <w:rPr>
          <w:rFonts w:ascii="Gill Sans MT" w:hAnsi="Gill Sans MT"/>
          <w:b/>
          <w:bCs/>
          <w:sz w:val="24"/>
          <w:szCs w:val="24"/>
        </w:rPr>
        <w:t>División del trabajo</w:t>
      </w:r>
    </w:p>
    <w:p w:rsidR="00DB3C7C" w:rsidRPr="00DB3C7C" w:rsidRDefault="00DB3C7C" w:rsidP="00DB3C7C">
      <w:pPr>
        <w:pStyle w:val="Default"/>
      </w:pPr>
      <w:r w:rsidRPr="00DB3C7C">
        <w:t xml:space="preserve">Consiste en la clasificación y delimitación de las actividades, con el fin de realizar una función con la mayor precisión, eficiencia y el mínimo esfuerzo, mediante la especialización y perfeccionamiento del trabajo. </w:t>
      </w:r>
    </w:p>
    <w:p w:rsidR="00755015" w:rsidRPr="00DB3C7C" w:rsidRDefault="00DB3C7C" w:rsidP="00DB3C7C">
      <w:pPr>
        <w:spacing w:before="240" w:line="276" w:lineRule="auto"/>
        <w:jc w:val="both"/>
        <w:rPr>
          <w:rFonts w:ascii="Gill Sans MT" w:hAnsi="Gill Sans MT"/>
          <w:sz w:val="24"/>
          <w:szCs w:val="24"/>
        </w:rPr>
      </w:pPr>
      <w:r w:rsidRPr="00DB3C7C">
        <w:rPr>
          <w:rFonts w:ascii="Gill Sans MT" w:hAnsi="Gill Sans MT"/>
          <w:sz w:val="24"/>
          <w:szCs w:val="24"/>
        </w:rPr>
        <w:t>Para dividir el trabajo es necesario aplicar una secuencia que comprende la departamentalización y la descripción de funciones.</w:t>
      </w:r>
    </w:p>
    <w:p w:rsidR="00DB3C7C" w:rsidRPr="00DB3C7C" w:rsidRDefault="00DB3C7C" w:rsidP="004475CA">
      <w:pPr>
        <w:pStyle w:val="Prrafodelista"/>
        <w:numPr>
          <w:ilvl w:val="0"/>
          <w:numId w:val="30"/>
        </w:numPr>
        <w:spacing w:before="240" w:line="276" w:lineRule="auto"/>
        <w:jc w:val="both"/>
        <w:rPr>
          <w:rFonts w:ascii="Gill Sans MT" w:hAnsi="Gill Sans MT"/>
          <w:sz w:val="24"/>
          <w:szCs w:val="24"/>
        </w:rPr>
      </w:pPr>
      <w:r w:rsidRPr="00DB3C7C">
        <w:rPr>
          <w:rFonts w:ascii="Gill Sans MT" w:hAnsi="Gill Sans MT"/>
          <w:i/>
          <w:iCs/>
          <w:sz w:val="24"/>
          <w:szCs w:val="24"/>
        </w:rPr>
        <w:t xml:space="preserve">Jerarquización: </w:t>
      </w:r>
      <w:r w:rsidRPr="00DB3C7C">
        <w:rPr>
          <w:rFonts w:ascii="Gill Sans MT" w:hAnsi="Gill Sans MT"/>
          <w:sz w:val="24"/>
          <w:szCs w:val="24"/>
        </w:rPr>
        <w:t>Es la disposición de las funciones de una organización por orden de rango, grado o importancia.</w:t>
      </w:r>
    </w:p>
    <w:p w:rsidR="00DB3C7C" w:rsidRPr="00DB3C7C" w:rsidRDefault="00DB3C7C" w:rsidP="004475CA">
      <w:pPr>
        <w:pStyle w:val="Prrafodelista"/>
        <w:numPr>
          <w:ilvl w:val="0"/>
          <w:numId w:val="30"/>
        </w:numPr>
        <w:spacing w:before="240" w:line="276" w:lineRule="auto"/>
        <w:jc w:val="both"/>
        <w:rPr>
          <w:rFonts w:ascii="Gill Sans MT" w:hAnsi="Gill Sans MT"/>
          <w:sz w:val="24"/>
          <w:szCs w:val="24"/>
        </w:rPr>
      </w:pPr>
      <w:r w:rsidRPr="00DB3C7C">
        <w:rPr>
          <w:rFonts w:ascii="Gill Sans MT" w:hAnsi="Gill Sans MT"/>
          <w:i/>
          <w:iCs/>
          <w:sz w:val="24"/>
          <w:szCs w:val="24"/>
        </w:rPr>
        <w:t xml:space="preserve">Departamentalización: </w:t>
      </w:r>
      <w:r w:rsidRPr="00DB3C7C">
        <w:rPr>
          <w:rFonts w:ascii="Gill Sans MT" w:hAnsi="Gill Sans MT"/>
          <w:sz w:val="24"/>
          <w:szCs w:val="24"/>
        </w:rPr>
        <w:t>Es la división y agrupamiento de las funciones y actividades en unidades específicas, con base en su similitud, se le conoce con el nombre de departamentalización.</w:t>
      </w:r>
    </w:p>
    <w:p w:rsidR="00DB3C7C" w:rsidRPr="00DB3C7C" w:rsidRDefault="00DB3C7C" w:rsidP="004475CA">
      <w:pPr>
        <w:pStyle w:val="Default"/>
        <w:numPr>
          <w:ilvl w:val="0"/>
          <w:numId w:val="30"/>
        </w:numPr>
      </w:pPr>
      <w:r w:rsidRPr="00DB3C7C">
        <w:rPr>
          <w:i/>
          <w:iCs/>
        </w:rPr>
        <w:t xml:space="preserve">Descripción de funciones: </w:t>
      </w:r>
      <w:r w:rsidRPr="00DB3C7C">
        <w:t>Es la última etapa de la división del trabajo y consiste en la especificación detallada de las actividades necesarias para llevar a cabo de la mejor manera un trabajo.</w:t>
      </w:r>
    </w:p>
    <w:p w:rsidR="00755015" w:rsidRPr="00DB3C7C" w:rsidRDefault="00DB3C7C" w:rsidP="004475CA">
      <w:pPr>
        <w:pStyle w:val="Prrafodelista"/>
        <w:numPr>
          <w:ilvl w:val="0"/>
          <w:numId w:val="32"/>
        </w:numPr>
        <w:spacing w:before="240" w:line="276" w:lineRule="auto"/>
        <w:jc w:val="both"/>
        <w:rPr>
          <w:rFonts w:ascii="Gill Sans MT" w:hAnsi="Gill Sans MT"/>
          <w:b/>
          <w:bCs/>
          <w:sz w:val="24"/>
          <w:szCs w:val="24"/>
        </w:rPr>
      </w:pPr>
      <w:r w:rsidRPr="00DB3C7C">
        <w:rPr>
          <w:rFonts w:ascii="Gill Sans MT" w:hAnsi="Gill Sans MT"/>
          <w:b/>
          <w:bCs/>
          <w:sz w:val="24"/>
          <w:szCs w:val="24"/>
        </w:rPr>
        <w:t>Coordinación</w:t>
      </w:r>
    </w:p>
    <w:p w:rsidR="00DB3C7C" w:rsidRPr="00DB3C7C" w:rsidRDefault="00DB3C7C" w:rsidP="008624D9">
      <w:pPr>
        <w:spacing w:before="240" w:line="276" w:lineRule="auto"/>
        <w:jc w:val="both"/>
        <w:rPr>
          <w:rFonts w:ascii="Gill Sans MT" w:hAnsi="Gill Sans MT"/>
          <w:sz w:val="24"/>
          <w:szCs w:val="24"/>
        </w:rPr>
      </w:pPr>
      <w:r w:rsidRPr="00DB3C7C">
        <w:rPr>
          <w:rFonts w:ascii="Gill Sans MT" w:hAnsi="Gill Sans MT"/>
          <w:sz w:val="24"/>
          <w:szCs w:val="24"/>
        </w:rPr>
        <w:t>Consiste en la sincronización y armonización de los esfuerzos de los recursos para realizar eficientemente las funciones.</w:t>
      </w:r>
    </w:p>
    <w:p w:rsidR="00DB3C7C" w:rsidRPr="00DB3C7C" w:rsidRDefault="00DB3C7C" w:rsidP="008624D9">
      <w:pPr>
        <w:spacing w:before="240" w:line="276" w:lineRule="auto"/>
        <w:jc w:val="both"/>
        <w:rPr>
          <w:rFonts w:ascii="Gill Sans MT" w:hAnsi="Gill Sans MT"/>
          <w:sz w:val="24"/>
          <w:szCs w:val="24"/>
        </w:rPr>
      </w:pPr>
      <w:r w:rsidRPr="00DB3C7C">
        <w:rPr>
          <w:rFonts w:ascii="Gill Sans MT" w:hAnsi="Gill Sans MT"/>
          <w:b/>
          <w:bCs/>
          <w:sz w:val="24"/>
          <w:szCs w:val="24"/>
        </w:rPr>
        <w:lastRenderedPageBreak/>
        <w:t>Formas de coordinar:</w:t>
      </w:r>
    </w:p>
    <w:p w:rsidR="00755015" w:rsidRPr="00DB3C7C" w:rsidRDefault="00DB3C7C" w:rsidP="004475CA">
      <w:pPr>
        <w:pStyle w:val="Prrafodelista"/>
        <w:numPr>
          <w:ilvl w:val="0"/>
          <w:numId w:val="31"/>
        </w:numPr>
        <w:spacing w:before="240" w:line="276" w:lineRule="auto"/>
        <w:jc w:val="both"/>
        <w:rPr>
          <w:rFonts w:ascii="Gill Sans MT" w:hAnsi="Gill Sans MT"/>
          <w:sz w:val="24"/>
          <w:szCs w:val="24"/>
        </w:rPr>
      </w:pPr>
      <w:r w:rsidRPr="00DB3C7C">
        <w:rPr>
          <w:rFonts w:ascii="Gill Sans MT" w:hAnsi="Gill Sans MT"/>
          <w:i/>
          <w:iCs/>
          <w:sz w:val="24"/>
          <w:szCs w:val="24"/>
        </w:rPr>
        <w:t xml:space="preserve">Informal. </w:t>
      </w:r>
      <w:r w:rsidRPr="00DB3C7C">
        <w:rPr>
          <w:rFonts w:ascii="Gill Sans MT" w:hAnsi="Gill Sans MT"/>
          <w:sz w:val="24"/>
          <w:szCs w:val="24"/>
        </w:rPr>
        <w:t>Se realiza cuando las personas trabajan estrechamente.</w:t>
      </w:r>
    </w:p>
    <w:p w:rsidR="00DB3C7C" w:rsidRPr="00DB3C7C" w:rsidRDefault="00DB3C7C" w:rsidP="004475CA">
      <w:pPr>
        <w:pStyle w:val="Prrafodelista"/>
        <w:numPr>
          <w:ilvl w:val="0"/>
          <w:numId w:val="31"/>
        </w:numPr>
        <w:spacing w:before="240" w:line="276" w:lineRule="auto"/>
        <w:jc w:val="both"/>
        <w:rPr>
          <w:rFonts w:ascii="Gill Sans MT" w:hAnsi="Gill Sans MT"/>
          <w:sz w:val="24"/>
          <w:szCs w:val="24"/>
        </w:rPr>
      </w:pPr>
      <w:r w:rsidRPr="00DB3C7C">
        <w:rPr>
          <w:rFonts w:ascii="Gill Sans MT" w:hAnsi="Gill Sans MT"/>
          <w:i/>
          <w:iCs/>
          <w:sz w:val="24"/>
          <w:szCs w:val="24"/>
        </w:rPr>
        <w:t xml:space="preserve">Formal jerárquica. </w:t>
      </w:r>
      <w:r w:rsidRPr="00DB3C7C">
        <w:rPr>
          <w:rFonts w:ascii="Gill Sans MT" w:hAnsi="Gill Sans MT"/>
          <w:sz w:val="24"/>
          <w:szCs w:val="24"/>
        </w:rPr>
        <w:t>Las actividades se coordinan a través de la supervisión directa y de manuales y sistemas.</w:t>
      </w:r>
    </w:p>
    <w:p w:rsidR="00DB3C7C" w:rsidRPr="00DB3C7C" w:rsidRDefault="00DB3C7C" w:rsidP="004475CA">
      <w:pPr>
        <w:pStyle w:val="Default"/>
        <w:numPr>
          <w:ilvl w:val="0"/>
          <w:numId w:val="31"/>
        </w:numPr>
      </w:pPr>
      <w:r w:rsidRPr="00DB3C7C">
        <w:rPr>
          <w:i/>
          <w:iCs/>
        </w:rPr>
        <w:t xml:space="preserve">Estandarización. </w:t>
      </w:r>
      <w:r w:rsidRPr="00DB3C7C">
        <w:t xml:space="preserve">Se efectúa mediante el establecimiento y aplicación de estándares en los sistemas y requisitos que debe reunir el trabajo, el producto y/o el servicio. </w:t>
      </w:r>
    </w:p>
    <w:p w:rsidR="00DB3C7C" w:rsidRPr="00DB3C7C" w:rsidRDefault="00DB3C7C" w:rsidP="004475CA">
      <w:pPr>
        <w:pStyle w:val="Prrafodelista"/>
        <w:numPr>
          <w:ilvl w:val="0"/>
          <w:numId w:val="31"/>
        </w:numPr>
        <w:spacing w:before="240" w:line="276" w:lineRule="auto"/>
        <w:jc w:val="both"/>
        <w:rPr>
          <w:rFonts w:ascii="Gill Sans MT" w:hAnsi="Gill Sans MT"/>
          <w:sz w:val="24"/>
          <w:szCs w:val="24"/>
        </w:rPr>
      </w:pPr>
      <w:r w:rsidRPr="00DB3C7C">
        <w:rPr>
          <w:rFonts w:ascii="Gill Sans MT" w:hAnsi="Gill Sans MT"/>
          <w:i/>
          <w:iCs/>
          <w:sz w:val="24"/>
          <w:szCs w:val="24"/>
        </w:rPr>
        <w:t xml:space="preserve">Cultura corporativa. </w:t>
      </w:r>
      <w:r w:rsidRPr="00DB3C7C">
        <w:rPr>
          <w:rFonts w:ascii="Gill Sans MT" w:hAnsi="Gill Sans MT"/>
          <w:sz w:val="24"/>
          <w:szCs w:val="24"/>
        </w:rPr>
        <w:t>Cuando todo el personal comparte los valores, visión y objetivos de la organización. Coordinación interpersonal.</w:t>
      </w:r>
    </w:p>
    <w:p w:rsidR="00755015" w:rsidRPr="008624D9" w:rsidRDefault="00755015" w:rsidP="008624D9">
      <w:pPr>
        <w:spacing w:before="240" w:line="276" w:lineRule="auto"/>
        <w:jc w:val="both"/>
        <w:rPr>
          <w:rFonts w:ascii="Gill Sans MT" w:hAnsi="Gill Sans MT"/>
          <w:sz w:val="24"/>
          <w:szCs w:val="24"/>
        </w:rPr>
      </w:pPr>
    </w:p>
    <w:p w:rsidR="00755015" w:rsidRPr="00DB3C7C" w:rsidRDefault="00DB3C7C" w:rsidP="00DB3C7C">
      <w:pPr>
        <w:spacing w:before="240" w:line="276" w:lineRule="auto"/>
        <w:jc w:val="center"/>
        <w:rPr>
          <w:rFonts w:ascii="Gill Sans MT" w:hAnsi="Gill Sans MT"/>
          <w:sz w:val="24"/>
          <w:szCs w:val="24"/>
        </w:rPr>
      </w:pPr>
      <w:r w:rsidRPr="00DB3C7C">
        <w:rPr>
          <w:rFonts w:ascii="Gill Sans MT" w:hAnsi="Gill Sans MT"/>
          <w:b/>
          <w:bCs/>
          <w:sz w:val="28"/>
          <w:szCs w:val="28"/>
        </w:rPr>
        <w:t>3.8.- Tipología de la organización</w:t>
      </w:r>
    </w:p>
    <w:p w:rsidR="00755015" w:rsidRPr="008624D9" w:rsidRDefault="00755015" w:rsidP="008624D9">
      <w:pPr>
        <w:spacing w:before="240" w:line="276" w:lineRule="auto"/>
        <w:jc w:val="both"/>
        <w:rPr>
          <w:rFonts w:ascii="Gill Sans MT" w:hAnsi="Gill Sans MT"/>
          <w:sz w:val="24"/>
          <w:szCs w:val="24"/>
        </w:rPr>
      </w:pPr>
    </w:p>
    <w:p w:rsidR="00DB3C7C" w:rsidRPr="00B5426D" w:rsidRDefault="00DB3C7C" w:rsidP="00B5426D">
      <w:pPr>
        <w:spacing w:before="240" w:line="276" w:lineRule="auto"/>
        <w:jc w:val="both"/>
        <w:rPr>
          <w:rFonts w:ascii="Gill Sans MT" w:hAnsi="Gill Sans MT"/>
          <w:sz w:val="24"/>
          <w:szCs w:val="24"/>
        </w:rPr>
      </w:pPr>
      <w:r w:rsidRPr="00B5426D">
        <w:rPr>
          <w:rFonts w:ascii="Gill Sans MT" w:hAnsi="Gill Sans MT"/>
          <w:sz w:val="24"/>
          <w:szCs w:val="24"/>
        </w:rPr>
        <w:t xml:space="preserve">Se refiere a los distintos tipos, sistemas o modelos de estructuras organizacionales que se pueden implantar en una empresa, también se les conoce como tipos de organización. </w:t>
      </w:r>
    </w:p>
    <w:p w:rsidR="00755015" w:rsidRPr="00B5426D" w:rsidRDefault="00DB3C7C" w:rsidP="00B5426D">
      <w:pPr>
        <w:spacing w:before="240" w:line="276" w:lineRule="auto"/>
        <w:jc w:val="both"/>
        <w:rPr>
          <w:rFonts w:ascii="Gill Sans MT" w:hAnsi="Gill Sans MT"/>
          <w:b/>
          <w:sz w:val="24"/>
          <w:szCs w:val="24"/>
          <w:u w:val="single"/>
        </w:rPr>
      </w:pPr>
      <w:r w:rsidRPr="00B5426D">
        <w:rPr>
          <w:rFonts w:ascii="Gill Sans MT" w:hAnsi="Gill Sans MT"/>
          <w:b/>
          <w:sz w:val="24"/>
          <w:szCs w:val="24"/>
          <w:u w:val="single"/>
        </w:rPr>
        <w:t>La estructura es la forma de disponer de los niveles jerárquicos.</w:t>
      </w:r>
    </w:p>
    <w:p w:rsidR="00DB3C7C" w:rsidRPr="00B5426D" w:rsidRDefault="00DB3C7C" w:rsidP="00B5426D">
      <w:pPr>
        <w:pStyle w:val="Default"/>
        <w:jc w:val="both"/>
        <w:rPr>
          <w:b/>
          <w:bCs/>
        </w:rPr>
      </w:pPr>
    </w:p>
    <w:p w:rsidR="00DB3C7C" w:rsidRPr="00B5426D" w:rsidRDefault="00DB3C7C" w:rsidP="004475CA">
      <w:pPr>
        <w:pStyle w:val="Default"/>
        <w:numPr>
          <w:ilvl w:val="0"/>
          <w:numId w:val="34"/>
        </w:numPr>
        <w:jc w:val="both"/>
      </w:pPr>
      <w:r w:rsidRPr="00B5426D">
        <w:rPr>
          <w:b/>
          <w:bCs/>
        </w:rPr>
        <w:t xml:space="preserve">Lineal o militar </w:t>
      </w:r>
    </w:p>
    <w:p w:rsidR="00DB3C7C" w:rsidRPr="00B5426D" w:rsidRDefault="00DB3C7C" w:rsidP="00B5426D">
      <w:pPr>
        <w:spacing w:before="240" w:line="276" w:lineRule="auto"/>
        <w:jc w:val="both"/>
        <w:rPr>
          <w:rFonts w:ascii="Gill Sans MT" w:hAnsi="Gill Sans MT"/>
          <w:sz w:val="24"/>
          <w:szCs w:val="24"/>
        </w:rPr>
      </w:pPr>
      <w:r w:rsidRPr="00B5426D">
        <w:rPr>
          <w:rFonts w:ascii="Gill Sans MT" w:hAnsi="Gill Sans MT"/>
          <w:sz w:val="24"/>
          <w:szCs w:val="24"/>
        </w:rPr>
        <w:t>Se caracteriza porque la autoridad se concentra en una sola persona, que toma todas las decisiones y tiene la responsabilidad básica del mando.</w:t>
      </w:r>
    </w:p>
    <w:p w:rsidR="00DB3C7C" w:rsidRPr="00B5426D" w:rsidRDefault="00DB3C7C" w:rsidP="004475CA">
      <w:pPr>
        <w:pStyle w:val="Default"/>
        <w:numPr>
          <w:ilvl w:val="0"/>
          <w:numId w:val="34"/>
        </w:numPr>
        <w:jc w:val="both"/>
      </w:pPr>
      <w:r w:rsidRPr="00B5426D">
        <w:rPr>
          <w:b/>
          <w:bCs/>
        </w:rPr>
        <w:t xml:space="preserve">Funcional </w:t>
      </w:r>
    </w:p>
    <w:p w:rsidR="00DB3C7C" w:rsidRPr="00B5426D" w:rsidRDefault="00DB3C7C" w:rsidP="00B5426D">
      <w:pPr>
        <w:spacing w:before="240" w:line="276" w:lineRule="auto"/>
        <w:jc w:val="both"/>
        <w:rPr>
          <w:rFonts w:ascii="Gill Sans MT" w:hAnsi="Gill Sans MT"/>
          <w:sz w:val="24"/>
          <w:szCs w:val="24"/>
        </w:rPr>
      </w:pPr>
      <w:r w:rsidRPr="00B5426D">
        <w:rPr>
          <w:rFonts w:ascii="Gill Sans MT" w:hAnsi="Gill Sans MT"/>
          <w:sz w:val="24"/>
          <w:szCs w:val="24"/>
        </w:rPr>
        <w:t>Es comúnmente usada por ser la más práctica. Se basa en agrupar las funciones de acuerdo a las tareas básicas que se desempeña en la empresa:</w:t>
      </w:r>
    </w:p>
    <w:p w:rsidR="00DB3C7C" w:rsidRPr="00B5426D" w:rsidRDefault="00DB3C7C" w:rsidP="004475CA">
      <w:pPr>
        <w:pStyle w:val="Default"/>
        <w:numPr>
          <w:ilvl w:val="0"/>
          <w:numId w:val="33"/>
        </w:numPr>
        <w:jc w:val="both"/>
      </w:pPr>
      <w:r w:rsidRPr="00B5426D">
        <w:t xml:space="preserve">Mercadotecnia </w:t>
      </w:r>
    </w:p>
    <w:p w:rsidR="00DB3C7C" w:rsidRPr="00B5426D" w:rsidRDefault="00DB3C7C" w:rsidP="004475CA">
      <w:pPr>
        <w:pStyle w:val="Default"/>
        <w:numPr>
          <w:ilvl w:val="0"/>
          <w:numId w:val="33"/>
        </w:numPr>
        <w:jc w:val="both"/>
      </w:pPr>
      <w:r w:rsidRPr="00B5426D">
        <w:t xml:space="preserve">Recursos humanos </w:t>
      </w:r>
    </w:p>
    <w:p w:rsidR="00DB3C7C" w:rsidRPr="00B5426D" w:rsidRDefault="00DB3C7C" w:rsidP="004475CA">
      <w:pPr>
        <w:pStyle w:val="Default"/>
        <w:numPr>
          <w:ilvl w:val="0"/>
          <w:numId w:val="33"/>
        </w:numPr>
        <w:jc w:val="both"/>
      </w:pPr>
      <w:r w:rsidRPr="00B5426D">
        <w:t xml:space="preserve">Finanzas </w:t>
      </w:r>
    </w:p>
    <w:p w:rsidR="00DB3C7C" w:rsidRPr="00B5426D" w:rsidRDefault="00DB3C7C" w:rsidP="004475CA">
      <w:pPr>
        <w:pStyle w:val="Default"/>
        <w:numPr>
          <w:ilvl w:val="0"/>
          <w:numId w:val="33"/>
        </w:numPr>
        <w:jc w:val="both"/>
      </w:pPr>
      <w:r w:rsidRPr="00B5426D">
        <w:t xml:space="preserve">Producción </w:t>
      </w:r>
    </w:p>
    <w:p w:rsidR="00DB3C7C" w:rsidRPr="00B5426D" w:rsidRDefault="00DB3C7C" w:rsidP="004475CA">
      <w:pPr>
        <w:pStyle w:val="Default"/>
        <w:numPr>
          <w:ilvl w:val="0"/>
          <w:numId w:val="33"/>
        </w:numPr>
        <w:jc w:val="both"/>
      </w:pPr>
      <w:r w:rsidRPr="00B5426D">
        <w:t>Sistemas</w:t>
      </w:r>
    </w:p>
    <w:p w:rsidR="00DB3C7C" w:rsidRPr="00B5426D" w:rsidRDefault="00DB3C7C" w:rsidP="00B5426D">
      <w:pPr>
        <w:spacing w:before="240" w:line="276" w:lineRule="auto"/>
        <w:jc w:val="both"/>
        <w:rPr>
          <w:rFonts w:ascii="Gill Sans MT" w:hAnsi="Gill Sans MT"/>
          <w:sz w:val="24"/>
          <w:szCs w:val="24"/>
        </w:rPr>
      </w:pPr>
    </w:p>
    <w:p w:rsidR="00DB3C7C" w:rsidRPr="00B5426D" w:rsidRDefault="00DB3C7C" w:rsidP="004475CA">
      <w:pPr>
        <w:pStyle w:val="Default"/>
        <w:numPr>
          <w:ilvl w:val="0"/>
          <w:numId w:val="34"/>
        </w:numPr>
        <w:jc w:val="both"/>
      </w:pPr>
      <w:r w:rsidRPr="00B5426D">
        <w:rPr>
          <w:b/>
          <w:bCs/>
        </w:rPr>
        <w:t xml:space="preserve">Staff </w:t>
      </w:r>
    </w:p>
    <w:p w:rsidR="00DB3C7C" w:rsidRPr="00B5426D" w:rsidRDefault="00DB3C7C" w:rsidP="00B5426D">
      <w:pPr>
        <w:spacing w:before="240" w:line="276" w:lineRule="auto"/>
        <w:jc w:val="both"/>
        <w:rPr>
          <w:rFonts w:ascii="Gill Sans MT" w:hAnsi="Gill Sans MT"/>
          <w:sz w:val="24"/>
          <w:szCs w:val="24"/>
        </w:rPr>
      </w:pPr>
      <w:r w:rsidRPr="00B5426D">
        <w:rPr>
          <w:rFonts w:ascii="Gill Sans MT" w:hAnsi="Gill Sans MT"/>
          <w:sz w:val="24"/>
          <w:szCs w:val="24"/>
        </w:rPr>
        <w:t xml:space="preserve">Este tipo de estructura surge por la necesidad de las empresas de contar con ayuda en el manejo de conocimientos por parte de especialistas capaces de proporcionar información </w:t>
      </w:r>
      <w:r w:rsidRPr="00B5426D">
        <w:rPr>
          <w:rFonts w:ascii="Gill Sans MT" w:hAnsi="Gill Sans MT"/>
          <w:sz w:val="24"/>
          <w:szCs w:val="24"/>
        </w:rPr>
        <w:lastRenderedPageBreak/>
        <w:t>experta y de asesoría a los departamentos de línea. Es aconsejable en empresas medianas y grandes.</w:t>
      </w:r>
    </w:p>
    <w:p w:rsidR="00DB3C7C" w:rsidRPr="00B5426D" w:rsidRDefault="00DB3C7C" w:rsidP="00B5426D">
      <w:pPr>
        <w:spacing w:before="240" w:line="276" w:lineRule="auto"/>
        <w:jc w:val="both"/>
        <w:rPr>
          <w:rFonts w:ascii="Gill Sans MT" w:hAnsi="Gill Sans MT"/>
          <w:sz w:val="24"/>
          <w:szCs w:val="24"/>
        </w:rPr>
      </w:pPr>
    </w:p>
    <w:p w:rsidR="00DB3C7C" w:rsidRPr="00B5426D" w:rsidRDefault="00DB3C7C" w:rsidP="004475CA">
      <w:pPr>
        <w:pStyle w:val="Default"/>
        <w:numPr>
          <w:ilvl w:val="0"/>
          <w:numId w:val="34"/>
        </w:numPr>
        <w:jc w:val="both"/>
      </w:pPr>
      <w:r w:rsidRPr="00B5426D">
        <w:rPr>
          <w:b/>
          <w:bCs/>
        </w:rPr>
        <w:t xml:space="preserve">Comités </w:t>
      </w:r>
    </w:p>
    <w:p w:rsidR="00DB3C7C" w:rsidRPr="00B5426D" w:rsidRDefault="00DB3C7C" w:rsidP="00B5426D">
      <w:pPr>
        <w:spacing w:before="240" w:line="276" w:lineRule="auto"/>
        <w:jc w:val="both"/>
        <w:rPr>
          <w:rFonts w:ascii="Gill Sans MT" w:hAnsi="Gill Sans MT"/>
          <w:sz w:val="24"/>
          <w:szCs w:val="24"/>
        </w:rPr>
      </w:pPr>
      <w:r w:rsidRPr="00B5426D">
        <w:rPr>
          <w:rFonts w:ascii="Gill Sans MT" w:hAnsi="Gill Sans MT"/>
          <w:sz w:val="24"/>
          <w:szCs w:val="24"/>
        </w:rPr>
        <w:t>Consiste en asignar funciones o proyectos a un grupo de personas de la empresa que se reúnen y se comprometen para discutir y decidir en común los asuntos que se les encomiendan. Son por lo regular de carácter temporal y existen en combinación con otros tipos de estructuras.</w:t>
      </w:r>
    </w:p>
    <w:p w:rsidR="00DB3C7C" w:rsidRPr="00B5426D" w:rsidRDefault="00DB3C7C" w:rsidP="00B5426D">
      <w:pPr>
        <w:spacing w:before="240" w:line="276" w:lineRule="auto"/>
        <w:jc w:val="both"/>
        <w:rPr>
          <w:rFonts w:ascii="Gill Sans MT" w:hAnsi="Gill Sans MT"/>
          <w:b/>
          <w:bCs/>
          <w:sz w:val="24"/>
          <w:szCs w:val="24"/>
        </w:rPr>
      </w:pPr>
      <w:r w:rsidRPr="00B5426D">
        <w:rPr>
          <w:rFonts w:ascii="Gill Sans MT" w:hAnsi="Gill Sans MT"/>
          <w:b/>
          <w:bCs/>
          <w:sz w:val="24"/>
          <w:szCs w:val="24"/>
        </w:rPr>
        <w:t>Tipos de comités</w:t>
      </w:r>
    </w:p>
    <w:p w:rsidR="00DB3C7C" w:rsidRPr="00B5426D" w:rsidRDefault="00DB3C7C" w:rsidP="004475CA">
      <w:pPr>
        <w:pStyle w:val="Prrafodelista"/>
        <w:numPr>
          <w:ilvl w:val="1"/>
          <w:numId w:val="30"/>
        </w:numPr>
        <w:autoSpaceDE w:val="0"/>
        <w:autoSpaceDN w:val="0"/>
        <w:adjustRightInd w:val="0"/>
        <w:spacing w:after="0" w:line="360" w:lineRule="auto"/>
        <w:ind w:left="851"/>
        <w:jc w:val="both"/>
        <w:rPr>
          <w:rFonts w:ascii="Gill Sans MT" w:hAnsi="Gill Sans MT" w:cs="Gill Sans MT"/>
          <w:color w:val="000000"/>
          <w:sz w:val="24"/>
          <w:szCs w:val="24"/>
        </w:rPr>
      </w:pPr>
      <w:r w:rsidRPr="00B5426D">
        <w:rPr>
          <w:rFonts w:ascii="Gill Sans MT" w:hAnsi="Gill Sans MT" w:cs="Gill Sans MT"/>
          <w:b/>
          <w:i/>
          <w:iCs/>
          <w:color w:val="000000"/>
          <w:sz w:val="24"/>
          <w:szCs w:val="24"/>
        </w:rPr>
        <w:t>Directivo</w:t>
      </w:r>
      <w:r w:rsidRPr="00B5426D">
        <w:rPr>
          <w:rFonts w:ascii="Gill Sans MT" w:hAnsi="Gill Sans MT" w:cs="Gill Sans MT"/>
          <w:i/>
          <w:iCs/>
          <w:color w:val="000000"/>
          <w:sz w:val="24"/>
          <w:szCs w:val="24"/>
        </w:rPr>
        <w:t xml:space="preserve">. </w:t>
      </w:r>
      <w:r w:rsidRPr="00B5426D">
        <w:rPr>
          <w:rFonts w:ascii="Gill Sans MT" w:hAnsi="Gill Sans MT" w:cs="Gill Sans MT"/>
          <w:color w:val="000000"/>
          <w:sz w:val="24"/>
          <w:szCs w:val="24"/>
        </w:rPr>
        <w:t xml:space="preserve">Integrado por los accionistas o alta dirección de una empresa que se encarga de los asuntos estratégicos </w:t>
      </w:r>
    </w:p>
    <w:p w:rsidR="00DB3C7C" w:rsidRPr="00B5426D" w:rsidRDefault="00DB3C7C" w:rsidP="004475CA">
      <w:pPr>
        <w:pStyle w:val="Prrafodelista"/>
        <w:numPr>
          <w:ilvl w:val="1"/>
          <w:numId w:val="30"/>
        </w:numPr>
        <w:autoSpaceDE w:val="0"/>
        <w:autoSpaceDN w:val="0"/>
        <w:adjustRightInd w:val="0"/>
        <w:spacing w:after="0" w:line="360" w:lineRule="auto"/>
        <w:ind w:left="851"/>
        <w:jc w:val="both"/>
        <w:rPr>
          <w:rFonts w:ascii="Gill Sans MT" w:hAnsi="Gill Sans MT" w:cs="Gill Sans MT"/>
          <w:color w:val="000000"/>
          <w:sz w:val="24"/>
          <w:szCs w:val="24"/>
        </w:rPr>
      </w:pPr>
      <w:r w:rsidRPr="00B5426D">
        <w:rPr>
          <w:rFonts w:ascii="Gill Sans MT" w:hAnsi="Gill Sans MT" w:cs="Gill Sans MT"/>
          <w:b/>
          <w:i/>
          <w:iCs/>
          <w:color w:val="000000"/>
          <w:sz w:val="24"/>
          <w:szCs w:val="24"/>
        </w:rPr>
        <w:t>Ejecutivo</w:t>
      </w:r>
      <w:r w:rsidRPr="00B5426D">
        <w:rPr>
          <w:rFonts w:ascii="Gill Sans MT" w:hAnsi="Gill Sans MT" w:cs="Gill Sans MT"/>
          <w:color w:val="000000"/>
          <w:sz w:val="24"/>
          <w:szCs w:val="24"/>
        </w:rPr>
        <w:t xml:space="preserve">. Es nombrado por el comité directivo, para que ejecute los acuerdos. </w:t>
      </w:r>
    </w:p>
    <w:p w:rsidR="00DB3C7C" w:rsidRPr="00B5426D" w:rsidRDefault="00DB3C7C" w:rsidP="004475CA">
      <w:pPr>
        <w:pStyle w:val="Prrafodelista"/>
        <w:numPr>
          <w:ilvl w:val="1"/>
          <w:numId w:val="30"/>
        </w:numPr>
        <w:autoSpaceDE w:val="0"/>
        <w:autoSpaceDN w:val="0"/>
        <w:adjustRightInd w:val="0"/>
        <w:spacing w:after="0" w:line="360" w:lineRule="auto"/>
        <w:ind w:left="851"/>
        <w:jc w:val="both"/>
        <w:rPr>
          <w:rFonts w:ascii="Gill Sans MT" w:hAnsi="Gill Sans MT" w:cs="Gill Sans MT"/>
          <w:color w:val="000000"/>
          <w:sz w:val="24"/>
          <w:szCs w:val="24"/>
        </w:rPr>
      </w:pPr>
      <w:r w:rsidRPr="00B5426D">
        <w:rPr>
          <w:rFonts w:ascii="Gill Sans MT" w:hAnsi="Gill Sans MT" w:cs="Gill Sans MT"/>
          <w:b/>
          <w:i/>
          <w:iCs/>
          <w:color w:val="000000"/>
          <w:sz w:val="24"/>
          <w:szCs w:val="24"/>
        </w:rPr>
        <w:t>De</w:t>
      </w:r>
      <w:r w:rsidRPr="00B5426D">
        <w:rPr>
          <w:rFonts w:ascii="Gill Sans MT" w:hAnsi="Gill Sans MT" w:cs="Gill Sans MT"/>
          <w:i/>
          <w:iCs/>
          <w:color w:val="000000"/>
          <w:sz w:val="24"/>
          <w:szCs w:val="24"/>
        </w:rPr>
        <w:t xml:space="preserve"> </w:t>
      </w:r>
      <w:r w:rsidRPr="00B5426D">
        <w:rPr>
          <w:rFonts w:ascii="Gill Sans MT" w:hAnsi="Gill Sans MT" w:cs="Gill Sans MT"/>
          <w:b/>
          <w:i/>
          <w:iCs/>
          <w:color w:val="000000"/>
          <w:sz w:val="24"/>
          <w:szCs w:val="24"/>
        </w:rPr>
        <w:t>vigilancia</w:t>
      </w:r>
      <w:r w:rsidRPr="00B5426D">
        <w:rPr>
          <w:rFonts w:ascii="Gill Sans MT" w:hAnsi="Gill Sans MT" w:cs="Gill Sans MT"/>
          <w:i/>
          <w:iCs/>
          <w:color w:val="000000"/>
          <w:sz w:val="24"/>
          <w:szCs w:val="24"/>
        </w:rPr>
        <w:t xml:space="preserve">. </w:t>
      </w:r>
      <w:r w:rsidRPr="00B5426D">
        <w:rPr>
          <w:rFonts w:ascii="Gill Sans MT" w:hAnsi="Gill Sans MT" w:cs="Gill Sans MT"/>
          <w:color w:val="000000"/>
          <w:sz w:val="24"/>
          <w:szCs w:val="24"/>
        </w:rPr>
        <w:t xml:space="preserve">Personal de confianza que se encarga de supervisar las labores de los empleados de la empresa. </w:t>
      </w:r>
    </w:p>
    <w:p w:rsidR="00DB3C7C" w:rsidRPr="00B5426D" w:rsidRDefault="00DB3C7C" w:rsidP="004475CA">
      <w:pPr>
        <w:pStyle w:val="Prrafodelista"/>
        <w:numPr>
          <w:ilvl w:val="1"/>
          <w:numId w:val="30"/>
        </w:numPr>
        <w:autoSpaceDE w:val="0"/>
        <w:autoSpaceDN w:val="0"/>
        <w:adjustRightInd w:val="0"/>
        <w:spacing w:after="0" w:line="360" w:lineRule="auto"/>
        <w:ind w:left="851"/>
        <w:jc w:val="both"/>
        <w:rPr>
          <w:rFonts w:ascii="Gill Sans MT" w:hAnsi="Gill Sans MT"/>
          <w:sz w:val="24"/>
          <w:szCs w:val="24"/>
        </w:rPr>
      </w:pPr>
      <w:r w:rsidRPr="00B5426D">
        <w:rPr>
          <w:rFonts w:ascii="Gill Sans MT" w:hAnsi="Gill Sans MT" w:cs="Gill Sans MT"/>
          <w:b/>
          <w:i/>
          <w:iCs/>
          <w:color w:val="000000"/>
          <w:sz w:val="24"/>
          <w:szCs w:val="24"/>
        </w:rPr>
        <w:t>Consultivo</w:t>
      </w:r>
      <w:r w:rsidRPr="00B5426D">
        <w:rPr>
          <w:rFonts w:ascii="Gill Sans MT" w:hAnsi="Gill Sans MT" w:cs="Gill Sans MT"/>
          <w:i/>
          <w:iCs/>
          <w:color w:val="000000"/>
          <w:sz w:val="24"/>
          <w:szCs w:val="24"/>
        </w:rPr>
        <w:t xml:space="preserve">. </w:t>
      </w:r>
      <w:r w:rsidRPr="00B5426D">
        <w:rPr>
          <w:rFonts w:ascii="Gill Sans MT" w:hAnsi="Gill Sans MT" w:cs="Gill Sans MT"/>
          <w:color w:val="000000"/>
          <w:sz w:val="24"/>
          <w:szCs w:val="24"/>
        </w:rPr>
        <w:t>Está formado por especialistas que por sus conocimientos o estudios emiten dictámenes sobre diversos asuntos</w:t>
      </w:r>
    </w:p>
    <w:p w:rsidR="00B5426D" w:rsidRPr="00B5426D" w:rsidRDefault="00B5426D" w:rsidP="00B5426D">
      <w:pPr>
        <w:pStyle w:val="Prrafodelista"/>
        <w:autoSpaceDE w:val="0"/>
        <w:autoSpaceDN w:val="0"/>
        <w:adjustRightInd w:val="0"/>
        <w:spacing w:after="0" w:line="360" w:lineRule="auto"/>
        <w:ind w:left="851"/>
        <w:rPr>
          <w:rFonts w:ascii="Gill Sans MT" w:hAnsi="Gill Sans MT"/>
          <w:sz w:val="24"/>
          <w:szCs w:val="24"/>
        </w:rPr>
      </w:pPr>
    </w:p>
    <w:p w:rsidR="00DB3C7C" w:rsidRPr="00B5426D" w:rsidRDefault="00B5426D" w:rsidP="00B5426D">
      <w:pPr>
        <w:spacing w:before="240" w:line="276" w:lineRule="auto"/>
        <w:jc w:val="center"/>
        <w:rPr>
          <w:rFonts w:ascii="Gill Sans MT" w:hAnsi="Gill Sans MT"/>
          <w:sz w:val="24"/>
          <w:szCs w:val="24"/>
        </w:rPr>
      </w:pPr>
      <w:r w:rsidRPr="00B5426D">
        <w:rPr>
          <w:rFonts w:ascii="Gill Sans MT" w:hAnsi="Gill Sans MT"/>
          <w:b/>
          <w:bCs/>
          <w:sz w:val="28"/>
          <w:szCs w:val="28"/>
        </w:rPr>
        <w:t>3.9.- Técnicas de organización</w:t>
      </w:r>
    </w:p>
    <w:p w:rsidR="00DB3C7C" w:rsidRPr="00B15842" w:rsidRDefault="00B5426D" w:rsidP="00B15842">
      <w:pPr>
        <w:spacing w:before="240" w:line="276" w:lineRule="auto"/>
        <w:jc w:val="both"/>
        <w:rPr>
          <w:rFonts w:ascii="Gill Sans MT" w:hAnsi="Gill Sans MT"/>
          <w:sz w:val="24"/>
          <w:szCs w:val="24"/>
        </w:rPr>
      </w:pPr>
      <w:r w:rsidRPr="00B15842">
        <w:rPr>
          <w:rFonts w:ascii="Gill Sans MT" w:hAnsi="Gill Sans MT"/>
          <w:sz w:val="24"/>
          <w:szCs w:val="24"/>
        </w:rPr>
        <w:t>Son las herramientas necesarias para llevar a cabo una organización racional. Son indispensables para garantizar el proceso de organización.</w:t>
      </w:r>
    </w:p>
    <w:p w:rsidR="00B5426D" w:rsidRPr="00B15842" w:rsidRDefault="00B5426D" w:rsidP="00646A06">
      <w:pPr>
        <w:pStyle w:val="Default"/>
        <w:numPr>
          <w:ilvl w:val="0"/>
          <w:numId w:val="39"/>
        </w:numPr>
        <w:jc w:val="both"/>
      </w:pPr>
      <w:r w:rsidRPr="00B15842">
        <w:rPr>
          <w:b/>
          <w:bCs/>
        </w:rPr>
        <w:t xml:space="preserve">Organigramas </w:t>
      </w:r>
    </w:p>
    <w:p w:rsidR="00DB3C7C" w:rsidRPr="00B15842" w:rsidRDefault="00B5426D" w:rsidP="00B15842">
      <w:pPr>
        <w:spacing w:before="240" w:line="276" w:lineRule="auto"/>
        <w:jc w:val="both"/>
        <w:rPr>
          <w:rFonts w:ascii="Gill Sans MT" w:hAnsi="Gill Sans MT"/>
          <w:sz w:val="24"/>
          <w:szCs w:val="24"/>
        </w:rPr>
      </w:pPr>
      <w:r w:rsidRPr="00B15842">
        <w:rPr>
          <w:rFonts w:ascii="Gill Sans MT" w:hAnsi="Gill Sans MT"/>
          <w:sz w:val="24"/>
          <w:szCs w:val="24"/>
        </w:rPr>
        <w:t>Conocidos también como gráficas de organización o cartas de organización, son representaciones gráficas de la estructura formal de una organización, que muestran interrelaciones, las funciones, los niveles jerárquicos, las obligaciones y la autoridad existentes dentro de ésta.</w:t>
      </w:r>
    </w:p>
    <w:p w:rsidR="00DB3C7C" w:rsidRPr="00B15842" w:rsidRDefault="00B5426D" w:rsidP="00B15842">
      <w:pPr>
        <w:spacing w:before="240" w:line="276" w:lineRule="auto"/>
        <w:jc w:val="both"/>
        <w:rPr>
          <w:rFonts w:ascii="Gill Sans MT" w:hAnsi="Gill Sans MT"/>
          <w:b/>
          <w:bCs/>
          <w:sz w:val="24"/>
          <w:szCs w:val="24"/>
        </w:rPr>
      </w:pPr>
      <w:r w:rsidRPr="00B15842">
        <w:rPr>
          <w:rFonts w:ascii="Gill Sans MT" w:hAnsi="Gill Sans MT"/>
          <w:b/>
          <w:bCs/>
          <w:sz w:val="24"/>
          <w:szCs w:val="24"/>
        </w:rPr>
        <w:t>Formas de representar</w:t>
      </w:r>
    </w:p>
    <w:p w:rsidR="00B5426D" w:rsidRPr="00B15842" w:rsidRDefault="00B5426D" w:rsidP="004475CA">
      <w:pPr>
        <w:pStyle w:val="Default"/>
        <w:numPr>
          <w:ilvl w:val="2"/>
          <w:numId w:val="22"/>
        </w:numPr>
        <w:ind w:left="851"/>
        <w:jc w:val="both"/>
      </w:pPr>
      <w:r w:rsidRPr="00B15842">
        <w:t xml:space="preserve">Vertical </w:t>
      </w:r>
    </w:p>
    <w:p w:rsidR="00B5426D" w:rsidRPr="00B15842" w:rsidRDefault="00B5426D" w:rsidP="004475CA">
      <w:pPr>
        <w:pStyle w:val="Default"/>
        <w:numPr>
          <w:ilvl w:val="2"/>
          <w:numId w:val="22"/>
        </w:numPr>
        <w:ind w:left="851"/>
        <w:jc w:val="both"/>
      </w:pPr>
      <w:r w:rsidRPr="00B15842">
        <w:t xml:space="preserve">Horizontal </w:t>
      </w:r>
    </w:p>
    <w:p w:rsidR="00B5426D" w:rsidRPr="00B15842" w:rsidRDefault="00B5426D" w:rsidP="004475CA">
      <w:pPr>
        <w:pStyle w:val="Default"/>
        <w:numPr>
          <w:ilvl w:val="2"/>
          <w:numId w:val="22"/>
        </w:numPr>
        <w:ind w:left="851"/>
        <w:jc w:val="both"/>
      </w:pPr>
      <w:r w:rsidRPr="00B15842">
        <w:t xml:space="preserve">Circular </w:t>
      </w:r>
    </w:p>
    <w:p w:rsidR="00B5426D" w:rsidRPr="00B15842" w:rsidRDefault="00B5426D" w:rsidP="004475CA">
      <w:pPr>
        <w:pStyle w:val="Default"/>
        <w:numPr>
          <w:ilvl w:val="2"/>
          <w:numId w:val="22"/>
        </w:numPr>
        <w:ind w:left="851"/>
        <w:jc w:val="both"/>
      </w:pPr>
      <w:r w:rsidRPr="00B15842">
        <w:t>Mixto</w:t>
      </w:r>
    </w:p>
    <w:p w:rsidR="00B5426D" w:rsidRPr="00B15842" w:rsidRDefault="00B5426D" w:rsidP="00B15842">
      <w:pPr>
        <w:pStyle w:val="Default"/>
        <w:jc w:val="both"/>
        <w:rPr>
          <w:b/>
          <w:bCs/>
        </w:rPr>
      </w:pPr>
    </w:p>
    <w:p w:rsidR="00B5426D" w:rsidRPr="00B15842" w:rsidRDefault="00B5426D" w:rsidP="00646A06">
      <w:pPr>
        <w:pStyle w:val="Default"/>
        <w:numPr>
          <w:ilvl w:val="0"/>
          <w:numId w:val="39"/>
        </w:numPr>
        <w:jc w:val="both"/>
      </w:pPr>
      <w:r w:rsidRPr="00B15842">
        <w:rPr>
          <w:b/>
          <w:bCs/>
        </w:rPr>
        <w:lastRenderedPageBreak/>
        <w:t xml:space="preserve">Manuales </w:t>
      </w:r>
    </w:p>
    <w:p w:rsidR="00B5426D" w:rsidRPr="00B15842" w:rsidRDefault="00B5426D" w:rsidP="00B15842">
      <w:pPr>
        <w:spacing w:before="240" w:line="276" w:lineRule="auto"/>
        <w:jc w:val="both"/>
        <w:rPr>
          <w:rFonts w:ascii="Gill Sans MT" w:hAnsi="Gill Sans MT"/>
          <w:sz w:val="24"/>
          <w:szCs w:val="24"/>
        </w:rPr>
      </w:pPr>
      <w:r w:rsidRPr="00B15842">
        <w:rPr>
          <w:rFonts w:ascii="Gill Sans MT" w:hAnsi="Gill Sans MT"/>
          <w:sz w:val="24"/>
          <w:szCs w:val="24"/>
        </w:rPr>
        <w:t>Son documentos detallados que contienen en forma ordenada y sistemática información acerca de la organización de la empresa.</w:t>
      </w:r>
    </w:p>
    <w:p w:rsidR="00B5426D" w:rsidRPr="00B15842" w:rsidRDefault="00B5426D" w:rsidP="00646A06">
      <w:pPr>
        <w:pStyle w:val="Default"/>
        <w:numPr>
          <w:ilvl w:val="0"/>
          <w:numId w:val="39"/>
        </w:numPr>
        <w:jc w:val="both"/>
      </w:pPr>
      <w:r w:rsidRPr="00B15842">
        <w:rPr>
          <w:b/>
          <w:bCs/>
        </w:rPr>
        <w:t xml:space="preserve">Diagramas de flujo </w:t>
      </w:r>
    </w:p>
    <w:p w:rsidR="00DB3C7C" w:rsidRPr="00B15842" w:rsidRDefault="00B5426D" w:rsidP="00B15842">
      <w:pPr>
        <w:spacing w:before="240" w:line="276" w:lineRule="auto"/>
        <w:jc w:val="both"/>
        <w:rPr>
          <w:rFonts w:ascii="Gill Sans MT" w:hAnsi="Gill Sans MT"/>
          <w:sz w:val="24"/>
          <w:szCs w:val="24"/>
        </w:rPr>
      </w:pPr>
      <w:r w:rsidRPr="00B15842">
        <w:rPr>
          <w:rFonts w:ascii="Gill Sans MT" w:hAnsi="Gill Sans MT"/>
          <w:sz w:val="24"/>
          <w:szCs w:val="24"/>
        </w:rPr>
        <w:t>Es la representación gráfica de un procedimiento mediante la utilización de símbolos.</w:t>
      </w:r>
    </w:p>
    <w:p w:rsidR="00B5426D" w:rsidRPr="00B15842" w:rsidRDefault="00B5426D" w:rsidP="00B15842">
      <w:pPr>
        <w:spacing w:before="240" w:line="276" w:lineRule="auto"/>
        <w:jc w:val="both"/>
        <w:rPr>
          <w:rFonts w:ascii="Gill Sans MT" w:hAnsi="Gill Sans MT"/>
          <w:b/>
          <w:bCs/>
          <w:sz w:val="24"/>
          <w:szCs w:val="24"/>
        </w:rPr>
      </w:pPr>
      <w:r w:rsidRPr="00B15842">
        <w:rPr>
          <w:rFonts w:ascii="Gill Sans MT" w:hAnsi="Gill Sans MT"/>
          <w:noProof/>
          <w:sz w:val="24"/>
          <w:szCs w:val="24"/>
          <w:lang w:eastAsia="es-MX"/>
        </w:rPr>
        <w:drawing>
          <wp:anchor distT="0" distB="0" distL="114300" distR="114300" simplePos="0" relativeHeight="251664384" behindDoc="1" locked="0" layoutInCell="1" allowOverlap="1" wp14:anchorId="09439C19" wp14:editId="01C81C77">
            <wp:simplePos x="0" y="0"/>
            <wp:positionH relativeFrom="margin">
              <wp:posOffset>-504825</wp:posOffset>
            </wp:positionH>
            <wp:positionV relativeFrom="paragraph">
              <wp:posOffset>376555</wp:posOffset>
            </wp:positionV>
            <wp:extent cx="3581400" cy="3358953"/>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3358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5842">
        <w:rPr>
          <w:rFonts w:ascii="Gill Sans MT" w:hAnsi="Gill Sans MT"/>
          <w:b/>
          <w:bCs/>
          <w:sz w:val="24"/>
          <w:szCs w:val="24"/>
        </w:rPr>
        <w:t>Simbología                                                                                                                  Ejemplo</w:t>
      </w:r>
    </w:p>
    <w:p w:rsidR="00B5426D" w:rsidRPr="00B15842" w:rsidRDefault="00B5426D" w:rsidP="00B15842">
      <w:pPr>
        <w:spacing w:before="240" w:line="276" w:lineRule="auto"/>
        <w:jc w:val="both"/>
        <w:rPr>
          <w:rFonts w:ascii="Gill Sans MT" w:hAnsi="Gill Sans MT"/>
          <w:sz w:val="24"/>
          <w:szCs w:val="24"/>
        </w:rPr>
      </w:pPr>
      <w:r w:rsidRPr="00B15842">
        <w:rPr>
          <w:rFonts w:ascii="Gill Sans MT" w:hAnsi="Gill Sans MT"/>
          <w:noProof/>
          <w:sz w:val="24"/>
          <w:szCs w:val="24"/>
          <w:lang w:eastAsia="es-MX"/>
        </w:rPr>
        <w:drawing>
          <wp:anchor distT="0" distB="0" distL="114300" distR="114300" simplePos="0" relativeHeight="251665408" behindDoc="1" locked="0" layoutInCell="1" allowOverlap="1" wp14:anchorId="52E94B86" wp14:editId="5B03365C">
            <wp:simplePos x="0" y="0"/>
            <wp:positionH relativeFrom="column">
              <wp:posOffset>3043555</wp:posOffset>
            </wp:positionH>
            <wp:positionV relativeFrom="paragraph">
              <wp:posOffset>57785</wp:posOffset>
            </wp:positionV>
            <wp:extent cx="3352953" cy="29718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953"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C7C" w:rsidRPr="00B15842" w:rsidRDefault="00DB3C7C" w:rsidP="00B15842">
      <w:pPr>
        <w:spacing w:before="240" w:line="276" w:lineRule="auto"/>
        <w:jc w:val="both"/>
        <w:rPr>
          <w:rFonts w:ascii="Gill Sans MT" w:hAnsi="Gill Sans MT"/>
          <w:sz w:val="24"/>
          <w:szCs w:val="24"/>
        </w:rPr>
      </w:pPr>
    </w:p>
    <w:p w:rsidR="00DB3C7C" w:rsidRPr="00B15842" w:rsidRDefault="00DB3C7C" w:rsidP="00B15842">
      <w:pPr>
        <w:spacing w:before="240" w:line="276" w:lineRule="auto"/>
        <w:jc w:val="both"/>
        <w:rPr>
          <w:rFonts w:ascii="Gill Sans MT" w:hAnsi="Gill Sans MT"/>
          <w:sz w:val="24"/>
          <w:szCs w:val="24"/>
        </w:rPr>
      </w:pPr>
    </w:p>
    <w:p w:rsidR="00DB3C7C" w:rsidRPr="00B15842" w:rsidRDefault="00DB3C7C" w:rsidP="00B15842">
      <w:pPr>
        <w:spacing w:before="240" w:line="276" w:lineRule="auto"/>
        <w:jc w:val="both"/>
        <w:rPr>
          <w:rFonts w:ascii="Gill Sans MT" w:hAnsi="Gill Sans MT"/>
          <w:sz w:val="24"/>
          <w:szCs w:val="24"/>
        </w:rPr>
      </w:pPr>
    </w:p>
    <w:p w:rsidR="00DB3C7C" w:rsidRPr="00B15842" w:rsidRDefault="00DB3C7C" w:rsidP="00B15842">
      <w:pPr>
        <w:spacing w:before="240" w:line="276" w:lineRule="auto"/>
        <w:jc w:val="both"/>
        <w:rPr>
          <w:rFonts w:ascii="Gill Sans MT" w:hAnsi="Gill Sans MT"/>
          <w:sz w:val="24"/>
          <w:szCs w:val="24"/>
        </w:rPr>
      </w:pPr>
    </w:p>
    <w:p w:rsidR="00DB3C7C" w:rsidRPr="00B15842" w:rsidRDefault="00DB3C7C" w:rsidP="00B15842">
      <w:pPr>
        <w:spacing w:before="240" w:line="276" w:lineRule="auto"/>
        <w:jc w:val="both"/>
        <w:rPr>
          <w:rFonts w:ascii="Gill Sans MT" w:hAnsi="Gill Sans MT"/>
          <w:sz w:val="24"/>
          <w:szCs w:val="24"/>
        </w:rPr>
      </w:pPr>
    </w:p>
    <w:p w:rsidR="00DB3C7C" w:rsidRPr="00B15842" w:rsidRDefault="00DB3C7C" w:rsidP="00B15842">
      <w:pPr>
        <w:spacing w:before="240" w:line="276" w:lineRule="auto"/>
        <w:jc w:val="both"/>
        <w:rPr>
          <w:rFonts w:ascii="Gill Sans MT" w:hAnsi="Gill Sans MT"/>
          <w:sz w:val="24"/>
          <w:szCs w:val="24"/>
        </w:rPr>
      </w:pPr>
    </w:p>
    <w:p w:rsidR="00DB3C7C" w:rsidRPr="00B15842" w:rsidRDefault="00DB3C7C" w:rsidP="00B15842">
      <w:pPr>
        <w:spacing w:before="240" w:line="276" w:lineRule="auto"/>
        <w:jc w:val="both"/>
        <w:rPr>
          <w:rFonts w:ascii="Gill Sans MT" w:hAnsi="Gill Sans MT"/>
          <w:sz w:val="24"/>
          <w:szCs w:val="24"/>
        </w:rPr>
      </w:pPr>
    </w:p>
    <w:p w:rsidR="00DB3C7C" w:rsidRPr="00B15842" w:rsidRDefault="00DB3C7C" w:rsidP="00B15842">
      <w:pPr>
        <w:spacing w:before="240" w:line="276" w:lineRule="auto"/>
        <w:jc w:val="both"/>
        <w:rPr>
          <w:rFonts w:ascii="Gill Sans MT" w:hAnsi="Gill Sans MT"/>
          <w:sz w:val="24"/>
          <w:szCs w:val="24"/>
        </w:rPr>
      </w:pPr>
    </w:p>
    <w:p w:rsidR="00DB3C7C" w:rsidRPr="00B15842" w:rsidRDefault="00DB3C7C" w:rsidP="00B15842">
      <w:pPr>
        <w:spacing w:before="240" w:line="276" w:lineRule="auto"/>
        <w:jc w:val="both"/>
        <w:rPr>
          <w:rFonts w:ascii="Gill Sans MT" w:hAnsi="Gill Sans MT"/>
          <w:sz w:val="24"/>
          <w:szCs w:val="24"/>
        </w:rPr>
      </w:pPr>
    </w:p>
    <w:p w:rsidR="00B15842" w:rsidRPr="00B15842" w:rsidRDefault="00B15842" w:rsidP="00646A06">
      <w:pPr>
        <w:pStyle w:val="Default"/>
        <w:numPr>
          <w:ilvl w:val="0"/>
          <w:numId w:val="39"/>
        </w:numPr>
        <w:jc w:val="both"/>
        <w:rPr>
          <w:b/>
          <w:bCs/>
        </w:rPr>
      </w:pPr>
      <w:r w:rsidRPr="00B15842">
        <w:rPr>
          <w:b/>
          <w:bCs/>
        </w:rPr>
        <w:t xml:space="preserve">Carta de distribución de actividades </w:t>
      </w:r>
    </w:p>
    <w:p w:rsidR="00B15842" w:rsidRPr="00B15842" w:rsidRDefault="00B15842" w:rsidP="00B15842">
      <w:pPr>
        <w:pStyle w:val="Default"/>
        <w:jc w:val="both"/>
      </w:pPr>
    </w:p>
    <w:p w:rsidR="00DB3C7C" w:rsidRPr="00B15842" w:rsidRDefault="00B15842" w:rsidP="00B15842">
      <w:pPr>
        <w:pStyle w:val="Default"/>
        <w:jc w:val="both"/>
      </w:pPr>
      <w:r w:rsidRPr="00B15842">
        <w:t>A través de esta técnica se analizan las actividades y funciones que se realizan en los puestos que integran un departamento o sección, para simplificar las funciones y mejorar la eficiencia de los grupos de trabajo.</w:t>
      </w:r>
    </w:p>
    <w:p w:rsidR="00B15842" w:rsidRPr="00B15842" w:rsidRDefault="00B15842" w:rsidP="00B15842">
      <w:pPr>
        <w:pStyle w:val="Default"/>
        <w:jc w:val="both"/>
      </w:pPr>
    </w:p>
    <w:p w:rsidR="00B15842" w:rsidRPr="00B15842" w:rsidRDefault="00B15842" w:rsidP="00646A06">
      <w:pPr>
        <w:pStyle w:val="Default"/>
        <w:numPr>
          <w:ilvl w:val="0"/>
          <w:numId w:val="39"/>
        </w:numPr>
        <w:jc w:val="both"/>
      </w:pPr>
      <w:r w:rsidRPr="00B15842">
        <w:rPr>
          <w:b/>
          <w:bCs/>
        </w:rPr>
        <w:t xml:space="preserve">Análisis de puestos </w:t>
      </w:r>
    </w:p>
    <w:p w:rsidR="00DB3C7C" w:rsidRPr="00B15842" w:rsidRDefault="00B15842" w:rsidP="00B15842">
      <w:pPr>
        <w:spacing w:before="240" w:line="276" w:lineRule="auto"/>
        <w:jc w:val="both"/>
        <w:rPr>
          <w:rFonts w:ascii="Gill Sans MT" w:hAnsi="Gill Sans MT"/>
          <w:sz w:val="24"/>
          <w:szCs w:val="24"/>
        </w:rPr>
      </w:pPr>
      <w:r w:rsidRPr="00B15842">
        <w:rPr>
          <w:rFonts w:ascii="Gill Sans MT" w:hAnsi="Gill Sans MT"/>
          <w:sz w:val="24"/>
          <w:szCs w:val="24"/>
        </w:rPr>
        <w:t>Es una técnica en la que se clasifican pormenorizadamente las labores que se desempeñan en una unidad de trabajo específica e impersonal (puesto) y se definen las características, conocimientos y aptitudes que debe poseer el personal que lo desempeña (especificación del puesto).</w:t>
      </w: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B15842" w:rsidRPr="00B15842" w:rsidRDefault="00B15842" w:rsidP="00B15842">
      <w:pPr>
        <w:pStyle w:val="Default"/>
        <w:jc w:val="center"/>
        <w:rPr>
          <w:sz w:val="28"/>
          <w:szCs w:val="28"/>
        </w:rPr>
      </w:pPr>
      <w:r w:rsidRPr="00B15842">
        <w:rPr>
          <w:b/>
          <w:bCs/>
          <w:sz w:val="28"/>
          <w:szCs w:val="28"/>
        </w:rPr>
        <w:t>UNIDAD IV</w:t>
      </w:r>
    </w:p>
    <w:p w:rsidR="00DB3C7C" w:rsidRPr="00B15842" w:rsidRDefault="00B15842" w:rsidP="00B15842">
      <w:pPr>
        <w:spacing w:before="240" w:line="276" w:lineRule="auto"/>
        <w:jc w:val="center"/>
        <w:rPr>
          <w:rFonts w:ascii="Gill Sans MT" w:hAnsi="Gill Sans MT"/>
          <w:sz w:val="24"/>
          <w:szCs w:val="24"/>
        </w:rPr>
      </w:pPr>
      <w:r w:rsidRPr="00B15842">
        <w:rPr>
          <w:rFonts w:ascii="Gill Sans MT" w:hAnsi="Gill Sans MT"/>
          <w:b/>
          <w:bCs/>
          <w:sz w:val="28"/>
          <w:szCs w:val="28"/>
        </w:rPr>
        <w:t>FASE DINÁMICA DEL PROCESO ADMINISTRATIVO</w:t>
      </w:r>
    </w:p>
    <w:p w:rsidR="00DB3C7C" w:rsidRPr="00B15842" w:rsidRDefault="00DB3C7C" w:rsidP="008624D9">
      <w:pPr>
        <w:spacing w:before="240" w:line="276" w:lineRule="auto"/>
        <w:jc w:val="both"/>
        <w:rPr>
          <w:rFonts w:ascii="Gill Sans MT" w:hAnsi="Gill Sans MT"/>
          <w:sz w:val="24"/>
          <w:szCs w:val="24"/>
        </w:rPr>
      </w:pPr>
    </w:p>
    <w:p w:rsidR="00B15842" w:rsidRPr="00B15842" w:rsidRDefault="00B15842" w:rsidP="00B15842">
      <w:pPr>
        <w:spacing w:before="240" w:line="276" w:lineRule="auto"/>
        <w:jc w:val="center"/>
        <w:rPr>
          <w:rFonts w:ascii="Gill Sans MT" w:hAnsi="Gill Sans MT"/>
          <w:sz w:val="24"/>
          <w:szCs w:val="24"/>
        </w:rPr>
      </w:pPr>
      <w:r w:rsidRPr="00B15842">
        <w:rPr>
          <w:rFonts w:ascii="Gill Sans MT" w:hAnsi="Gill Sans MT"/>
          <w:b/>
          <w:bCs/>
          <w:sz w:val="28"/>
          <w:szCs w:val="28"/>
        </w:rPr>
        <w:t>4.1.-Dirección</w:t>
      </w:r>
    </w:p>
    <w:p w:rsidR="00DB3C7C" w:rsidRPr="00B15842" w:rsidRDefault="00B15842" w:rsidP="00B15842">
      <w:pPr>
        <w:spacing w:before="240" w:line="276" w:lineRule="auto"/>
        <w:jc w:val="both"/>
        <w:rPr>
          <w:rFonts w:ascii="Gill Sans MT" w:hAnsi="Gill Sans MT"/>
          <w:sz w:val="24"/>
          <w:szCs w:val="23"/>
        </w:rPr>
      </w:pPr>
      <w:r w:rsidRPr="00B15842">
        <w:rPr>
          <w:rFonts w:ascii="Gill Sans MT" w:hAnsi="Gill Sans MT"/>
          <w:sz w:val="24"/>
          <w:szCs w:val="23"/>
        </w:rPr>
        <w:t>Dirigir operaciones mediante la conducción y supervisión de los esfuerzos subordinados a través de la motivación y comunicación para alcanzar los objetivos de la empresa.</w:t>
      </w:r>
    </w:p>
    <w:p w:rsidR="00B15842" w:rsidRPr="00B15842" w:rsidRDefault="00B15842" w:rsidP="00B15842">
      <w:pPr>
        <w:pStyle w:val="Default"/>
        <w:spacing w:before="240"/>
        <w:jc w:val="both"/>
        <w:rPr>
          <w:szCs w:val="23"/>
        </w:rPr>
      </w:pPr>
      <w:r w:rsidRPr="00B15842">
        <w:rPr>
          <w:b/>
          <w:bCs/>
          <w:szCs w:val="23"/>
        </w:rPr>
        <w:t xml:space="preserve">Componentes para la dirección </w:t>
      </w:r>
    </w:p>
    <w:p w:rsidR="00B15842" w:rsidRPr="00B15842" w:rsidRDefault="00B15842" w:rsidP="004475CA">
      <w:pPr>
        <w:pStyle w:val="Default"/>
        <w:numPr>
          <w:ilvl w:val="0"/>
          <w:numId w:val="35"/>
        </w:numPr>
        <w:spacing w:before="240"/>
        <w:jc w:val="both"/>
        <w:rPr>
          <w:szCs w:val="23"/>
        </w:rPr>
      </w:pPr>
      <w:r w:rsidRPr="00B15842">
        <w:rPr>
          <w:i/>
          <w:iCs/>
          <w:szCs w:val="23"/>
        </w:rPr>
        <w:t xml:space="preserve">circunstancia. </w:t>
      </w:r>
      <w:r w:rsidRPr="00B15842">
        <w:rPr>
          <w:szCs w:val="23"/>
        </w:rPr>
        <w:t xml:space="preserve">Es decir que exista un momento preciso en el cual se requiera una dirección. </w:t>
      </w:r>
    </w:p>
    <w:p w:rsidR="00B15842" w:rsidRPr="00B15842" w:rsidRDefault="00B15842" w:rsidP="004475CA">
      <w:pPr>
        <w:pStyle w:val="Default"/>
        <w:numPr>
          <w:ilvl w:val="0"/>
          <w:numId w:val="35"/>
        </w:numPr>
        <w:spacing w:before="240"/>
        <w:jc w:val="both"/>
        <w:rPr>
          <w:szCs w:val="23"/>
        </w:rPr>
      </w:pPr>
      <w:r w:rsidRPr="00B15842">
        <w:rPr>
          <w:i/>
          <w:iCs/>
          <w:szCs w:val="23"/>
        </w:rPr>
        <w:t>Líder</w:t>
      </w:r>
      <w:r w:rsidRPr="00B15842">
        <w:rPr>
          <w:b/>
          <w:bCs/>
          <w:szCs w:val="23"/>
        </w:rPr>
        <w:t xml:space="preserve">. </w:t>
      </w:r>
      <w:r w:rsidRPr="00B15842">
        <w:rPr>
          <w:szCs w:val="23"/>
        </w:rPr>
        <w:t xml:space="preserve">Que cumpla el rol de dirigir personas y proyectos </w:t>
      </w:r>
    </w:p>
    <w:p w:rsidR="00B15842" w:rsidRPr="00B15842" w:rsidRDefault="00B15842" w:rsidP="004475CA">
      <w:pPr>
        <w:pStyle w:val="Prrafodelista"/>
        <w:numPr>
          <w:ilvl w:val="0"/>
          <w:numId w:val="35"/>
        </w:numPr>
        <w:spacing w:before="240" w:line="276" w:lineRule="auto"/>
        <w:jc w:val="both"/>
        <w:rPr>
          <w:rFonts w:ascii="Gill Sans MT" w:hAnsi="Gill Sans MT"/>
          <w:sz w:val="28"/>
          <w:szCs w:val="24"/>
        </w:rPr>
      </w:pPr>
      <w:r w:rsidRPr="00B15842">
        <w:rPr>
          <w:rFonts w:ascii="Gill Sans MT" w:hAnsi="Gill Sans MT"/>
          <w:i/>
          <w:iCs/>
          <w:sz w:val="24"/>
          <w:szCs w:val="23"/>
        </w:rPr>
        <w:t xml:space="preserve">Dirigidos. </w:t>
      </w:r>
      <w:r w:rsidRPr="00B15842">
        <w:rPr>
          <w:rFonts w:ascii="Gill Sans MT" w:hAnsi="Gill Sans MT"/>
          <w:sz w:val="24"/>
          <w:szCs w:val="23"/>
        </w:rPr>
        <w:t>Que toman las direcciones de sus líderes</w:t>
      </w:r>
    </w:p>
    <w:p w:rsidR="00DB3C7C" w:rsidRPr="00B15842" w:rsidRDefault="00B15842" w:rsidP="00B15842">
      <w:pPr>
        <w:spacing w:before="240" w:line="276" w:lineRule="auto"/>
        <w:jc w:val="both"/>
        <w:rPr>
          <w:rFonts w:ascii="Gill Sans MT" w:hAnsi="Gill Sans MT"/>
          <w:sz w:val="28"/>
          <w:szCs w:val="24"/>
        </w:rPr>
      </w:pPr>
      <w:r w:rsidRPr="00B15842">
        <w:rPr>
          <w:rFonts w:ascii="Gill Sans MT" w:hAnsi="Gill Sans MT"/>
          <w:sz w:val="24"/>
          <w:szCs w:val="23"/>
        </w:rPr>
        <w:t>Al dirigir, es necesario aceptar a las personas tal como son, a través de sus conocimientos, capacidades y voluntades; con el fin de transformarlos mediante la capacitación, esto requiere el incremento de sus conocimientos, el mejoramiento de sus capacidades, la corrección de sus hábitos y la modificación de sus comportamientos.</w:t>
      </w:r>
    </w:p>
    <w:p w:rsidR="00DB3C7C" w:rsidRDefault="00DB3C7C" w:rsidP="008624D9">
      <w:pPr>
        <w:spacing w:before="240" w:line="276" w:lineRule="auto"/>
        <w:jc w:val="both"/>
        <w:rPr>
          <w:rFonts w:ascii="Gill Sans MT" w:hAnsi="Gill Sans MT"/>
          <w:sz w:val="24"/>
          <w:szCs w:val="24"/>
        </w:rPr>
      </w:pPr>
    </w:p>
    <w:p w:rsidR="00B15842" w:rsidRPr="00B15842" w:rsidRDefault="00B15842" w:rsidP="00B15842">
      <w:pPr>
        <w:spacing w:before="240" w:line="276" w:lineRule="auto"/>
        <w:jc w:val="center"/>
        <w:rPr>
          <w:rFonts w:ascii="Gill Sans MT" w:hAnsi="Gill Sans MT"/>
          <w:sz w:val="24"/>
          <w:szCs w:val="24"/>
        </w:rPr>
      </w:pPr>
      <w:r w:rsidRPr="00B15842">
        <w:rPr>
          <w:rFonts w:ascii="Gill Sans MT" w:hAnsi="Gill Sans MT"/>
          <w:b/>
          <w:bCs/>
          <w:sz w:val="28"/>
          <w:szCs w:val="28"/>
        </w:rPr>
        <w:t>4.2.- Principios</w:t>
      </w:r>
    </w:p>
    <w:p w:rsidR="00B15842" w:rsidRPr="00A02918" w:rsidRDefault="00B15842" w:rsidP="008624D9">
      <w:pPr>
        <w:spacing w:before="240" w:line="276" w:lineRule="auto"/>
        <w:jc w:val="both"/>
        <w:rPr>
          <w:rFonts w:ascii="Gill Sans MT" w:hAnsi="Gill Sans MT"/>
          <w:b/>
          <w:bCs/>
          <w:sz w:val="24"/>
          <w:szCs w:val="23"/>
        </w:rPr>
      </w:pPr>
      <w:r w:rsidRPr="00A02918">
        <w:rPr>
          <w:rFonts w:ascii="Gill Sans MT" w:hAnsi="Gill Sans MT"/>
          <w:b/>
          <w:bCs/>
          <w:sz w:val="24"/>
          <w:szCs w:val="23"/>
        </w:rPr>
        <w:t xml:space="preserve">Coordinación de intereses: </w:t>
      </w:r>
    </w:p>
    <w:p w:rsidR="00DB3C7C" w:rsidRDefault="00B15842" w:rsidP="008624D9">
      <w:pPr>
        <w:spacing w:before="240" w:line="276" w:lineRule="auto"/>
        <w:jc w:val="both"/>
        <w:rPr>
          <w:rFonts w:ascii="Gill Sans MT" w:hAnsi="Gill Sans MT"/>
          <w:sz w:val="24"/>
          <w:szCs w:val="23"/>
        </w:rPr>
      </w:pPr>
      <w:r w:rsidRPr="00A02918">
        <w:rPr>
          <w:rFonts w:ascii="Gill Sans MT" w:hAnsi="Gill Sans MT"/>
          <w:sz w:val="24"/>
          <w:szCs w:val="23"/>
        </w:rPr>
        <w:t>Para que la dirección sea eficiente, debe encaminarse, en todo momento, hacia los objetivos de la empresa. Estos objetivos solo se pueden alcanzar si los colaboradores están interesados en ellos, y solo se facilitarán si los objetivos e intereses individuales de cada uno de ellos son satisfechos en el momento de alcanzar las metas de la organización y si estas no interrumpen su autorrealización.</w:t>
      </w:r>
    </w:p>
    <w:p w:rsidR="00CD6A5B" w:rsidRPr="00A02918" w:rsidRDefault="00CD6A5B" w:rsidP="008624D9">
      <w:pPr>
        <w:spacing w:before="240" w:line="276" w:lineRule="auto"/>
        <w:jc w:val="both"/>
        <w:rPr>
          <w:rFonts w:ascii="Gill Sans MT" w:hAnsi="Gill Sans MT"/>
          <w:sz w:val="24"/>
          <w:szCs w:val="23"/>
        </w:rPr>
      </w:pPr>
    </w:p>
    <w:p w:rsidR="00B15842" w:rsidRPr="00A02918" w:rsidRDefault="00B15842" w:rsidP="008624D9">
      <w:pPr>
        <w:spacing w:before="240" w:line="276" w:lineRule="auto"/>
        <w:jc w:val="both"/>
        <w:rPr>
          <w:rFonts w:ascii="Gill Sans MT" w:hAnsi="Gill Sans MT"/>
          <w:b/>
          <w:bCs/>
          <w:sz w:val="24"/>
          <w:szCs w:val="23"/>
        </w:rPr>
      </w:pPr>
      <w:r w:rsidRPr="00A02918">
        <w:rPr>
          <w:rFonts w:ascii="Gill Sans MT" w:hAnsi="Gill Sans MT"/>
          <w:b/>
          <w:bCs/>
          <w:sz w:val="24"/>
          <w:szCs w:val="23"/>
        </w:rPr>
        <w:lastRenderedPageBreak/>
        <w:t xml:space="preserve">Impersonalidad de mando: </w:t>
      </w:r>
    </w:p>
    <w:p w:rsidR="00B15842" w:rsidRPr="00A02918" w:rsidRDefault="00B15842" w:rsidP="008624D9">
      <w:pPr>
        <w:spacing w:before="240" w:line="276" w:lineRule="auto"/>
        <w:jc w:val="both"/>
        <w:rPr>
          <w:rFonts w:ascii="Gill Sans MT" w:hAnsi="Gill Sans MT"/>
          <w:sz w:val="24"/>
          <w:szCs w:val="23"/>
        </w:rPr>
      </w:pPr>
      <w:r w:rsidRPr="00A02918">
        <w:rPr>
          <w:rFonts w:ascii="Gill Sans MT" w:hAnsi="Gill Sans MT"/>
          <w:sz w:val="24"/>
          <w:szCs w:val="23"/>
        </w:rPr>
        <w:t>La autoridad surge como una necesidad de la organización para el logro de sus objetivos, no para satisfacer los deseos de sus directivos o colaboradores.</w:t>
      </w:r>
    </w:p>
    <w:p w:rsidR="00B15842" w:rsidRPr="00A02918" w:rsidRDefault="00B15842" w:rsidP="008624D9">
      <w:pPr>
        <w:spacing w:before="240" w:line="276" w:lineRule="auto"/>
        <w:jc w:val="both"/>
        <w:rPr>
          <w:rFonts w:ascii="Gill Sans MT" w:hAnsi="Gill Sans MT"/>
          <w:b/>
          <w:bCs/>
          <w:sz w:val="24"/>
          <w:szCs w:val="23"/>
        </w:rPr>
      </w:pPr>
      <w:r w:rsidRPr="00A02918">
        <w:rPr>
          <w:rFonts w:ascii="Gill Sans MT" w:hAnsi="Gill Sans MT"/>
          <w:b/>
          <w:bCs/>
          <w:sz w:val="24"/>
          <w:szCs w:val="23"/>
        </w:rPr>
        <w:t xml:space="preserve">Supervisión directa: </w:t>
      </w:r>
    </w:p>
    <w:p w:rsidR="00B15842" w:rsidRPr="00A02918" w:rsidRDefault="00B15842" w:rsidP="008624D9">
      <w:pPr>
        <w:spacing w:before="240" w:line="276" w:lineRule="auto"/>
        <w:jc w:val="both"/>
        <w:rPr>
          <w:rFonts w:ascii="Gill Sans MT" w:hAnsi="Gill Sans MT"/>
          <w:sz w:val="24"/>
          <w:szCs w:val="23"/>
        </w:rPr>
      </w:pPr>
      <w:r w:rsidRPr="00A02918">
        <w:rPr>
          <w:rFonts w:ascii="Gill Sans MT" w:hAnsi="Gill Sans MT"/>
          <w:sz w:val="24"/>
          <w:szCs w:val="23"/>
        </w:rPr>
        <w:t>El líder de un grupo organizacional debe proporcionar apoyo y comunicación a sus colaboradores en el momento de ejecutar los planes, de manera que estos puedan desarrollarse con mayor facilidad.</w:t>
      </w:r>
    </w:p>
    <w:p w:rsidR="00B15842" w:rsidRPr="00A02918" w:rsidRDefault="00B15842" w:rsidP="008624D9">
      <w:pPr>
        <w:spacing w:before="240" w:line="276" w:lineRule="auto"/>
        <w:jc w:val="both"/>
        <w:rPr>
          <w:rFonts w:ascii="Gill Sans MT" w:hAnsi="Gill Sans MT"/>
          <w:b/>
          <w:bCs/>
          <w:sz w:val="24"/>
          <w:szCs w:val="23"/>
        </w:rPr>
      </w:pPr>
      <w:r w:rsidRPr="00A02918">
        <w:rPr>
          <w:rFonts w:ascii="Gill Sans MT" w:hAnsi="Gill Sans MT"/>
          <w:b/>
          <w:bCs/>
          <w:sz w:val="24"/>
          <w:szCs w:val="23"/>
        </w:rPr>
        <w:t xml:space="preserve">Vía Jerárquica: </w:t>
      </w:r>
    </w:p>
    <w:p w:rsidR="00B15842" w:rsidRPr="00A02918" w:rsidRDefault="00B15842" w:rsidP="008624D9">
      <w:pPr>
        <w:spacing w:before="240" w:line="276" w:lineRule="auto"/>
        <w:jc w:val="both"/>
        <w:rPr>
          <w:rFonts w:ascii="Gill Sans MT" w:hAnsi="Gill Sans MT"/>
          <w:sz w:val="24"/>
          <w:szCs w:val="23"/>
        </w:rPr>
      </w:pPr>
      <w:r w:rsidRPr="00A02918">
        <w:rPr>
          <w:rFonts w:ascii="Gill Sans MT" w:hAnsi="Gill Sans MT"/>
          <w:sz w:val="24"/>
          <w:szCs w:val="23"/>
        </w:rPr>
        <w:t>Se deben respetar los canales de comunicación establecidos en la organización que permita que una orden emitida pueda transmitirse fácilmente a través de los niveles jerárquicos pertinentes.</w:t>
      </w:r>
    </w:p>
    <w:p w:rsidR="00B15842" w:rsidRPr="00A02918" w:rsidRDefault="00B15842" w:rsidP="008624D9">
      <w:pPr>
        <w:spacing w:before="240" w:line="276" w:lineRule="auto"/>
        <w:jc w:val="both"/>
        <w:rPr>
          <w:rFonts w:ascii="Gill Sans MT" w:hAnsi="Gill Sans MT"/>
          <w:b/>
          <w:bCs/>
          <w:sz w:val="24"/>
          <w:szCs w:val="23"/>
        </w:rPr>
      </w:pPr>
      <w:r w:rsidRPr="00A02918">
        <w:rPr>
          <w:rFonts w:ascii="Gill Sans MT" w:hAnsi="Gill Sans MT"/>
          <w:b/>
          <w:bCs/>
          <w:sz w:val="24"/>
          <w:szCs w:val="23"/>
        </w:rPr>
        <w:t xml:space="preserve">Resolución de conflicto: </w:t>
      </w:r>
    </w:p>
    <w:p w:rsidR="00B15842" w:rsidRPr="00A02918" w:rsidRDefault="00B15842" w:rsidP="008624D9">
      <w:pPr>
        <w:spacing w:before="240" w:line="276" w:lineRule="auto"/>
        <w:jc w:val="both"/>
        <w:rPr>
          <w:rFonts w:ascii="Gill Sans MT" w:hAnsi="Gill Sans MT"/>
          <w:sz w:val="24"/>
          <w:szCs w:val="23"/>
        </w:rPr>
      </w:pPr>
      <w:r w:rsidRPr="00A02918">
        <w:rPr>
          <w:rFonts w:ascii="Gill Sans MT" w:hAnsi="Gill Sans MT"/>
          <w:sz w:val="24"/>
          <w:szCs w:val="23"/>
        </w:rPr>
        <w:t>Los problemas que aparezcan en la gestión administrativa deben ser resueltos en el momento que surjan, para evitar que problemas colaterales más graves aparezcan en la organización.</w:t>
      </w:r>
    </w:p>
    <w:p w:rsidR="00B15842" w:rsidRPr="00A02918" w:rsidRDefault="00B15842" w:rsidP="008624D9">
      <w:pPr>
        <w:spacing w:before="240" w:line="276" w:lineRule="auto"/>
        <w:jc w:val="both"/>
        <w:rPr>
          <w:rFonts w:ascii="Gill Sans MT" w:hAnsi="Gill Sans MT"/>
          <w:b/>
          <w:bCs/>
          <w:sz w:val="24"/>
          <w:szCs w:val="23"/>
        </w:rPr>
      </w:pPr>
      <w:r w:rsidRPr="00A02918">
        <w:rPr>
          <w:rFonts w:ascii="Gill Sans MT" w:hAnsi="Gill Sans MT"/>
          <w:b/>
          <w:bCs/>
          <w:sz w:val="24"/>
          <w:szCs w:val="23"/>
        </w:rPr>
        <w:t xml:space="preserve">Aprovechamiento del conflicto: </w:t>
      </w:r>
    </w:p>
    <w:p w:rsidR="00B15842" w:rsidRPr="00A02918" w:rsidRDefault="00B15842" w:rsidP="008624D9">
      <w:pPr>
        <w:spacing w:before="240" w:line="276" w:lineRule="auto"/>
        <w:jc w:val="both"/>
        <w:rPr>
          <w:rFonts w:ascii="Gill Sans MT" w:hAnsi="Gill Sans MT"/>
          <w:sz w:val="24"/>
          <w:szCs w:val="23"/>
        </w:rPr>
      </w:pPr>
      <w:r w:rsidRPr="00A02918">
        <w:rPr>
          <w:rFonts w:ascii="Gill Sans MT" w:hAnsi="Gill Sans MT"/>
          <w:sz w:val="24"/>
          <w:szCs w:val="23"/>
        </w:rPr>
        <w:t>Consiste en analizar el conflicto y aprovecharlo a través del establecimiento de opciones distintas a las que puedan existir.</w:t>
      </w:r>
    </w:p>
    <w:p w:rsidR="00B15842" w:rsidRDefault="00B15842" w:rsidP="008624D9">
      <w:pPr>
        <w:spacing w:before="240" w:line="276" w:lineRule="auto"/>
        <w:jc w:val="both"/>
        <w:rPr>
          <w:rFonts w:ascii="Gill Sans MT" w:hAnsi="Gill Sans MT"/>
          <w:sz w:val="24"/>
          <w:szCs w:val="24"/>
        </w:rPr>
      </w:pPr>
    </w:p>
    <w:p w:rsidR="00DB3C7C" w:rsidRPr="00A02918" w:rsidRDefault="00A02918" w:rsidP="00A02918">
      <w:pPr>
        <w:spacing w:before="240" w:line="276" w:lineRule="auto"/>
        <w:jc w:val="center"/>
        <w:rPr>
          <w:rFonts w:ascii="Gill Sans MT" w:hAnsi="Gill Sans MT"/>
          <w:sz w:val="24"/>
          <w:szCs w:val="24"/>
        </w:rPr>
      </w:pPr>
      <w:r w:rsidRPr="00A02918">
        <w:rPr>
          <w:rFonts w:ascii="Gill Sans MT" w:hAnsi="Gill Sans MT"/>
          <w:b/>
          <w:bCs/>
          <w:sz w:val="28"/>
          <w:szCs w:val="28"/>
        </w:rPr>
        <w:t>4.3.- Etapas de dirección</w:t>
      </w:r>
    </w:p>
    <w:p w:rsidR="00A02918" w:rsidRPr="00A02918" w:rsidRDefault="00A02918" w:rsidP="004475CA">
      <w:pPr>
        <w:pStyle w:val="Default"/>
        <w:numPr>
          <w:ilvl w:val="0"/>
          <w:numId w:val="37"/>
        </w:numPr>
      </w:pPr>
      <w:r w:rsidRPr="00A02918">
        <w:rPr>
          <w:b/>
          <w:bCs/>
        </w:rPr>
        <w:t xml:space="preserve">Toma de decisiones </w:t>
      </w:r>
    </w:p>
    <w:p w:rsidR="00DB3C7C" w:rsidRPr="00A02918" w:rsidRDefault="00CD6A5B" w:rsidP="00A02918">
      <w:pPr>
        <w:spacing w:before="240" w:line="276" w:lineRule="auto"/>
        <w:jc w:val="both"/>
        <w:rPr>
          <w:rFonts w:ascii="Gill Sans MT" w:hAnsi="Gill Sans MT"/>
          <w:sz w:val="24"/>
          <w:szCs w:val="24"/>
        </w:rPr>
      </w:pPr>
      <w:r>
        <w:rPr>
          <w:rFonts w:ascii="Gill Sans MT" w:hAnsi="Gill Sans MT"/>
          <w:sz w:val="24"/>
          <w:szCs w:val="24"/>
        </w:rPr>
        <w:t>L</w:t>
      </w:r>
      <w:r w:rsidR="00A02918" w:rsidRPr="00A02918">
        <w:rPr>
          <w:rFonts w:ascii="Gill Sans MT" w:hAnsi="Gill Sans MT"/>
          <w:sz w:val="24"/>
          <w:szCs w:val="24"/>
        </w:rPr>
        <w:t>a responsabilidad más importante del administrador es la toma de decisiones. Con frecuencia se dice que las decisiones son algo así como el motor de los negocios y en efecto de la adecuada selección de alternativas depende en gran parte el éxito de cualquier organización.</w:t>
      </w:r>
    </w:p>
    <w:p w:rsidR="00A02918" w:rsidRPr="00A02918" w:rsidRDefault="00A02918" w:rsidP="00A02918">
      <w:pPr>
        <w:pStyle w:val="Default"/>
        <w:spacing w:before="240"/>
      </w:pPr>
      <w:r w:rsidRPr="00A02918">
        <w:t xml:space="preserve">Una decisión puede variar en trascendencia, sea cual sea la decisión es necesario: </w:t>
      </w:r>
    </w:p>
    <w:p w:rsidR="00A02918" w:rsidRPr="00A02918" w:rsidRDefault="00A02918" w:rsidP="00CD6A5B">
      <w:pPr>
        <w:pStyle w:val="Default"/>
        <w:numPr>
          <w:ilvl w:val="0"/>
          <w:numId w:val="40"/>
        </w:numPr>
        <w:spacing w:before="240"/>
      </w:pPr>
      <w:r w:rsidRPr="00A02918">
        <w:rPr>
          <w:i/>
          <w:iCs/>
        </w:rPr>
        <w:t xml:space="preserve">Definir el problema </w:t>
      </w:r>
    </w:p>
    <w:p w:rsidR="00A02918" w:rsidRDefault="00A02918" w:rsidP="00A02918">
      <w:pPr>
        <w:pStyle w:val="Default"/>
        <w:spacing w:before="240"/>
      </w:pPr>
      <w:r w:rsidRPr="00A02918">
        <w:t xml:space="preserve">Para tomar una decisión es básico definir perfectamente cuál es el problema que hay que resolver y no confundirlo con los colaterales. </w:t>
      </w:r>
    </w:p>
    <w:p w:rsidR="00A02918" w:rsidRDefault="00A02918" w:rsidP="00A02918">
      <w:pPr>
        <w:pStyle w:val="Default"/>
        <w:spacing w:before="240"/>
      </w:pPr>
    </w:p>
    <w:p w:rsidR="00A02918" w:rsidRDefault="00A02918" w:rsidP="00A02918">
      <w:pPr>
        <w:pStyle w:val="Default"/>
        <w:spacing w:before="240"/>
      </w:pPr>
    </w:p>
    <w:p w:rsidR="00A02918" w:rsidRPr="00A02918" w:rsidRDefault="00A02918" w:rsidP="00A02918">
      <w:pPr>
        <w:pStyle w:val="Default"/>
        <w:spacing w:before="240"/>
      </w:pPr>
    </w:p>
    <w:p w:rsidR="00A02918" w:rsidRDefault="00A02918" w:rsidP="00CD6A5B">
      <w:pPr>
        <w:pStyle w:val="Default"/>
        <w:numPr>
          <w:ilvl w:val="0"/>
          <w:numId w:val="40"/>
        </w:numPr>
        <w:spacing w:before="240"/>
        <w:rPr>
          <w:i/>
          <w:iCs/>
        </w:rPr>
      </w:pPr>
      <w:r w:rsidRPr="00A02918">
        <w:rPr>
          <w:i/>
          <w:iCs/>
        </w:rPr>
        <w:t xml:space="preserve">Analizar el problema. </w:t>
      </w:r>
    </w:p>
    <w:p w:rsidR="00A02918" w:rsidRPr="00A02918" w:rsidRDefault="00A02918" w:rsidP="00A02918">
      <w:pPr>
        <w:pStyle w:val="Default"/>
        <w:spacing w:before="240"/>
      </w:pPr>
      <w:r w:rsidRPr="00A02918">
        <w:t xml:space="preserve">Una vez determinado el problema es necesario desglosar sus componentes, así como los componentes del sistema en que se desarrolla a fin de poder determinar posibles alternativas de solución. </w:t>
      </w:r>
    </w:p>
    <w:p w:rsidR="00A02918" w:rsidRPr="00A02918" w:rsidRDefault="00A02918" w:rsidP="00CD6A5B">
      <w:pPr>
        <w:pStyle w:val="Default"/>
        <w:numPr>
          <w:ilvl w:val="0"/>
          <w:numId w:val="40"/>
        </w:numPr>
        <w:spacing w:before="240"/>
      </w:pPr>
      <w:r w:rsidRPr="00A02918">
        <w:rPr>
          <w:i/>
          <w:iCs/>
        </w:rPr>
        <w:t xml:space="preserve">Evaluar las alternativas. </w:t>
      </w:r>
    </w:p>
    <w:p w:rsidR="00A02918" w:rsidRPr="00A02918" w:rsidRDefault="00A02918" w:rsidP="00A02918">
      <w:pPr>
        <w:pStyle w:val="Default"/>
        <w:spacing w:before="240"/>
      </w:pPr>
      <w:r w:rsidRPr="00A02918">
        <w:t xml:space="preserve">Consiste en determinar el mayor número posible de alternativas de solución, estudiar ventajas y desventajas que implican, así como la factibilidad de su implementación, y los recursos necesarios para llevar acabo de acuerdo con el marco específico de la organización. </w:t>
      </w:r>
    </w:p>
    <w:p w:rsidR="00A02918" w:rsidRPr="00A02918" w:rsidRDefault="00A02918" w:rsidP="00CD6A5B">
      <w:pPr>
        <w:pStyle w:val="Default"/>
        <w:numPr>
          <w:ilvl w:val="0"/>
          <w:numId w:val="40"/>
        </w:numPr>
        <w:spacing w:before="240"/>
      </w:pPr>
      <w:r w:rsidRPr="00A02918">
        <w:rPr>
          <w:i/>
          <w:iCs/>
        </w:rPr>
        <w:t xml:space="preserve">Elegir entre alternativas. </w:t>
      </w:r>
    </w:p>
    <w:p w:rsidR="00DB3C7C" w:rsidRPr="00A02918" w:rsidRDefault="00A02918" w:rsidP="00A02918">
      <w:pPr>
        <w:spacing w:before="240" w:line="276" w:lineRule="auto"/>
        <w:jc w:val="both"/>
        <w:rPr>
          <w:rFonts w:ascii="Gill Sans MT" w:hAnsi="Gill Sans MT"/>
          <w:sz w:val="24"/>
          <w:szCs w:val="24"/>
        </w:rPr>
      </w:pPr>
      <w:r w:rsidRPr="00A02918">
        <w:rPr>
          <w:rFonts w:ascii="Gill Sans MT" w:hAnsi="Gill Sans MT"/>
          <w:sz w:val="24"/>
          <w:szCs w:val="24"/>
        </w:rPr>
        <w:t>Una vez evaluadas las diversas alternativas, elegir la más idónea para las necesidades del sistema, y la que reditúe máximos beneficios.</w:t>
      </w:r>
    </w:p>
    <w:p w:rsidR="00A02918" w:rsidRPr="00A02918" w:rsidRDefault="00A02918" w:rsidP="00CD6A5B">
      <w:pPr>
        <w:pStyle w:val="Default"/>
        <w:numPr>
          <w:ilvl w:val="0"/>
          <w:numId w:val="40"/>
        </w:numPr>
      </w:pPr>
      <w:r w:rsidRPr="00A02918">
        <w:rPr>
          <w:i/>
          <w:iCs/>
        </w:rPr>
        <w:t xml:space="preserve">Aplicar la decisión. </w:t>
      </w:r>
    </w:p>
    <w:p w:rsidR="00DB3C7C" w:rsidRPr="00A02918" w:rsidRDefault="00A02918" w:rsidP="00A02918">
      <w:pPr>
        <w:spacing w:before="240" w:line="276" w:lineRule="auto"/>
        <w:jc w:val="both"/>
        <w:rPr>
          <w:rFonts w:ascii="Gill Sans MT" w:hAnsi="Gill Sans MT"/>
          <w:sz w:val="24"/>
          <w:szCs w:val="24"/>
        </w:rPr>
      </w:pPr>
      <w:r w:rsidRPr="00A02918">
        <w:rPr>
          <w:rFonts w:ascii="Gill Sans MT" w:hAnsi="Gill Sans MT"/>
          <w:sz w:val="24"/>
          <w:szCs w:val="24"/>
        </w:rPr>
        <w:t>Consiste en poner en práctica la decisión elegida, por lo que se debe contar con un plan para el desarrollo de la misma.</w:t>
      </w:r>
    </w:p>
    <w:p w:rsidR="00A02918" w:rsidRPr="00A02918" w:rsidRDefault="00A02918" w:rsidP="00A02918">
      <w:pPr>
        <w:spacing w:before="240" w:line="276" w:lineRule="auto"/>
        <w:jc w:val="both"/>
        <w:rPr>
          <w:rFonts w:ascii="Gill Sans MT" w:hAnsi="Gill Sans MT"/>
          <w:sz w:val="24"/>
          <w:szCs w:val="24"/>
        </w:rPr>
      </w:pPr>
    </w:p>
    <w:p w:rsidR="00A02918" w:rsidRPr="00A02918" w:rsidRDefault="00A02918" w:rsidP="004475CA">
      <w:pPr>
        <w:pStyle w:val="Default"/>
        <w:numPr>
          <w:ilvl w:val="0"/>
          <w:numId w:val="37"/>
        </w:numPr>
      </w:pPr>
      <w:r w:rsidRPr="00A02918">
        <w:rPr>
          <w:b/>
          <w:bCs/>
        </w:rPr>
        <w:t xml:space="preserve">Integración </w:t>
      </w:r>
    </w:p>
    <w:p w:rsidR="00A02918" w:rsidRPr="00A02918" w:rsidRDefault="00A02918" w:rsidP="00A02918">
      <w:pPr>
        <w:spacing w:before="240" w:line="276" w:lineRule="auto"/>
        <w:jc w:val="both"/>
        <w:rPr>
          <w:rFonts w:ascii="Gill Sans MT" w:hAnsi="Gill Sans MT"/>
          <w:sz w:val="24"/>
          <w:szCs w:val="24"/>
        </w:rPr>
      </w:pPr>
      <w:r w:rsidRPr="00A02918">
        <w:rPr>
          <w:rFonts w:ascii="Gill Sans MT" w:hAnsi="Gill Sans MT"/>
          <w:sz w:val="24"/>
          <w:szCs w:val="24"/>
        </w:rPr>
        <w:t>Comprende la función a través de la cual el administrador elige y se allega, de los recursos necesarios para poner en marcha las decisiones previamente establecidas para ejecutar los planes.</w:t>
      </w:r>
    </w:p>
    <w:p w:rsidR="00A02918" w:rsidRPr="00A02918" w:rsidRDefault="00A02918" w:rsidP="00A02918">
      <w:pPr>
        <w:pStyle w:val="Default"/>
        <w:spacing w:before="240"/>
      </w:pPr>
      <w:r w:rsidRPr="00A02918">
        <w:t xml:space="preserve">La integración comprende 4 etapas. </w:t>
      </w:r>
    </w:p>
    <w:p w:rsidR="00A02918" w:rsidRPr="00A02918" w:rsidRDefault="00A02918" w:rsidP="004475CA">
      <w:pPr>
        <w:pStyle w:val="Default"/>
        <w:numPr>
          <w:ilvl w:val="0"/>
          <w:numId w:val="33"/>
        </w:numPr>
        <w:spacing w:before="240"/>
      </w:pPr>
      <w:r w:rsidRPr="00A02918">
        <w:rPr>
          <w:b/>
        </w:rPr>
        <w:t>Reclutamiento</w:t>
      </w:r>
      <w:r w:rsidRPr="00A02918">
        <w:t xml:space="preserve">. Obtención de los candidatos para ocupar los puestos de la empresa. </w:t>
      </w:r>
    </w:p>
    <w:p w:rsidR="00A02918" w:rsidRPr="00A02918" w:rsidRDefault="00A02918" w:rsidP="004475CA">
      <w:pPr>
        <w:pStyle w:val="Default"/>
        <w:numPr>
          <w:ilvl w:val="0"/>
          <w:numId w:val="33"/>
        </w:numPr>
        <w:spacing w:before="240"/>
      </w:pPr>
      <w:r w:rsidRPr="00A02918">
        <w:rPr>
          <w:b/>
        </w:rPr>
        <w:t>Selección</w:t>
      </w:r>
      <w:r w:rsidRPr="00A02918">
        <w:t xml:space="preserve">. Mediante la utilización de ciertas técnicas, elegir entre los diversos candidatos al más idóneo para el puesto, de acuerdo con los requerimientos del mismo. </w:t>
      </w:r>
    </w:p>
    <w:p w:rsidR="00A02918" w:rsidRPr="00A02918" w:rsidRDefault="00A02918" w:rsidP="004475CA">
      <w:pPr>
        <w:pStyle w:val="Default"/>
        <w:numPr>
          <w:ilvl w:val="0"/>
          <w:numId w:val="33"/>
        </w:numPr>
        <w:spacing w:before="240"/>
      </w:pPr>
      <w:r w:rsidRPr="00A02918">
        <w:rPr>
          <w:b/>
        </w:rPr>
        <w:t>Introducción o inducción</w:t>
      </w:r>
      <w:r w:rsidRPr="00A02918">
        <w:t xml:space="preserve">. Articular o armonizar adecuadamente al nuevo elemento con los objetivos de la empresa, y con el ambiente organizacional. </w:t>
      </w:r>
    </w:p>
    <w:p w:rsidR="00DB3C7C" w:rsidRPr="00A02918" w:rsidRDefault="00A02918" w:rsidP="004475CA">
      <w:pPr>
        <w:pStyle w:val="Prrafodelista"/>
        <w:numPr>
          <w:ilvl w:val="0"/>
          <w:numId w:val="33"/>
        </w:numPr>
        <w:spacing w:before="240" w:line="276" w:lineRule="auto"/>
        <w:jc w:val="both"/>
        <w:rPr>
          <w:rFonts w:ascii="Gill Sans MT" w:hAnsi="Gill Sans MT"/>
          <w:sz w:val="24"/>
          <w:szCs w:val="24"/>
        </w:rPr>
      </w:pPr>
      <w:bookmarkStart w:id="0" w:name="_GoBack"/>
      <w:r w:rsidRPr="00A02918">
        <w:rPr>
          <w:rFonts w:ascii="Gill Sans MT" w:hAnsi="Gill Sans MT"/>
          <w:b/>
          <w:sz w:val="24"/>
          <w:szCs w:val="24"/>
        </w:rPr>
        <w:lastRenderedPageBreak/>
        <w:t>Capacitación y desarrollo</w:t>
      </w:r>
      <w:bookmarkEnd w:id="0"/>
      <w:r w:rsidRPr="00A02918">
        <w:rPr>
          <w:rFonts w:ascii="Gill Sans MT" w:hAnsi="Gill Sans MT"/>
          <w:sz w:val="24"/>
          <w:szCs w:val="24"/>
        </w:rPr>
        <w:t>. Lograr el desenvolvimiento e incremento de las capacidades del personal, para lograr su máxima eficiencia.</w:t>
      </w:r>
    </w:p>
    <w:p w:rsidR="00DB3C7C" w:rsidRDefault="00DB3C7C" w:rsidP="008624D9">
      <w:pPr>
        <w:spacing w:before="240" w:line="276" w:lineRule="auto"/>
        <w:jc w:val="both"/>
        <w:rPr>
          <w:rFonts w:ascii="Gill Sans MT" w:hAnsi="Gill Sans MT"/>
          <w:sz w:val="24"/>
          <w:szCs w:val="24"/>
        </w:rPr>
      </w:pPr>
    </w:p>
    <w:p w:rsidR="00A02918" w:rsidRPr="00A02918" w:rsidRDefault="00A02918" w:rsidP="004475CA">
      <w:pPr>
        <w:pStyle w:val="Default"/>
        <w:numPr>
          <w:ilvl w:val="0"/>
          <w:numId w:val="37"/>
        </w:numPr>
      </w:pPr>
      <w:r w:rsidRPr="00A02918">
        <w:rPr>
          <w:b/>
          <w:bCs/>
        </w:rPr>
        <w:t xml:space="preserve">Motivación </w:t>
      </w:r>
    </w:p>
    <w:p w:rsidR="00A02918" w:rsidRPr="00A02918" w:rsidRDefault="00A02918" w:rsidP="00A02918">
      <w:pPr>
        <w:spacing w:before="240" w:line="276" w:lineRule="auto"/>
        <w:jc w:val="both"/>
        <w:rPr>
          <w:rFonts w:ascii="Gill Sans MT" w:hAnsi="Gill Sans MT"/>
          <w:sz w:val="24"/>
          <w:szCs w:val="24"/>
        </w:rPr>
      </w:pPr>
      <w:r w:rsidRPr="00A02918">
        <w:rPr>
          <w:rFonts w:ascii="Gill Sans MT" w:hAnsi="Gill Sans MT"/>
          <w:sz w:val="24"/>
          <w:szCs w:val="24"/>
        </w:rPr>
        <w:t xml:space="preserve">Es la labor más importante de la dirección, a la vez que la más compleja, pues a través de ella se logra la ejecución del trabajo tendiente a la obtención de los objetivos, de acuerdo con los estándares o patrones esperados. </w:t>
      </w:r>
    </w:p>
    <w:p w:rsidR="00DB3C7C" w:rsidRPr="00A02918" w:rsidRDefault="00DB3C7C" w:rsidP="008624D9">
      <w:pPr>
        <w:spacing w:before="240" w:line="276" w:lineRule="auto"/>
        <w:jc w:val="both"/>
        <w:rPr>
          <w:rFonts w:ascii="Gill Sans MT" w:hAnsi="Gill Sans MT"/>
          <w:sz w:val="24"/>
          <w:szCs w:val="24"/>
        </w:rPr>
      </w:pPr>
    </w:p>
    <w:p w:rsidR="00A02918" w:rsidRPr="00A02918" w:rsidRDefault="00A02918" w:rsidP="004475CA">
      <w:pPr>
        <w:pStyle w:val="Default"/>
        <w:numPr>
          <w:ilvl w:val="0"/>
          <w:numId w:val="37"/>
        </w:numPr>
      </w:pPr>
      <w:r w:rsidRPr="00A02918">
        <w:rPr>
          <w:b/>
          <w:bCs/>
        </w:rPr>
        <w:t xml:space="preserve">Comunicación </w:t>
      </w:r>
    </w:p>
    <w:p w:rsidR="00DB3C7C" w:rsidRPr="00A02918" w:rsidRDefault="00A02918" w:rsidP="00A02918">
      <w:pPr>
        <w:spacing w:before="240" w:line="276" w:lineRule="auto"/>
        <w:jc w:val="both"/>
        <w:rPr>
          <w:rFonts w:ascii="Gill Sans MT" w:hAnsi="Gill Sans MT"/>
          <w:sz w:val="24"/>
          <w:szCs w:val="24"/>
        </w:rPr>
      </w:pPr>
      <w:r w:rsidRPr="00A02918">
        <w:rPr>
          <w:rFonts w:ascii="Gill Sans MT" w:hAnsi="Gill Sans MT"/>
          <w:sz w:val="24"/>
          <w:szCs w:val="24"/>
        </w:rPr>
        <w:t>Es un aspecto clave en el proceso de dirección. La comunicación puede ser definida como el proceso a través del cual se transmite y recibe información en un grupo social.</w:t>
      </w:r>
    </w:p>
    <w:p w:rsidR="00DB3C7C" w:rsidRPr="00A02918" w:rsidRDefault="00A02918" w:rsidP="008624D9">
      <w:pPr>
        <w:spacing w:before="240" w:line="276" w:lineRule="auto"/>
        <w:jc w:val="both"/>
        <w:rPr>
          <w:rFonts w:ascii="Gill Sans MT" w:hAnsi="Gill Sans MT"/>
          <w:sz w:val="24"/>
          <w:szCs w:val="24"/>
        </w:rPr>
      </w:pPr>
      <w:r w:rsidRPr="00A02918">
        <w:rPr>
          <w:rFonts w:ascii="Gill Sans MT" w:hAnsi="Gill Sans MT"/>
          <w:sz w:val="24"/>
          <w:szCs w:val="24"/>
        </w:rPr>
        <w:t>El ejecutivo para poner en marcha sus planes, necesita sistemas de comunicación eficaces; cualquier información desvirtuada origina confusiones y errores, que disminuyen el rendimiento del grupo y que van en detrimento del logro de los objetivos.</w:t>
      </w:r>
    </w:p>
    <w:p w:rsidR="00A02918" w:rsidRPr="00A02918" w:rsidRDefault="00A02918" w:rsidP="00A02918">
      <w:pPr>
        <w:pStyle w:val="Default"/>
        <w:spacing w:before="240"/>
      </w:pPr>
      <w:r w:rsidRPr="00A02918">
        <w:t xml:space="preserve">La comunicación consta de tres elementos básicos: </w:t>
      </w:r>
    </w:p>
    <w:p w:rsidR="00A02918" w:rsidRPr="00A02918" w:rsidRDefault="00A02918" w:rsidP="004475CA">
      <w:pPr>
        <w:pStyle w:val="Default"/>
        <w:numPr>
          <w:ilvl w:val="2"/>
          <w:numId w:val="22"/>
        </w:numPr>
        <w:spacing w:before="240"/>
        <w:ind w:left="993" w:hanging="426"/>
      </w:pPr>
      <w:r w:rsidRPr="00A02918">
        <w:rPr>
          <w:b/>
        </w:rPr>
        <w:t>Emisor</w:t>
      </w:r>
      <w:r w:rsidRPr="00A02918">
        <w:t xml:space="preserve">, en donde se origina la información. </w:t>
      </w:r>
    </w:p>
    <w:p w:rsidR="00A02918" w:rsidRPr="00A02918" w:rsidRDefault="00A02918" w:rsidP="004475CA">
      <w:pPr>
        <w:pStyle w:val="Default"/>
        <w:numPr>
          <w:ilvl w:val="2"/>
          <w:numId w:val="22"/>
        </w:numPr>
        <w:spacing w:before="240"/>
        <w:ind w:left="993" w:hanging="426"/>
      </w:pPr>
      <w:r w:rsidRPr="00A02918">
        <w:rPr>
          <w:b/>
        </w:rPr>
        <w:t>Transmisor</w:t>
      </w:r>
      <w:r w:rsidRPr="00A02918">
        <w:t xml:space="preserve">, a través del cual fluye la comunicación. </w:t>
      </w:r>
    </w:p>
    <w:p w:rsidR="00A02918" w:rsidRPr="00A02918" w:rsidRDefault="00A02918" w:rsidP="004475CA">
      <w:pPr>
        <w:pStyle w:val="Prrafodelista"/>
        <w:numPr>
          <w:ilvl w:val="2"/>
          <w:numId w:val="22"/>
        </w:numPr>
        <w:spacing w:before="240" w:line="276" w:lineRule="auto"/>
        <w:ind w:left="993" w:hanging="426"/>
        <w:jc w:val="both"/>
        <w:rPr>
          <w:rFonts w:ascii="Gill Sans MT" w:hAnsi="Gill Sans MT"/>
          <w:sz w:val="24"/>
          <w:szCs w:val="24"/>
        </w:rPr>
      </w:pPr>
      <w:r w:rsidRPr="00A02918">
        <w:rPr>
          <w:rFonts w:ascii="Gill Sans MT" w:hAnsi="Gill Sans MT"/>
          <w:b/>
          <w:sz w:val="24"/>
          <w:szCs w:val="24"/>
        </w:rPr>
        <w:t>Receptor</w:t>
      </w:r>
      <w:r w:rsidRPr="00A02918">
        <w:rPr>
          <w:rFonts w:ascii="Gill Sans MT" w:hAnsi="Gill Sans MT"/>
          <w:sz w:val="24"/>
          <w:szCs w:val="24"/>
        </w:rPr>
        <w:t>, que recibe y debe entender la información.</w:t>
      </w:r>
    </w:p>
    <w:p w:rsidR="00DB3C7C" w:rsidRPr="00A02918" w:rsidRDefault="00DB3C7C" w:rsidP="008624D9">
      <w:pPr>
        <w:spacing w:before="240" w:line="276" w:lineRule="auto"/>
        <w:jc w:val="both"/>
        <w:rPr>
          <w:rFonts w:ascii="Gill Sans MT" w:hAnsi="Gill Sans MT"/>
          <w:sz w:val="24"/>
          <w:szCs w:val="24"/>
        </w:rPr>
      </w:pPr>
    </w:p>
    <w:p w:rsidR="00A02918" w:rsidRPr="00A02918" w:rsidRDefault="00A02918" w:rsidP="004475CA">
      <w:pPr>
        <w:pStyle w:val="Default"/>
        <w:numPr>
          <w:ilvl w:val="0"/>
          <w:numId w:val="37"/>
        </w:numPr>
      </w:pPr>
      <w:r w:rsidRPr="00A02918">
        <w:rPr>
          <w:b/>
          <w:bCs/>
        </w:rPr>
        <w:t xml:space="preserve">Liderazgo - supervisión </w:t>
      </w:r>
    </w:p>
    <w:p w:rsidR="00A02918" w:rsidRPr="00A02918" w:rsidRDefault="00A02918" w:rsidP="00A02918">
      <w:pPr>
        <w:spacing w:before="240" w:line="276" w:lineRule="auto"/>
        <w:jc w:val="both"/>
        <w:rPr>
          <w:rFonts w:ascii="Gill Sans MT" w:hAnsi="Gill Sans MT"/>
          <w:sz w:val="24"/>
          <w:szCs w:val="24"/>
        </w:rPr>
      </w:pPr>
      <w:r w:rsidRPr="00A02918">
        <w:rPr>
          <w:rFonts w:ascii="Gill Sans MT" w:hAnsi="Gill Sans MT"/>
          <w:sz w:val="24"/>
          <w:szCs w:val="24"/>
        </w:rPr>
        <w:t>Consiste en vigilar y guiar a los subordinados de tal forma que las actividades se realicen adecuadamente.</w:t>
      </w:r>
    </w:p>
    <w:p w:rsidR="00A02918" w:rsidRPr="00A02918" w:rsidRDefault="00A02918" w:rsidP="00A02918">
      <w:pPr>
        <w:spacing w:before="240" w:line="276" w:lineRule="auto"/>
        <w:jc w:val="both"/>
        <w:rPr>
          <w:rFonts w:ascii="Gill Sans MT" w:hAnsi="Gill Sans MT"/>
          <w:sz w:val="24"/>
          <w:szCs w:val="24"/>
        </w:rPr>
      </w:pPr>
      <w:r w:rsidRPr="00A02918">
        <w:rPr>
          <w:rFonts w:ascii="Gill Sans MT" w:hAnsi="Gill Sans MT"/>
          <w:sz w:val="24"/>
          <w:szCs w:val="24"/>
        </w:rPr>
        <w:t>Este término se aplica por lo general a niveles jerárquicos inferiores aunque todo administrador, en mayor o menor grado, lleva a cabo esta función; por esto, de acuerdo con el criterio personal de las autores, se considera la supervisión, el liderazgo y los estilos de gerenciales, como sinónimos, aunque referidos a diversos niveles jerárquicos.</w:t>
      </w:r>
    </w:p>
    <w:p w:rsidR="00A02918" w:rsidRPr="00A02918" w:rsidRDefault="00A02918" w:rsidP="00A02918">
      <w:pPr>
        <w:spacing w:before="240" w:line="276" w:lineRule="auto"/>
        <w:jc w:val="both"/>
        <w:rPr>
          <w:rFonts w:ascii="Gill Sans MT" w:hAnsi="Gill Sans MT"/>
          <w:sz w:val="24"/>
          <w:szCs w:val="24"/>
        </w:rPr>
      </w:pPr>
      <w:r w:rsidRPr="00A02918">
        <w:rPr>
          <w:rFonts w:ascii="Gill Sans MT" w:hAnsi="Gill Sans MT"/>
          <w:sz w:val="24"/>
          <w:szCs w:val="24"/>
        </w:rPr>
        <w:t>El liderazgo, o supervisión, es de gran importancia para la empresa, ya que mediante él se imprime la dinámica necesaria a los recursos humanos, para que logren los objetivos.</w:t>
      </w:r>
    </w:p>
    <w:p w:rsidR="00A02918" w:rsidRPr="00A02918" w:rsidRDefault="00A02918" w:rsidP="00A02918">
      <w:pPr>
        <w:pStyle w:val="Default"/>
      </w:pPr>
      <w:r w:rsidRPr="00A02918">
        <w:rPr>
          <w:i/>
          <w:iCs/>
        </w:rPr>
        <w:t xml:space="preserve">ESTILOS DE LIDERAZGO </w:t>
      </w:r>
    </w:p>
    <w:p w:rsidR="00DB3C7C" w:rsidRPr="00A02918" w:rsidRDefault="00A02918" w:rsidP="00A02918">
      <w:pPr>
        <w:spacing w:before="240" w:line="276" w:lineRule="auto"/>
        <w:jc w:val="both"/>
        <w:rPr>
          <w:rFonts w:ascii="Gill Sans MT" w:hAnsi="Gill Sans MT"/>
          <w:sz w:val="24"/>
          <w:szCs w:val="24"/>
        </w:rPr>
      </w:pPr>
      <w:r w:rsidRPr="00A02918">
        <w:rPr>
          <w:rFonts w:ascii="Gill Sans MT" w:hAnsi="Gill Sans MT"/>
          <w:sz w:val="24"/>
          <w:szCs w:val="24"/>
        </w:rPr>
        <w:lastRenderedPageBreak/>
        <w:t>Cuando ya le ha sido asignada la responsabilidad del liderazgo y la autoridad correspondiente, es tarea del líder lograr las metas trabajando con y mediante sus seguidores.</w:t>
      </w:r>
    </w:p>
    <w:p w:rsidR="00A02918" w:rsidRPr="00A02918" w:rsidRDefault="00A02918" w:rsidP="00A02918">
      <w:pPr>
        <w:pStyle w:val="Default"/>
      </w:pPr>
      <w:r w:rsidRPr="00A02918">
        <w:t>Se han usado muchos términos para definir los estilos de liderazgo, pero tal vez el más importante ha sido la descripción de los tres estilos básicos: el líder autócrata, el líder participativo y el líder liberal.</w:t>
      </w:r>
    </w:p>
    <w:p w:rsidR="00DB3C7C" w:rsidRPr="00A02918" w:rsidRDefault="00A02918" w:rsidP="004475CA">
      <w:pPr>
        <w:pStyle w:val="Prrafodelista"/>
        <w:numPr>
          <w:ilvl w:val="0"/>
          <w:numId w:val="36"/>
        </w:numPr>
        <w:spacing w:before="240" w:line="276" w:lineRule="auto"/>
        <w:jc w:val="both"/>
        <w:rPr>
          <w:rFonts w:ascii="Gill Sans MT" w:hAnsi="Gill Sans MT"/>
          <w:sz w:val="24"/>
          <w:szCs w:val="24"/>
        </w:rPr>
      </w:pPr>
      <w:r w:rsidRPr="00A02918">
        <w:rPr>
          <w:rFonts w:ascii="Gill Sans MT" w:hAnsi="Gill Sans MT"/>
          <w:sz w:val="24"/>
          <w:szCs w:val="24"/>
        </w:rPr>
        <w:t>EL LÍDER AUTÓCRATA: Un líder autócrata asume toda la responsabilidad de la toma de decisiones, inicia las acciones, dirige, motiva y controla al subalterno.</w:t>
      </w:r>
    </w:p>
    <w:p w:rsidR="00A02918" w:rsidRPr="00A02918" w:rsidRDefault="00A02918" w:rsidP="004475CA">
      <w:pPr>
        <w:pStyle w:val="Prrafodelista"/>
        <w:numPr>
          <w:ilvl w:val="0"/>
          <w:numId w:val="36"/>
        </w:numPr>
        <w:spacing w:before="240" w:line="276" w:lineRule="auto"/>
        <w:jc w:val="both"/>
        <w:rPr>
          <w:rFonts w:ascii="Gill Sans MT" w:hAnsi="Gill Sans MT"/>
          <w:sz w:val="24"/>
          <w:szCs w:val="24"/>
        </w:rPr>
      </w:pPr>
      <w:r w:rsidRPr="00A02918">
        <w:rPr>
          <w:rFonts w:ascii="Gill Sans MT" w:hAnsi="Gill Sans MT"/>
          <w:sz w:val="24"/>
          <w:szCs w:val="24"/>
        </w:rPr>
        <w:t>EL LÍDER PARTICIPATIVO: Cuando un líder adopta el estilo participativo, utiliza la consulta, para practicar el liderazgo.</w:t>
      </w:r>
    </w:p>
    <w:p w:rsidR="00A02918" w:rsidRPr="00A02918" w:rsidRDefault="00A02918" w:rsidP="004475CA">
      <w:pPr>
        <w:pStyle w:val="Prrafodelista"/>
        <w:numPr>
          <w:ilvl w:val="0"/>
          <w:numId w:val="36"/>
        </w:numPr>
        <w:spacing w:before="240" w:line="276" w:lineRule="auto"/>
        <w:jc w:val="both"/>
        <w:rPr>
          <w:rFonts w:ascii="Gill Sans MT" w:hAnsi="Gill Sans MT"/>
          <w:sz w:val="24"/>
          <w:szCs w:val="24"/>
        </w:rPr>
      </w:pPr>
      <w:r w:rsidRPr="00A02918">
        <w:rPr>
          <w:rFonts w:ascii="Gill Sans MT" w:hAnsi="Gill Sans MT"/>
          <w:sz w:val="24"/>
          <w:szCs w:val="24"/>
        </w:rPr>
        <w:t>LÍDER LIBERAL: Mediante este estilo de liderazgo, el líder delega en sus subalternos la autoridad para tomar decisiones Puede decir a sus seguidores "aquí hay un trabajo que hacer. No me importa cómo lo hagan con tal de que se haga bien".</w:t>
      </w:r>
    </w:p>
    <w:p w:rsidR="00DB3C7C" w:rsidRPr="00A02918" w:rsidRDefault="00A02918" w:rsidP="008624D9">
      <w:pPr>
        <w:spacing w:before="240" w:line="276" w:lineRule="auto"/>
        <w:jc w:val="both"/>
        <w:rPr>
          <w:rFonts w:ascii="Gill Sans MT" w:hAnsi="Gill Sans MT"/>
          <w:sz w:val="24"/>
          <w:szCs w:val="24"/>
        </w:rPr>
      </w:pPr>
      <w:r w:rsidRPr="00A02918">
        <w:rPr>
          <w:rFonts w:ascii="Gill Sans MT" w:hAnsi="Gill Sans MT"/>
          <w:i/>
          <w:iCs/>
          <w:sz w:val="24"/>
          <w:szCs w:val="24"/>
        </w:rPr>
        <w:t>DIFERENCIAS ENTRE UN JEFE Y LÍDER:</w:t>
      </w:r>
    </w:p>
    <w:p w:rsidR="00DB3C7C" w:rsidRPr="00A02918" w:rsidRDefault="00A02918" w:rsidP="00A02918">
      <w:pPr>
        <w:spacing w:before="240" w:line="276" w:lineRule="auto"/>
        <w:jc w:val="both"/>
        <w:rPr>
          <w:rFonts w:ascii="Gill Sans MT" w:hAnsi="Gill Sans MT"/>
          <w:b/>
          <w:bCs/>
          <w:sz w:val="24"/>
          <w:szCs w:val="24"/>
        </w:rPr>
      </w:pPr>
      <w:r w:rsidRPr="00A02918">
        <w:rPr>
          <w:rFonts w:ascii="Gill Sans MT" w:hAnsi="Gill Sans MT"/>
          <w:b/>
          <w:bCs/>
          <w:sz w:val="24"/>
          <w:szCs w:val="24"/>
        </w:rPr>
        <w:t>JEFE</w:t>
      </w:r>
    </w:p>
    <w:p w:rsidR="00A02918" w:rsidRPr="00A02918" w:rsidRDefault="00A02918" w:rsidP="00A02918">
      <w:pPr>
        <w:autoSpaceDE w:val="0"/>
        <w:autoSpaceDN w:val="0"/>
        <w:adjustRightInd w:val="0"/>
        <w:spacing w:before="240" w:after="0" w:line="240" w:lineRule="auto"/>
        <w:rPr>
          <w:rFonts w:ascii="Gill Sans MT" w:hAnsi="Gill Sans MT" w:cs="Times New Roman"/>
          <w:color w:val="000000"/>
          <w:sz w:val="24"/>
          <w:szCs w:val="24"/>
        </w:rPr>
      </w:pPr>
      <w:r w:rsidRPr="00A02918">
        <w:rPr>
          <w:rFonts w:ascii="Gill Sans MT" w:hAnsi="Gill Sans MT" w:cs="Times New Roman"/>
          <w:color w:val="000000"/>
          <w:sz w:val="24"/>
          <w:szCs w:val="24"/>
        </w:rPr>
        <w:t xml:space="preserve">• Existe por la autoridad. </w:t>
      </w:r>
    </w:p>
    <w:p w:rsidR="00A02918" w:rsidRPr="00A02918" w:rsidRDefault="00A02918" w:rsidP="00A02918">
      <w:pPr>
        <w:autoSpaceDE w:val="0"/>
        <w:autoSpaceDN w:val="0"/>
        <w:adjustRightInd w:val="0"/>
        <w:spacing w:before="240" w:after="0" w:line="240" w:lineRule="auto"/>
        <w:rPr>
          <w:rFonts w:ascii="Gill Sans MT" w:hAnsi="Gill Sans MT" w:cs="Times New Roman"/>
          <w:color w:val="000000"/>
          <w:sz w:val="24"/>
          <w:szCs w:val="24"/>
        </w:rPr>
      </w:pPr>
      <w:r w:rsidRPr="00A02918">
        <w:rPr>
          <w:rFonts w:ascii="Gill Sans MT" w:hAnsi="Gill Sans MT" w:cs="Times New Roman"/>
          <w:color w:val="000000"/>
          <w:sz w:val="24"/>
          <w:szCs w:val="24"/>
        </w:rPr>
        <w:t xml:space="preserve">• Considera la autoridad un privilegio de mando. </w:t>
      </w:r>
    </w:p>
    <w:p w:rsidR="00A02918" w:rsidRPr="00A02918" w:rsidRDefault="00A02918" w:rsidP="00A02918">
      <w:pPr>
        <w:autoSpaceDE w:val="0"/>
        <w:autoSpaceDN w:val="0"/>
        <w:adjustRightInd w:val="0"/>
        <w:spacing w:before="240" w:after="0" w:line="240" w:lineRule="auto"/>
        <w:rPr>
          <w:rFonts w:ascii="Gill Sans MT" w:hAnsi="Gill Sans MT" w:cs="Times New Roman"/>
          <w:color w:val="000000"/>
          <w:sz w:val="24"/>
          <w:szCs w:val="24"/>
        </w:rPr>
      </w:pPr>
      <w:r w:rsidRPr="00A02918">
        <w:rPr>
          <w:rFonts w:ascii="Gill Sans MT" w:hAnsi="Gill Sans MT" w:cs="Times New Roman"/>
          <w:color w:val="000000"/>
          <w:sz w:val="24"/>
          <w:szCs w:val="24"/>
        </w:rPr>
        <w:t xml:space="preserve">• Inspira miedo. </w:t>
      </w:r>
    </w:p>
    <w:p w:rsidR="00A02918" w:rsidRPr="00A02918" w:rsidRDefault="00A02918" w:rsidP="00A02918">
      <w:pPr>
        <w:autoSpaceDE w:val="0"/>
        <w:autoSpaceDN w:val="0"/>
        <w:adjustRightInd w:val="0"/>
        <w:spacing w:before="240" w:after="0" w:line="240" w:lineRule="auto"/>
        <w:rPr>
          <w:rFonts w:ascii="Gill Sans MT" w:hAnsi="Gill Sans MT" w:cs="Times New Roman"/>
          <w:color w:val="000000"/>
          <w:sz w:val="24"/>
          <w:szCs w:val="24"/>
        </w:rPr>
      </w:pPr>
      <w:r w:rsidRPr="00A02918">
        <w:rPr>
          <w:rFonts w:ascii="Gill Sans MT" w:hAnsi="Gill Sans MT" w:cs="Times New Roman"/>
          <w:color w:val="000000"/>
          <w:sz w:val="24"/>
          <w:szCs w:val="24"/>
        </w:rPr>
        <w:t xml:space="preserve">• Sabe cómo se hacen las cosas. </w:t>
      </w:r>
    </w:p>
    <w:p w:rsidR="00A02918" w:rsidRPr="00A02918" w:rsidRDefault="00A02918" w:rsidP="00A02918">
      <w:pPr>
        <w:autoSpaceDE w:val="0"/>
        <w:autoSpaceDN w:val="0"/>
        <w:adjustRightInd w:val="0"/>
        <w:spacing w:before="240" w:after="0" w:line="240" w:lineRule="auto"/>
        <w:rPr>
          <w:rFonts w:ascii="Gill Sans MT" w:hAnsi="Gill Sans MT" w:cs="Times New Roman"/>
          <w:color w:val="000000"/>
          <w:sz w:val="24"/>
          <w:szCs w:val="24"/>
        </w:rPr>
      </w:pPr>
      <w:r>
        <w:rPr>
          <w:rFonts w:ascii="Gill Sans MT" w:hAnsi="Gill Sans MT" w:cs="Times New Roman"/>
          <w:color w:val="000000"/>
          <w:sz w:val="24"/>
          <w:szCs w:val="24"/>
        </w:rPr>
        <w:t>• Le dice a uno: ¡Vaya!</w:t>
      </w:r>
    </w:p>
    <w:p w:rsidR="00A02918" w:rsidRPr="00A02918" w:rsidRDefault="00A02918" w:rsidP="00A02918">
      <w:pPr>
        <w:autoSpaceDE w:val="0"/>
        <w:autoSpaceDN w:val="0"/>
        <w:adjustRightInd w:val="0"/>
        <w:spacing w:before="240" w:after="0" w:line="240" w:lineRule="auto"/>
        <w:rPr>
          <w:rFonts w:ascii="Gill Sans MT" w:hAnsi="Gill Sans MT" w:cs="Times New Roman"/>
          <w:color w:val="000000"/>
          <w:sz w:val="24"/>
          <w:szCs w:val="24"/>
        </w:rPr>
      </w:pPr>
      <w:r w:rsidRPr="00A02918">
        <w:rPr>
          <w:rFonts w:ascii="Gill Sans MT" w:hAnsi="Gill Sans MT" w:cs="Times New Roman"/>
          <w:color w:val="000000"/>
          <w:sz w:val="24"/>
          <w:szCs w:val="24"/>
        </w:rPr>
        <w:t xml:space="preserve">• Maneja a las personas como fichas. </w:t>
      </w:r>
    </w:p>
    <w:p w:rsidR="00A02918" w:rsidRPr="00A02918" w:rsidRDefault="00A02918" w:rsidP="00A02918">
      <w:pPr>
        <w:autoSpaceDE w:val="0"/>
        <w:autoSpaceDN w:val="0"/>
        <w:adjustRightInd w:val="0"/>
        <w:spacing w:before="240" w:after="0" w:line="240" w:lineRule="auto"/>
        <w:rPr>
          <w:rFonts w:ascii="Gill Sans MT" w:hAnsi="Gill Sans MT" w:cs="Gill Sans MT"/>
          <w:color w:val="000000"/>
          <w:sz w:val="24"/>
          <w:szCs w:val="24"/>
        </w:rPr>
      </w:pPr>
      <w:r w:rsidRPr="00A02918">
        <w:rPr>
          <w:rFonts w:ascii="Gill Sans MT" w:hAnsi="Gill Sans MT" w:cs="Times New Roman"/>
          <w:color w:val="000000"/>
          <w:sz w:val="24"/>
          <w:szCs w:val="24"/>
        </w:rPr>
        <w:t>• Llega a t</w:t>
      </w:r>
      <w:r w:rsidRPr="00A02918">
        <w:rPr>
          <w:rFonts w:ascii="Gill Sans MT" w:hAnsi="Gill Sans MT" w:cs="Gill Sans MT"/>
          <w:color w:val="000000"/>
          <w:sz w:val="24"/>
          <w:szCs w:val="24"/>
        </w:rPr>
        <w:t xml:space="preserve">iempo. </w:t>
      </w:r>
    </w:p>
    <w:p w:rsidR="00A02918" w:rsidRPr="00A02918" w:rsidRDefault="00A02918" w:rsidP="00A02918">
      <w:pPr>
        <w:spacing w:before="240" w:line="276" w:lineRule="auto"/>
        <w:jc w:val="both"/>
        <w:rPr>
          <w:rFonts w:ascii="Gill Sans MT" w:hAnsi="Gill Sans MT" w:cs="Times New Roman"/>
          <w:color w:val="000000"/>
          <w:sz w:val="24"/>
          <w:szCs w:val="24"/>
        </w:rPr>
      </w:pPr>
      <w:r w:rsidRPr="00A02918">
        <w:rPr>
          <w:rFonts w:ascii="Gill Sans MT" w:hAnsi="Gill Sans MT" w:cs="Times New Roman"/>
          <w:color w:val="000000"/>
          <w:sz w:val="24"/>
          <w:szCs w:val="24"/>
        </w:rPr>
        <w:t>• Asigna las tareas.</w:t>
      </w:r>
    </w:p>
    <w:p w:rsidR="00A02918" w:rsidRPr="00A02918" w:rsidRDefault="00A02918" w:rsidP="00A02918">
      <w:pPr>
        <w:pStyle w:val="Default"/>
        <w:spacing w:before="240"/>
      </w:pPr>
      <w:r w:rsidRPr="00A02918">
        <w:rPr>
          <w:b/>
          <w:bCs/>
        </w:rPr>
        <w:t xml:space="preserve">LÍDER </w:t>
      </w:r>
    </w:p>
    <w:p w:rsidR="00A02918" w:rsidRPr="00A02918" w:rsidRDefault="00A02918" w:rsidP="00A02918">
      <w:pPr>
        <w:pStyle w:val="Default"/>
        <w:spacing w:before="240"/>
        <w:rPr>
          <w:rFonts w:cs="Times New Roman"/>
        </w:rPr>
      </w:pPr>
      <w:r w:rsidRPr="00A02918">
        <w:rPr>
          <w:rFonts w:cs="Times New Roman"/>
        </w:rPr>
        <w:t xml:space="preserve">• Existe por la buena voluntad. </w:t>
      </w:r>
    </w:p>
    <w:p w:rsidR="00A02918" w:rsidRPr="00A02918" w:rsidRDefault="00A02918" w:rsidP="00A02918">
      <w:pPr>
        <w:pStyle w:val="Default"/>
        <w:spacing w:before="240"/>
        <w:rPr>
          <w:rFonts w:cs="Times New Roman"/>
        </w:rPr>
      </w:pPr>
      <w:r w:rsidRPr="00A02918">
        <w:rPr>
          <w:rFonts w:cs="Times New Roman"/>
        </w:rPr>
        <w:t xml:space="preserve">• Considera la autoridad un privilegio de servicio. </w:t>
      </w:r>
    </w:p>
    <w:p w:rsidR="00A02918" w:rsidRPr="00A02918" w:rsidRDefault="00A02918" w:rsidP="00A02918">
      <w:pPr>
        <w:pStyle w:val="Default"/>
        <w:spacing w:before="240"/>
        <w:rPr>
          <w:rFonts w:cs="Times New Roman"/>
        </w:rPr>
      </w:pPr>
      <w:r w:rsidRPr="00A02918">
        <w:rPr>
          <w:rFonts w:cs="Times New Roman"/>
        </w:rPr>
        <w:t xml:space="preserve">• Inspira confianza. </w:t>
      </w:r>
    </w:p>
    <w:p w:rsidR="00A02918" w:rsidRPr="00A02918" w:rsidRDefault="00A02918" w:rsidP="00A02918">
      <w:pPr>
        <w:pStyle w:val="Default"/>
        <w:spacing w:before="240"/>
        <w:rPr>
          <w:rFonts w:cs="Times New Roman"/>
        </w:rPr>
      </w:pPr>
      <w:r w:rsidRPr="00A02918">
        <w:rPr>
          <w:rFonts w:cs="Times New Roman"/>
        </w:rPr>
        <w:t xml:space="preserve">• Enseña cómo hacer las cosas. </w:t>
      </w:r>
    </w:p>
    <w:p w:rsidR="00A02918" w:rsidRPr="00A02918" w:rsidRDefault="00A02918" w:rsidP="00A02918">
      <w:pPr>
        <w:pStyle w:val="Default"/>
        <w:spacing w:before="240"/>
        <w:rPr>
          <w:rFonts w:cs="Times New Roman"/>
        </w:rPr>
      </w:pPr>
      <w:r w:rsidRPr="00A02918">
        <w:rPr>
          <w:rFonts w:cs="Times New Roman"/>
        </w:rPr>
        <w:t>• Le dice a uno: ¡Vayamos</w:t>
      </w:r>
      <w:proofErr w:type="gramStart"/>
      <w:r w:rsidRPr="00A02918">
        <w:rPr>
          <w:rFonts w:cs="Times New Roman"/>
        </w:rPr>
        <w:t>!.</w:t>
      </w:r>
      <w:proofErr w:type="gramEnd"/>
      <w:r w:rsidRPr="00A02918">
        <w:rPr>
          <w:rFonts w:cs="Times New Roman"/>
        </w:rPr>
        <w:t xml:space="preserve"> </w:t>
      </w:r>
    </w:p>
    <w:p w:rsidR="00A02918" w:rsidRPr="00A02918" w:rsidRDefault="00A02918" w:rsidP="00A02918">
      <w:pPr>
        <w:spacing w:before="240" w:line="276" w:lineRule="auto"/>
        <w:jc w:val="both"/>
        <w:rPr>
          <w:rFonts w:ascii="Gill Sans MT" w:hAnsi="Gill Sans MT" w:cs="Times New Roman"/>
          <w:sz w:val="24"/>
          <w:szCs w:val="24"/>
        </w:rPr>
      </w:pPr>
      <w:r w:rsidRPr="00A02918">
        <w:rPr>
          <w:rFonts w:ascii="Gill Sans MT" w:hAnsi="Gill Sans MT" w:cs="Times New Roman"/>
          <w:sz w:val="24"/>
          <w:szCs w:val="24"/>
        </w:rPr>
        <w:lastRenderedPageBreak/>
        <w:t>• No trata a las personas como cosas.</w:t>
      </w:r>
    </w:p>
    <w:p w:rsidR="00A02918" w:rsidRPr="00A02918" w:rsidRDefault="00A02918" w:rsidP="00A02918">
      <w:pPr>
        <w:spacing w:before="240" w:line="276" w:lineRule="auto"/>
        <w:jc w:val="both"/>
        <w:rPr>
          <w:rFonts w:ascii="Gill Sans MT" w:hAnsi="Gill Sans MT"/>
          <w:sz w:val="24"/>
          <w:szCs w:val="24"/>
        </w:rPr>
      </w:pPr>
      <w:r w:rsidRPr="00A02918">
        <w:rPr>
          <w:rFonts w:ascii="Gill Sans MT" w:hAnsi="Gill Sans MT" w:cs="Times New Roman"/>
          <w:color w:val="000000"/>
          <w:sz w:val="24"/>
          <w:szCs w:val="24"/>
        </w:rPr>
        <w:t xml:space="preserve">• Llega antes. • </w:t>
      </w:r>
      <w:r w:rsidRPr="00A02918">
        <w:rPr>
          <w:rFonts w:ascii="Gill Sans MT" w:hAnsi="Gill Sans MT" w:cs="Gill Sans MT"/>
          <w:color w:val="000000"/>
          <w:sz w:val="24"/>
          <w:szCs w:val="24"/>
        </w:rPr>
        <w:t>Da el ejemplo.</w:t>
      </w:r>
    </w:p>
    <w:p w:rsidR="00A02918" w:rsidRDefault="00A02918" w:rsidP="00A02918">
      <w:pPr>
        <w:pStyle w:val="Default"/>
        <w:jc w:val="center"/>
        <w:rPr>
          <w:sz w:val="28"/>
          <w:szCs w:val="28"/>
        </w:rPr>
      </w:pPr>
      <w:r>
        <w:rPr>
          <w:b/>
          <w:bCs/>
          <w:sz w:val="28"/>
          <w:szCs w:val="28"/>
        </w:rPr>
        <w:t>4.4.- Control</w:t>
      </w:r>
    </w:p>
    <w:p w:rsidR="00A02918" w:rsidRPr="00A02918" w:rsidRDefault="00A02918" w:rsidP="00A02918">
      <w:pPr>
        <w:spacing w:before="240" w:line="276" w:lineRule="auto"/>
        <w:jc w:val="both"/>
        <w:rPr>
          <w:rFonts w:ascii="Gill Sans MT" w:hAnsi="Gill Sans MT"/>
          <w:sz w:val="24"/>
          <w:szCs w:val="23"/>
        </w:rPr>
      </w:pPr>
      <w:r w:rsidRPr="00A02918">
        <w:rPr>
          <w:rFonts w:ascii="Gill Sans MT" w:hAnsi="Gill Sans MT"/>
          <w:sz w:val="24"/>
          <w:szCs w:val="23"/>
        </w:rPr>
        <w:t>Cuando se habla de control muchas veces se refiere a la función administrativa por medio de la cual se evalúa el rendimiento, en el que incluye todas las actividades que se emprenden para garantizar que las operaciones reales coincidan con las operaciones planificadas y puede ser considerada como una de las más importantes para una óptima labor gerencial.</w:t>
      </w:r>
    </w:p>
    <w:p w:rsidR="00A02918" w:rsidRPr="00A02918" w:rsidRDefault="00A02918" w:rsidP="00A02918">
      <w:pPr>
        <w:spacing w:before="240" w:line="276" w:lineRule="auto"/>
        <w:jc w:val="both"/>
        <w:rPr>
          <w:rFonts w:ascii="Gill Sans MT" w:hAnsi="Gill Sans MT"/>
          <w:sz w:val="24"/>
          <w:szCs w:val="23"/>
        </w:rPr>
      </w:pPr>
      <w:r w:rsidRPr="00A02918">
        <w:rPr>
          <w:rFonts w:ascii="Gill Sans MT" w:hAnsi="Gill Sans MT"/>
          <w:sz w:val="24"/>
          <w:szCs w:val="23"/>
        </w:rPr>
        <w:t xml:space="preserve">Para Fayol, citado por </w:t>
      </w:r>
      <w:proofErr w:type="spellStart"/>
      <w:r w:rsidRPr="00A02918">
        <w:rPr>
          <w:rFonts w:ascii="Gill Sans MT" w:hAnsi="Gill Sans MT"/>
          <w:sz w:val="24"/>
          <w:szCs w:val="23"/>
        </w:rPr>
        <w:t>Melinkoff</w:t>
      </w:r>
      <w:proofErr w:type="spellEnd"/>
      <w:r w:rsidRPr="00A02918">
        <w:rPr>
          <w:rFonts w:ascii="Gill Sans MT" w:hAnsi="Gill Sans MT"/>
          <w:sz w:val="24"/>
          <w:szCs w:val="23"/>
        </w:rPr>
        <w:t xml:space="preserve"> (1990), el control “Consiste en verificar s</w:t>
      </w:r>
      <w:r w:rsidRPr="00A02918">
        <w:rPr>
          <w:rFonts w:ascii="Gill Sans MT" w:hAnsi="Gill Sans MT" w:cs="Gill Sans MT"/>
          <w:sz w:val="24"/>
          <w:szCs w:val="23"/>
        </w:rPr>
        <w:t xml:space="preserve">i todo se realiza conforme al programa adoptado, a las órdenes impartidas y a los principios </w:t>
      </w:r>
      <w:r w:rsidRPr="00A02918">
        <w:rPr>
          <w:rFonts w:ascii="Gill Sans MT" w:hAnsi="Gill Sans MT"/>
          <w:sz w:val="24"/>
          <w:szCs w:val="23"/>
        </w:rPr>
        <w:t>administrativos…Tiene la finalidad de señalar las faltas y los errores a fin de que se puedan reparar y evitar su repetición”.</w:t>
      </w:r>
    </w:p>
    <w:p w:rsidR="00A02918" w:rsidRPr="00A02918" w:rsidRDefault="00A02918" w:rsidP="00A02918">
      <w:pPr>
        <w:spacing w:before="240" w:line="276" w:lineRule="auto"/>
        <w:jc w:val="both"/>
        <w:rPr>
          <w:rFonts w:ascii="Gill Sans MT" w:hAnsi="Gill Sans MT"/>
          <w:sz w:val="28"/>
          <w:szCs w:val="24"/>
        </w:rPr>
      </w:pPr>
      <w:r w:rsidRPr="00A02918">
        <w:rPr>
          <w:rFonts w:ascii="Gill Sans MT" w:hAnsi="Gill Sans MT"/>
          <w:noProof/>
          <w:sz w:val="28"/>
          <w:szCs w:val="24"/>
          <w:lang w:eastAsia="es-MX"/>
        </w:rPr>
        <w:drawing>
          <wp:anchor distT="0" distB="0" distL="114300" distR="114300" simplePos="0" relativeHeight="251666432" behindDoc="1" locked="0" layoutInCell="1" allowOverlap="1" wp14:anchorId="7C39ECDF" wp14:editId="55413081">
            <wp:simplePos x="0" y="0"/>
            <wp:positionH relativeFrom="margin">
              <wp:posOffset>-270510</wp:posOffset>
            </wp:positionH>
            <wp:positionV relativeFrom="paragraph">
              <wp:posOffset>664845</wp:posOffset>
            </wp:positionV>
            <wp:extent cx="6105525" cy="4631778"/>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46317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2918">
        <w:rPr>
          <w:rFonts w:ascii="Gill Sans MT" w:hAnsi="Gill Sans MT"/>
          <w:sz w:val="24"/>
          <w:szCs w:val="23"/>
        </w:rPr>
        <w:t>El control se enfoca en evaluar y corregir el desempeño de las actividades de los subordinados para asegurar que los objetivos y planes de la organización se están llevando a cabo.</w:t>
      </w: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DB3C7C" w:rsidRDefault="00DB3C7C" w:rsidP="008624D9">
      <w:pPr>
        <w:spacing w:before="240" w:line="276" w:lineRule="auto"/>
        <w:jc w:val="both"/>
        <w:rPr>
          <w:rFonts w:ascii="Gill Sans MT" w:hAnsi="Gill Sans MT"/>
          <w:sz w:val="24"/>
          <w:szCs w:val="24"/>
        </w:rPr>
      </w:pPr>
    </w:p>
    <w:p w:rsidR="00DB3C7C" w:rsidRPr="00A02918" w:rsidRDefault="00A02918" w:rsidP="00A02918">
      <w:pPr>
        <w:spacing w:before="240" w:line="276" w:lineRule="auto"/>
        <w:jc w:val="center"/>
        <w:rPr>
          <w:rFonts w:ascii="Gill Sans MT" w:hAnsi="Gill Sans MT"/>
          <w:sz w:val="24"/>
          <w:szCs w:val="24"/>
        </w:rPr>
      </w:pPr>
      <w:r w:rsidRPr="00A02918">
        <w:rPr>
          <w:rFonts w:ascii="Gill Sans MT" w:hAnsi="Gill Sans MT"/>
          <w:b/>
          <w:bCs/>
          <w:sz w:val="28"/>
          <w:szCs w:val="28"/>
        </w:rPr>
        <w:t>4.5.- Principios</w:t>
      </w:r>
    </w:p>
    <w:p w:rsidR="00A02918" w:rsidRPr="00702408" w:rsidRDefault="00A02918" w:rsidP="00A02918">
      <w:pPr>
        <w:pStyle w:val="Default"/>
        <w:rPr>
          <w:szCs w:val="23"/>
        </w:rPr>
      </w:pPr>
      <w:r w:rsidRPr="00702408">
        <w:rPr>
          <w:b/>
          <w:bCs/>
          <w:szCs w:val="23"/>
        </w:rPr>
        <w:t xml:space="preserve">Equilibrio: </w:t>
      </w:r>
    </w:p>
    <w:p w:rsidR="00DB3C7C" w:rsidRPr="00702408" w:rsidRDefault="00A02918" w:rsidP="00A02918">
      <w:pPr>
        <w:spacing w:before="240" w:line="276" w:lineRule="auto"/>
        <w:jc w:val="both"/>
        <w:rPr>
          <w:rFonts w:ascii="Gill Sans MT" w:hAnsi="Gill Sans MT"/>
          <w:sz w:val="28"/>
          <w:szCs w:val="24"/>
        </w:rPr>
      </w:pPr>
      <w:r w:rsidRPr="00702408">
        <w:rPr>
          <w:rFonts w:ascii="Gill Sans MT" w:hAnsi="Gill Sans MT"/>
          <w:sz w:val="24"/>
          <w:szCs w:val="23"/>
        </w:rPr>
        <w:t>A cada grupo de delegación conferido debe proporcionarse el grado de control correspondiente. De la misma manera que la autoridad se delega y la responsabilidad se comparte, al delegar autoridad es necesario establecer los mecanismos suficientes para verificar que se está cumpliendo con la responsabilidad conferida, y que la autoridad delegada está siendo debidamente ejercida.</w:t>
      </w:r>
    </w:p>
    <w:p w:rsidR="00A02918" w:rsidRPr="00702408" w:rsidRDefault="00A02918" w:rsidP="00A02918">
      <w:pPr>
        <w:pStyle w:val="Default"/>
        <w:rPr>
          <w:szCs w:val="23"/>
        </w:rPr>
      </w:pPr>
      <w:r w:rsidRPr="00702408">
        <w:rPr>
          <w:b/>
          <w:bCs/>
          <w:szCs w:val="23"/>
        </w:rPr>
        <w:t xml:space="preserve">De los objetivos: </w:t>
      </w:r>
    </w:p>
    <w:p w:rsidR="00DB3C7C" w:rsidRPr="00702408" w:rsidRDefault="00A02918" w:rsidP="00A02918">
      <w:pPr>
        <w:spacing w:before="240" w:line="276" w:lineRule="auto"/>
        <w:jc w:val="both"/>
        <w:rPr>
          <w:rFonts w:ascii="Gill Sans MT" w:hAnsi="Gill Sans MT"/>
          <w:sz w:val="28"/>
          <w:szCs w:val="24"/>
        </w:rPr>
      </w:pPr>
      <w:r w:rsidRPr="00702408">
        <w:rPr>
          <w:rFonts w:ascii="Gill Sans MT" w:hAnsi="Gill Sans MT"/>
          <w:sz w:val="24"/>
          <w:szCs w:val="23"/>
        </w:rPr>
        <w:t>Se refiere a que el control existe en función de los objetivos, es decir, el control no es un fin, sino un medio para alcanzar los objetivos preestablecidos.</w:t>
      </w:r>
    </w:p>
    <w:p w:rsidR="00A02918" w:rsidRPr="00702408" w:rsidRDefault="00A02918" w:rsidP="00A02918">
      <w:pPr>
        <w:pStyle w:val="Default"/>
        <w:rPr>
          <w:szCs w:val="23"/>
        </w:rPr>
      </w:pPr>
      <w:r w:rsidRPr="00702408">
        <w:rPr>
          <w:b/>
          <w:bCs/>
          <w:szCs w:val="23"/>
        </w:rPr>
        <w:t xml:space="preserve">De la oportunidad: </w:t>
      </w:r>
    </w:p>
    <w:p w:rsidR="00DB3C7C" w:rsidRPr="00702408" w:rsidRDefault="00A02918" w:rsidP="00A02918">
      <w:pPr>
        <w:spacing w:before="240" w:line="276" w:lineRule="auto"/>
        <w:jc w:val="both"/>
        <w:rPr>
          <w:rFonts w:ascii="Gill Sans MT" w:hAnsi="Gill Sans MT"/>
          <w:sz w:val="24"/>
          <w:szCs w:val="23"/>
        </w:rPr>
      </w:pPr>
      <w:r w:rsidRPr="00702408">
        <w:rPr>
          <w:rFonts w:ascii="Gill Sans MT" w:hAnsi="Gill Sans MT"/>
          <w:sz w:val="24"/>
          <w:szCs w:val="23"/>
        </w:rPr>
        <w:t>El control, para que sea eficaz, ser oportuno, es decir, debe de aplicarse antes de que se efectúe el error, de tal manera que sea posible tomar medidas correctivas, con anticipación. Un control cuando no es oportuno, carece de validez y, obviamente, reduce la consecuencia de los objetivos al mínimo.</w:t>
      </w:r>
    </w:p>
    <w:p w:rsidR="00A02918" w:rsidRPr="00702408" w:rsidRDefault="00A02918" w:rsidP="00A02918">
      <w:pPr>
        <w:spacing w:before="240" w:line="276" w:lineRule="auto"/>
        <w:jc w:val="both"/>
        <w:rPr>
          <w:rFonts w:ascii="Gill Sans MT" w:hAnsi="Gill Sans MT"/>
          <w:b/>
          <w:bCs/>
          <w:sz w:val="24"/>
          <w:szCs w:val="23"/>
        </w:rPr>
      </w:pPr>
      <w:r w:rsidRPr="00702408">
        <w:rPr>
          <w:rFonts w:ascii="Gill Sans MT" w:hAnsi="Gill Sans MT"/>
          <w:b/>
          <w:bCs/>
          <w:sz w:val="24"/>
          <w:szCs w:val="23"/>
        </w:rPr>
        <w:t>De las desviaciones:</w:t>
      </w:r>
    </w:p>
    <w:p w:rsidR="00A02918" w:rsidRPr="00702408" w:rsidRDefault="00A02918" w:rsidP="00A02918">
      <w:pPr>
        <w:spacing w:before="240" w:line="276" w:lineRule="auto"/>
        <w:jc w:val="both"/>
        <w:rPr>
          <w:rFonts w:ascii="Gill Sans MT" w:hAnsi="Gill Sans MT"/>
          <w:sz w:val="24"/>
          <w:szCs w:val="23"/>
        </w:rPr>
      </w:pPr>
      <w:r w:rsidRPr="00702408">
        <w:rPr>
          <w:rFonts w:ascii="Gill Sans MT" w:hAnsi="Gill Sans MT"/>
          <w:sz w:val="24"/>
          <w:szCs w:val="23"/>
        </w:rPr>
        <w:t>Todas las variaciones o desviaciones que se presenta en relación con los planes deben de ser analizados detalladamente, de tal manera que sea posible conocer las causas que las originaron, a fin de tomar las medidas necesarias para evitarlas en el futuro.</w:t>
      </w:r>
    </w:p>
    <w:p w:rsidR="00702408" w:rsidRPr="00702408" w:rsidRDefault="00702408" w:rsidP="00702408">
      <w:pPr>
        <w:pStyle w:val="Default"/>
        <w:rPr>
          <w:szCs w:val="23"/>
        </w:rPr>
      </w:pPr>
      <w:r w:rsidRPr="00702408">
        <w:rPr>
          <w:b/>
          <w:bCs/>
          <w:szCs w:val="23"/>
        </w:rPr>
        <w:t xml:space="preserve">Costeabilidad: </w:t>
      </w:r>
    </w:p>
    <w:p w:rsidR="00702408" w:rsidRPr="00702408" w:rsidRDefault="00702408" w:rsidP="00702408">
      <w:pPr>
        <w:spacing w:before="240" w:line="276" w:lineRule="auto"/>
        <w:jc w:val="both"/>
        <w:rPr>
          <w:rFonts w:ascii="Gill Sans MT" w:hAnsi="Gill Sans MT"/>
          <w:sz w:val="24"/>
          <w:szCs w:val="23"/>
        </w:rPr>
      </w:pPr>
      <w:r w:rsidRPr="00702408">
        <w:rPr>
          <w:rFonts w:ascii="Gill Sans MT" w:hAnsi="Gill Sans MT"/>
          <w:sz w:val="24"/>
          <w:szCs w:val="23"/>
        </w:rPr>
        <w:t>El establecimiento de un sistema de control debe justificar el costo que este represente en tiempo y dinero, en relación con las ventajas reales que este reporte.</w:t>
      </w:r>
    </w:p>
    <w:p w:rsidR="00702408" w:rsidRPr="00702408" w:rsidRDefault="00702408" w:rsidP="00702408">
      <w:pPr>
        <w:pStyle w:val="Default"/>
        <w:rPr>
          <w:szCs w:val="23"/>
        </w:rPr>
      </w:pPr>
      <w:r w:rsidRPr="00702408">
        <w:rPr>
          <w:b/>
          <w:bCs/>
          <w:szCs w:val="23"/>
        </w:rPr>
        <w:t xml:space="preserve">De excepción: </w:t>
      </w:r>
    </w:p>
    <w:p w:rsidR="00702408" w:rsidRPr="00702408" w:rsidRDefault="00702408" w:rsidP="00702408">
      <w:pPr>
        <w:spacing w:before="240" w:line="276" w:lineRule="auto"/>
        <w:jc w:val="both"/>
        <w:rPr>
          <w:rFonts w:ascii="Gill Sans MT" w:hAnsi="Gill Sans MT"/>
          <w:sz w:val="24"/>
          <w:szCs w:val="23"/>
        </w:rPr>
      </w:pPr>
      <w:r w:rsidRPr="00702408">
        <w:rPr>
          <w:rFonts w:ascii="Gill Sans MT" w:hAnsi="Gill Sans MT"/>
          <w:sz w:val="24"/>
          <w:szCs w:val="23"/>
        </w:rPr>
        <w:t>El control debe aplicarse, preferentemente, a las actividades excepcionales o representativas, a fin de reducir costos y tiempo, delimitando adecuadamente cuales funciones estratégicas requieren de control. Este principio se auxilia de métodos probabilísticas, estadísticos o aleatorios.</w:t>
      </w:r>
    </w:p>
    <w:p w:rsidR="00702408" w:rsidRPr="00702408" w:rsidRDefault="00702408" w:rsidP="00702408">
      <w:pPr>
        <w:pStyle w:val="Default"/>
        <w:rPr>
          <w:szCs w:val="23"/>
        </w:rPr>
      </w:pPr>
      <w:r w:rsidRPr="00702408">
        <w:rPr>
          <w:b/>
          <w:bCs/>
          <w:szCs w:val="23"/>
        </w:rPr>
        <w:t xml:space="preserve">De la función controlada. </w:t>
      </w:r>
    </w:p>
    <w:p w:rsidR="00702408" w:rsidRPr="00702408" w:rsidRDefault="00702408" w:rsidP="00702408">
      <w:pPr>
        <w:spacing w:before="240" w:line="276" w:lineRule="auto"/>
        <w:jc w:val="both"/>
        <w:rPr>
          <w:rFonts w:ascii="Gill Sans MT" w:hAnsi="Gill Sans MT"/>
          <w:sz w:val="24"/>
          <w:szCs w:val="23"/>
        </w:rPr>
      </w:pPr>
      <w:r w:rsidRPr="00702408">
        <w:rPr>
          <w:rFonts w:ascii="Gill Sans MT" w:hAnsi="Gill Sans MT"/>
          <w:sz w:val="24"/>
          <w:szCs w:val="23"/>
        </w:rPr>
        <w:lastRenderedPageBreak/>
        <w:t>La función controladora por ningún motivo de comprender a la función controlada, ya que pierde efectividad el control. Este principio es básico, ya que señala que la persona o la función que realiza el control no debe de estar involucrada con la actividad a controlar.</w:t>
      </w:r>
    </w:p>
    <w:p w:rsidR="00702408" w:rsidRPr="00702408" w:rsidRDefault="00702408" w:rsidP="00702408">
      <w:pPr>
        <w:spacing w:before="240" w:line="276" w:lineRule="auto"/>
        <w:jc w:val="center"/>
        <w:rPr>
          <w:rFonts w:ascii="Gill Sans MT" w:hAnsi="Gill Sans MT"/>
          <w:sz w:val="23"/>
          <w:szCs w:val="23"/>
        </w:rPr>
      </w:pPr>
      <w:r w:rsidRPr="00702408">
        <w:rPr>
          <w:rFonts w:ascii="Gill Sans MT" w:hAnsi="Gill Sans MT"/>
          <w:b/>
          <w:bCs/>
          <w:sz w:val="28"/>
          <w:szCs w:val="28"/>
        </w:rPr>
        <w:t>4.6.- Proceso de control</w:t>
      </w:r>
    </w:p>
    <w:p w:rsidR="00702408" w:rsidRPr="004475CA" w:rsidRDefault="00702408" w:rsidP="00702408">
      <w:pPr>
        <w:spacing w:before="240" w:line="276" w:lineRule="auto"/>
        <w:jc w:val="both"/>
        <w:rPr>
          <w:rFonts w:ascii="Gill Sans MT" w:hAnsi="Gill Sans MT"/>
          <w:sz w:val="24"/>
          <w:szCs w:val="23"/>
        </w:rPr>
      </w:pPr>
      <w:r w:rsidRPr="004475CA">
        <w:rPr>
          <w:rFonts w:ascii="Gill Sans MT" w:hAnsi="Gill Sans MT"/>
          <w:sz w:val="24"/>
          <w:szCs w:val="23"/>
        </w:rPr>
        <w:t>A fin de identificar los errores o desvíos para así corregirlos y evitar su repetición, el Control tiene un proceso o fases a seguir:</w:t>
      </w:r>
    </w:p>
    <w:p w:rsidR="00702408" w:rsidRPr="004475CA" w:rsidRDefault="00702408" w:rsidP="004475CA">
      <w:pPr>
        <w:pStyle w:val="Default"/>
        <w:numPr>
          <w:ilvl w:val="0"/>
          <w:numId w:val="38"/>
        </w:numPr>
        <w:ind w:left="426"/>
        <w:rPr>
          <w:szCs w:val="23"/>
        </w:rPr>
      </w:pPr>
      <w:r w:rsidRPr="004475CA">
        <w:rPr>
          <w:b/>
          <w:szCs w:val="23"/>
        </w:rPr>
        <w:t>Establecimiento de estándares</w:t>
      </w:r>
      <w:r w:rsidRPr="004475CA">
        <w:rPr>
          <w:szCs w:val="23"/>
        </w:rPr>
        <w:t xml:space="preserve">: establece los criterios de evaluación o comparación. </w:t>
      </w:r>
    </w:p>
    <w:p w:rsidR="00702408" w:rsidRPr="004475CA" w:rsidRDefault="00702408" w:rsidP="00702408">
      <w:pPr>
        <w:spacing w:before="240" w:line="276" w:lineRule="auto"/>
        <w:jc w:val="both"/>
        <w:rPr>
          <w:rFonts w:ascii="Gill Sans MT" w:hAnsi="Gill Sans MT"/>
          <w:sz w:val="24"/>
          <w:szCs w:val="23"/>
        </w:rPr>
      </w:pPr>
      <w:r w:rsidRPr="004475CA">
        <w:rPr>
          <w:rFonts w:ascii="Gill Sans MT" w:hAnsi="Gill Sans MT"/>
          <w:sz w:val="24"/>
          <w:szCs w:val="23"/>
        </w:rPr>
        <w:t>Existen cuatro tipos de estándares:</w:t>
      </w:r>
    </w:p>
    <w:p w:rsidR="00702408" w:rsidRPr="004475CA" w:rsidRDefault="00702408" w:rsidP="004475CA">
      <w:pPr>
        <w:pStyle w:val="Prrafodelista"/>
        <w:numPr>
          <w:ilvl w:val="0"/>
          <w:numId w:val="33"/>
        </w:numPr>
        <w:autoSpaceDE w:val="0"/>
        <w:autoSpaceDN w:val="0"/>
        <w:adjustRightInd w:val="0"/>
        <w:spacing w:after="0" w:line="240" w:lineRule="auto"/>
        <w:rPr>
          <w:rFonts w:ascii="Gill Sans MT" w:hAnsi="Gill Sans MT" w:cs="Gill Sans MT"/>
          <w:color w:val="000000"/>
          <w:sz w:val="24"/>
          <w:szCs w:val="23"/>
        </w:rPr>
      </w:pPr>
      <w:r w:rsidRPr="004475CA">
        <w:rPr>
          <w:rFonts w:ascii="Gill Sans MT" w:hAnsi="Gill Sans MT" w:cs="Gill Sans MT"/>
          <w:color w:val="000000"/>
          <w:sz w:val="24"/>
          <w:szCs w:val="23"/>
        </w:rPr>
        <w:t xml:space="preserve">Estándares de cantidad: establece el volumen de producción, cantidad de existencias, materias primas, número de horas de trabajo. </w:t>
      </w:r>
    </w:p>
    <w:p w:rsidR="00702408" w:rsidRPr="004475CA" w:rsidRDefault="00702408" w:rsidP="004475CA">
      <w:pPr>
        <w:pStyle w:val="Prrafodelista"/>
        <w:numPr>
          <w:ilvl w:val="0"/>
          <w:numId w:val="33"/>
        </w:numPr>
        <w:autoSpaceDE w:val="0"/>
        <w:autoSpaceDN w:val="0"/>
        <w:adjustRightInd w:val="0"/>
        <w:spacing w:after="0" w:line="240" w:lineRule="auto"/>
        <w:rPr>
          <w:rFonts w:ascii="Gill Sans MT" w:hAnsi="Gill Sans MT" w:cs="Gill Sans MT"/>
          <w:color w:val="000000"/>
          <w:sz w:val="24"/>
          <w:szCs w:val="23"/>
        </w:rPr>
      </w:pPr>
      <w:r w:rsidRPr="004475CA">
        <w:rPr>
          <w:rFonts w:ascii="Gill Sans MT" w:hAnsi="Gill Sans MT" w:cs="Gill Sans MT"/>
          <w:color w:val="000000"/>
          <w:sz w:val="24"/>
          <w:szCs w:val="23"/>
        </w:rPr>
        <w:t xml:space="preserve">Estándares de calidad: establece la calidad del producto, sus especificaciones. </w:t>
      </w:r>
    </w:p>
    <w:p w:rsidR="00702408" w:rsidRPr="004475CA" w:rsidRDefault="00702408" w:rsidP="004475CA">
      <w:pPr>
        <w:pStyle w:val="Prrafodelista"/>
        <w:numPr>
          <w:ilvl w:val="0"/>
          <w:numId w:val="33"/>
        </w:numPr>
        <w:autoSpaceDE w:val="0"/>
        <w:autoSpaceDN w:val="0"/>
        <w:adjustRightInd w:val="0"/>
        <w:spacing w:after="0" w:line="240" w:lineRule="auto"/>
        <w:rPr>
          <w:rFonts w:ascii="Gill Sans MT" w:hAnsi="Gill Sans MT" w:cs="Gill Sans MT"/>
          <w:color w:val="000000"/>
          <w:sz w:val="24"/>
          <w:szCs w:val="23"/>
        </w:rPr>
      </w:pPr>
      <w:r w:rsidRPr="004475CA">
        <w:rPr>
          <w:rFonts w:ascii="Gill Sans MT" w:hAnsi="Gill Sans MT" w:cs="Gill Sans MT"/>
          <w:color w:val="000000"/>
          <w:sz w:val="24"/>
          <w:szCs w:val="23"/>
        </w:rPr>
        <w:t xml:space="preserve">Estándares de tiempo: es el tiempo estándar para producir un determinado producto, tiempo medio de elaboración de un producto. </w:t>
      </w:r>
    </w:p>
    <w:p w:rsidR="00702408" w:rsidRPr="004475CA" w:rsidRDefault="00702408" w:rsidP="004475CA">
      <w:pPr>
        <w:pStyle w:val="Prrafodelista"/>
        <w:numPr>
          <w:ilvl w:val="0"/>
          <w:numId w:val="33"/>
        </w:numPr>
        <w:autoSpaceDE w:val="0"/>
        <w:autoSpaceDN w:val="0"/>
        <w:adjustRightInd w:val="0"/>
        <w:spacing w:after="0" w:line="240" w:lineRule="auto"/>
        <w:rPr>
          <w:rFonts w:ascii="Gill Sans MT" w:hAnsi="Gill Sans MT"/>
          <w:sz w:val="24"/>
          <w:szCs w:val="23"/>
        </w:rPr>
      </w:pPr>
      <w:r w:rsidRPr="004475CA">
        <w:rPr>
          <w:rFonts w:ascii="Gill Sans MT" w:hAnsi="Gill Sans MT" w:cs="Gill Sans MT"/>
          <w:color w:val="000000"/>
          <w:sz w:val="24"/>
          <w:szCs w:val="23"/>
        </w:rPr>
        <w:t>Estándares de costos: establece los costos de producción, administración, costos de ventas.</w:t>
      </w:r>
    </w:p>
    <w:p w:rsidR="00702408" w:rsidRPr="004475CA" w:rsidRDefault="00702408" w:rsidP="004475CA">
      <w:pPr>
        <w:pStyle w:val="Default"/>
        <w:numPr>
          <w:ilvl w:val="0"/>
          <w:numId w:val="38"/>
        </w:numPr>
        <w:ind w:left="426"/>
        <w:rPr>
          <w:szCs w:val="23"/>
        </w:rPr>
      </w:pPr>
      <w:r w:rsidRPr="004475CA">
        <w:rPr>
          <w:b/>
          <w:szCs w:val="23"/>
        </w:rPr>
        <w:t>Evaluación del desempeño</w:t>
      </w:r>
      <w:r w:rsidRPr="004475CA">
        <w:rPr>
          <w:szCs w:val="23"/>
        </w:rPr>
        <w:t xml:space="preserve">: tiene como fin evaluar lo que se está haciendo. </w:t>
      </w:r>
    </w:p>
    <w:p w:rsidR="00702408" w:rsidRPr="004475CA" w:rsidRDefault="00702408" w:rsidP="00702408">
      <w:pPr>
        <w:pStyle w:val="Default"/>
        <w:rPr>
          <w:szCs w:val="23"/>
        </w:rPr>
      </w:pPr>
      <w:r w:rsidRPr="004475CA">
        <w:rPr>
          <w:szCs w:val="23"/>
        </w:rPr>
        <w:t>Comparación de desempeño con el estándar establecido: compara el desempeño de las funciones realizadas con el que fue establecido como estándar, para verificar si hay desvió o variación o algún error o falla con relación al desempeño esperado.</w:t>
      </w:r>
    </w:p>
    <w:p w:rsidR="00702408" w:rsidRPr="004475CA" w:rsidRDefault="00702408" w:rsidP="004475CA">
      <w:pPr>
        <w:pStyle w:val="Prrafodelista"/>
        <w:numPr>
          <w:ilvl w:val="0"/>
          <w:numId w:val="38"/>
        </w:numPr>
        <w:spacing w:before="240" w:line="276" w:lineRule="auto"/>
        <w:ind w:left="426"/>
        <w:jc w:val="both"/>
        <w:rPr>
          <w:rFonts w:ascii="Gill Sans MT" w:hAnsi="Gill Sans MT"/>
          <w:sz w:val="24"/>
          <w:szCs w:val="23"/>
        </w:rPr>
      </w:pPr>
      <w:r w:rsidRPr="004475CA">
        <w:rPr>
          <w:rFonts w:ascii="Gill Sans MT" w:hAnsi="Gill Sans MT"/>
          <w:b/>
          <w:sz w:val="24"/>
          <w:szCs w:val="23"/>
        </w:rPr>
        <w:t>Acción correctiva</w:t>
      </w:r>
      <w:r w:rsidRPr="004475CA">
        <w:rPr>
          <w:rFonts w:ascii="Gill Sans MT" w:hAnsi="Gill Sans MT"/>
          <w:sz w:val="24"/>
          <w:szCs w:val="23"/>
        </w:rPr>
        <w:t>: busca corregir el desempeño para adecuarlo al estándar esperado.</w:t>
      </w:r>
    </w:p>
    <w:p w:rsidR="004475CA" w:rsidRPr="004475CA" w:rsidRDefault="004475CA" w:rsidP="00702408">
      <w:pPr>
        <w:pStyle w:val="Default"/>
        <w:rPr>
          <w:b/>
          <w:bCs/>
          <w:szCs w:val="23"/>
        </w:rPr>
      </w:pPr>
    </w:p>
    <w:p w:rsidR="00702408" w:rsidRPr="004475CA" w:rsidRDefault="00702408" w:rsidP="00702408">
      <w:pPr>
        <w:pStyle w:val="Default"/>
        <w:rPr>
          <w:szCs w:val="23"/>
        </w:rPr>
      </w:pPr>
      <w:r w:rsidRPr="004475CA">
        <w:rPr>
          <w:b/>
          <w:bCs/>
          <w:szCs w:val="23"/>
        </w:rPr>
        <w:t xml:space="preserve">Auditoria Administrativa </w:t>
      </w:r>
    </w:p>
    <w:p w:rsidR="00702408" w:rsidRPr="004475CA" w:rsidRDefault="00702408" w:rsidP="00702408">
      <w:pPr>
        <w:spacing w:before="240" w:line="276" w:lineRule="auto"/>
        <w:jc w:val="both"/>
        <w:rPr>
          <w:rFonts w:ascii="Gill Sans MT" w:hAnsi="Gill Sans MT"/>
          <w:sz w:val="24"/>
          <w:szCs w:val="23"/>
        </w:rPr>
      </w:pPr>
      <w:r w:rsidRPr="004475CA">
        <w:rPr>
          <w:rFonts w:ascii="Gill Sans MT" w:hAnsi="Gill Sans MT"/>
          <w:sz w:val="24"/>
          <w:szCs w:val="23"/>
        </w:rPr>
        <w:t>La podemos definir como el examen integral o parcial de una organización con el propósito de precisar su nivel de desempeño y oportunidades de mejora. Se lleva a cabo según el sentido que tiene esta para la dirección superior. Otras definiciones de auditoria administrativa se han formulado en un contexto independiente de la dirección superior, a beneficio de terceras partes.</w:t>
      </w:r>
    </w:p>
    <w:p w:rsidR="00702408" w:rsidRPr="004475CA" w:rsidRDefault="00702408" w:rsidP="00702408">
      <w:pPr>
        <w:pStyle w:val="Default"/>
        <w:rPr>
          <w:szCs w:val="23"/>
        </w:rPr>
      </w:pPr>
      <w:r w:rsidRPr="004475CA">
        <w:rPr>
          <w:b/>
          <w:bCs/>
          <w:szCs w:val="23"/>
        </w:rPr>
        <w:t xml:space="preserve">Auditoria Interna </w:t>
      </w:r>
    </w:p>
    <w:p w:rsidR="00702408" w:rsidRDefault="00702408" w:rsidP="00702408">
      <w:pPr>
        <w:spacing w:before="240" w:line="276" w:lineRule="auto"/>
        <w:jc w:val="both"/>
        <w:rPr>
          <w:rFonts w:ascii="Gill Sans MT" w:hAnsi="Gill Sans MT"/>
          <w:sz w:val="24"/>
          <w:szCs w:val="23"/>
        </w:rPr>
      </w:pPr>
      <w:r w:rsidRPr="004475CA">
        <w:rPr>
          <w:rFonts w:ascii="Gill Sans MT" w:hAnsi="Gill Sans MT"/>
          <w:sz w:val="24"/>
          <w:szCs w:val="23"/>
        </w:rPr>
        <w:t>Actividad que tiene por objetivo fundamental examinar, evaluar la adecuada y eficaz aplicación de los sistemas de control interno, velando por la preservación de la integridad del patrimonio de una entidad y la eficiencia de su gestión económica, proponiendo a la dirección las acciones correctivas pertinentes.</w:t>
      </w:r>
    </w:p>
    <w:p w:rsidR="00BF3147" w:rsidRPr="004475CA" w:rsidRDefault="00BF3147" w:rsidP="00702408">
      <w:pPr>
        <w:spacing w:before="240" w:line="276" w:lineRule="auto"/>
        <w:jc w:val="both"/>
        <w:rPr>
          <w:rFonts w:ascii="Gill Sans MT" w:hAnsi="Gill Sans MT"/>
          <w:sz w:val="24"/>
          <w:szCs w:val="23"/>
        </w:rPr>
      </w:pPr>
    </w:p>
    <w:p w:rsidR="00702408" w:rsidRPr="004475CA" w:rsidRDefault="00702408" w:rsidP="00702408">
      <w:pPr>
        <w:pStyle w:val="Default"/>
        <w:rPr>
          <w:szCs w:val="23"/>
        </w:rPr>
      </w:pPr>
      <w:r w:rsidRPr="004475CA">
        <w:rPr>
          <w:b/>
          <w:bCs/>
          <w:szCs w:val="23"/>
        </w:rPr>
        <w:lastRenderedPageBreak/>
        <w:t xml:space="preserve">Diferencia entre Auditoria interna y Administrativa </w:t>
      </w:r>
    </w:p>
    <w:p w:rsidR="004475CA" w:rsidRPr="00DB3C7C" w:rsidRDefault="00702408">
      <w:pPr>
        <w:spacing w:before="240" w:line="276" w:lineRule="auto"/>
        <w:jc w:val="both"/>
        <w:rPr>
          <w:rFonts w:ascii="Gill Sans MT" w:hAnsi="Gill Sans MT"/>
          <w:sz w:val="24"/>
          <w:szCs w:val="24"/>
        </w:rPr>
      </w:pPr>
      <w:r w:rsidRPr="004475CA">
        <w:rPr>
          <w:rFonts w:ascii="Gill Sans MT" w:hAnsi="Gill Sans MT"/>
          <w:sz w:val="24"/>
          <w:szCs w:val="23"/>
        </w:rPr>
        <w:t>La auditoría interna tiene un fin más amplio y busca identificar los procesos y sus posibles mejoras, mientras la administrativa está basada en evaluar la calidad del sistema y no de sus partes.</w:t>
      </w:r>
    </w:p>
    <w:sectPr w:rsidR="004475CA" w:rsidRPr="00DB3C7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97950"/>
    <w:multiLevelType w:val="hybridMultilevel"/>
    <w:tmpl w:val="6950B0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1A7E6C"/>
    <w:multiLevelType w:val="hybridMultilevel"/>
    <w:tmpl w:val="3BBAD6D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173663"/>
    <w:multiLevelType w:val="hybridMultilevel"/>
    <w:tmpl w:val="053E7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3A343C"/>
    <w:multiLevelType w:val="hybridMultilevel"/>
    <w:tmpl w:val="3AFAE8E8"/>
    <w:lvl w:ilvl="0" w:tplc="9692DAA8">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911708"/>
    <w:multiLevelType w:val="hybridMultilevel"/>
    <w:tmpl w:val="737619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2F26A2"/>
    <w:multiLevelType w:val="hybridMultilevel"/>
    <w:tmpl w:val="E6FC100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215EE"/>
    <w:multiLevelType w:val="hybridMultilevel"/>
    <w:tmpl w:val="AD32E4C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D662702"/>
    <w:multiLevelType w:val="hybridMultilevel"/>
    <w:tmpl w:val="4456E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8A2F5A"/>
    <w:multiLevelType w:val="hybridMultilevel"/>
    <w:tmpl w:val="38EAEB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0C176AC"/>
    <w:multiLevelType w:val="hybridMultilevel"/>
    <w:tmpl w:val="047ED14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6B5655D"/>
    <w:multiLevelType w:val="hybridMultilevel"/>
    <w:tmpl w:val="E3C243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7990125"/>
    <w:multiLevelType w:val="hybridMultilevel"/>
    <w:tmpl w:val="4A54E4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C005820"/>
    <w:multiLevelType w:val="hybridMultilevel"/>
    <w:tmpl w:val="027C96F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C466FEE"/>
    <w:multiLevelType w:val="hybridMultilevel"/>
    <w:tmpl w:val="A8DEDC9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1294A7A"/>
    <w:multiLevelType w:val="hybridMultilevel"/>
    <w:tmpl w:val="F9221C32"/>
    <w:lvl w:ilvl="0" w:tplc="9692DAA8">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1905167"/>
    <w:multiLevelType w:val="hybridMultilevel"/>
    <w:tmpl w:val="3E40A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38F4C01"/>
    <w:multiLevelType w:val="hybridMultilevel"/>
    <w:tmpl w:val="0F2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81867DA"/>
    <w:multiLevelType w:val="hybridMultilevel"/>
    <w:tmpl w:val="D03E75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B">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BAB70FE"/>
    <w:multiLevelType w:val="hybridMultilevel"/>
    <w:tmpl w:val="D534E8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FAF7B4A"/>
    <w:multiLevelType w:val="hybridMultilevel"/>
    <w:tmpl w:val="4A8666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4706C3A"/>
    <w:multiLevelType w:val="hybridMultilevel"/>
    <w:tmpl w:val="944CC6CC"/>
    <w:lvl w:ilvl="0" w:tplc="9692DAA8">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602302B"/>
    <w:multiLevelType w:val="hybridMultilevel"/>
    <w:tmpl w:val="4EA68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99D716D"/>
    <w:multiLevelType w:val="hybridMultilevel"/>
    <w:tmpl w:val="4E023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C792CEA"/>
    <w:multiLevelType w:val="hybridMultilevel"/>
    <w:tmpl w:val="50706D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0BA5DF9"/>
    <w:multiLevelType w:val="hybridMultilevel"/>
    <w:tmpl w:val="A39622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8E94428"/>
    <w:multiLevelType w:val="hybridMultilevel"/>
    <w:tmpl w:val="3C840A1A"/>
    <w:lvl w:ilvl="0" w:tplc="42E6BD64">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B357D94"/>
    <w:multiLevelType w:val="hybridMultilevel"/>
    <w:tmpl w:val="E63084B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4CA766F7"/>
    <w:multiLevelType w:val="hybridMultilevel"/>
    <w:tmpl w:val="CC3C92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D404842"/>
    <w:multiLevelType w:val="hybridMultilevel"/>
    <w:tmpl w:val="A1C0C98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623541D"/>
    <w:multiLevelType w:val="hybridMultilevel"/>
    <w:tmpl w:val="502E53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7762200"/>
    <w:multiLevelType w:val="hybridMultilevel"/>
    <w:tmpl w:val="02F0FD8E"/>
    <w:lvl w:ilvl="0" w:tplc="9692DAA8">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C67321B"/>
    <w:multiLevelType w:val="hybridMultilevel"/>
    <w:tmpl w:val="EB2C753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C863CB0"/>
    <w:multiLevelType w:val="hybridMultilevel"/>
    <w:tmpl w:val="DB68E2EE"/>
    <w:lvl w:ilvl="0" w:tplc="9692DAA8">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E7C03E4"/>
    <w:multiLevelType w:val="hybridMultilevel"/>
    <w:tmpl w:val="07824BD4"/>
    <w:lvl w:ilvl="0" w:tplc="080A0003">
      <w:start w:val="1"/>
      <w:numFmt w:val="bullet"/>
      <w:lvlText w:val="o"/>
      <w:lvlJc w:val="left"/>
      <w:pPr>
        <w:ind w:left="720" w:hanging="360"/>
      </w:pPr>
      <w:rPr>
        <w:rFonts w:ascii="Courier New" w:hAnsi="Courier New" w:cs="Courier New" w:hint="default"/>
      </w:rPr>
    </w:lvl>
    <w:lvl w:ilvl="1" w:tplc="9432D538">
      <w:start w:val="3"/>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E5D2C96"/>
    <w:multiLevelType w:val="hybridMultilevel"/>
    <w:tmpl w:val="5C00FD0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EEB7FD2"/>
    <w:multiLevelType w:val="hybridMultilevel"/>
    <w:tmpl w:val="5FC2F2D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5DE0DFA"/>
    <w:multiLevelType w:val="hybridMultilevel"/>
    <w:tmpl w:val="8208F5A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9DD6FAF"/>
    <w:multiLevelType w:val="hybridMultilevel"/>
    <w:tmpl w:val="FEAA43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9E9428B"/>
    <w:multiLevelType w:val="hybridMultilevel"/>
    <w:tmpl w:val="0D6A03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AB53EB7"/>
    <w:multiLevelType w:val="hybridMultilevel"/>
    <w:tmpl w:val="68F034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F3028CD"/>
    <w:multiLevelType w:val="hybridMultilevel"/>
    <w:tmpl w:val="C36EECBC"/>
    <w:lvl w:ilvl="0" w:tplc="080A000F">
      <w:start w:val="1"/>
      <w:numFmt w:val="decimal"/>
      <w:lvlText w:val="%1."/>
      <w:lvlJc w:val="left"/>
      <w:pPr>
        <w:ind w:left="720" w:hanging="360"/>
      </w:pPr>
      <w:rPr>
        <w:rFonts w:hint="default"/>
      </w:rPr>
    </w:lvl>
    <w:lvl w:ilvl="1" w:tplc="FE281138">
      <w:start w:val="1"/>
      <w:numFmt w:val="lowerLetter"/>
      <w:lvlText w:val="%2)"/>
      <w:lvlJc w:val="left"/>
      <w:pPr>
        <w:ind w:left="1440" w:hanging="360"/>
      </w:pPr>
      <w:rPr>
        <w:rFonts w:hint="default"/>
      </w:rPr>
    </w:lvl>
    <w:lvl w:ilvl="2" w:tplc="770456F8">
      <w:start w:val="3"/>
      <w:numFmt w:val="bullet"/>
      <w:lvlText w:val="-"/>
      <w:lvlJc w:val="left"/>
      <w:pPr>
        <w:ind w:left="2340" w:hanging="360"/>
      </w:pPr>
      <w:rPr>
        <w:rFonts w:ascii="Calibri" w:eastAsiaTheme="minorHAnsi" w:hAnsi="Calibri" w:cs="Calibri" w:hint="default"/>
        <w:sz w:val="23"/>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7"/>
  </w:num>
  <w:num w:numId="3">
    <w:abstractNumId w:val="39"/>
  </w:num>
  <w:num w:numId="4">
    <w:abstractNumId w:val="2"/>
  </w:num>
  <w:num w:numId="5">
    <w:abstractNumId w:val="28"/>
  </w:num>
  <w:num w:numId="6">
    <w:abstractNumId w:val="26"/>
  </w:num>
  <w:num w:numId="7">
    <w:abstractNumId w:val="24"/>
  </w:num>
  <w:num w:numId="8">
    <w:abstractNumId w:val="16"/>
  </w:num>
  <w:num w:numId="9">
    <w:abstractNumId w:val="8"/>
  </w:num>
  <w:num w:numId="10">
    <w:abstractNumId w:val="10"/>
  </w:num>
  <w:num w:numId="11">
    <w:abstractNumId w:val="6"/>
  </w:num>
  <w:num w:numId="12">
    <w:abstractNumId w:val="9"/>
  </w:num>
  <w:num w:numId="13">
    <w:abstractNumId w:val="29"/>
  </w:num>
  <w:num w:numId="14">
    <w:abstractNumId w:val="22"/>
  </w:num>
  <w:num w:numId="15">
    <w:abstractNumId w:val="15"/>
  </w:num>
  <w:num w:numId="16">
    <w:abstractNumId w:val="35"/>
  </w:num>
  <w:num w:numId="17">
    <w:abstractNumId w:val="20"/>
  </w:num>
  <w:num w:numId="18">
    <w:abstractNumId w:val="14"/>
  </w:num>
  <w:num w:numId="19">
    <w:abstractNumId w:val="3"/>
  </w:num>
  <w:num w:numId="20">
    <w:abstractNumId w:val="32"/>
  </w:num>
  <w:num w:numId="21">
    <w:abstractNumId w:val="23"/>
  </w:num>
  <w:num w:numId="22">
    <w:abstractNumId w:val="40"/>
  </w:num>
  <w:num w:numId="23">
    <w:abstractNumId w:val="13"/>
  </w:num>
  <w:num w:numId="24">
    <w:abstractNumId w:val="34"/>
  </w:num>
  <w:num w:numId="25">
    <w:abstractNumId w:val="37"/>
  </w:num>
  <w:num w:numId="26">
    <w:abstractNumId w:val="17"/>
  </w:num>
  <w:num w:numId="27">
    <w:abstractNumId w:val="31"/>
  </w:num>
  <w:num w:numId="28">
    <w:abstractNumId w:val="1"/>
  </w:num>
  <w:num w:numId="29">
    <w:abstractNumId w:val="5"/>
  </w:num>
  <w:num w:numId="30">
    <w:abstractNumId w:val="33"/>
  </w:num>
  <w:num w:numId="31">
    <w:abstractNumId w:val="0"/>
  </w:num>
  <w:num w:numId="32">
    <w:abstractNumId w:val="30"/>
  </w:num>
  <w:num w:numId="33">
    <w:abstractNumId w:val="21"/>
  </w:num>
  <w:num w:numId="34">
    <w:abstractNumId w:val="4"/>
  </w:num>
  <w:num w:numId="35">
    <w:abstractNumId w:val="38"/>
  </w:num>
  <w:num w:numId="36">
    <w:abstractNumId w:val="19"/>
  </w:num>
  <w:num w:numId="37">
    <w:abstractNumId w:val="27"/>
  </w:num>
  <w:num w:numId="38">
    <w:abstractNumId w:val="11"/>
  </w:num>
  <w:num w:numId="39">
    <w:abstractNumId w:val="18"/>
  </w:num>
  <w:num w:numId="40">
    <w:abstractNumId w:val="12"/>
  </w:num>
  <w:num w:numId="41">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733"/>
    <w:rsid w:val="00061FCB"/>
    <w:rsid w:val="000D7639"/>
    <w:rsid w:val="001D5121"/>
    <w:rsid w:val="00230733"/>
    <w:rsid w:val="002C4525"/>
    <w:rsid w:val="004475CA"/>
    <w:rsid w:val="0055431B"/>
    <w:rsid w:val="00564295"/>
    <w:rsid w:val="00646A06"/>
    <w:rsid w:val="00702408"/>
    <w:rsid w:val="00755015"/>
    <w:rsid w:val="008624D9"/>
    <w:rsid w:val="00865508"/>
    <w:rsid w:val="008C3B5F"/>
    <w:rsid w:val="008E030C"/>
    <w:rsid w:val="00940942"/>
    <w:rsid w:val="00977879"/>
    <w:rsid w:val="009C6691"/>
    <w:rsid w:val="00A00861"/>
    <w:rsid w:val="00A02918"/>
    <w:rsid w:val="00A20546"/>
    <w:rsid w:val="00A90E7A"/>
    <w:rsid w:val="00AD5B22"/>
    <w:rsid w:val="00AF3D98"/>
    <w:rsid w:val="00B15842"/>
    <w:rsid w:val="00B5426D"/>
    <w:rsid w:val="00BB4BF6"/>
    <w:rsid w:val="00BF3147"/>
    <w:rsid w:val="00CC1271"/>
    <w:rsid w:val="00CD6A5B"/>
    <w:rsid w:val="00DB3C7C"/>
    <w:rsid w:val="00DC018A"/>
    <w:rsid w:val="00DD52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7B812C-E95B-477A-9239-1338BFC6B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431B"/>
    <w:pPr>
      <w:ind w:left="720"/>
      <w:contextualSpacing/>
    </w:pPr>
  </w:style>
  <w:style w:type="paragraph" w:customStyle="1" w:styleId="Default">
    <w:name w:val="Default"/>
    <w:rsid w:val="000D7639"/>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1</Pages>
  <Words>9787</Words>
  <Characters>53834</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13</cp:revision>
  <dcterms:created xsi:type="dcterms:W3CDTF">2021-10-13T16:50:00Z</dcterms:created>
  <dcterms:modified xsi:type="dcterms:W3CDTF">2021-10-15T21:47:00Z</dcterms:modified>
</cp:coreProperties>
</file>