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BC70" w14:textId="77777777" w:rsidR="00412E8C" w:rsidRPr="00412E8C" w:rsidRDefault="00412E8C" w:rsidP="00412E8C">
      <w:pPr>
        <w:rPr>
          <w:b/>
          <w:bCs/>
        </w:rPr>
      </w:pPr>
      <w:r w:rsidRPr="00412E8C">
        <w:rPr>
          <w:b/>
          <w:bCs/>
        </w:rPr>
        <w:t>UNIDAD I</w:t>
      </w:r>
    </w:p>
    <w:p w14:paraId="73B9074E" w14:textId="3D0EC205" w:rsidR="001C5CBA" w:rsidRDefault="00412E8C" w:rsidP="00412E8C">
      <w:pPr>
        <w:rPr>
          <w:b/>
          <w:bCs/>
        </w:rPr>
      </w:pPr>
      <w:r w:rsidRPr="00412E8C">
        <w:rPr>
          <w:b/>
          <w:bCs/>
        </w:rPr>
        <w:t xml:space="preserve"> LA IMPORTANCIA DEL PENSAMIENTO QUÍMICO EN LA SOCIEDAD DEL SIGLO XXI.</w:t>
      </w:r>
    </w:p>
    <w:p w14:paraId="7A360F88" w14:textId="06FECCD2" w:rsidR="00412E8C" w:rsidRDefault="00412E8C" w:rsidP="00412E8C">
      <w:pPr>
        <w:rPr>
          <w:b/>
          <w:bCs/>
        </w:rPr>
      </w:pPr>
    </w:p>
    <w:p w14:paraId="6E7C71D3" w14:textId="077A4800" w:rsidR="00412E8C" w:rsidRDefault="00412E8C" w:rsidP="00412E8C">
      <w:r>
        <w:t xml:space="preserve">1.1. A través de la historia de la humanidad. </w:t>
      </w:r>
    </w:p>
    <w:p w14:paraId="780443DE" w14:textId="263766A3" w:rsidR="00412E8C" w:rsidRDefault="00412E8C" w:rsidP="00412E8C">
      <w:r>
        <w:t>1.1.1 La ciencia y su relación con la tecnología, sociedad y ambiente</w:t>
      </w:r>
    </w:p>
    <w:p w14:paraId="3669331D" w14:textId="142418B7" w:rsidR="00630E34" w:rsidRDefault="00630E34" w:rsidP="00412E8C">
      <w:r>
        <w:t xml:space="preserve">1.1. 2 </w:t>
      </w:r>
      <w:r w:rsidR="00AE1892">
        <w:t>importancia</w:t>
      </w:r>
      <w:r>
        <w:t xml:space="preserve"> de la Química para la sociedad del siglo XXI</w:t>
      </w:r>
    </w:p>
    <w:p w14:paraId="491BB7F3" w14:textId="731D5FD1" w:rsidR="00630E34" w:rsidRDefault="00630E34" w:rsidP="00412E8C">
      <w:r>
        <w:t>1.2. Sustancias usadas en su vida diaria.</w:t>
      </w:r>
    </w:p>
    <w:p w14:paraId="48F1D713" w14:textId="71FDD3AE" w:rsidR="00630E34" w:rsidRDefault="00630E34" w:rsidP="00412E8C">
      <w:r>
        <w:t>1.3 Semejanza y diferencia de los materiales de antes y de ahora.</w:t>
      </w:r>
    </w:p>
    <w:p w14:paraId="31AEA7E8" w14:textId="3D7578C4" w:rsidR="00630E34" w:rsidRDefault="00630E34" w:rsidP="00412E8C">
      <w:r>
        <w:t>1.4 Como se transforman los materiales</w:t>
      </w:r>
    </w:p>
    <w:p w14:paraId="5EA6D4C9" w14:textId="6AE02053" w:rsidR="00630E34" w:rsidRDefault="00630E34" w:rsidP="00412E8C">
      <w:r>
        <w:t>1.5 Propiedades de la materia, cuales se pueden cuantificar</w:t>
      </w:r>
    </w:p>
    <w:p w14:paraId="33450677" w14:textId="519C7948" w:rsidR="00630E34" w:rsidRDefault="00630E34" w:rsidP="00412E8C">
      <w:r>
        <w:t xml:space="preserve">1.6. La </w:t>
      </w:r>
      <w:r w:rsidR="007B75D3">
        <w:t>energía</w:t>
      </w:r>
      <w:r>
        <w:t xml:space="preserve"> y su intervención para cambiar las propiedades de la materia</w:t>
      </w:r>
    </w:p>
    <w:p w14:paraId="04E7509E" w14:textId="390C627D" w:rsidR="00630E34" w:rsidRDefault="00630E34" w:rsidP="00412E8C"/>
    <w:p w14:paraId="2B2B2BE1" w14:textId="323F21BE" w:rsidR="00630E34" w:rsidRDefault="00630E34" w:rsidP="00412E8C"/>
    <w:p w14:paraId="32784C4C" w14:textId="77777777" w:rsidR="006C687F" w:rsidRDefault="00630E34" w:rsidP="00412E8C">
      <w:pPr>
        <w:rPr>
          <w:b/>
          <w:bCs/>
        </w:rPr>
      </w:pPr>
      <w:r w:rsidRPr="00630E34">
        <w:rPr>
          <w:b/>
          <w:bCs/>
        </w:rPr>
        <w:t xml:space="preserve">UNIDAD II </w:t>
      </w:r>
    </w:p>
    <w:p w14:paraId="3AFE490B" w14:textId="4A121339" w:rsidR="00630E34" w:rsidRPr="00630E34" w:rsidRDefault="00630E34" w:rsidP="00412E8C">
      <w:pPr>
        <w:rPr>
          <w:b/>
          <w:bCs/>
        </w:rPr>
      </w:pPr>
      <w:r w:rsidRPr="00630E34">
        <w:rPr>
          <w:b/>
          <w:bCs/>
        </w:rPr>
        <w:t>ESTRUCTURA Y COMPOSICIÓN DE LA MATERIA</w:t>
      </w:r>
    </w:p>
    <w:p w14:paraId="45D3DC53" w14:textId="6BB82FFF" w:rsidR="00630E34" w:rsidRDefault="00630E34" w:rsidP="00412E8C"/>
    <w:p w14:paraId="14162D4B" w14:textId="75562881" w:rsidR="00630E34" w:rsidRDefault="007B75D3" w:rsidP="00412E8C">
      <w:r>
        <w:t>2.1. Clasificación de la materia.</w:t>
      </w:r>
    </w:p>
    <w:p w14:paraId="055CE131" w14:textId="68F4C334" w:rsidR="007B75D3" w:rsidRDefault="007B75D3" w:rsidP="00412E8C">
      <w:r>
        <w:t>2.1.1 Propiedades de la materia</w:t>
      </w:r>
    </w:p>
    <w:p w14:paraId="10F1A279" w14:textId="3A07221A" w:rsidR="007B75D3" w:rsidRDefault="007B75D3" w:rsidP="00412E8C">
      <w:r>
        <w:t>2.2. Modelación del átomo para entender las propiedades de la materia</w:t>
      </w:r>
    </w:p>
    <w:p w14:paraId="3EB42413" w14:textId="28468639" w:rsidR="007B75D3" w:rsidRDefault="007B75D3" w:rsidP="00412E8C">
      <w:r>
        <w:t>2.3 Estructura subatómica y reactividad.</w:t>
      </w:r>
    </w:p>
    <w:p w14:paraId="349809C8" w14:textId="47BC05AA" w:rsidR="007B75D3" w:rsidRPr="007B75D3" w:rsidRDefault="007B75D3" w:rsidP="00412E8C">
      <w:pPr>
        <w:rPr>
          <w:b/>
          <w:bCs/>
        </w:rPr>
      </w:pPr>
    </w:p>
    <w:p w14:paraId="363F6984" w14:textId="77777777" w:rsidR="00AE1892" w:rsidRDefault="007B75D3" w:rsidP="00412E8C">
      <w:pPr>
        <w:rPr>
          <w:b/>
          <w:bCs/>
        </w:rPr>
      </w:pPr>
      <w:r w:rsidRPr="007B75D3">
        <w:rPr>
          <w:b/>
          <w:bCs/>
        </w:rPr>
        <w:t xml:space="preserve">UNIDAD III </w:t>
      </w:r>
    </w:p>
    <w:p w14:paraId="13321397" w14:textId="64FA1ABC" w:rsidR="007B75D3" w:rsidRDefault="00AE1892" w:rsidP="00412E8C">
      <w:pPr>
        <w:rPr>
          <w:b/>
          <w:bCs/>
        </w:rPr>
      </w:pPr>
      <w:r w:rsidRPr="007B75D3">
        <w:rPr>
          <w:b/>
          <w:bCs/>
        </w:rPr>
        <w:t>ENLACES QUÍMICOS Y T</w:t>
      </w:r>
      <w:r>
        <w:rPr>
          <w:b/>
          <w:bCs/>
        </w:rPr>
        <w:t>ABLA PERIODICA</w:t>
      </w:r>
    </w:p>
    <w:p w14:paraId="5EAA61A2" w14:textId="49705BD1" w:rsidR="007B75D3" w:rsidRDefault="007B75D3" w:rsidP="00412E8C">
      <w:pPr>
        <w:rPr>
          <w:b/>
          <w:bCs/>
        </w:rPr>
      </w:pPr>
    </w:p>
    <w:p w14:paraId="767F4434" w14:textId="75813437" w:rsidR="007B75D3" w:rsidRDefault="007B75D3" w:rsidP="00412E8C">
      <w:r>
        <w:t>3.1. Como se forman los compuestos químicos</w:t>
      </w:r>
    </w:p>
    <w:p w14:paraId="78BD0A47" w14:textId="4F029A6C" w:rsidR="007B75D3" w:rsidRDefault="007B75D3" w:rsidP="00412E8C">
      <w:r>
        <w:t xml:space="preserve">3.2 Como se unen los compuestos entre </w:t>
      </w:r>
      <w:r w:rsidR="00AE1892">
        <w:t>sí</w:t>
      </w:r>
      <w:r>
        <w:t>.</w:t>
      </w:r>
    </w:p>
    <w:p w14:paraId="1F5C3D5B" w14:textId="41CB4964" w:rsidR="007B75D3" w:rsidRDefault="007B75D3" w:rsidP="00412E8C">
      <w:r>
        <w:t>3.3 Leguaje de compuestos químicos. Tabla periódica</w:t>
      </w:r>
    </w:p>
    <w:p w14:paraId="2ECB539A" w14:textId="41C0594B" w:rsidR="007B75D3" w:rsidRDefault="007B75D3" w:rsidP="00412E8C">
      <w:r>
        <w:t>3.4 Formación de los compuestos y mezclas.</w:t>
      </w:r>
    </w:p>
    <w:p w14:paraId="0B2E6366" w14:textId="58497DEA" w:rsidR="007B75D3" w:rsidRDefault="007B75D3" w:rsidP="00412E8C">
      <w:r>
        <w:t>3.5 Modelo del enlace químicos</w:t>
      </w:r>
    </w:p>
    <w:p w14:paraId="16705BA4" w14:textId="73A40D25" w:rsidR="007B75D3" w:rsidRDefault="007B75D3" w:rsidP="00412E8C">
      <w:r>
        <w:lastRenderedPageBreak/>
        <w:t>3.6 Relación de enlaces y propiedades de la materia</w:t>
      </w:r>
    </w:p>
    <w:p w14:paraId="77993222" w14:textId="4B253F8E" w:rsidR="007B75D3" w:rsidRDefault="007B75D3" w:rsidP="00412E8C"/>
    <w:p w14:paraId="275B52AE" w14:textId="77777777" w:rsidR="006C687F" w:rsidRDefault="007B75D3" w:rsidP="00412E8C">
      <w:pPr>
        <w:rPr>
          <w:b/>
          <w:bCs/>
        </w:rPr>
      </w:pPr>
      <w:r w:rsidRPr="007B75D3">
        <w:rPr>
          <w:b/>
          <w:bCs/>
        </w:rPr>
        <w:t>UNIDAD IV</w:t>
      </w:r>
    </w:p>
    <w:p w14:paraId="6F041881" w14:textId="757FAA76" w:rsidR="007B75D3" w:rsidRDefault="007B75D3" w:rsidP="00412E8C">
      <w:pPr>
        <w:rPr>
          <w:b/>
          <w:bCs/>
        </w:rPr>
      </w:pPr>
      <w:r w:rsidRPr="007B75D3">
        <w:rPr>
          <w:b/>
          <w:bCs/>
        </w:rPr>
        <w:t>NOMENCLATURA Y OBTENCIÓN DE COMPUESTOS INORGÁNICOS</w:t>
      </w:r>
    </w:p>
    <w:p w14:paraId="474F1205" w14:textId="3F733749" w:rsidR="00AE1892" w:rsidRDefault="00AE1892" w:rsidP="00412E8C">
      <w:pPr>
        <w:rPr>
          <w:b/>
          <w:bCs/>
        </w:rPr>
      </w:pPr>
    </w:p>
    <w:p w14:paraId="421CD3D2" w14:textId="7E924D11" w:rsidR="00AE1892" w:rsidRDefault="00AE1892" w:rsidP="00412E8C">
      <w:r>
        <w:t>4.1. Ecuaciones y reacciones químicas.</w:t>
      </w:r>
    </w:p>
    <w:p w14:paraId="10027A5B" w14:textId="17713336" w:rsidR="00AE1892" w:rsidRDefault="00AE1892" w:rsidP="00412E8C">
      <w:r>
        <w:t>4.2.Tipo de reacciones</w:t>
      </w:r>
    </w:p>
    <w:p w14:paraId="6CC65DC8" w14:textId="342BC73C" w:rsidR="00AE1892" w:rsidRDefault="00AE1892" w:rsidP="00412E8C">
      <w:r>
        <w:t>4.3. Reacciones Reversibles e irreversibles</w:t>
      </w:r>
    </w:p>
    <w:p w14:paraId="0E871F58" w14:textId="0D332DEE" w:rsidR="00AE1892" w:rsidRDefault="00AE1892" w:rsidP="00412E8C">
      <w:r>
        <w:t>4.4. Reacciones de síntesis y de análisis.</w:t>
      </w:r>
    </w:p>
    <w:p w14:paraId="72C67548" w14:textId="7F75A972" w:rsidR="00AE1892" w:rsidRDefault="00AE1892" w:rsidP="00412E8C">
      <w:r>
        <w:t>4.5. Leyes de conservación</w:t>
      </w:r>
    </w:p>
    <w:p w14:paraId="5FF27E23" w14:textId="67C4EADE" w:rsidR="00AE1892" w:rsidRDefault="00AE1892" w:rsidP="00412E8C">
      <w:r>
        <w:t>4.6 Compuestos inorgánicos</w:t>
      </w:r>
    </w:p>
    <w:p w14:paraId="60F12550" w14:textId="67B8E17E" w:rsidR="00AE1892" w:rsidRDefault="00AE1892" w:rsidP="00412E8C">
      <w:r>
        <w:t>4.6.1Compuestos inorgánico nomenclatura</w:t>
      </w:r>
    </w:p>
    <w:p w14:paraId="64122865" w14:textId="74A24DD1" w:rsidR="00AE1892" w:rsidRDefault="00AE1892" w:rsidP="00412E8C">
      <w:r>
        <w:t>4.6.2 Compuestos inorgánicos obtención.</w:t>
      </w:r>
    </w:p>
    <w:p w14:paraId="5AFE94FF" w14:textId="77777777" w:rsidR="00AE1892" w:rsidRDefault="00AE1892" w:rsidP="00412E8C"/>
    <w:p w14:paraId="6CCA9E67" w14:textId="77777777" w:rsidR="00AE1892" w:rsidRPr="007B75D3" w:rsidRDefault="00AE1892" w:rsidP="00412E8C">
      <w:pPr>
        <w:rPr>
          <w:b/>
          <w:bCs/>
        </w:rPr>
      </w:pPr>
    </w:p>
    <w:sectPr w:rsidR="00AE1892" w:rsidRPr="007B75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8C"/>
    <w:rsid w:val="001C5CBA"/>
    <w:rsid w:val="00412E8C"/>
    <w:rsid w:val="00630E34"/>
    <w:rsid w:val="006C687F"/>
    <w:rsid w:val="007B75D3"/>
    <w:rsid w:val="00AE1892"/>
    <w:rsid w:val="00A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9DB17"/>
  <w15:chartTrackingRefBased/>
  <w15:docId w15:val="{ABA2B737-A421-4A1D-94A4-8EA132E6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DE LOS ANGELES VENEGAS CASTRO</dc:creator>
  <cp:keywords/>
  <dc:description/>
  <cp:lastModifiedBy>MA DE LOS ANGELES VENEGAS CASTRO</cp:lastModifiedBy>
  <cp:revision>2</cp:revision>
  <dcterms:created xsi:type="dcterms:W3CDTF">2022-08-18T02:37:00Z</dcterms:created>
  <dcterms:modified xsi:type="dcterms:W3CDTF">2022-08-22T23:15:00Z</dcterms:modified>
</cp:coreProperties>
</file>