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97" w:rsidRPr="00D70597" w:rsidRDefault="00D70597" w:rsidP="00D70597">
      <w:pPr>
        <w:pBdr>
          <w:bottom w:val="single" w:sz="6" w:space="12" w:color="DDDDDD"/>
        </w:pBdr>
        <w:shd w:val="clear" w:color="auto" w:fill="FFFFFF"/>
        <w:spacing w:after="0" w:line="547" w:lineRule="atLeast"/>
        <w:jc w:val="center"/>
        <w:textAlignment w:val="baseline"/>
        <w:outlineLvl w:val="0"/>
        <w:rPr>
          <w:rFonts w:ascii="Garamond" w:eastAsia="Times New Roman" w:hAnsi="Garamond" w:cs="Times New Roman"/>
          <w:i/>
          <w:iCs/>
          <w:color w:val="990000"/>
          <w:kern w:val="36"/>
          <w:sz w:val="56"/>
          <w:szCs w:val="72"/>
          <w:lang w:eastAsia="es-MX"/>
        </w:rPr>
      </w:pPr>
      <w:r w:rsidRPr="00D70597">
        <w:rPr>
          <w:rFonts w:ascii="Garamond" w:eastAsia="Times New Roman" w:hAnsi="Garamond" w:cs="Times New Roman"/>
          <w:i/>
          <w:iCs/>
          <w:color w:val="990000"/>
          <w:kern w:val="36"/>
          <w:sz w:val="56"/>
          <w:szCs w:val="72"/>
          <w:lang w:eastAsia="es-MX"/>
        </w:rPr>
        <w:t>Los principales estilos de dirección empresarial</w:t>
      </w:r>
    </w:p>
    <w:p w:rsidR="00D70597" w:rsidRDefault="00D70597" w:rsidP="00D70597">
      <w:pPr>
        <w:pStyle w:val="NormalWeb"/>
        <w:shd w:val="clear" w:color="auto" w:fill="FFFFFF"/>
        <w:spacing w:before="0" w:beforeAutospacing="0" w:after="0" w:afterAutospacing="0" w:line="351" w:lineRule="atLeast"/>
        <w:jc w:val="center"/>
        <w:textAlignment w:val="baseline"/>
        <w:rPr>
          <w:rFonts w:ascii="Verdana" w:hAnsi="Verdana"/>
          <w:color w:val="333333"/>
          <w:sz w:val="20"/>
          <w:szCs w:val="20"/>
        </w:rPr>
      </w:pPr>
    </w:p>
    <w:p w:rsidR="00D70597" w:rsidRDefault="00D70597" w:rsidP="00D70597">
      <w:pPr>
        <w:pStyle w:val="NormalWeb"/>
        <w:shd w:val="clear" w:color="auto" w:fill="FFFFFF"/>
        <w:spacing w:before="0" w:beforeAutospacing="0" w:after="0" w:afterAutospacing="0" w:line="351" w:lineRule="atLeast"/>
        <w:jc w:val="both"/>
        <w:textAlignment w:val="baseline"/>
        <w:rPr>
          <w:rFonts w:ascii="Verdana" w:hAnsi="Verdana"/>
          <w:color w:val="333333"/>
          <w:sz w:val="20"/>
          <w:szCs w:val="20"/>
        </w:rPr>
      </w:pPr>
    </w:p>
    <w:p w:rsidR="00D70597" w:rsidRDefault="00D70597" w:rsidP="00D70597">
      <w:pPr>
        <w:pStyle w:val="NormalWeb"/>
        <w:shd w:val="clear" w:color="auto" w:fill="FFFFFF"/>
        <w:spacing w:before="0" w:beforeAutospacing="0" w:after="0" w:afterAutospacing="0" w:line="351" w:lineRule="atLeast"/>
        <w:jc w:val="both"/>
        <w:textAlignment w:val="baseline"/>
        <w:rPr>
          <w:rFonts w:ascii="Verdana" w:hAnsi="Verdana"/>
          <w:color w:val="333333"/>
          <w:sz w:val="20"/>
          <w:szCs w:val="20"/>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Cualquier empresa es una organización de recursos productivos tanto materiales como humanos. En la mayoría de los casos, la principal diferencia entre una empresa y su competencia está determinada por el </w:t>
      </w:r>
      <w:r w:rsidRPr="00D70597">
        <w:rPr>
          <w:rStyle w:val="Textoennegrita"/>
          <w:rFonts w:ascii="Gill Sans MT" w:hAnsi="Gill Sans MT"/>
          <w:color w:val="333333"/>
          <w:bdr w:val="none" w:sz="0" w:space="0" w:color="auto" w:frame="1"/>
        </w:rPr>
        <w:t>factor humano</w:t>
      </w:r>
      <w:r w:rsidRPr="00D70597">
        <w:rPr>
          <w:rFonts w:ascii="Gill Sans MT" w:hAnsi="Gill Sans MT"/>
          <w:color w:val="333333"/>
        </w:rPr>
        <w:t>.</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De la </w:t>
      </w:r>
      <w:r w:rsidRPr="00D70597">
        <w:rPr>
          <w:rFonts w:ascii="Gill Sans MT" w:hAnsi="Gill Sans MT"/>
          <w:b/>
          <w:bCs/>
          <w:color w:val="333333"/>
          <w:bdr w:val="none" w:sz="0" w:space="0" w:color="auto" w:frame="1"/>
        </w:rPr>
        <w:t>Dirección</w:t>
      </w:r>
      <w:r w:rsidRPr="00D70597">
        <w:rPr>
          <w:rFonts w:ascii="Gill Sans MT" w:hAnsi="Gill Sans MT"/>
          <w:color w:val="333333"/>
        </w:rPr>
        <w:t> y su gestión, depende en gran medida el éxito de una empresa. Estos son algunos de los estilos de liderazgo más populares no sólo en la teoría del liderazgo sino también en la práctica en las empresas de hoy.</w:t>
      </w: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1. Liderazgo autocrático</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El </w:t>
      </w:r>
      <w:r w:rsidRPr="00D70597">
        <w:rPr>
          <w:rStyle w:val="nfasis"/>
          <w:rFonts w:ascii="Gill Sans MT" w:hAnsi="Gill Sans MT"/>
          <w:color w:val="333333"/>
          <w:bdr w:val="none" w:sz="0" w:space="0" w:color="auto" w:frame="1"/>
        </w:rPr>
        <w:t>liderazgo autocrático</w:t>
      </w:r>
      <w:r w:rsidRPr="00D70597">
        <w:rPr>
          <w:rFonts w:ascii="Gill Sans MT" w:hAnsi="Gill Sans MT"/>
          <w:color w:val="333333"/>
        </w:rPr>
        <w:t> es una forma extrema de liderazgo transaccional, donde los líderes tiene el poder absoluto sobre sus trabajadores o equipos. Los miembros del </w:t>
      </w:r>
      <w:r w:rsidRPr="00D70597">
        <w:rPr>
          <w:rStyle w:val="nfasis"/>
          <w:rFonts w:ascii="Gill Sans MT" w:hAnsi="Gill Sans MT"/>
          <w:color w:val="333333"/>
          <w:bdr w:val="none" w:sz="0" w:space="0" w:color="auto" w:frame="1"/>
        </w:rPr>
        <w:t>staff</w:t>
      </w:r>
      <w:r w:rsidRPr="00D70597">
        <w:rPr>
          <w:rFonts w:ascii="Gill Sans MT" w:hAnsi="Gill Sans MT"/>
          <w:color w:val="333333"/>
        </w:rPr>
        <w:t> tienen una pequeña oportunidad de dar sugerencias, incluso si estas son para el bien del equipo o de la organización. Muchas personas se sienten resentidas al ser tratadas de esta manera. A menudo el</w:t>
      </w:r>
      <w:r w:rsidRPr="00D70597">
        <w:rPr>
          <w:rStyle w:val="nfasis"/>
          <w:rFonts w:ascii="Gill Sans MT" w:hAnsi="Gill Sans MT"/>
          <w:color w:val="333333"/>
          <w:bdr w:val="none" w:sz="0" w:space="0" w:color="auto" w:frame="1"/>
        </w:rPr>
        <w:t> liderazgo autocrático</w:t>
      </w:r>
      <w:r w:rsidRPr="00D70597">
        <w:rPr>
          <w:rFonts w:ascii="Gill Sans MT" w:hAnsi="Gill Sans MT"/>
          <w:color w:val="333333"/>
        </w:rPr>
        <w:t> tiene altos niveles de ausentismo y rotación del personal. Para algunas tareas y trabajos sin calificación el estilo puede ser efectivo, porque las ventajas del control superan las desventajas.</w:t>
      </w: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b/>
          <w:bCs/>
          <w:color w:val="333333"/>
          <w:bdr w:val="none" w:sz="0" w:space="0" w:color="auto" w:frame="1"/>
        </w:rPr>
        <w:br/>
      </w:r>
      <w:r w:rsidRPr="00D70597">
        <w:rPr>
          <w:rStyle w:val="Textoennegrita"/>
          <w:rFonts w:ascii="Gill Sans MT" w:hAnsi="Gill Sans MT"/>
          <w:color w:val="333333"/>
          <w:bdr w:val="none" w:sz="0" w:space="0" w:color="auto" w:frame="1"/>
        </w:rPr>
        <w:t>2. Liderazgo burocrático</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Los </w:t>
      </w:r>
      <w:r w:rsidRPr="00D70597">
        <w:rPr>
          <w:rStyle w:val="nfasis"/>
          <w:rFonts w:ascii="Gill Sans MT" w:hAnsi="Gill Sans MT"/>
          <w:color w:val="333333"/>
          <w:bdr w:val="none" w:sz="0" w:space="0" w:color="auto" w:frame="1"/>
        </w:rPr>
        <w:t>líderes burocráticos</w:t>
      </w:r>
      <w:r w:rsidRPr="00D70597">
        <w:rPr>
          <w:rFonts w:ascii="Gill Sans MT" w:hAnsi="Gill Sans MT"/>
          <w:color w:val="333333"/>
        </w:rPr>
        <w:t> hacen todo según “el libro”. Siguen las reglas rigurosamente y se aseguran que todo lo que hagan sus seguidores sea preciso. Es un estilo de liderazgo muy apropiado para trabajar cuando existen serios riesgos de seguridad (como trabajar con maquinaria, sustancias tóxicas, o peso peligroso) o cuando largas sumas de dinero están en juego.</w:t>
      </w:r>
    </w:p>
    <w:p w:rsidR="00D70597" w:rsidRDefault="00D70597" w:rsidP="00D70597">
      <w:pPr>
        <w:pStyle w:val="NormalWeb"/>
        <w:shd w:val="clear" w:color="auto" w:fill="FFFFFF"/>
        <w:spacing w:before="0" w:beforeAutospacing="0" w:after="0" w:afterAutospacing="0" w:line="351" w:lineRule="atLeast"/>
        <w:jc w:val="both"/>
        <w:textAlignment w:val="baseline"/>
        <w:rPr>
          <w:rStyle w:val="Textoennegrita"/>
          <w:rFonts w:ascii="Gill Sans MT" w:hAnsi="Gill Sans MT"/>
          <w:color w:val="333333"/>
          <w:bdr w:val="none" w:sz="0" w:space="0" w:color="auto" w:frame="1"/>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3. Liderazgo carismático</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Un </w:t>
      </w:r>
      <w:r w:rsidRPr="00D70597">
        <w:rPr>
          <w:rStyle w:val="nfasis"/>
          <w:rFonts w:ascii="Gill Sans MT" w:hAnsi="Gill Sans MT"/>
          <w:color w:val="333333"/>
          <w:bdr w:val="none" w:sz="0" w:space="0" w:color="auto" w:frame="1"/>
        </w:rPr>
        <w:t>estilo carismático de liderazgo</w:t>
      </w:r>
      <w:r w:rsidRPr="00D70597">
        <w:rPr>
          <w:rFonts w:ascii="Gill Sans MT" w:hAnsi="Gill Sans MT"/>
          <w:color w:val="333333"/>
        </w:rPr>
        <w:t xml:space="preserve"> es similar al liderazgo transformacional, porque estos líderes inspiran muchísimo entusiasmo en sus equipos y sus muy energéticos al conducir a los demás. de todas formas los líderes carismáticos tienden a creer más en </w:t>
      </w:r>
      <w:proofErr w:type="spellStart"/>
      <w:proofErr w:type="gramStart"/>
      <w:r w:rsidRPr="00D70597">
        <w:rPr>
          <w:rFonts w:ascii="Gill Sans MT" w:hAnsi="Gill Sans MT"/>
          <w:color w:val="333333"/>
        </w:rPr>
        <w:t>si</w:t>
      </w:r>
      <w:proofErr w:type="spellEnd"/>
      <w:r w:rsidRPr="00D70597">
        <w:rPr>
          <w:rFonts w:ascii="Gill Sans MT" w:hAnsi="Gill Sans MT"/>
          <w:color w:val="333333"/>
        </w:rPr>
        <w:t>  mismos</w:t>
      </w:r>
      <w:proofErr w:type="gramEnd"/>
      <w:r w:rsidRPr="00D70597">
        <w:rPr>
          <w:rFonts w:ascii="Gill Sans MT" w:hAnsi="Gill Sans MT"/>
          <w:color w:val="333333"/>
        </w:rPr>
        <w:t xml:space="preserve"> que en sus equipos y esto genera problemas, y un proyecto o la organización entera podrían </w:t>
      </w:r>
      <w:r w:rsidRPr="00D70597">
        <w:rPr>
          <w:rFonts w:ascii="Gill Sans MT" w:hAnsi="Gill Sans MT"/>
          <w:color w:val="333333"/>
        </w:rPr>
        <w:lastRenderedPageBreak/>
        <w:t>colapsar el día que el líder abandone la empresa. En los ojos de los seguidores, el éxito está ligado a la presencia del líder carismático.</w:t>
      </w: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b/>
          <w:bCs/>
          <w:color w:val="333333"/>
          <w:bdr w:val="none" w:sz="0" w:space="0" w:color="auto" w:frame="1"/>
        </w:rPr>
        <w:br/>
      </w:r>
      <w:r w:rsidRPr="00D70597">
        <w:rPr>
          <w:rStyle w:val="Textoennegrita"/>
          <w:rFonts w:ascii="Gill Sans MT" w:hAnsi="Gill Sans MT"/>
          <w:color w:val="333333"/>
          <w:bdr w:val="none" w:sz="0" w:space="0" w:color="auto" w:frame="1"/>
        </w:rPr>
        <w:t>4. Liderazgo participativo o democrático</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A pesar que es el </w:t>
      </w:r>
      <w:r w:rsidRPr="00D70597">
        <w:rPr>
          <w:rStyle w:val="nfasis"/>
          <w:rFonts w:ascii="Gill Sans MT" w:hAnsi="Gill Sans MT"/>
          <w:color w:val="333333"/>
          <w:bdr w:val="none" w:sz="0" w:space="0" w:color="auto" w:frame="1"/>
        </w:rPr>
        <w:t>líder democrático</w:t>
      </w:r>
      <w:r w:rsidRPr="00D70597">
        <w:rPr>
          <w:rFonts w:ascii="Gill Sans MT" w:hAnsi="Gill Sans MT"/>
          <w:color w:val="333333"/>
        </w:rPr>
        <w:t xml:space="preserve"> el que toma la última decisión, ellos invitan a otros miembros del equipo a contribuir con </w:t>
      </w:r>
      <w:proofErr w:type="gramStart"/>
      <w:r w:rsidRPr="00D70597">
        <w:rPr>
          <w:rFonts w:ascii="Gill Sans MT" w:hAnsi="Gill Sans MT"/>
          <w:color w:val="333333"/>
        </w:rPr>
        <w:t>el  proceso</w:t>
      </w:r>
      <w:proofErr w:type="gramEnd"/>
      <w:r w:rsidRPr="00D70597">
        <w:rPr>
          <w:rFonts w:ascii="Gill Sans MT" w:hAnsi="Gill Sans MT"/>
          <w:color w:val="333333"/>
        </w:rPr>
        <w:t xml:space="preserve"> de toma de decisiones. Esto no solo aumenta la satisfacción por el </w:t>
      </w:r>
      <w:proofErr w:type="gramStart"/>
      <w:r w:rsidRPr="00D70597">
        <w:rPr>
          <w:rFonts w:ascii="Gill Sans MT" w:hAnsi="Gill Sans MT"/>
          <w:color w:val="333333"/>
        </w:rPr>
        <w:t>trabajo</w:t>
      </w:r>
      <w:proofErr w:type="gramEnd"/>
      <w:r w:rsidRPr="00D70597">
        <w:rPr>
          <w:rFonts w:ascii="Gill Sans MT" w:hAnsi="Gill Sans MT"/>
          <w:color w:val="333333"/>
        </w:rPr>
        <w:t xml:space="preserve"> sino que ayuda a desarrollar habilidades. Los miembros de equipo sienten en control de su propio destino así que están motivados a trabajar duro, más que por una recompensa económica. Ya que la participación democrática toma tiempo, este abordaje puede durar mucho </w:t>
      </w:r>
      <w:proofErr w:type="gramStart"/>
      <w:r w:rsidRPr="00D70597">
        <w:rPr>
          <w:rFonts w:ascii="Gill Sans MT" w:hAnsi="Gill Sans MT"/>
          <w:color w:val="333333"/>
        </w:rPr>
        <w:t>tiempo</w:t>
      </w:r>
      <w:proofErr w:type="gramEnd"/>
      <w:r w:rsidRPr="00D70597">
        <w:rPr>
          <w:rFonts w:ascii="Gill Sans MT" w:hAnsi="Gill Sans MT"/>
          <w:color w:val="333333"/>
        </w:rPr>
        <w:t xml:space="preserve"> pero a menudo se logra un buen resultado. Este estilo de liderazgo puede adoptarse cuando es esencial el trabajo en equipo y cuando la calidad es más importante que la velocidad o la productividad.</w:t>
      </w:r>
    </w:p>
    <w:p w:rsidR="00D70597" w:rsidRDefault="00D70597" w:rsidP="00D70597">
      <w:pPr>
        <w:pStyle w:val="NormalWeb"/>
        <w:shd w:val="clear" w:color="auto" w:fill="FFFFFF"/>
        <w:spacing w:before="0" w:beforeAutospacing="0" w:after="0" w:afterAutospacing="0" w:line="351" w:lineRule="atLeast"/>
        <w:jc w:val="both"/>
        <w:textAlignment w:val="baseline"/>
        <w:rPr>
          <w:rStyle w:val="Textoennegrita"/>
          <w:rFonts w:ascii="Gill Sans MT" w:hAnsi="Gill Sans MT"/>
          <w:color w:val="333333"/>
          <w:bdr w:val="none" w:sz="0" w:space="0" w:color="auto" w:frame="1"/>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5. Liderazgo Laissez-faire</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 xml:space="preserve">Esta expresión francesa significa “déjalo ser” y es utilizada para describir líderes que dejan a sus miembros de equipo trabajar por </w:t>
      </w:r>
      <w:proofErr w:type="gramStart"/>
      <w:r w:rsidRPr="00D70597">
        <w:rPr>
          <w:rFonts w:ascii="Gill Sans MT" w:hAnsi="Gill Sans MT"/>
          <w:color w:val="333333"/>
        </w:rPr>
        <w:t>su  cuenta</w:t>
      </w:r>
      <w:proofErr w:type="gramEnd"/>
      <w:r w:rsidRPr="00D70597">
        <w:rPr>
          <w:rFonts w:ascii="Gill Sans MT" w:hAnsi="Gill Sans MT"/>
          <w:color w:val="333333"/>
        </w:rPr>
        <w:t>. Puede ser efectivo si los líderes monitorean lo que se está logrando y lo comunican al equipo regularmente. A menudo el liderazgo </w:t>
      </w:r>
      <w:r w:rsidRPr="00D70597">
        <w:rPr>
          <w:rStyle w:val="Textoennegrita"/>
          <w:rFonts w:ascii="Gill Sans MT" w:hAnsi="Gill Sans MT"/>
          <w:color w:val="333333"/>
          <w:bdr w:val="none" w:sz="0" w:space="0" w:color="auto" w:frame="1"/>
        </w:rPr>
        <w:t>laissez-faire</w:t>
      </w:r>
      <w:r w:rsidRPr="00D70597">
        <w:rPr>
          <w:rFonts w:ascii="Gill Sans MT" w:hAnsi="Gill Sans MT"/>
          <w:color w:val="333333"/>
        </w:rPr>
        <w:t> es efectivo cuando los individuos tienen mucha experiencia e iniciativa propia. Desafortunadamente, este tipo de liderazgo puede darse solo cuando los mandos no ejercen suficiente control.</w:t>
      </w: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br/>
      </w:r>
      <w:r w:rsidRPr="00D70597">
        <w:rPr>
          <w:rStyle w:val="Textoennegrita"/>
          <w:rFonts w:ascii="Gill Sans MT" w:hAnsi="Gill Sans MT"/>
          <w:color w:val="333333"/>
          <w:bdr w:val="none" w:sz="0" w:space="0" w:color="auto" w:frame="1"/>
        </w:rPr>
        <w:t>6. Liderazgo orientado a las personas o liderazgo orientado a las relaciones</w:t>
      </w:r>
      <w:r w:rsidRPr="00D70597">
        <w:rPr>
          <w:rFonts w:ascii="Gill Sans MT" w:hAnsi="Gill Sans MT"/>
          <w:b/>
          <w:bCs/>
          <w:color w:val="333333"/>
          <w:bdr w:val="none" w:sz="0" w:space="0" w:color="auto" w:frame="1"/>
        </w:rPr>
        <w:br/>
      </w:r>
      <w:r w:rsidRPr="00D70597">
        <w:rPr>
          <w:rFonts w:ascii="Gill Sans MT" w:hAnsi="Gill Sans MT"/>
          <w:color w:val="333333"/>
        </w:rPr>
        <w:br/>
        <w:t>Es el opuesto al liderazgo orientado a la tarea. Con el </w:t>
      </w:r>
      <w:r w:rsidRPr="00D70597">
        <w:rPr>
          <w:rStyle w:val="nfasis"/>
          <w:rFonts w:ascii="Gill Sans MT" w:hAnsi="Gill Sans MT"/>
          <w:color w:val="333333"/>
          <w:bdr w:val="none" w:sz="0" w:space="0" w:color="auto" w:frame="1"/>
        </w:rPr>
        <w:t>liderazgo orientado a las personas</w:t>
      </w:r>
      <w:r w:rsidRPr="00D70597">
        <w:rPr>
          <w:rFonts w:ascii="Gill Sans MT" w:hAnsi="Gill Sans MT"/>
          <w:color w:val="333333"/>
        </w:rPr>
        <w:t xml:space="preserve">, los líderes están completamente orientados en </w:t>
      </w:r>
      <w:proofErr w:type="gramStart"/>
      <w:r w:rsidRPr="00D70597">
        <w:rPr>
          <w:rFonts w:ascii="Gill Sans MT" w:hAnsi="Gill Sans MT"/>
          <w:color w:val="333333"/>
        </w:rPr>
        <w:t>organizar,  hacer</w:t>
      </w:r>
      <w:proofErr w:type="gramEnd"/>
      <w:r w:rsidRPr="00D70597">
        <w:rPr>
          <w:rFonts w:ascii="Gill Sans MT" w:hAnsi="Gill Sans MT"/>
          <w:color w:val="333333"/>
        </w:rPr>
        <w:t xml:space="preserve"> de soporte y desarrollar sus equipos. Es un estilo participativo, y tiende a empoderar al equipo y a fomentar la colaboración creativa. En la práctica la mayoría de los líderes utilizan tanto el liderazgo orientado a la tarea y el liderazgo orientado a las personas.</w:t>
      </w:r>
    </w:p>
    <w:p w:rsidR="00D70597" w:rsidRDefault="00D70597" w:rsidP="00D70597">
      <w:pPr>
        <w:pStyle w:val="NormalWeb"/>
        <w:shd w:val="clear" w:color="auto" w:fill="FFFFFF"/>
        <w:spacing w:before="0" w:beforeAutospacing="0" w:after="0" w:afterAutospacing="0" w:line="351" w:lineRule="atLeast"/>
        <w:jc w:val="both"/>
        <w:textAlignment w:val="baseline"/>
        <w:rPr>
          <w:rStyle w:val="Textoennegrita"/>
          <w:rFonts w:ascii="Gill Sans MT" w:hAnsi="Gill Sans MT"/>
          <w:color w:val="333333"/>
          <w:bdr w:val="none" w:sz="0" w:space="0" w:color="auto" w:frame="1"/>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7. Liderazgo natural</w:t>
      </w:r>
    </w:p>
    <w:p w:rsidR="00D70597" w:rsidRDefault="00D70597" w:rsidP="00D70597">
      <w:pPr>
        <w:pStyle w:val="NormalWeb"/>
        <w:shd w:val="clear" w:color="auto" w:fill="FFFFFF"/>
        <w:spacing w:before="0" w:beforeAutospacing="0" w:after="345"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345" w:afterAutospacing="0" w:line="351" w:lineRule="atLeast"/>
        <w:jc w:val="both"/>
        <w:textAlignment w:val="baseline"/>
        <w:rPr>
          <w:rFonts w:ascii="Gill Sans MT" w:hAnsi="Gill Sans MT"/>
          <w:color w:val="333333"/>
        </w:rPr>
      </w:pPr>
      <w:r w:rsidRPr="00D70597">
        <w:rPr>
          <w:rFonts w:ascii="Gill Sans MT" w:hAnsi="Gill Sans MT"/>
          <w:color w:val="333333"/>
        </w:rPr>
        <w:t xml:space="preserve">Este término describe al líder que no está reconocido formalmente como tal. Cuando alguien en cualquier nivel de una organización lidera simplemente por satisfacer las necesidades de un equipo, se describe como líder natural. Algunos lo llaman liderazgo </w:t>
      </w:r>
      <w:r w:rsidRPr="00D70597">
        <w:rPr>
          <w:rFonts w:ascii="Gill Sans MT" w:hAnsi="Gill Sans MT"/>
          <w:color w:val="333333"/>
        </w:rPr>
        <w:lastRenderedPageBreak/>
        <w:t xml:space="preserve">servil. De muchas maneras este tipo de liderazgo es una forma democrática de liderazgo porque todo el equipo participa del proceso de toma de decisiones. Quienes apoyan el modelo de liderazgo natural dicen que es una buena forma de trabajo en un mundo donde los valores son cada vez más importantes. Otros creen </w:t>
      </w:r>
      <w:proofErr w:type="gramStart"/>
      <w:r w:rsidRPr="00D70597">
        <w:rPr>
          <w:rFonts w:ascii="Gill Sans MT" w:hAnsi="Gill Sans MT"/>
          <w:color w:val="333333"/>
        </w:rPr>
        <w:t>que</w:t>
      </w:r>
      <w:proofErr w:type="gramEnd"/>
      <w:r w:rsidRPr="00D70597">
        <w:rPr>
          <w:rFonts w:ascii="Gill Sans MT" w:hAnsi="Gill Sans MT"/>
          <w:color w:val="333333"/>
        </w:rPr>
        <w:t xml:space="preserve"> en situaciones de mucha competencia, los líderes naturales pueden perder peso por otros líderes que utilizan otros estilos de liderazgo.</w:t>
      </w: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8. Liderazgo orientado a la tarea</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Los </w:t>
      </w:r>
      <w:r w:rsidRPr="00D70597">
        <w:rPr>
          <w:rStyle w:val="nfasis"/>
          <w:rFonts w:ascii="Gill Sans MT" w:hAnsi="Gill Sans MT"/>
          <w:color w:val="333333"/>
          <w:bdr w:val="none" w:sz="0" w:space="0" w:color="auto" w:frame="1"/>
        </w:rPr>
        <w:t>líderes altamente orientados a la tarea</w:t>
      </w:r>
      <w:r w:rsidRPr="00D70597">
        <w:rPr>
          <w:rFonts w:ascii="Gill Sans MT" w:hAnsi="Gill Sans MT"/>
          <w:color w:val="333333"/>
        </w:rPr>
        <w:t>, se centran solo en que el trabajo se haya cumplido y pueden ser un poco autocráticos. Estos líderes son muy buenos para definir el trabajo y los roles necesarios, ordenar estructuras, planificar, organizar y controlar. Pero no tienden a pensar mucho en el bienestar de sus equipos, así que tienen problemas para motivar y retener a sus colaboradores.</w:t>
      </w:r>
    </w:p>
    <w:p w:rsidR="00D70597" w:rsidRDefault="00D70597" w:rsidP="00D70597">
      <w:pPr>
        <w:pStyle w:val="NormalWeb"/>
        <w:shd w:val="clear" w:color="auto" w:fill="FFFFFF"/>
        <w:spacing w:before="0" w:beforeAutospacing="0" w:after="0" w:afterAutospacing="0" w:line="351" w:lineRule="atLeast"/>
        <w:jc w:val="both"/>
        <w:textAlignment w:val="baseline"/>
        <w:rPr>
          <w:rStyle w:val="Textoennegrita"/>
          <w:rFonts w:ascii="Gill Sans MT" w:hAnsi="Gill Sans MT"/>
          <w:color w:val="333333"/>
          <w:bdr w:val="none" w:sz="0" w:space="0" w:color="auto" w:frame="1"/>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9. Liderazgo transaccional</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Este estilo de liderazgo nace con la idea de que los miembros de equipo acuerdan obedecer completamente a su líder cuando aceptan el trabajo. La transacción es el pago a cambio del esfuerzo y la aceptación hacia las tareas que les da su líder. El líder tiene derecho a castigar a quien considere que su trabajo no está como él desea. El liderazgo transaccional es un </w:t>
      </w:r>
      <w:r w:rsidRPr="00D70597">
        <w:rPr>
          <w:rStyle w:val="nfasis"/>
          <w:rFonts w:ascii="Gill Sans MT" w:hAnsi="Gill Sans MT"/>
          <w:color w:val="333333"/>
          <w:bdr w:val="none" w:sz="0" w:space="0" w:color="auto" w:frame="1"/>
        </w:rPr>
        <w:t xml:space="preserve">tipo de </w:t>
      </w:r>
      <w:proofErr w:type="spellStart"/>
      <w:r w:rsidRPr="00D70597">
        <w:rPr>
          <w:rStyle w:val="nfasis"/>
          <w:rFonts w:ascii="Gill Sans MT" w:hAnsi="Gill Sans MT"/>
          <w:color w:val="333333"/>
          <w:bdr w:val="none" w:sz="0" w:space="0" w:color="auto" w:frame="1"/>
        </w:rPr>
        <w:t>management</w:t>
      </w:r>
      <w:proofErr w:type="spellEnd"/>
      <w:r w:rsidRPr="00D70597">
        <w:rPr>
          <w:rFonts w:ascii="Gill Sans MT" w:hAnsi="Gill Sans MT"/>
          <w:color w:val="333333"/>
        </w:rPr>
        <w:t>, no un verdadero estilo de liderazgo, porque el foco es hacia la ejecución de tareas de corto plazo.</w:t>
      </w:r>
    </w:p>
    <w:p w:rsidR="00D70597" w:rsidRDefault="00D70597" w:rsidP="00D70597">
      <w:pPr>
        <w:pStyle w:val="NormalWeb"/>
        <w:shd w:val="clear" w:color="auto" w:fill="FFFFFF"/>
        <w:spacing w:before="0" w:beforeAutospacing="0" w:after="0" w:afterAutospacing="0" w:line="351" w:lineRule="atLeast"/>
        <w:jc w:val="both"/>
        <w:textAlignment w:val="baseline"/>
        <w:rPr>
          <w:rStyle w:val="Textoennegrita"/>
          <w:rFonts w:ascii="Gill Sans MT" w:hAnsi="Gill Sans MT"/>
          <w:color w:val="333333"/>
          <w:bdr w:val="none" w:sz="0" w:space="0" w:color="auto" w:frame="1"/>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Style w:val="Textoennegrita"/>
          <w:rFonts w:ascii="Gill Sans MT" w:hAnsi="Gill Sans MT"/>
          <w:color w:val="333333"/>
          <w:bdr w:val="none" w:sz="0" w:space="0" w:color="auto" w:frame="1"/>
        </w:rPr>
        <w:t>10. Liderazgo transformacional</w:t>
      </w:r>
    </w:p>
    <w:p w:rsid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p>
    <w:p w:rsidR="00D70597" w:rsidRPr="00D70597" w:rsidRDefault="00D70597" w:rsidP="00D70597">
      <w:pPr>
        <w:pStyle w:val="NormalWeb"/>
        <w:shd w:val="clear" w:color="auto" w:fill="FFFFFF"/>
        <w:spacing w:before="0" w:beforeAutospacing="0" w:after="0" w:afterAutospacing="0" w:line="351" w:lineRule="atLeast"/>
        <w:jc w:val="both"/>
        <w:textAlignment w:val="baseline"/>
        <w:rPr>
          <w:rFonts w:ascii="Gill Sans MT" w:hAnsi="Gill Sans MT"/>
          <w:color w:val="333333"/>
        </w:rPr>
      </w:pPr>
      <w:r w:rsidRPr="00D70597">
        <w:rPr>
          <w:rFonts w:ascii="Gill Sans MT" w:hAnsi="Gill Sans MT"/>
          <w:color w:val="333333"/>
        </w:rPr>
        <w:t>Los</w:t>
      </w:r>
      <w:r w:rsidRPr="00D70597">
        <w:rPr>
          <w:rStyle w:val="nfasis"/>
          <w:rFonts w:ascii="Gill Sans MT" w:hAnsi="Gill Sans MT"/>
          <w:color w:val="333333"/>
          <w:bdr w:val="none" w:sz="0" w:space="0" w:color="auto" w:frame="1"/>
        </w:rPr>
        <w:t> líderes transformacionales</w:t>
      </w:r>
      <w:r w:rsidRPr="00D70597">
        <w:rPr>
          <w:rFonts w:ascii="Gill Sans MT" w:hAnsi="Gill Sans MT"/>
          <w:color w:val="333333"/>
        </w:rPr>
        <w:t xml:space="preserve"> son considerados los verdaderos líderes por la mayoría de los </w:t>
      </w:r>
      <w:bookmarkStart w:id="0" w:name="_GoBack"/>
      <w:bookmarkEnd w:id="0"/>
      <w:r w:rsidRPr="00D70597">
        <w:rPr>
          <w:rFonts w:ascii="Gill Sans MT" w:hAnsi="Gill Sans MT"/>
          <w:color w:val="333333"/>
        </w:rPr>
        <w:t>teóricos del liderazgo. Inspiran a sus equipos en forma permanente, y le transmiten su entusiasmo al equipo. A su vez estos líderes necesitan sentirse apoyados solo por ciertos empleados. Es un ida y vuelta emocional. Es por ello que muchas organizaciones tienen que funcionar tanto con el liderazgo transformacional como con el liderazgo transaccional. Los </w:t>
      </w:r>
      <w:r w:rsidRPr="00D70597">
        <w:rPr>
          <w:rStyle w:val="nfasis"/>
          <w:rFonts w:ascii="Gill Sans MT" w:hAnsi="Gill Sans MT"/>
          <w:color w:val="333333"/>
          <w:bdr w:val="none" w:sz="0" w:space="0" w:color="auto" w:frame="1"/>
        </w:rPr>
        <w:t>líderes transaccionales</w:t>
      </w:r>
      <w:r w:rsidRPr="00D70597">
        <w:rPr>
          <w:rFonts w:ascii="Gill Sans MT" w:hAnsi="Gill Sans MT"/>
          <w:color w:val="333333"/>
        </w:rPr>
        <w:t> (o </w:t>
      </w:r>
      <w:r w:rsidRPr="00D70597">
        <w:rPr>
          <w:rStyle w:val="Textoennegrita"/>
          <w:rFonts w:ascii="Gill Sans MT" w:hAnsi="Gill Sans MT"/>
          <w:color w:val="333333"/>
          <w:bdr w:val="none" w:sz="0" w:space="0" w:color="auto" w:frame="1"/>
        </w:rPr>
        <w:t>managers</w:t>
      </w:r>
      <w:r w:rsidRPr="00D70597">
        <w:rPr>
          <w:rFonts w:ascii="Gill Sans MT" w:hAnsi="Gill Sans MT"/>
          <w:color w:val="333333"/>
        </w:rPr>
        <w:t xml:space="preserve">) se aseguran de que la rutina se lleve adelante en forma apropiada, mientras que el transformacional busca nuevas iniciativas </w:t>
      </w:r>
      <w:proofErr w:type="gramStart"/>
      <w:r w:rsidRPr="00D70597">
        <w:rPr>
          <w:rFonts w:ascii="Gill Sans MT" w:hAnsi="Gill Sans MT"/>
          <w:color w:val="333333"/>
        </w:rPr>
        <w:t>y  agregar</w:t>
      </w:r>
      <w:proofErr w:type="gramEnd"/>
      <w:r w:rsidRPr="00D70597">
        <w:rPr>
          <w:rFonts w:ascii="Gill Sans MT" w:hAnsi="Gill Sans MT"/>
          <w:color w:val="333333"/>
        </w:rPr>
        <w:t xml:space="preserve"> valor.</w:t>
      </w:r>
    </w:p>
    <w:p w:rsidR="00C44543" w:rsidRDefault="00C44543"/>
    <w:sectPr w:rsidR="00C445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97"/>
    <w:rsid w:val="00C44543"/>
    <w:rsid w:val="00D70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F3E1"/>
  <w15:chartTrackingRefBased/>
  <w15:docId w15:val="{EF94CF9F-4D16-4820-AC65-C7861878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70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05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70597"/>
    <w:rPr>
      <w:b/>
      <w:bCs/>
    </w:rPr>
  </w:style>
  <w:style w:type="character" w:styleId="nfasis">
    <w:name w:val="Emphasis"/>
    <w:basedOn w:val="Fuentedeprrafopredeter"/>
    <w:uiPriority w:val="20"/>
    <w:qFormat/>
    <w:rsid w:val="00D70597"/>
    <w:rPr>
      <w:i/>
      <w:iCs/>
    </w:rPr>
  </w:style>
  <w:style w:type="character" w:customStyle="1" w:styleId="Ttulo1Car">
    <w:name w:val="Título 1 Car"/>
    <w:basedOn w:val="Fuentedeprrafopredeter"/>
    <w:link w:val="Ttulo1"/>
    <w:uiPriority w:val="9"/>
    <w:rsid w:val="00D70597"/>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43776">
      <w:bodyDiv w:val="1"/>
      <w:marLeft w:val="0"/>
      <w:marRight w:val="0"/>
      <w:marTop w:val="0"/>
      <w:marBottom w:val="0"/>
      <w:divBdr>
        <w:top w:val="none" w:sz="0" w:space="0" w:color="auto"/>
        <w:left w:val="none" w:sz="0" w:space="0" w:color="auto"/>
        <w:bottom w:val="none" w:sz="0" w:space="0" w:color="auto"/>
        <w:right w:val="none" w:sz="0" w:space="0" w:color="auto"/>
      </w:divBdr>
    </w:div>
    <w:div w:id="1770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5165</Characters>
  <Application>Microsoft Office Word</Application>
  <DocSecurity>0</DocSecurity>
  <Lines>43</Lines>
  <Paragraphs>12</Paragraphs>
  <ScaleCrop>false</ScaleCrop>
  <Company>Dixguel03</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2020-06-23T00:40:00Z</dcterms:created>
  <dcterms:modified xsi:type="dcterms:W3CDTF">2020-06-23T00:42:00Z</dcterms:modified>
</cp:coreProperties>
</file>