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88" w:rsidRDefault="007C5388" w:rsidP="007C5388">
      <w:pPr>
        <w:pStyle w:val="Textoindependiente"/>
        <w:spacing w:before="186"/>
        <w:ind w:left="1276" w:right="65"/>
        <w:jc w:val="both"/>
      </w:pPr>
      <w:r>
        <w:t>Instrucciones: Complete la siguiente tabla para d</w:t>
      </w:r>
      <w:r>
        <w:t xml:space="preserve">atos agrupados </w:t>
      </w:r>
      <w:bookmarkStart w:id="0" w:name="_GoBack"/>
      <w:bookmarkEnd w:id="0"/>
    </w:p>
    <w:p w:rsidR="007C5388" w:rsidRDefault="007C5388" w:rsidP="007C5388">
      <w:pPr>
        <w:pStyle w:val="Textoindependiente"/>
        <w:spacing w:before="186"/>
        <w:ind w:left="1276" w:right="65"/>
        <w:jc w:val="both"/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74"/>
        <w:gridCol w:w="1333"/>
        <w:gridCol w:w="1253"/>
        <w:gridCol w:w="1192"/>
        <w:gridCol w:w="1192"/>
        <w:gridCol w:w="1192"/>
        <w:gridCol w:w="1192"/>
      </w:tblGrid>
      <w:tr w:rsidR="007C5388" w:rsidTr="007C5388">
        <w:tc>
          <w:tcPr>
            <w:tcW w:w="1474" w:type="dxa"/>
          </w:tcPr>
          <w:p w:rsidR="007C5388" w:rsidRDefault="007C5388" w:rsidP="006D16AE">
            <w:r>
              <w:t>datos</w:t>
            </w:r>
          </w:p>
        </w:tc>
        <w:tc>
          <w:tcPr>
            <w:tcW w:w="1333" w:type="dxa"/>
          </w:tcPr>
          <w:p w:rsidR="007C5388" w:rsidRDefault="007C5388" w:rsidP="006D16AE">
            <w:r>
              <w:t>fi</w:t>
            </w:r>
          </w:p>
        </w:tc>
        <w:tc>
          <w:tcPr>
            <w:tcW w:w="1253" w:type="dxa"/>
          </w:tcPr>
          <w:p w:rsidR="007C5388" w:rsidRDefault="007C5388" w:rsidP="006D16AE">
            <w:proofErr w:type="spellStart"/>
            <w:r>
              <w:t>fire</w:t>
            </w:r>
            <w:proofErr w:type="spellEnd"/>
          </w:p>
        </w:tc>
        <w:tc>
          <w:tcPr>
            <w:tcW w:w="1192" w:type="dxa"/>
          </w:tcPr>
          <w:p w:rsidR="007C5388" w:rsidRDefault="007C5388" w:rsidP="006D16AE">
            <w:r>
              <w:t>mc</w:t>
            </w:r>
          </w:p>
        </w:tc>
        <w:tc>
          <w:tcPr>
            <w:tcW w:w="1192" w:type="dxa"/>
          </w:tcPr>
          <w:p w:rsidR="007C5388" w:rsidRDefault="007C5388" w:rsidP="006D16AE">
            <w:proofErr w:type="gramStart"/>
            <w:r>
              <w:t>fi .</w:t>
            </w:r>
            <w:proofErr w:type="gramEnd"/>
            <w:r>
              <w:t xml:space="preserve"> mc</w:t>
            </w:r>
          </w:p>
        </w:tc>
        <w:tc>
          <w:tcPr>
            <w:tcW w:w="1192" w:type="dxa"/>
          </w:tcPr>
          <w:p w:rsidR="007C5388" w:rsidRDefault="007C5388" w:rsidP="006D16AE">
            <w:proofErr w:type="spellStart"/>
            <w:r>
              <w:t>fr</w:t>
            </w:r>
            <w:proofErr w:type="spellEnd"/>
          </w:p>
        </w:tc>
        <w:tc>
          <w:tcPr>
            <w:tcW w:w="1192" w:type="dxa"/>
          </w:tcPr>
          <w:p w:rsidR="007C5388" w:rsidRDefault="007C5388" w:rsidP="006D16AE">
            <w:proofErr w:type="spellStart"/>
            <w:r>
              <w:t>fir</w:t>
            </w:r>
            <w:proofErr w:type="spellEnd"/>
          </w:p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15-3</w:t>
            </w:r>
            <w:r>
              <w:t>5</w:t>
            </w:r>
          </w:p>
        </w:tc>
        <w:tc>
          <w:tcPr>
            <w:tcW w:w="1333" w:type="dxa"/>
          </w:tcPr>
          <w:p w:rsidR="007C5388" w:rsidRDefault="007C5388" w:rsidP="006D16AE">
            <w:r>
              <w:t>8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35-55</w:t>
            </w:r>
          </w:p>
        </w:tc>
        <w:tc>
          <w:tcPr>
            <w:tcW w:w="1333" w:type="dxa"/>
          </w:tcPr>
          <w:p w:rsidR="007C5388" w:rsidRDefault="007C5388" w:rsidP="006D16AE">
            <w:r>
              <w:t>4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55-75</w:t>
            </w:r>
          </w:p>
        </w:tc>
        <w:tc>
          <w:tcPr>
            <w:tcW w:w="1333" w:type="dxa"/>
          </w:tcPr>
          <w:p w:rsidR="007C5388" w:rsidRDefault="007C5388" w:rsidP="006D16AE">
            <w:r>
              <w:t>12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75-95</w:t>
            </w:r>
          </w:p>
        </w:tc>
        <w:tc>
          <w:tcPr>
            <w:tcW w:w="1333" w:type="dxa"/>
          </w:tcPr>
          <w:p w:rsidR="007C5388" w:rsidRDefault="007C5388" w:rsidP="006D16AE">
            <w:r>
              <w:t>8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95-115</w:t>
            </w:r>
          </w:p>
        </w:tc>
        <w:tc>
          <w:tcPr>
            <w:tcW w:w="1333" w:type="dxa"/>
          </w:tcPr>
          <w:p w:rsidR="007C5388" w:rsidRDefault="007C5388" w:rsidP="006D16AE">
            <w:r>
              <w:t>7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115-135</w:t>
            </w:r>
          </w:p>
        </w:tc>
        <w:tc>
          <w:tcPr>
            <w:tcW w:w="1333" w:type="dxa"/>
          </w:tcPr>
          <w:p w:rsidR="007C5388" w:rsidRDefault="007C5388" w:rsidP="006D16AE">
            <w:r>
              <w:t>3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  <w:tr w:rsidR="007C5388" w:rsidTr="007C5388">
        <w:tc>
          <w:tcPr>
            <w:tcW w:w="1474" w:type="dxa"/>
          </w:tcPr>
          <w:p w:rsidR="007C5388" w:rsidRDefault="007C5388" w:rsidP="006D16AE">
            <w:r>
              <w:t>135-155</w:t>
            </w:r>
          </w:p>
        </w:tc>
        <w:tc>
          <w:tcPr>
            <w:tcW w:w="1333" w:type="dxa"/>
          </w:tcPr>
          <w:p w:rsidR="007C5388" w:rsidRDefault="007C5388" w:rsidP="006D16AE">
            <w:r>
              <w:t>6</w:t>
            </w:r>
          </w:p>
        </w:tc>
        <w:tc>
          <w:tcPr>
            <w:tcW w:w="1253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  <w:tc>
          <w:tcPr>
            <w:tcW w:w="1192" w:type="dxa"/>
          </w:tcPr>
          <w:p w:rsidR="007C5388" w:rsidRDefault="007C5388" w:rsidP="006D16AE"/>
        </w:tc>
      </w:tr>
    </w:tbl>
    <w:p w:rsidR="007C5388" w:rsidRDefault="007C5388" w:rsidP="007C5388"/>
    <w:p w:rsidR="007C5388" w:rsidRDefault="007C5388" w:rsidP="007C5388">
      <w:pPr>
        <w:pStyle w:val="Textoindependiente"/>
        <w:spacing w:before="186"/>
        <w:ind w:left="1276" w:right="65"/>
        <w:jc w:val="both"/>
      </w:pPr>
      <w:r>
        <w:t xml:space="preserve">Instrucciones: </w:t>
      </w:r>
    </w:p>
    <w:p w:rsidR="007C5388" w:rsidRDefault="007C5388" w:rsidP="007C5388">
      <w:pPr>
        <w:pStyle w:val="Textoindependiente"/>
        <w:spacing w:before="186"/>
        <w:ind w:left="1276" w:right="65"/>
        <w:jc w:val="both"/>
      </w:pPr>
      <w:r>
        <w:t xml:space="preserve">Dada la siguiente </w:t>
      </w:r>
      <w:r>
        <w:t>tabla calcule:</w:t>
      </w:r>
    </w:p>
    <w:p w:rsidR="007C5388" w:rsidRDefault="007C5388" w:rsidP="007C5388">
      <w:pPr>
        <w:pStyle w:val="Textoindependiente"/>
        <w:spacing w:before="186"/>
        <w:ind w:left="1276" w:right="65"/>
        <w:jc w:val="both"/>
      </w:pPr>
      <w:r>
        <w:t>Cuartil 1,2,3</w:t>
      </w:r>
    </w:p>
    <w:p w:rsidR="007C5388" w:rsidRDefault="007C5388" w:rsidP="007C5388">
      <w:pPr>
        <w:pStyle w:val="Textoindependiente"/>
        <w:spacing w:before="186"/>
        <w:ind w:left="1276" w:right="65"/>
        <w:jc w:val="both"/>
      </w:pPr>
      <w:proofErr w:type="spellStart"/>
      <w:r>
        <w:t>Decil</w:t>
      </w:r>
      <w:proofErr w:type="spellEnd"/>
      <w:r>
        <w:t xml:space="preserve"> 3,7,9</w:t>
      </w:r>
    </w:p>
    <w:p w:rsidR="007C5388" w:rsidRDefault="007C5388" w:rsidP="007C5388">
      <w:pPr>
        <w:pStyle w:val="Textoindependiente"/>
        <w:spacing w:before="186"/>
        <w:ind w:left="1276" w:right="65"/>
        <w:jc w:val="both"/>
      </w:pPr>
      <w:r>
        <w:t>Percentil 40, 57, 78</w:t>
      </w:r>
    </w:p>
    <w:tbl>
      <w:tblPr>
        <w:tblStyle w:val="Tablaconcuadrcula"/>
        <w:tblW w:w="7799" w:type="dxa"/>
        <w:jc w:val="center"/>
        <w:tblLook w:val="04A0" w:firstRow="1" w:lastRow="0" w:firstColumn="1" w:lastColumn="0" w:noHBand="0" w:noVBand="1"/>
      </w:tblPr>
      <w:tblGrid>
        <w:gridCol w:w="2777"/>
        <w:gridCol w:w="2511"/>
        <w:gridCol w:w="2511"/>
      </w:tblGrid>
      <w:tr w:rsidR="007C5388" w:rsidTr="006D16AE">
        <w:trPr>
          <w:trHeight w:val="419"/>
          <w:jc w:val="center"/>
        </w:trPr>
        <w:tc>
          <w:tcPr>
            <w:tcW w:w="2777" w:type="dxa"/>
          </w:tcPr>
          <w:p w:rsidR="007C5388" w:rsidRDefault="007C5388" w:rsidP="006D16AE">
            <w:r>
              <w:t>datos</w:t>
            </w:r>
          </w:p>
        </w:tc>
        <w:tc>
          <w:tcPr>
            <w:tcW w:w="2511" w:type="dxa"/>
          </w:tcPr>
          <w:p w:rsidR="007C5388" w:rsidRDefault="007C5388" w:rsidP="006D16AE">
            <w:r>
              <w:t>fi</w:t>
            </w:r>
          </w:p>
        </w:tc>
        <w:tc>
          <w:tcPr>
            <w:tcW w:w="2511" w:type="dxa"/>
          </w:tcPr>
          <w:p w:rsidR="007C5388" w:rsidRDefault="007C5388" w:rsidP="006D16AE">
            <w:r>
              <w:t>Fi</w:t>
            </w:r>
          </w:p>
        </w:tc>
      </w:tr>
      <w:tr w:rsidR="007C5388" w:rsidTr="006D16AE">
        <w:trPr>
          <w:trHeight w:val="394"/>
          <w:jc w:val="center"/>
        </w:trPr>
        <w:tc>
          <w:tcPr>
            <w:tcW w:w="2777" w:type="dxa"/>
          </w:tcPr>
          <w:p w:rsidR="007C5388" w:rsidRDefault="007C5388" w:rsidP="006D16AE">
            <w:r>
              <w:t>25-35</w:t>
            </w:r>
          </w:p>
        </w:tc>
        <w:tc>
          <w:tcPr>
            <w:tcW w:w="2511" w:type="dxa"/>
          </w:tcPr>
          <w:p w:rsidR="007C5388" w:rsidRDefault="007C5388" w:rsidP="006D16AE">
            <w:r>
              <w:t>8</w:t>
            </w:r>
          </w:p>
        </w:tc>
        <w:tc>
          <w:tcPr>
            <w:tcW w:w="2511" w:type="dxa"/>
          </w:tcPr>
          <w:p w:rsidR="007C5388" w:rsidRDefault="007C5388" w:rsidP="006D16AE">
            <w:r>
              <w:t>8</w:t>
            </w:r>
          </w:p>
        </w:tc>
      </w:tr>
      <w:tr w:rsidR="007C5388" w:rsidTr="006D16AE">
        <w:trPr>
          <w:trHeight w:val="419"/>
          <w:jc w:val="center"/>
        </w:trPr>
        <w:tc>
          <w:tcPr>
            <w:tcW w:w="2777" w:type="dxa"/>
          </w:tcPr>
          <w:p w:rsidR="007C5388" w:rsidRDefault="007C5388" w:rsidP="006D16AE">
            <w:r>
              <w:t>35-45</w:t>
            </w:r>
          </w:p>
        </w:tc>
        <w:tc>
          <w:tcPr>
            <w:tcW w:w="2511" w:type="dxa"/>
          </w:tcPr>
          <w:p w:rsidR="007C5388" w:rsidRDefault="007C5388" w:rsidP="006D16AE">
            <w:r>
              <w:t>4</w:t>
            </w:r>
          </w:p>
        </w:tc>
        <w:tc>
          <w:tcPr>
            <w:tcW w:w="2511" w:type="dxa"/>
          </w:tcPr>
          <w:p w:rsidR="007C5388" w:rsidRDefault="007C5388" w:rsidP="006D16AE">
            <w:r>
              <w:t>12</w:t>
            </w:r>
          </w:p>
        </w:tc>
      </w:tr>
      <w:tr w:rsidR="007C5388" w:rsidTr="006D16AE">
        <w:trPr>
          <w:trHeight w:val="419"/>
          <w:jc w:val="center"/>
        </w:trPr>
        <w:tc>
          <w:tcPr>
            <w:tcW w:w="2777" w:type="dxa"/>
          </w:tcPr>
          <w:p w:rsidR="007C5388" w:rsidRDefault="007C5388" w:rsidP="006D16AE">
            <w:r>
              <w:t>45-55</w:t>
            </w:r>
          </w:p>
        </w:tc>
        <w:tc>
          <w:tcPr>
            <w:tcW w:w="2511" w:type="dxa"/>
          </w:tcPr>
          <w:p w:rsidR="007C5388" w:rsidRDefault="007C5388" w:rsidP="006D16AE">
            <w:r>
              <w:t>12</w:t>
            </w:r>
          </w:p>
        </w:tc>
        <w:tc>
          <w:tcPr>
            <w:tcW w:w="2511" w:type="dxa"/>
          </w:tcPr>
          <w:p w:rsidR="007C5388" w:rsidRDefault="007C5388" w:rsidP="006D16AE">
            <w:r>
              <w:t>24</w:t>
            </w:r>
          </w:p>
        </w:tc>
      </w:tr>
      <w:tr w:rsidR="007C5388" w:rsidTr="006D16AE">
        <w:trPr>
          <w:trHeight w:val="394"/>
          <w:jc w:val="center"/>
        </w:trPr>
        <w:tc>
          <w:tcPr>
            <w:tcW w:w="2777" w:type="dxa"/>
          </w:tcPr>
          <w:p w:rsidR="007C5388" w:rsidRDefault="007C5388" w:rsidP="006D16AE">
            <w:r>
              <w:t>55-65</w:t>
            </w:r>
          </w:p>
        </w:tc>
        <w:tc>
          <w:tcPr>
            <w:tcW w:w="2511" w:type="dxa"/>
          </w:tcPr>
          <w:p w:rsidR="007C5388" w:rsidRDefault="007C5388" w:rsidP="006D16AE">
            <w:r>
              <w:t>8</w:t>
            </w:r>
          </w:p>
        </w:tc>
        <w:tc>
          <w:tcPr>
            <w:tcW w:w="2511" w:type="dxa"/>
          </w:tcPr>
          <w:p w:rsidR="007C5388" w:rsidRDefault="007C5388" w:rsidP="006D16AE">
            <w:r>
              <w:t>32</w:t>
            </w:r>
          </w:p>
        </w:tc>
      </w:tr>
      <w:tr w:rsidR="007C5388" w:rsidTr="006D16AE">
        <w:trPr>
          <w:trHeight w:val="419"/>
          <w:jc w:val="center"/>
        </w:trPr>
        <w:tc>
          <w:tcPr>
            <w:tcW w:w="2777" w:type="dxa"/>
          </w:tcPr>
          <w:p w:rsidR="007C5388" w:rsidRDefault="007C5388" w:rsidP="006D16AE">
            <w:r>
              <w:t>65-75</w:t>
            </w:r>
          </w:p>
        </w:tc>
        <w:tc>
          <w:tcPr>
            <w:tcW w:w="2511" w:type="dxa"/>
          </w:tcPr>
          <w:p w:rsidR="007C5388" w:rsidRDefault="007C5388" w:rsidP="006D16AE">
            <w:r>
              <w:t>7</w:t>
            </w:r>
          </w:p>
        </w:tc>
        <w:tc>
          <w:tcPr>
            <w:tcW w:w="2511" w:type="dxa"/>
          </w:tcPr>
          <w:p w:rsidR="007C5388" w:rsidRDefault="007C5388" w:rsidP="006D16AE">
            <w:r>
              <w:t>39</w:t>
            </w:r>
          </w:p>
        </w:tc>
      </w:tr>
      <w:tr w:rsidR="007C5388" w:rsidTr="006D16AE">
        <w:trPr>
          <w:trHeight w:val="419"/>
          <w:jc w:val="center"/>
        </w:trPr>
        <w:tc>
          <w:tcPr>
            <w:tcW w:w="2777" w:type="dxa"/>
          </w:tcPr>
          <w:p w:rsidR="007C5388" w:rsidRDefault="007C5388" w:rsidP="006D16AE">
            <w:r>
              <w:t>75-85</w:t>
            </w:r>
          </w:p>
        </w:tc>
        <w:tc>
          <w:tcPr>
            <w:tcW w:w="2511" w:type="dxa"/>
          </w:tcPr>
          <w:p w:rsidR="007C5388" w:rsidRDefault="007C5388" w:rsidP="006D16AE">
            <w:r>
              <w:t>3</w:t>
            </w:r>
          </w:p>
        </w:tc>
        <w:tc>
          <w:tcPr>
            <w:tcW w:w="2511" w:type="dxa"/>
          </w:tcPr>
          <w:p w:rsidR="007C5388" w:rsidRDefault="007C5388" w:rsidP="006D16AE">
            <w:r>
              <w:t>42</w:t>
            </w:r>
          </w:p>
        </w:tc>
      </w:tr>
      <w:tr w:rsidR="007C5388" w:rsidTr="006D16AE">
        <w:trPr>
          <w:trHeight w:val="394"/>
          <w:jc w:val="center"/>
        </w:trPr>
        <w:tc>
          <w:tcPr>
            <w:tcW w:w="2777" w:type="dxa"/>
          </w:tcPr>
          <w:p w:rsidR="007C5388" w:rsidRDefault="007C5388" w:rsidP="006D16AE">
            <w:r>
              <w:t>85-95</w:t>
            </w:r>
          </w:p>
        </w:tc>
        <w:tc>
          <w:tcPr>
            <w:tcW w:w="2511" w:type="dxa"/>
          </w:tcPr>
          <w:p w:rsidR="007C5388" w:rsidRDefault="007C5388" w:rsidP="006D16AE">
            <w:r>
              <w:t>6</w:t>
            </w:r>
          </w:p>
        </w:tc>
        <w:tc>
          <w:tcPr>
            <w:tcW w:w="2511" w:type="dxa"/>
          </w:tcPr>
          <w:p w:rsidR="007C5388" w:rsidRDefault="007C5388" w:rsidP="006D16AE">
            <w:r>
              <w:t>48</w:t>
            </w:r>
          </w:p>
        </w:tc>
      </w:tr>
    </w:tbl>
    <w:p w:rsidR="00595395" w:rsidRDefault="00595395"/>
    <w:sectPr w:rsidR="00595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88"/>
    <w:rsid w:val="00595395"/>
    <w:rsid w:val="007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4725"/>
  <w15:chartTrackingRefBased/>
  <w15:docId w15:val="{891E654A-24E1-4EBC-BA02-2C726ED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538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C538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5388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7C53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2020-06-15T11:46:00Z</dcterms:created>
  <dcterms:modified xsi:type="dcterms:W3CDTF">2020-06-15T11:50:00Z</dcterms:modified>
</cp:coreProperties>
</file>