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1333"/>
        <w:gridCol w:w="1253"/>
        <w:gridCol w:w="1192"/>
        <w:gridCol w:w="1192"/>
        <w:gridCol w:w="1192"/>
        <w:gridCol w:w="1192"/>
      </w:tblGrid>
      <w:tr w:rsidR="00846CFA" w:rsidTr="00846CFA">
        <w:tc>
          <w:tcPr>
            <w:tcW w:w="1474" w:type="dxa"/>
          </w:tcPr>
          <w:p w:rsidR="00846CFA" w:rsidRDefault="00846CFA">
            <w:r>
              <w:t>datos</w:t>
            </w:r>
          </w:p>
        </w:tc>
        <w:tc>
          <w:tcPr>
            <w:tcW w:w="1333" w:type="dxa"/>
          </w:tcPr>
          <w:p w:rsidR="00846CFA" w:rsidRDefault="00846CFA">
            <w:r>
              <w:t>fi</w:t>
            </w:r>
          </w:p>
        </w:tc>
        <w:tc>
          <w:tcPr>
            <w:tcW w:w="1253" w:type="dxa"/>
          </w:tcPr>
          <w:p w:rsidR="00846CFA" w:rsidRDefault="00846CFA">
            <w:proofErr w:type="spellStart"/>
            <w:r>
              <w:t>fire</w:t>
            </w:r>
            <w:proofErr w:type="spellEnd"/>
          </w:p>
        </w:tc>
        <w:tc>
          <w:tcPr>
            <w:tcW w:w="1192" w:type="dxa"/>
          </w:tcPr>
          <w:p w:rsidR="00846CFA" w:rsidRDefault="00846CFA">
            <w:r>
              <w:t>mc</w:t>
            </w:r>
          </w:p>
        </w:tc>
        <w:tc>
          <w:tcPr>
            <w:tcW w:w="1192" w:type="dxa"/>
          </w:tcPr>
          <w:p w:rsidR="00846CFA" w:rsidRDefault="00846CFA">
            <w:proofErr w:type="gramStart"/>
            <w:r>
              <w:t>fi .</w:t>
            </w:r>
            <w:proofErr w:type="gramEnd"/>
            <w:r>
              <w:t xml:space="preserve"> mc</w:t>
            </w:r>
          </w:p>
        </w:tc>
        <w:tc>
          <w:tcPr>
            <w:tcW w:w="1192" w:type="dxa"/>
          </w:tcPr>
          <w:p w:rsidR="00846CFA" w:rsidRDefault="00846CFA">
            <w:proofErr w:type="spellStart"/>
            <w:r>
              <w:t>fr</w:t>
            </w:r>
            <w:proofErr w:type="spellEnd"/>
          </w:p>
        </w:tc>
        <w:tc>
          <w:tcPr>
            <w:tcW w:w="1192" w:type="dxa"/>
          </w:tcPr>
          <w:p w:rsidR="00846CFA" w:rsidRDefault="00846CFA">
            <w:proofErr w:type="spellStart"/>
            <w:r>
              <w:t>fir</w:t>
            </w:r>
            <w:proofErr w:type="spellEnd"/>
          </w:p>
        </w:tc>
      </w:tr>
      <w:tr w:rsidR="00846CFA" w:rsidTr="00846CFA">
        <w:tc>
          <w:tcPr>
            <w:tcW w:w="1474" w:type="dxa"/>
          </w:tcPr>
          <w:p w:rsidR="00846CFA" w:rsidRDefault="00846CFA">
            <w:r>
              <w:t>10-20</w:t>
            </w:r>
          </w:p>
        </w:tc>
        <w:tc>
          <w:tcPr>
            <w:tcW w:w="1333" w:type="dxa"/>
          </w:tcPr>
          <w:p w:rsidR="00846CFA" w:rsidRDefault="00846CFA">
            <w:r>
              <w:t>8</w:t>
            </w:r>
          </w:p>
        </w:tc>
        <w:tc>
          <w:tcPr>
            <w:tcW w:w="1253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</w:tr>
      <w:tr w:rsidR="00846CFA" w:rsidTr="00846CFA">
        <w:tc>
          <w:tcPr>
            <w:tcW w:w="1474" w:type="dxa"/>
          </w:tcPr>
          <w:p w:rsidR="00846CFA" w:rsidRDefault="00846CFA">
            <w:r>
              <w:t>20-30</w:t>
            </w:r>
          </w:p>
        </w:tc>
        <w:tc>
          <w:tcPr>
            <w:tcW w:w="1333" w:type="dxa"/>
          </w:tcPr>
          <w:p w:rsidR="00846CFA" w:rsidRDefault="00846CFA">
            <w:r>
              <w:t>4</w:t>
            </w:r>
          </w:p>
        </w:tc>
        <w:tc>
          <w:tcPr>
            <w:tcW w:w="1253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</w:tr>
      <w:tr w:rsidR="00846CFA" w:rsidTr="00846CFA">
        <w:tc>
          <w:tcPr>
            <w:tcW w:w="1474" w:type="dxa"/>
          </w:tcPr>
          <w:p w:rsidR="00846CFA" w:rsidRDefault="00846CFA">
            <w:r>
              <w:t>30-40</w:t>
            </w:r>
          </w:p>
        </w:tc>
        <w:tc>
          <w:tcPr>
            <w:tcW w:w="1333" w:type="dxa"/>
          </w:tcPr>
          <w:p w:rsidR="00846CFA" w:rsidRDefault="00846CFA">
            <w:r>
              <w:t>12</w:t>
            </w:r>
          </w:p>
        </w:tc>
        <w:tc>
          <w:tcPr>
            <w:tcW w:w="1253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</w:tr>
      <w:tr w:rsidR="00846CFA" w:rsidTr="00846CFA">
        <w:tc>
          <w:tcPr>
            <w:tcW w:w="1474" w:type="dxa"/>
          </w:tcPr>
          <w:p w:rsidR="00846CFA" w:rsidRDefault="00846CFA">
            <w:r>
              <w:t>40-50</w:t>
            </w:r>
          </w:p>
        </w:tc>
        <w:tc>
          <w:tcPr>
            <w:tcW w:w="1333" w:type="dxa"/>
          </w:tcPr>
          <w:p w:rsidR="00846CFA" w:rsidRDefault="00846CFA">
            <w:r>
              <w:t>8</w:t>
            </w:r>
          </w:p>
        </w:tc>
        <w:tc>
          <w:tcPr>
            <w:tcW w:w="1253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</w:tr>
      <w:tr w:rsidR="00846CFA" w:rsidTr="00846CFA">
        <w:tc>
          <w:tcPr>
            <w:tcW w:w="1474" w:type="dxa"/>
          </w:tcPr>
          <w:p w:rsidR="00846CFA" w:rsidRDefault="00846CFA">
            <w:r>
              <w:t>50-60</w:t>
            </w:r>
          </w:p>
        </w:tc>
        <w:tc>
          <w:tcPr>
            <w:tcW w:w="1333" w:type="dxa"/>
          </w:tcPr>
          <w:p w:rsidR="00846CFA" w:rsidRDefault="00846CFA">
            <w:r>
              <w:t>7</w:t>
            </w:r>
          </w:p>
        </w:tc>
        <w:tc>
          <w:tcPr>
            <w:tcW w:w="1253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</w:tr>
      <w:tr w:rsidR="00846CFA" w:rsidTr="00846CFA">
        <w:tc>
          <w:tcPr>
            <w:tcW w:w="1474" w:type="dxa"/>
          </w:tcPr>
          <w:p w:rsidR="00846CFA" w:rsidRDefault="00846CFA">
            <w:r>
              <w:t>60-70</w:t>
            </w:r>
          </w:p>
        </w:tc>
        <w:tc>
          <w:tcPr>
            <w:tcW w:w="1333" w:type="dxa"/>
          </w:tcPr>
          <w:p w:rsidR="00846CFA" w:rsidRDefault="00846CFA">
            <w:r>
              <w:t>3</w:t>
            </w:r>
          </w:p>
        </w:tc>
        <w:tc>
          <w:tcPr>
            <w:tcW w:w="1253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</w:tr>
      <w:tr w:rsidR="00846CFA" w:rsidTr="00846CFA">
        <w:tc>
          <w:tcPr>
            <w:tcW w:w="1474" w:type="dxa"/>
          </w:tcPr>
          <w:p w:rsidR="00846CFA" w:rsidRDefault="00846CFA">
            <w:r>
              <w:t>70-80</w:t>
            </w:r>
          </w:p>
        </w:tc>
        <w:tc>
          <w:tcPr>
            <w:tcW w:w="1333" w:type="dxa"/>
          </w:tcPr>
          <w:p w:rsidR="00846CFA" w:rsidRDefault="00846CFA">
            <w:r>
              <w:t>6</w:t>
            </w:r>
          </w:p>
        </w:tc>
        <w:tc>
          <w:tcPr>
            <w:tcW w:w="1253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  <w:tc>
          <w:tcPr>
            <w:tcW w:w="1192" w:type="dxa"/>
          </w:tcPr>
          <w:p w:rsidR="00846CFA" w:rsidRDefault="00846CFA"/>
        </w:tc>
      </w:tr>
    </w:tbl>
    <w:p w:rsidR="00846CFA" w:rsidRDefault="00AC4C63">
      <w:r>
        <w:t>Instrucciones:</w:t>
      </w:r>
    </w:p>
    <w:p w:rsidR="000E4E1A" w:rsidRDefault="00AC4C63">
      <w:r>
        <w:t xml:space="preserve"> Guiándose del </w:t>
      </w:r>
      <w:proofErr w:type="spellStart"/>
      <w:r>
        <w:t>lick</w:t>
      </w:r>
      <w:proofErr w:type="spellEnd"/>
      <w:r>
        <w:t xml:space="preserve"> que s</w:t>
      </w:r>
      <w:r w:rsidR="00846CFA">
        <w:t xml:space="preserve">e proporcionó resuelva la siguiente taba de frecuencias </w:t>
      </w:r>
    </w:p>
    <w:p w:rsidR="00846CFA" w:rsidRDefault="00846CFA">
      <w:bookmarkStart w:id="0" w:name="_GoBack"/>
      <w:bookmarkEnd w:id="0"/>
    </w:p>
    <w:sectPr w:rsidR="00846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3"/>
    <w:rsid w:val="000E4E1A"/>
    <w:rsid w:val="00846CFA"/>
    <w:rsid w:val="00A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013B"/>
  <w15:chartTrackingRefBased/>
  <w15:docId w15:val="{C2BBC010-02FD-4CC2-AA64-D954224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1</cp:revision>
  <dcterms:created xsi:type="dcterms:W3CDTF">2020-05-18T04:51:00Z</dcterms:created>
  <dcterms:modified xsi:type="dcterms:W3CDTF">2020-05-18T05:09:00Z</dcterms:modified>
</cp:coreProperties>
</file>