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C9B4" w14:textId="0FCAF5EA" w:rsidR="00BC4C9A" w:rsidRPr="005761B8" w:rsidRDefault="00BC4C9A" w:rsidP="00455078">
      <w:pPr>
        <w:shd w:val="clear" w:color="auto" w:fill="FFFFFF"/>
        <w:spacing w:before="75" w:after="188" w:line="276" w:lineRule="auto"/>
        <w:jc w:val="center"/>
        <w:outlineLvl w:val="1"/>
        <w:rPr>
          <w:rFonts w:ascii="Gill Sans MT" w:eastAsia="Times New Roman" w:hAnsi="Gill Sans MT" w:cs="Open Sans"/>
          <w:b/>
          <w:bCs/>
          <w:sz w:val="28"/>
          <w:szCs w:val="28"/>
          <w:lang w:eastAsia="es-MX"/>
        </w:rPr>
      </w:pPr>
      <w:r w:rsidRPr="00BC4C9A">
        <w:rPr>
          <w:rFonts w:ascii="Gill Sans MT" w:eastAsia="Times New Roman" w:hAnsi="Gill Sans MT" w:cs="Open Sans"/>
          <w:b/>
          <w:bCs/>
          <w:sz w:val="28"/>
          <w:szCs w:val="28"/>
          <w:lang w:eastAsia="es-MX"/>
        </w:rPr>
        <w:t>El análisis de puestos</w:t>
      </w:r>
    </w:p>
    <w:p w14:paraId="7848DBCF" w14:textId="77777777" w:rsidR="00BC4C9A" w:rsidRPr="00BC4C9A" w:rsidRDefault="00BC4C9A" w:rsidP="00455078">
      <w:pPr>
        <w:shd w:val="clear" w:color="auto" w:fill="FFFFFF"/>
        <w:spacing w:before="75" w:after="188" w:line="276" w:lineRule="auto"/>
        <w:jc w:val="both"/>
        <w:outlineLvl w:val="1"/>
        <w:rPr>
          <w:rFonts w:ascii="Gill Sans MT" w:eastAsia="Times New Roman" w:hAnsi="Gill Sans MT" w:cs="Open Sans"/>
          <w:sz w:val="26"/>
          <w:szCs w:val="26"/>
          <w:lang w:eastAsia="es-MX"/>
        </w:rPr>
      </w:pPr>
    </w:p>
    <w:p w14:paraId="440DC2BA" w14:textId="04E6E280" w:rsidR="00BC4C9A" w:rsidRPr="00BC4C9A" w:rsidRDefault="00BC4C9A" w:rsidP="00455078">
      <w:pPr>
        <w:shd w:val="clear" w:color="auto" w:fill="FFFFFF"/>
        <w:spacing w:after="188" w:line="276" w:lineRule="auto"/>
        <w:jc w:val="both"/>
        <w:rPr>
          <w:rFonts w:ascii="Gill Sans MT" w:eastAsia="Times New Roman" w:hAnsi="Gill Sans MT" w:cs="Open Sans"/>
          <w:sz w:val="26"/>
          <w:szCs w:val="26"/>
          <w:lang w:eastAsia="es-MX"/>
        </w:rPr>
      </w:pPr>
      <w:r w:rsidRPr="00BC4C9A">
        <w:rPr>
          <w:rFonts w:ascii="Gill Sans MT" w:eastAsia="Times New Roman" w:hAnsi="Gill Sans MT" w:cs="Open Sans"/>
          <w:sz w:val="26"/>
          <w:szCs w:val="26"/>
          <w:lang w:eastAsia="es-MX"/>
        </w:rPr>
        <w:t>Para que la </w:t>
      </w:r>
      <w:hyperlink r:id="rId5" w:history="1">
        <w:r w:rsidRPr="00BC4C9A">
          <w:rPr>
            <w:rFonts w:ascii="Gill Sans MT" w:eastAsia="Times New Roman" w:hAnsi="Gill Sans MT" w:cs="Open Sans"/>
            <w:sz w:val="26"/>
            <w:szCs w:val="26"/>
            <w:lang w:eastAsia="es-MX"/>
          </w:rPr>
          <w:t>selección de personal</w:t>
        </w:r>
      </w:hyperlink>
      <w:r w:rsidRPr="00BC4C9A">
        <w:rPr>
          <w:rFonts w:ascii="Gill Sans MT" w:eastAsia="Times New Roman" w:hAnsi="Gill Sans MT" w:cs="Open Sans"/>
          <w:sz w:val="26"/>
          <w:szCs w:val="26"/>
          <w:lang w:eastAsia="es-MX"/>
        </w:rPr>
        <w:t> resulte eficaz, es fundamental conocer a profundidad las características del puesto y determinar las cualidades de la persona</w:t>
      </w:r>
      <w:r w:rsidR="00A53502">
        <w:rPr>
          <w:rFonts w:ascii="Gill Sans MT" w:eastAsia="Times New Roman" w:hAnsi="Gill Sans MT" w:cs="Open Sans"/>
          <w:sz w:val="26"/>
          <w:szCs w:val="26"/>
          <w:lang w:eastAsia="es-MX"/>
        </w:rPr>
        <w:t xml:space="preserve"> </w:t>
      </w:r>
      <w:r w:rsidRPr="00BC4C9A">
        <w:rPr>
          <w:rFonts w:ascii="Gill Sans MT" w:eastAsia="Times New Roman" w:hAnsi="Gill Sans MT" w:cs="Open Sans"/>
          <w:sz w:val="26"/>
          <w:szCs w:val="26"/>
          <w:lang w:eastAsia="es-MX"/>
        </w:rPr>
        <w:t>a desempeñarlo. De esta manera, el empleado podrá cumplir con las</w:t>
      </w:r>
      <w:r w:rsidR="00A53502">
        <w:rPr>
          <w:rFonts w:ascii="Gill Sans MT" w:eastAsia="Times New Roman" w:hAnsi="Gill Sans MT" w:cs="Open Sans"/>
          <w:sz w:val="26"/>
          <w:szCs w:val="26"/>
          <w:lang w:eastAsia="es-MX"/>
        </w:rPr>
        <w:t xml:space="preserve"> </w:t>
      </w:r>
      <w:r w:rsidRPr="00BC4C9A">
        <w:rPr>
          <w:rFonts w:ascii="Gill Sans MT" w:eastAsia="Times New Roman" w:hAnsi="Gill Sans MT" w:cs="Open Sans"/>
          <w:sz w:val="26"/>
          <w:szCs w:val="26"/>
          <w:lang w:eastAsia="es-MX"/>
        </w:rPr>
        <w:t>responsabilidades que se le exijan.</w:t>
      </w:r>
    </w:p>
    <w:p w14:paraId="5EF42638" w14:textId="7C1D3471" w:rsidR="00BC4C9A" w:rsidRPr="00BC4C9A" w:rsidRDefault="00BC4C9A" w:rsidP="00455078">
      <w:pPr>
        <w:shd w:val="clear" w:color="auto" w:fill="FFFFFF"/>
        <w:spacing w:after="188" w:line="276" w:lineRule="auto"/>
        <w:jc w:val="both"/>
        <w:rPr>
          <w:rFonts w:ascii="Gill Sans MT" w:eastAsia="Times New Roman" w:hAnsi="Gill Sans MT" w:cs="Open Sans"/>
          <w:sz w:val="26"/>
          <w:szCs w:val="26"/>
          <w:lang w:eastAsia="es-MX"/>
        </w:rPr>
      </w:pPr>
      <w:r w:rsidRPr="00BC4C9A">
        <w:rPr>
          <w:rFonts w:ascii="Gill Sans MT" w:eastAsia="Times New Roman" w:hAnsi="Gill Sans MT" w:cs="Open Sans"/>
          <w:sz w:val="26"/>
          <w:szCs w:val="26"/>
          <w:lang w:eastAsia="es-MX"/>
        </w:rPr>
        <w:t xml:space="preserve">Una vez detectada la necesidad de personal, el análisis de puestos es una etapa obligada en el proceso de reclutamiento y selección de candidatos. Su objetivo es determinar las </w:t>
      </w:r>
      <w:r w:rsidRPr="00BC4C9A">
        <w:rPr>
          <w:rFonts w:ascii="Gill Sans MT" w:eastAsia="Times New Roman" w:hAnsi="Gill Sans MT" w:cs="Open Sans"/>
          <w:i/>
          <w:iCs/>
          <w:sz w:val="26"/>
          <w:szCs w:val="26"/>
          <w:lang w:eastAsia="es-MX"/>
        </w:rPr>
        <w:t xml:space="preserve">características </w:t>
      </w:r>
      <w:r w:rsidRPr="00BC4C9A">
        <w:rPr>
          <w:rFonts w:ascii="Gill Sans MT" w:eastAsia="Times New Roman" w:hAnsi="Gill Sans MT" w:cs="Open Sans"/>
          <w:sz w:val="26"/>
          <w:szCs w:val="26"/>
          <w:lang w:eastAsia="es-MX"/>
        </w:rPr>
        <w:t>de la persona que ocupará el cargo, con base en una descripción y conocimiento previo de las funciones a desarrollar.</w:t>
      </w:r>
    </w:p>
    <w:p w14:paraId="576B2B94" w14:textId="77777777" w:rsidR="00BC4C9A" w:rsidRPr="00BC4C9A" w:rsidRDefault="00BC4C9A" w:rsidP="00455078">
      <w:pPr>
        <w:shd w:val="clear" w:color="auto" w:fill="FFFFFF"/>
        <w:spacing w:after="188" w:line="276" w:lineRule="auto"/>
        <w:jc w:val="both"/>
        <w:rPr>
          <w:rFonts w:ascii="Gill Sans MT" w:eastAsia="Times New Roman" w:hAnsi="Gill Sans MT" w:cs="Open Sans"/>
          <w:sz w:val="26"/>
          <w:szCs w:val="26"/>
          <w:lang w:eastAsia="es-MX"/>
        </w:rPr>
      </w:pPr>
      <w:r w:rsidRPr="00BC4C9A">
        <w:rPr>
          <w:rFonts w:ascii="Gill Sans MT" w:eastAsia="Times New Roman" w:hAnsi="Gill Sans MT" w:cs="Open Sans"/>
          <w:sz w:val="26"/>
          <w:szCs w:val="26"/>
          <w:lang w:eastAsia="es-MX"/>
        </w:rPr>
        <w:t>Para determinar con exactitud los requisitos que deben cumplir los interesados en la oferta laboral, el empleador debe conocer las necesidades del área o departamento que la solicita. Con base en estas especificaciones se detectarán las responsabilidades que el puesto impondrá sobre quien lo ocupe y podrá elaborarse una lista detallada de actividades que deberán realizar los aspirantes a cubrirlo.</w:t>
      </w:r>
    </w:p>
    <w:p w14:paraId="4573A28F" w14:textId="77777777" w:rsidR="00BC4C9A" w:rsidRPr="00BC4C9A" w:rsidRDefault="00BC4C9A" w:rsidP="00455078">
      <w:pPr>
        <w:shd w:val="clear" w:color="auto" w:fill="FFFFFF"/>
        <w:spacing w:after="188" w:line="276" w:lineRule="auto"/>
        <w:jc w:val="both"/>
        <w:rPr>
          <w:rFonts w:ascii="Gill Sans MT" w:eastAsia="Times New Roman" w:hAnsi="Gill Sans MT" w:cs="Open Sans"/>
          <w:sz w:val="26"/>
          <w:szCs w:val="26"/>
          <w:lang w:eastAsia="es-MX"/>
        </w:rPr>
      </w:pPr>
      <w:r w:rsidRPr="00BC4C9A">
        <w:rPr>
          <w:rFonts w:ascii="Gill Sans MT" w:eastAsia="Times New Roman" w:hAnsi="Gill Sans MT" w:cs="Open Sans"/>
          <w:sz w:val="26"/>
          <w:szCs w:val="26"/>
          <w:lang w:eastAsia="es-MX"/>
        </w:rPr>
        <w:t>De lo contrario, es probable que se solicite un perfil inadecuado, o que incluso se contrate a alguien que no ofrezca los resultados esperados. Si se omite este paso fundamental, el proceso de reclutamiento puede extenderse hasta obtener lo que realmente se busca.</w:t>
      </w:r>
    </w:p>
    <w:p w14:paraId="31FF162D" w14:textId="77777777" w:rsidR="005761B8" w:rsidRDefault="005761B8" w:rsidP="00455078">
      <w:pPr>
        <w:shd w:val="clear" w:color="auto" w:fill="FFFFFF"/>
        <w:spacing w:after="188" w:line="276" w:lineRule="auto"/>
        <w:jc w:val="both"/>
        <w:rPr>
          <w:rFonts w:ascii="Gill Sans MT" w:eastAsia="Times New Roman" w:hAnsi="Gill Sans MT" w:cs="Open Sans"/>
          <w:b/>
          <w:bCs/>
          <w:sz w:val="26"/>
          <w:szCs w:val="26"/>
          <w:lang w:eastAsia="es-MX"/>
        </w:rPr>
      </w:pPr>
    </w:p>
    <w:p w14:paraId="003020F8" w14:textId="0771C0D3" w:rsidR="00BC4C9A" w:rsidRPr="00BC4C9A" w:rsidRDefault="00BC4C9A" w:rsidP="00455078">
      <w:pPr>
        <w:shd w:val="clear" w:color="auto" w:fill="FFFFFF"/>
        <w:spacing w:after="188" w:line="276" w:lineRule="auto"/>
        <w:jc w:val="both"/>
        <w:rPr>
          <w:rFonts w:ascii="Gill Sans MT" w:eastAsia="Times New Roman" w:hAnsi="Gill Sans MT" w:cs="Open Sans"/>
          <w:b/>
          <w:bCs/>
          <w:sz w:val="26"/>
          <w:szCs w:val="26"/>
          <w:lang w:eastAsia="es-MX"/>
        </w:rPr>
      </w:pPr>
      <w:r w:rsidRPr="00BC4C9A">
        <w:rPr>
          <w:rFonts w:ascii="Gill Sans MT" w:eastAsia="Times New Roman" w:hAnsi="Gill Sans MT" w:cs="Open Sans"/>
          <w:b/>
          <w:bCs/>
          <w:sz w:val="26"/>
          <w:szCs w:val="26"/>
          <w:lang w:eastAsia="es-MX"/>
        </w:rPr>
        <w:t>Descripción y especificaciones</w:t>
      </w:r>
    </w:p>
    <w:p w14:paraId="516D757A" w14:textId="77777777" w:rsidR="00BC4C9A" w:rsidRPr="00BC4C9A" w:rsidRDefault="00BC4C9A" w:rsidP="00455078">
      <w:pPr>
        <w:shd w:val="clear" w:color="auto" w:fill="FFFFFF"/>
        <w:spacing w:after="188" w:line="276" w:lineRule="auto"/>
        <w:jc w:val="both"/>
        <w:rPr>
          <w:rFonts w:ascii="Gill Sans MT" w:eastAsia="Times New Roman" w:hAnsi="Gill Sans MT" w:cs="Open Sans"/>
          <w:sz w:val="26"/>
          <w:szCs w:val="26"/>
          <w:lang w:eastAsia="es-MX"/>
        </w:rPr>
      </w:pPr>
      <w:r w:rsidRPr="00BC4C9A">
        <w:rPr>
          <w:rFonts w:ascii="Gill Sans MT" w:eastAsia="Times New Roman" w:hAnsi="Gill Sans MT" w:cs="Open Sans"/>
          <w:sz w:val="26"/>
          <w:szCs w:val="26"/>
          <w:lang w:eastAsia="es-MX"/>
        </w:rPr>
        <w:t xml:space="preserve">El proceso de análisis de puestos suele dividirse en la </w:t>
      </w:r>
      <w:r w:rsidRPr="00BC4C9A">
        <w:rPr>
          <w:rFonts w:ascii="Gill Sans MT" w:eastAsia="Times New Roman" w:hAnsi="Gill Sans MT" w:cs="Open Sans"/>
          <w:i/>
          <w:iCs/>
          <w:sz w:val="26"/>
          <w:szCs w:val="26"/>
          <w:lang w:eastAsia="es-MX"/>
        </w:rPr>
        <w:t>descripción y la evaluación</w:t>
      </w:r>
      <w:r w:rsidRPr="00BC4C9A">
        <w:rPr>
          <w:rFonts w:ascii="Gill Sans MT" w:eastAsia="Times New Roman" w:hAnsi="Gill Sans MT" w:cs="Open Sans"/>
          <w:sz w:val="26"/>
          <w:szCs w:val="26"/>
          <w:lang w:eastAsia="es-MX"/>
        </w:rPr>
        <w:t xml:space="preserve"> de las posiciones vacantes en una empresa. Tener esto en claro ayuda tanto al empleador para delimitar su elección, como al candidato, para postularse sólo al trabajo que puede desarrollar satisfactoriamente.</w:t>
      </w:r>
    </w:p>
    <w:p w14:paraId="34F0FBFD" w14:textId="77777777" w:rsidR="00BC4C9A" w:rsidRPr="005761B8" w:rsidRDefault="00BC4C9A" w:rsidP="00455078">
      <w:pPr>
        <w:shd w:val="clear" w:color="auto" w:fill="FFFFFF"/>
        <w:spacing w:after="188" w:line="276" w:lineRule="auto"/>
        <w:jc w:val="both"/>
        <w:rPr>
          <w:rFonts w:ascii="Gill Sans MT" w:eastAsia="Times New Roman" w:hAnsi="Gill Sans MT" w:cs="Open Sans"/>
          <w:sz w:val="26"/>
          <w:szCs w:val="26"/>
          <w:lang w:eastAsia="es-MX"/>
        </w:rPr>
      </w:pPr>
      <w:r w:rsidRPr="00BC4C9A">
        <w:rPr>
          <w:rFonts w:ascii="Gill Sans MT" w:eastAsia="Times New Roman" w:hAnsi="Gill Sans MT" w:cs="Open Sans"/>
          <w:sz w:val="26"/>
          <w:szCs w:val="26"/>
          <w:lang w:eastAsia="es-MX"/>
        </w:rPr>
        <w:t>La descripción enumera las funciones específicas que conforman el cargo: ¿Quién lo hace? Además, qué, cómo, cuándo y para qué se hace</w:t>
      </w:r>
      <w:r w:rsidRPr="005761B8">
        <w:rPr>
          <w:rFonts w:ascii="Gill Sans MT" w:eastAsia="Times New Roman" w:hAnsi="Gill Sans MT" w:cs="Open Sans"/>
          <w:sz w:val="26"/>
          <w:szCs w:val="26"/>
          <w:lang w:eastAsia="es-MX"/>
        </w:rPr>
        <w:t>.</w:t>
      </w:r>
      <w:r w:rsidRPr="00BC4C9A">
        <w:rPr>
          <w:rFonts w:ascii="Gill Sans MT" w:eastAsia="Times New Roman" w:hAnsi="Gill Sans MT" w:cs="Open Sans"/>
          <w:sz w:val="26"/>
          <w:szCs w:val="26"/>
          <w:lang w:eastAsia="es-MX"/>
        </w:rPr>
        <w:t xml:space="preserve"> Su función es determinar las obligaciones y responsabilidades inherentes al puesto. </w:t>
      </w:r>
    </w:p>
    <w:p w14:paraId="6F40A9AD" w14:textId="1C66F5D0" w:rsidR="00BC4C9A" w:rsidRPr="00BC4C9A" w:rsidRDefault="00BC4C9A" w:rsidP="00455078">
      <w:pPr>
        <w:shd w:val="clear" w:color="auto" w:fill="FFFFFF"/>
        <w:spacing w:after="188" w:line="276" w:lineRule="auto"/>
        <w:jc w:val="both"/>
        <w:rPr>
          <w:rFonts w:ascii="Gill Sans MT" w:eastAsia="Times New Roman" w:hAnsi="Gill Sans MT" w:cs="Open Sans"/>
          <w:sz w:val="26"/>
          <w:szCs w:val="26"/>
          <w:lang w:eastAsia="es-MX"/>
        </w:rPr>
      </w:pPr>
      <w:r w:rsidRPr="00BC4C9A">
        <w:rPr>
          <w:rFonts w:ascii="Gill Sans MT" w:eastAsia="Times New Roman" w:hAnsi="Gill Sans MT" w:cs="Open Sans"/>
          <w:sz w:val="26"/>
          <w:szCs w:val="26"/>
          <w:lang w:eastAsia="es-MX"/>
        </w:rPr>
        <w:t xml:space="preserve">Las especificaciones del cargo se refieren a las </w:t>
      </w:r>
      <w:r w:rsidRPr="00BC4C9A">
        <w:rPr>
          <w:rFonts w:ascii="Gill Sans MT" w:eastAsia="Times New Roman" w:hAnsi="Gill Sans MT" w:cs="Open Sans"/>
          <w:i/>
          <w:iCs/>
          <w:sz w:val="26"/>
          <w:szCs w:val="26"/>
          <w:lang w:eastAsia="es-MX"/>
        </w:rPr>
        <w:t>aptitudes</w:t>
      </w:r>
      <w:r w:rsidRPr="00BC4C9A">
        <w:rPr>
          <w:rFonts w:ascii="Gill Sans MT" w:eastAsia="Times New Roman" w:hAnsi="Gill Sans MT" w:cs="Open Sans"/>
          <w:sz w:val="26"/>
          <w:szCs w:val="26"/>
          <w:lang w:eastAsia="es-MX"/>
        </w:rPr>
        <w:t xml:space="preserve"> que debe tener el aspirante para ejercer su labor de manera apropiada. Influyen la experiencia, las características intelectuales y físicas y, en general, las cualidades que mostrará en su desempeño.</w:t>
      </w:r>
    </w:p>
    <w:p w14:paraId="55F57BE1" w14:textId="77777777" w:rsidR="005761B8" w:rsidRDefault="005761B8" w:rsidP="00455078">
      <w:pPr>
        <w:shd w:val="clear" w:color="auto" w:fill="FFFFFF"/>
        <w:spacing w:after="188" w:line="276" w:lineRule="auto"/>
        <w:jc w:val="both"/>
        <w:rPr>
          <w:rFonts w:ascii="Gill Sans MT" w:eastAsia="Times New Roman" w:hAnsi="Gill Sans MT" w:cs="Open Sans"/>
          <w:b/>
          <w:bCs/>
          <w:sz w:val="26"/>
          <w:szCs w:val="26"/>
          <w:lang w:eastAsia="es-MX"/>
        </w:rPr>
      </w:pPr>
    </w:p>
    <w:p w14:paraId="1EBA50B4" w14:textId="220286AE" w:rsidR="00BC4C9A" w:rsidRPr="00BC4C9A" w:rsidRDefault="00BC4C9A" w:rsidP="00455078">
      <w:pPr>
        <w:shd w:val="clear" w:color="auto" w:fill="FFFFFF"/>
        <w:spacing w:after="188" w:line="276" w:lineRule="auto"/>
        <w:jc w:val="both"/>
        <w:rPr>
          <w:rFonts w:ascii="Gill Sans MT" w:eastAsia="Times New Roman" w:hAnsi="Gill Sans MT" w:cs="Open Sans"/>
          <w:b/>
          <w:bCs/>
          <w:sz w:val="26"/>
          <w:szCs w:val="26"/>
          <w:lang w:eastAsia="es-MX"/>
        </w:rPr>
      </w:pPr>
      <w:r w:rsidRPr="00BC4C9A">
        <w:rPr>
          <w:rFonts w:ascii="Gill Sans MT" w:eastAsia="Times New Roman" w:hAnsi="Gill Sans MT" w:cs="Open Sans"/>
          <w:b/>
          <w:bCs/>
          <w:sz w:val="26"/>
          <w:szCs w:val="26"/>
          <w:lang w:eastAsia="es-MX"/>
        </w:rPr>
        <w:t>¿Cuándo implementarlo?</w:t>
      </w:r>
    </w:p>
    <w:p w14:paraId="6CB6D0CB" w14:textId="77777777" w:rsidR="00BC4C9A" w:rsidRPr="00BC4C9A" w:rsidRDefault="00BC4C9A" w:rsidP="00455078">
      <w:pPr>
        <w:shd w:val="clear" w:color="auto" w:fill="FFFFFF"/>
        <w:spacing w:after="188" w:line="276" w:lineRule="auto"/>
        <w:jc w:val="both"/>
        <w:rPr>
          <w:rFonts w:ascii="Gill Sans MT" w:eastAsia="Times New Roman" w:hAnsi="Gill Sans MT" w:cs="Open Sans"/>
          <w:sz w:val="26"/>
          <w:szCs w:val="26"/>
          <w:lang w:eastAsia="es-MX"/>
        </w:rPr>
      </w:pPr>
      <w:r w:rsidRPr="00BC4C9A">
        <w:rPr>
          <w:rFonts w:ascii="Gill Sans MT" w:eastAsia="Times New Roman" w:hAnsi="Gill Sans MT" w:cs="Open Sans"/>
          <w:sz w:val="26"/>
          <w:szCs w:val="26"/>
          <w:lang w:eastAsia="es-MX"/>
        </w:rPr>
        <w:t>Hay ciertas situaciones en el interior de una empresa que demandan un análisis de puestos y que van más allá de las necesidades de contratación. La creación de una empresa lo vuelve imprescindible, ya sea cuando se establecen nuevas funciones o cuando se modifican significativamente las ya existentes.</w:t>
      </w:r>
    </w:p>
    <w:p w14:paraId="3C74FFEC" w14:textId="77777777" w:rsidR="00BC4C9A" w:rsidRPr="00BC4C9A" w:rsidRDefault="00BC4C9A" w:rsidP="00455078">
      <w:pPr>
        <w:shd w:val="clear" w:color="auto" w:fill="FFFFFF"/>
        <w:spacing w:after="188" w:line="276" w:lineRule="auto"/>
        <w:jc w:val="both"/>
        <w:rPr>
          <w:rFonts w:ascii="Gill Sans MT" w:eastAsia="Times New Roman" w:hAnsi="Gill Sans MT" w:cs="Open Sans"/>
          <w:sz w:val="26"/>
          <w:szCs w:val="26"/>
          <w:lang w:eastAsia="es-MX"/>
        </w:rPr>
      </w:pPr>
      <w:r w:rsidRPr="00BC4C9A">
        <w:rPr>
          <w:rFonts w:ascii="Gill Sans MT" w:eastAsia="Times New Roman" w:hAnsi="Gill Sans MT" w:cs="Open Sans"/>
          <w:sz w:val="26"/>
          <w:szCs w:val="26"/>
          <w:lang w:eastAsia="es-MX"/>
        </w:rPr>
        <w:t>Otras llamadas de atención que demandan la implementación de un análisis de puestos son la alta rotación de personal, la falta de capacitación, la baja productividad y el desconocimiento de las labores por parte del trabajador.</w:t>
      </w:r>
    </w:p>
    <w:p w14:paraId="6F8AC418" w14:textId="77777777" w:rsidR="00BC4C9A" w:rsidRPr="00BC4C9A" w:rsidRDefault="00BC4C9A" w:rsidP="00455078">
      <w:pPr>
        <w:shd w:val="clear" w:color="auto" w:fill="FFFFFF"/>
        <w:spacing w:after="188" w:line="276" w:lineRule="auto"/>
        <w:jc w:val="both"/>
        <w:rPr>
          <w:rFonts w:ascii="Gill Sans MT" w:eastAsia="Times New Roman" w:hAnsi="Gill Sans MT" w:cs="Open Sans"/>
          <w:sz w:val="26"/>
          <w:szCs w:val="26"/>
          <w:lang w:eastAsia="es-MX"/>
        </w:rPr>
      </w:pPr>
      <w:r w:rsidRPr="00BC4C9A">
        <w:rPr>
          <w:rFonts w:ascii="Gill Sans MT" w:eastAsia="Times New Roman" w:hAnsi="Gill Sans MT" w:cs="Open Sans"/>
          <w:sz w:val="26"/>
          <w:szCs w:val="26"/>
          <w:lang w:eastAsia="es-MX"/>
        </w:rPr>
        <w:t>Algunos de los datos que se reúnen en un análisis de puestos son las actividades de trabajo, los procedimientos estipulados para cada función, las máquinas y herramientas utilizadas, las condiciones físicas del trabajo, las habilidades requeridas, el desempeño del trabajador, entre otras.</w:t>
      </w:r>
    </w:p>
    <w:p w14:paraId="3991B1DF" w14:textId="77777777" w:rsidR="00BC4C9A" w:rsidRPr="00BC4C9A" w:rsidRDefault="00BC4C9A" w:rsidP="00455078">
      <w:pPr>
        <w:shd w:val="clear" w:color="auto" w:fill="FFFFFF"/>
        <w:spacing w:after="188" w:line="276" w:lineRule="auto"/>
        <w:jc w:val="both"/>
        <w:rPr>
          <w:rFonts w:ascii="Gill Sans MT" w:eastAsia="Times New Roman" w:hAnsi="Gill Sans MT" w:cs="Open Sans"/>
          <w:sz w:val="26"/>
          <w:szCs w:val="26"/>
          <w:lang w:eastAsia="es-MX"/>
        </w:rPr>
      </w:pPr>
      <w:r w:rsidRPr="00BC4C9A">
        <w:rPr>
          <w:rFonts w:ascii="Gill Sans MT" w:eastAsia="Times New Roman" w:hAnsi="Gill Sans MT" w:cs="Open Sans"/>
          <w:sz w:val="26"/>
          <w:szCs w:val="26"/>
          <w:lang w:eastAsia="es-MX"/>
        </w:rPr>
        <w:t>Considerando lo anterior, la dirección podrá mejorar las áreas que requieran actualización, determinará la remuneración justa y especificará los principales requisitos del perfil laboral que solicita. Igualmente, el empleado conocerá mejor sus funciones, así como las expectativas que la empresa tiene hacia él.</w:t>
      </w:r>
    </w:p>
    <w:p w14:paraId="646AD090" w14:textId="77777777" w:rsidR="005761B8" w:rsidRDefault="005761B8" w:rsidP="00455078">
      <w:pPr>
        <w:shd w:val="clear" w:color="auto" w:fill="FFFFFF"/>
        <w:spacing w:after="188" w:line="276" w:lineRule="auto"/>
        <w:jc w:val="both"/>
        <w:rPr>
          <w:rFonts w:ascii="Gill Sans MT" w:eastAsia="Times New Roman" w:hAnsi="Gill Sans MT" w:cs="Open Sans"/>
          <w:b/>
          <w:bCs/>
          <w:sz w:val="26"/>
          <w:szCs w:val="26"/>
          <w:lang w:eastAsia="es-MX"/>
        </w:rPr>
      </w:pPr>
    </w:p>
    <w:p w14:paraId="25619A3F" w14:textId="459E4932" w:rsidR="00BC4C9A" w:rsidRPr="00BC4C9A" w:rsidRDefault="00BC4C9A" w:rsidP="00455078">
      <w:pPr>
        <w:shd w:val="clear" w:color="auto" w:fill="FFFFFF"/>
        <w:spacing w:after="188" w:line="276" w:lineRule="auto"/>
        <w:jc w:val="both"/>
        <w:rPr>
          <w:rFonts w:ascii="Gill Sans MT" w:eastAsia="Times New Roman" w:hAnsi="Gill Sans MT" w:cs="Open Sans"/>
          <w:b/>
          <w:bCs/>
          <w:sz w:val="26"/>
          <w:szCs w:val="26"/>
          <w:lang w:eastAsia="es-MX"/>
        </w:rPr>
      </w:pPr>
      <w:r w:rsidRPr="00BC4C9A">
        <w:rPr>
          <w:rFonts w:ascii="Gill Sans MT" w:eastAsia="Times New Roman" w:hAnsi="Gill Sans MT" w:cs="Open Sans"/>
          <w:b/>
          <w:bCs/>
          <w:sz w:val="26"/>
          <w:szCs w:val="26"/>
          <w:lang w:eastAsia="es-MX"/>
        </w:rPr>
        <w:t>¿Cómo realizarlo?</w:t>
      </w:r>
    </w:p>
    <w:p w14:paraId="2C671B62" w14:textId="77777777" w:rsidR="00BC4C9A" w:rsidRPr="00BC4C9A" w:rsidRDefault="00BC4C9A" w:rsidP="00455078">
      <w:pPr>
        <w:shd w:val="clear" w:color="auto" w:fill="FFFFFF"/>
        <w:spacing w:after="188" w:line="276" w:lineRule="auto"/>
        <w:jc w:val="both"/>
        <w:rPr>
          <w:rFonts w:ascii="Gill Sans MT" w:eastAsia="Times New Roman" w:hAnsi="Gill Sans MT" w:cs="Open Sans"/>
          <w:sz w:val="26"/>
          <w:szCs w:val="26"/>
          <w:lang w:eastAsia="es-MX"/>
        </w:rPr>
      </w:pPr>
      <w:r w:rsidRPr="00BC4C9A">
        <w:rPr>
          <w:rFonts w:ascii="Gill Sans MT" w:eastAsia="Times New Roman" w:hAnsi="Gill Sans MT" w:cs="Open Sans"/>
          <w:sz w:val="26"/>
          <w:szCs w:val="26"/>
          <w:lang w:eastAsia="es-MX"/>
        </w:rPr>
        <w:t>La descripción y el análisis de puestos pueden realizarse por medio de la observación directa, el cuestionario, la entrevista o una combinación de dichas técnicas. Lo más recomendable es que sea supervisado por el jefe de departamento o por la persona que más relacionada esté con el puesto a examinar.</w:t>
      </w:r>
    </w:p>
    <w:p w14:paraId="703177D5" w14:textId="77777777" w:rsidR="00BC4C9A" w:rsidRPr="00BC4C9A" w:rsidRDefault="00BC4C9A" w:rsidP="00455078">
      <w:pPr>
        <w:shd w:val="clear" w:color="auto" w:fill="FFFFFF"/>
        <w:spacing w:after="188" w:line="276" w:lineRule="auto"/>
        <w:jc w:val="both"/>
        <w:rPr>
          <w:rFonts w:ascii="Gill Sans MT" w:eastAsia="Times New Roman" w:hAnsi="Gill Sans MT" w:cs="Open Sans"/>
          <w:sz w:val="26"/>
          <w:szCs w:val="26"/>
          <w:lang w:eastAsia="es-MX"/>
        </w:rPr>
      </w:pPr>
      <w:r w:rsidRPr="00BC4C9A">
        <w:rPr>
          <w:rFonts w:ascii="Gill Sans MT" w:eastAsia="Times New Roman" w:hAnsi="Gill Sans MT" w:cs="Open Sans"/>
          <w:sz w:val="26"/>
          <w:szCs w:val="26"/>
          <w:lang w:eastAsia="es-MX"/>
        </w:rPr>
        <w:t>Conocer los requerimientos de cada área a través del análisis de puestos es una forma de aprovechar todos los recursos humanos y materiales disponibles para alcanzar el éxito y la productividad de la organización.</w:t>
      </w:r>
    </w:p>
    <w:p w14:paraId="54B35BA6" w14:textId="004353CF" w:rsidR="009A7006" w:rsidRDefault="009A7006" w:rsidP="00455078">
      <w:pPr>
        <w:spacing w:line="276" w:lineRule="auto"/>
        <w:jc w:val="both"/>
        <w:rPr>
          <w:rFonts w:ascii="Gill Sans MT" w:hAnsi="Gill Sans MT"/>
          <w:sz w:val="26"/>
          <w:szCs w:val="26"/>
        </w:rPr>
      </w:pPr>
    </w:p>
    <w:p w14:paraId="31F2E60C" w14:textId="4E701687" w:rsidR="00455078" w:rsidRDefault="00455078" w:rsidP="00455078">
      <w:pPr>
        <w:spacing w:line="276" w:lineRule="auto"/>
        <w:jc w:val="both"/>
        <w:rPr>
          <w:rFonts w:ascii="Gill Sans MT" w:hAnsi="Gill Sans MT"/>
          <w:sz w:val="26"/>
          <w:szCs w:val="26"/>
        </w:rPr>
      </w:pPr>
    </w:p>
    <w:p w14:paraId="3D1D1BCD" w14:textId="20C04A63" w:rsidR="00455078" w:rsidRDefault="00455078" w:rsidP="00455078">
      <w:pPr>
        <w:spacing w:line="276" w:lineRule="auto"/>
        <w:jc w:val="both"/>
        <w:rPr>
          <w:rFonts w:ascii="Gill Sans MT" w:hAnsi="Gill Sans MT"/>
          <w:sz w:val="26"/>
          <w:szCs w:val="26"/>
        </w:rPr>
      </w:pPr>
    </w:p>
    <w:p w14:paraId="0BF27350" w14:textId="77777777" w:rsidR="00455078" w:rsidRPr="005761B8" w:rsidRDefault="00455078" w:rsidP="00455078">
      <w:pPr>
        <w:spacing w:line="276" w:lineRule="auto"/>
        <w:jc w:val="both"/>
        <w:rPr>
          <w:rFonts w:ascii="Gill Sans MT" w:hAnsi="Gill Sans MT"/>
          <w:sz w:val="26"/>
          <w:szCs w:val="26"/>
        </w:rPr>
      </w:pPr>
    </w:p>
    <w:p w14:paraId="3FCF02D6" w14:textId="55D4C8CA" w:rsidR="005761B8" w:rsidRPr="005761B8" w:rsidRDefault="005761B8" w:rsidP="00455078">
      <w:pPr>
        <w:spacing w:line="276" w:lineRule="auto"/>
        <w:jc w:val="both"/>
        <w:rPr>
          <w:rFonts w:ascii="Gill Sans MT" w:hAnsi="Gill Sans MT"/>
          <w:b/>
          <w:bCs/>
          <w:sz w:val="26"/>
          <w:szCs w:val="26"/>
        </w:rPr>
      </w:pPr>
      <w:r w:rsidRPr="005761B8">
        <w:rPr>
          <w:rFonts w:ascii="Gill Sans MT" w:hAnsi="Gill Sans MT"/>
          <w:b/>
          <w:bCs/>
          <w:sz w:val="26"/>
          <w:szCs w:val="26"/>
        </w:rPr>
        <w:lastRenderedPageBreak/>
        <w:t>Métodos de descripción y análisis de los puestos de trabajo</w:t>
      </w:r>
    </w:p>
    <w:p w14:paraId="27DEC77E" w14:textId="578CF587" w:rsidR="005761B8" w:rsidRPr="005761B8" w:rsidRDefault="005761B8" w:rsidP="00455078">
      <w:pPr>
        <w:pStyle w:val="Ttulo2"/>
        <w:numPr>
          <w:ilvl w:val="0"/>
          <w:numId w:val="11"/>
        </w:numPr>
        <w:shd w:val="clear" w:color="auto" w:fill="FFFFFF"/>
        <w:spacing w:before="0" w:beforeAutospacing="0" w:after="300" w:afterAutospacing="0" w:line="276" w:lineRule="auto"/>
        <w:jc w:val="both"/>
        <w:rPr>
          <w:rFonts w:ascii="Gill Sans MT" w:hAnsi="Gill Sans MT" w:cs="Arial"/>
          <w:sz w:val="26"/>
          <w:szCs w:val="26"/>
        </w:rPr>
      </w:pPr>
      <w:r w:rsidRPr="005761B8">
        <w:rPr>
          <w:rFonts w:ascii="Gill Sans MT" w:hAnsi="Gill Sans MT" w:cs="Arial"/>
          <w:sz w:val="26"/>
          <w:szCs w:val="26"/>
        </w:rPr>
        <w:t>Método de observación directa</w:t>
      </w:r>
    </w:p>
    <w:p w14:paraId="2897FAC7" w14:textId="77777777" w:rsidR="005761B8" w:rsidRPr="005761B8" w:rsidRDefault="005761B8" w:rsidP="00455078">
      <w:pPr>
        <w:pStyle w:val="NormalWeb"/>
        <w:shd w:val="clear" w:color="auto" w:fill="FFFFFF"/>
        <w:spacing w:before="0" w:beforeAutospacing="0" w:after="408" w:afterAutospacing="0" w:line="276" w:lineRule="auto"/>
        <w:jc w:val="both"/>
        <w:rPr>
          <w:rFonts w:ascii="Gill Sans MT" w:hAnsi="Gill Sans MT" w:cs="Open Sans"/>
          <w:sz w:val="26"/>
          <w:szCs w:val="26"/>
        </w:rPr>
      </w:pPr>
      <w:r w:rsidRPr="005761B8">
        <w:rPr>
          <w:rFonts w:ascii="Gill Sans MT" w:hAnsi="Gill Sans MT" w:cs="Open Sans"/>
          <w:sz w:val="26"/>
          <w:szCs w:val="26"/>
        </w:rPr>
        <w:t>Es uno de los métodos más utilizados, tanto por ser el más antiguo históricamente como por su eficiencia. </w:t>
      </w:r>
      <w:r w:rsidRPr="005761B8">
        <w:rPr>
          <w:rStyle w:val="Textoennegrita"/>
          <w:rFonts w:ascii="Gill Sans MT" w:eastAsiaTheme="majorEastAsia" w:hAnsi="Gill Sans MT" w:cs="Open Sans"/>
          <w:b w:val="0"/>
          <w:bCs w:val="0"/>
          <w:sz w:val="26"/>
          <w:szCs w:val="26"/>
        </w:rPr>
        <w:t xml:space="preserve">Su aplicación resulta mucho más eficaz cuando se consideran estudios de </w:t>
      </w:r>
      <w:proofErr w:type="spellStart"/>
      <w:r w:rsidRPr="005761B8">
        <w:rPr>
          <w:rStyle w:val="Textoennegrita"/>
          <w:rFonts w:ascii="Gill Sans MT" w:eastAsiaTheme="majorEastAsia" w:hAnsi="Gill Sans MT" w:cs="Open Sans"/>
          <w:b w:val="0"/>
          <w:bCs w:val="0"/>
          <w:sz w:val="26"/>
          <w:szCs w:val="26"/>
        </w:rPr>
        <w:t>micromovimientos</w:t>
      </w:r>
      <w:proofErr w:type="spellEnd"/>
      <w:r w:rsidRPr="005761B8">
        <w:rPr>
          <w:rStyle w:val="Textoennegrita"/>
          <w:rFonts w:ascii="Gill Sans MT" w:eastAsiaTheme="majorEastAsia" w:hAnsi="Gill Sans MT" w:cs="Open Sans"/>
          <w:b w:val="0"/>
          <w:bCs w:val="0"/>
          <w:sz w:val="26"/>
          <w:szCs w:val="26"/>
        </w:rPr>
        <w:t>, y de tiempos y métodos</w:t>
      </w:r>
      <w:r w:rsidRPr="005761B8">
        <w:rPr>
          <w:rFonts w:ascii="Gill Sans MT" w:hAnsi="Gill Sans MT" w:cs="Open Sans"/>
          <w:sz w:val="26"/>
          <w:szCs w:val="26"/>
        </w:rPr>
        <w:t>.</w:t>
      </w:r>
    </w:p>
    <w:p w14:paraId="62C14C6B" w14:textId="77777777" w:rsidR="005761B8" w:rsidRPr="005761B8" w:rsidRDefault="005761B8" w:rsidP="00455078">
      <w:pPr>
        <w:pStyle w:val="NormalWeb"/>
        <w:shd w:val="clear" w:color="auto" w:fill="FFFFFF"/>
        <w:spacing w:before="0" w:beforeAutospacing="0" w:after="408" w:afterAutospacing="0" w:line="276" w:lineRule="auto"/>
        <w:jc w:val="both"/>
        <w:rPr>
          <w:rFonts w:ascii="Gill Sans MT" w:hAnsi="Gill Sans MT" w:cs="Open Sans"/>
          <w:sz w:val="26"/>
          <w:szCs w:val="26"/>
        </w:rPr>
      </w:pPr>
      <w:r w:rsidRPr="005761B8">
        <w:rPr>
          <w:rFonts w:ascii="Gill Sans MT" w:hAnsi="Gill Sans MT" w:cs="Open Sans"/>
          <w:sz w:val="26"/>
          <w:szCs w:val="26"/>
        </w:rPr>
        <w:t>El análisis del puesto de trabajo se efectúa observando al ocupante del puesto de trabajo, de manera directa y dinámica, en pleno ejercicio de sus funciones, mientras el analista de puestos de trabajo anota los datos clave de su observación en la hoja de análisis de puestos de trabajo. Es más recomendable para aplicarlo a los trabajos que comprenden operaciones manuales o que sean sencillos y repetitivos.</w:t>
      </w:r>
    </w:p>
    <w:p w14:paraId="2C9D84A2" w14:textId="77777777" w:rsidR="005761B8" w:rsidRPr="005761B8" w:rsidRDefault="005761B8" w:rsidP="00455078">
      <w:pPr>
        <w:pStyle w:val="NormalWeb"/>
        <w:shd w:val="clear" w:color="auto" w:fill="FFFFFF"/>
        <w:spacing w:before="0" w:beforeAutospacing="0" w:after="408" w:afterAutospacing="0" w:line="276" w:lineRule="auto"/>
        <w:jc w:val="both"/>
        <w:rPr>
          <w:rFonts w:ascii="Gill Sans MT" w:hAnsi="Gill Sans MT" w:cs="Open Sans"/>
          <w:sz w:val="26"/>
          <w:szCs w:val="26"/>
        </w:rPr>
      </w:pPr>
      <w:r w:rsidRPr="005761B8">
        <w:rPr>
          <w:rFonts w:ascii="Gill Sans MT" w:hAnsi="Gill Sans MT" w:cs="Open Sans"/>
          <w:sz w:val="26"/>
          <w:szCs w:val="26"/>
        </w:rPr>
        <w:t>Algunos puestos de trabajo rutinarios permiten la observación directa, pues el volumen de contenido manual puede verificarse con facilidad mediante la observación. Dado que no en todos los casos la observación responde todas las preguntas ni disipa todas las dudas, </w:t>
      </w:r>
      <w:r w:rsidRPr="005761B8">
        <w:rPr>
          <w:rStyle w:val="Textoennegrita"/>
          <w:rFonts w:ascii="Gill Sans MT" w:eastAsiaTheme="majorEastAsia" w:hAnsi="Gill Sans MT" w:cs="Open Sans"/>
          <w:b w:val="0"/>
          <w:bCs w:val="0"/>
          <w:sz w:val="26"/>
          <w:szCs w:val="26"/>
        </w:rPr>
        <w:t>por lo general va acompañada de entrevista y análisis con el ocupante del puesto de trabajo</w:t>
      </w:r>
      <w:r w:rsidRPr="005761B8">
        <w:rPr>
          <w:rFonts w:ascii="Gill Sans MT" w:hAnsi="Gill Sans MT" w:cs="Open Sans"/>
          <w:sz w:val="26"/>
          <w:szCs w:val="26"/>
        </w:rPr>
        <w:t> o con el supervisor.</w:t>
      </w:r>
    </w:p>
    <w:p w14:paraId="31F5F393" w14:textId="75281CC8" w:rsidR="005761B8" w:rsidRPr="005761B8" w:rsidRDefault="00455078" w:rsidP="00455078">
      <w:pPr>
        <w:pStyle w:val="Ttulo3"/>
        <w:shd w:val="clear" w:color="auto" w:fill="FFFFFF"/>
        <w:spacing w:before="0" w:after="300" w:line="276" w:lineRule="auto"/>
        <w:jc w:val="both"/>
        <w:rPr>
          <w:rFonts w:ascii="Gill Sans MT" w:hAnsi="Gill Sans MT" w:cs="Arial"/>
          <w:color w:val="auto"/>
          <w:sz w:val="26"/>
          <w:szCs w:val="26"/>
        </w:rPr>
      </w:pPr>
      <w:r>
        <w:rPr>
          <w:rFonts w:ascii="Gill Sans MT" w:hAnsi="Gill Sans MT" w:cs="Arial"/>
          <w:color w:val="auto"/>
          <w:sz w:val="26"/>
          <w:szCs w:val="26"/>
        </w:rPr>
        <w:tab/>
      </w:r>
      <w:r>
        <w:rPr>
          <w:rFonts w:ascii="Gill Sans MT" w:hAnsi="Gill Sans MT" w:cs="Arial"/>
          <w:color w:val="auto"/>
          <w:sz w:val="26"/>
          <w:szCs w:val="26"/>
        </w:rPr>
        <w:tab/>
      </w:r>
      <w:r w:rsidR="005761B8" w:rsidRPr="005761B8">
        <w:rPr>
          <w:rFonts w:ascii="Gill Sans MT" w:hAnsi="Gill Sans MT" w:cs="Arial"/>
          <w:color w:val="auto"/>
          <w:sz w:val="26"/>
          <w:szCs w:val="26"/>
        </w:rPr>
        <w:t>Características:</w:t>
      </w:r>
    </w:p>
    <w:p w14:paraId="438E1522" w14:textId="77777777" w:rsidR="005761B8" w:rsidRPr="005761B8" w:rsidRDefault="005761B8" w:rsidP="00455078">
      <w:pPr>
        <w:numPr>
          <w:ilvl w:val="0"/>
          <w:numId w:val="1"/>
        </w:numPr>
        <w:shd w:val="clear" w:color="auto" w:fill="FFFFFF"/>
        <w:spacing w:after="0" w:line="276" w:lineRule="auto"/>
        <w:ind w:left="1440"/>
        <w:jc w:val="both"/>
        <w:rPr>
          <w:rFonts w:ascii="Gill Sans MT" w:hAnsi="Gill Sans MT" w:cs="Open Sans"/>
          <w:sz w:val="26"/>
          <w:szCs w:val="26"/>
        </w:rPr>
      </w:pPr>
      <w:r w:rsidRPr="005761B8">
        <w:rPr>
          <w:rFonts w:ascii="Gill Sans MT" w:hAnsi="Gill Sans MT" w:cs="Open Sans"/>
          <w:sz w:val="26"/>
          <w:szCs w:val="26"/>
        </w:rPr>
        <w:t>El analista de puestos de trabajo recolecta los datos acerca de un puesto de trabajo mediante la </w:t>
      </w:r>
      <w:r w:rsidRPr="005761B8">
        <w:rPr>
          <w:rStyle w:val="Textoennegrita"/>
          <w:rFonts w:ascii="Gill Sans MT" w:hAnsi="Gill Sans MT" w:cs="Open Sans"/>
          <w:b w:val="0"/>
          <w:bCs w:val="0"/>
          <w:sz w:val="26"/>
          <w:szCs w:val="26"/>
        </w:rPr>
        <w:t>observación de las actividades </w:t>
      </w:r>
      <w:r w:rsidRPr="005761B8">
        <w:rPr>
          <w:rFonts w:ascii="Gill Sans MT" w:hAnsi="Gill Sans MT" w:cs="Open Sans"/>
          <w:sz w:val="26"/>
          <w:szCs w:val="26"/>
        </w:rPr>
        <w:t>que realiza el ocupante de éste.</w:t>
      </w:r>
    </w:p>
    <w:p w14:paraId="3CCDA52D" w14:textId="77777777" w:rsidR="005761B8" w:rsidRPr="005761B8" w:rsidRDefault="005761B8" w:rsidP="00455078">
      <w:pPr>
        <w:numPr>
          <w:ilvl w:val="0"/>
          <w:numId w:val="1"/>
        </w:numPr>
        <w:shd w:val="clear" w:color="auto" w:fill="FFFFFF"/>
        <w:spacing w:after="0" w:line="276" w:lineRule="auto"/>
        <w:ind w:left="1440"/>
        <w:jc w:val="both"/>
        <w:rPr>
          <w:rFonts w:ascii="Gill Sans MT" w:hAnsi="Gill Sans MT" w:cs="Open Sans"/>
          <w:sz w:val="26"/>
          <w:szCs w:val="26"/>
        </w:rPr>
      </w:pPr>
      <w:r w:rsidRPr="005761B8">
        <w:rPr>
          <w:rFonts w:ascii="Gill Sans MT" w:hAnsi="Gill Sans MT" w:cs="Open Sans"/>
          <w:sz w:val="26"/>
          <w:szCs w:val="26"/>
        </w:rPr>
        <w:t>La participación del analista de puestos de trabajo en la recolección de la información es activa; la del ocupante es pasiva.</w:t>
      </w:r>
    </w:p>
    <w:p w14:paraId="7EC37CEE" w14:textId="77777777" w:rsidR="00455078" w:rsidRDefault="00455078" w:rsidP="00455078">
      <w:pPr>
        <w:pStyle w:val="Ttulo3"/>
        <w:shd w:val="clear" w:color="auto" w:fill="FFFFFF"/>
        <w:spacing w:before="0" w:after="300" w:line="276" w:lineRule="auto"/>
        <w:jc w:val="both"/>
        <w:rPr>
          <w:rFonts w:ascii="Gill Sans MT" w:hAnsi="Gill Sans MT" w:cs="Arial"/>
          <w:color w:val="auto"/>
          <w:sz w:val="26"/>
          <w:szCs w:val="26"/>
        </w:rPr>
      </w:pPr>
      <w:r>
        <w:rPr>
          <w:rFonts w:ascii="Gill Sans MT" w:hAnsi="Gill Sans MT" w:cs="Arial"/>
          <w:color w:val="auto"/>
          <w:sz w:val="26"/>
          <w:szCs w:val="26"/>
        </w:rPr>
        <w:tab/>
      </w:r>
      <w:r>
        <w:rPr>
          <w:rFonts w:ascii="Gill Sans MT" w:hAnsi="Gill Sans MT" w:cs="Arial"/>
          <w:color w:val="auto"/>
          <w:sz w:val="26"/>
          <w:szCs w:val="26"/>
        </w:rPr>
        <w:tab/>
      </w:r>
    </w:p>
    <w:p w14:paraId="3846716F" w14:textId="72517D2A" w:rsidR="005761B8" w:rsidRPr="005761B8" w:rsidRDefault="00455078" w:rsidP="00455078">
      <w:pPr>
        <w:pStyle w:val="Ttulo3"/>
        <w:shd w:val="clear" w:color="auto" w:fill="FFFFFF"/>
        <w:spacing w:before="0" w:after="300" w:line="276" w:lineRule="auto"/>
        <w:jc w:val="both"/>
        <w:rPr>
          <w:rFonts w:ascii="Gill Sans MT" w:hAnsi="Gill Sans MT" w:cs="Arial"/>
          <w:color w:val="auto"/>
          <w:sz w:val="26"/>
          <w:szCs w:val="26"/>
        </w:rPr>
      </w:pPr>
      <w:r>
        <w:rPr>
          <w:rFonts w:ascii="Gill Sans MT" w:hAnsi="Gill Sans MT" w:cs="Arial"/>
          <w:color w:val="auto"/>
          <w:sz w:val="26"/>
          <w:szCs w:val="26"/>
        </w:rPr>
        <w:tab/>
      </w:r>
      <w:r>
        <w:rPr>
          <w:rFonts w:ascii="Gill Sans MT" w:hAnsi="Gill Sans MT" w:cs="Arial"/>
          <w:color w:val="auto"/>
          <w:sz w:val="26"/>
          <w:szCs w:val="26"/>
        </w:rPr>
        <w:tab/>
      </w:r>
      <w:r w:rsidR="005761B8" w:rsidRPr="005761B8">
        <w:rPr>
          <w:rFonts w:ascii="Gill Sans MT" w:hAnsi="Gill Sans MT" w:cs="Arial"/>
          <w:color w:val="auto"/>
          <w:sz w:val="26"/>
          <w:szCs w:val="26"/>
        </w:rPr>
        <w:t>Ventajas:</w:t>
      </w:r>
    </w:p>
    <w:p w14:paraId="017A911C" w14:textId="77777777" w:rsidR="005761B8" w:rsidRPr="005761B8" w:rsidRDefault="005761B8" w:rsidP="00455078">
      <w:pPr>
        <w:numPr>
          <w:ilvl w:val="0"/>
          <w:numId w:val="2"/>
        </w:numPr>
        <w:shd w:val="clear" w:color="auto" w:fill="FFFFFF"/>
        <w:spacing w:after="0" w:line="276" w:lineRule="auto"/>
        <w:ind w:left="1440"/>
        <w:jc w:val="both"/>
        <w:rPr>
          <w:rFonts w:ascii="Gill Sans MT" w:hAnsi="Gill Sans MT" w:cs="Open Sans"/>
          <w:sz w:val="26"/>
          <w:szCs w:val="26"/>
        </w:rPr>
      </w:pPr>
      <w:r w:rsidRPr="005761B8">
        <w:rPr>
          <w:rStyle w:val="Textoennegrita"/>
          <w:rFonts w:ascii="Gill Sans MT" w:hAnsi="Gill Sans MT" w:cs="Open Sans"/>
          <w:b w:val="0"/>
          <w:bCs w:val="0"/>
          <w:sz w:val="26"/>
          <w:szCs w:val="26"/>
        </w:rPr>
        <w:t>Veracidad de los datos obtenidos</w:t>
      </w:r>
      <w:r w:rsidRPr="005761B8">
        <w:rPr>
          <w:rFonts w:ascii="Gill Sans MT" w:hAnsi="Gill Sans MT" w:cs="Open Sans"/>
          <w:sz w:val="26"/>
          <w:szCs w:val="26"/>
        </w:rPr>
        <w:t>, debido a que se originan en una sola fuente (analista de puestos de trabajo) y al hecho de que ésta sea ajena a los intereses de quien ejecuta el trabajo.</w:t>
      </w:r>
    </w:p>
    <w:p w14:paraId="561D9438" w14:textId="77777777" w:rsidR="005761B8" w:rsidRPr="005761B8" w:rsidRDefault="005761B8" w:rsidP="00455078">
      <w:pPr>
        <w:numPr>
          <w:ilvl w:val="0"/>
          <w:numId w:val="2"/>
        </w:numPr>
        <w:shd w:val="clear" w:color="auto" w:fill="FFFFFF"/>
        <w:spacing w:after="0" w:line="276" w:lineRule="auto"/>
        <w:ind w:left="1440"/>
        <w:jc w:val="both"/>
        <w:rPr>
          <w:rFonts w:ascii="Gill Sans MT" w:hAnsi="Gill Sans MT" w:cs="Open Sans"/>
          <w:sz w:val="26"/>
          <w:szCs w:val="26"/>
        </w:rPr>
      </w:pPr>
      <w:r w:rsidRPr="005761B8">
        <w:rPr>
          <w:rStyle w:val="Textoennegrita"/>
          <w:rFonts w:ascii="Gill Sans MT" w:hAnsi="Gill Sans MT" w:cs="Open Sans"/>
          <w:b w:val="0"/>
          <w:bCs w:val="0"/>
          <w:sz w:val="26"/>
          <w:szCs w:val="26"/>
        </w:rPr>
        <w:t>No requiere que el ocupante del puesto de trabajo deje de realizar sus labores</w:t>
      </w:r>
      <w:r w:rsidRPr="005761B8">
        <w:rPr>
          <w:rFonts w:ascii="Gill Sans MT" w:hAnsi="Gill Sans MT" w:cs="Open Sans"/>
          <w:sz w:val="26"/>
          <w:szCs w:val="26"/>
        </w:rPr>
        <w:t>.</w:t>
      </w:r>
    </w:p>
    <w:p w14:paraId="47CC1943" w14:textId="77777777" w:rsidR="005761B8" w:rsidRPr="005761B8" w:rsidRDefault="005761B8" w:rsidP="00455078">
      <w:pPr>
        <w:numPr>
          <w:ilvl w:val="0"/>
          <w:numId w:val="2"/>
        </w:numPr>
        <w:shd w:val="clear" w:color="auto" w:fill="FFFFFF"/>
        <w:spacing w:after="0" w:line="276" w:lineRule="auto"/>
        <w:ind w:left="1440"/>
        <w:jc w:val="both"/>
        <w:rPr>
          <w:rFonts w:ascii="Gill Sans MT" w:hAnsi="Gill Sans MT" w:cs="Open Sans"/>
          <w:sz w:val="26"/>
          <w:szCs w:val="26"/>
        </w:rPr>
      </w:pPr>
      <w:r w:rsidRPr="005761B8">
        <w:rPr>
          <w:rFonts w:ascii="Gill Sans MT" w:hAnsi="Gill Sans MT" w:cs="Open Sans"/>
          <w:sz w:val="26"/>
          <w:szCs w:val="26"/>
        </w:rPr>
        <w:t>Método ideal para aplicarlo en </w:t>
      </w:r>
      <w:r w:rsidRPr="005761B8">
        <w:rPr>
          <w:rStyle w:val="Textoennegrita"/>
          <w:rFonts w:ascii="Gill Sans MT" w:hAnsi="Gill Sans MT" w:cs="Open Sans"/>
          <w:b w:val="0"/>
          <w:bCs w:val="0"/>
          <w:sz w:val="26"/>
          <w:szCs w:val="26"/>
        </w:rPr>
        <w:t>puestos de trabajo sencillos y repetitivos</w:t>
      </w:r>
      <w:r w:rsidRPr="005761B8">
        <w:rPr>
          <w:rFonts w:ascii="Gill Sans MT" w:hAnsi="Gill Sans MT" w:cs="Open Sans"/>
          <w:sz w:val="26"/>
          <w:szCs w:val="26"/>
        </w:rPr>
        <w:t>.</w:t>
      </w:r>
    </w:p>
    <w:p w14:paraId="7BF1FA60" w14:textId="77777777" w:rsidR="005761B8" w:rsidRPr="005761B8" w:rsidRDefault="005761B8" w:rsidP="00455078">
      <w:pPr>
        <w:numPr>
          <w:ilvl w:val="0"/>
          <w:numId w:val="2"/>
        </w:numPr>
        <w:shd w:val="clear" w:color="auto" w:fill="FFFFFF"/>
        <w:spacing w:after="0" w:line="276" w:lineRule="auto"/>
        <w:ind w:left="1440"/>
        <w:jc w:val="both"/>
        <w:rPr>
          <w:rFonts w:ascii="Gill Sans MT" w:hAnsi="Gill Sans MT" w:cs="Open Sans"/>
          <w:sz w:val="26"/>
          <w:szCs w:val="26"/>
        </w:rPr>
      </w:pPr>
      <w:r w:rsidRPr="005761B8">
        <w:rPr>
          <w:rFonts w:ascii="Gill Sans MT" w:hAnsi="Gill Sans MT" w:cs="Open Sans"/>
          <w:sz w:val="26"/>
          <w:szCs w:val="26"/>
        </w:rPr>
        <w:lastRenderedPageBreak/>
        <w:t>Correspondencia adecuada entre los datos obtenidos y la fórmula básica del análisis de puestos de trabajo (qué hace, cómo lo hace y por qué lo hace).</w:t>
      </w:r>
    </w:p>
    <w:p w14:paraId="0D1F2951" w14:textId="4180AA63" w:rsidR="005761B8" w:rsidRPr="005761B8" w:rsidRDefault="00455078" w:rsidP="00455078">
      <w:pPr>
        <w:pStyle w:val="Ttulo3"/>
        <w:shd w:val="clear" w:color="auto" w:fill="FFFFFF"/>
        <w:spacing w:before="0" w:after="300" w:line="276" w:lineRule="auto"/>
        <w:jc w:val="both"/>
        <w:rPr>
          <w:rFonts w:ascii="Gill Sans MT" w:hAnsi="Gill Sans MT" w:cs="Arial"/>
          <w:color w:val="auto"/>
          <w:sz w:val="26"/>
          <w:szCs w:val="26"/>
        </w:rPr>
      </w:pPr>
      <w:r>
        <w:rPr>
          <w:rFonts w:ascii="Gill Sans MT" w:hAnsi="Gill Sans MT" w:cs="Arial"/>
          <w:color w:val="auto"/>
          <w:sz w:val="26"/>
          <w:szCs w:val="26"/>
        </w:rPr>
        <w:tab/>
      </w:r>
      <w:r>
        <w:rPr>
          <w:rFonts w:ascii="Gill Sans MT" w:hAnsi="Gill Sans MT" w:cs="Arial"/>
          <w:color w:val="auto"/>
          <w:sz w:val="26"/>
          <w:szCs w:val="26"/>
        </w:rPr>
        <w:tab/>
      </w:r>
      <w:r w:rsidR="005761B8" w:rsidRPr="005761B8">
        <w:rPr>
          <w:rFonts w:ascii="Gill Sans MT" w:hAnsi="Gill Sans MT" w:cs="Arial"/>
          <w:color w:val="auto"/>
          <w:sz w:val="26"/>
          <w:szCs w:val="26"/>
        </w:rPr>
        <w:t>Desventajas:</w:t>
      </w:r>
    </w:p>
    <w:p w14:paraId="7F80C663" w14:textId="77777777" w:rsidR="005761B8" w:rsidRPr="005761B8" w:rsidRDefault="005761B8" w:rsidP="00455078">
      <w:pPr>
        <w:numPr>
          <w:ilvl w:val="0"/>
          <w:numId w:val="3"/>
        </w:numPr>
        <w:shd w:val="clear" w:color="auto" w:fill="FFFFFF"/>
        <w:spacing w:after="0" w:line="276" w:lineRule="auto"/>
        <w:ind w:left="1440"/>
        <w:jc w:val="both"/>
        <w:rPr>
          <w:rFonts w:ascii="Gill Sans MT" w:hAnsi="Gill Sans MT" w:cs="Open Sans"/>
          <w:sz w:val="26"/>
          <w:szCs w:val="26"/>
        </w:rPr>
      </w:pPr>
      <w:r w:rsidRPr="005761B8">
        <w:rPr>
          <w:rStyle w:val="Textoennegrita"/>
          <w:rFonts w:ascii="Gill Sans MT" w:hAnsi="Gill Sans MT" w:cs="Open Sans"/>
          <w:b w:val="0"/>
          <w:bCs w:val="0"/>
          <w:sz w:val="26"/>
          <w:szCs w:val="26"/>
        </w:rPr>
        <w:t>Costo elevado</w:t>
      </w:r>
      <w:r w:rsidRPr="005761B8">
        <w:rPr>
          <w:rFonts w:ascii="Gill Sans MT" w:hAnsi="Gill Sans MT" w:cs="Open Sans"/>
          <w:sz w:val="26"/>
          <w:szCs w:val="26"/>
        </w:rPr>
        <w:t> porque el analista de puestos de trabajo requiere invertir bastante tiempo para que el método sea completo.</w:t>
      </w:r>
    </w:p>
    <w:p w14:paraId="0A47CC7D" w14:textId="77777777" w:rsidR="005761B8" w:rsidRPr="005761B8" w:rsidRDefault="005761B8" w:rsidP="00455078">
      <w:pPr>
        <w:numPr>
          <w:ilvl w:val="0"/>
          <w:numId w:val="3"/>
        </w:numPr>
        <w:shd w:val="clear" w:color="auto" w:fill="FFFFFF"/>
        <w:spacing w:after="0" w:line="276" w:lineRule="auto"/>
        <w:ind w:left="1440"/>
        <w:jc w:val="both"/>
        <w:rPr>
          <w:rFonts w:ascii="Gill Sans MT" w:hAnsi="Gill Sans MT" w:cs="Open Sans"/>
          <w:sz w:val="26"/>
          <w:szCs w:val="26"/>
        </w:rPr>
      </w:pPr>
      <w:r w:rsidRPr="005761B8">
        <w:rPr>
          <w:rFonts w:ascii="Gill Sans MT" w:hAnsi="Gill Sans MT" w:cs="Open Sans"/>
          <w:sz w:val="26"/>
          <w:szCs w:val="26"/>
        </w:rPr>
        <w:t>La simple observación, sin el contacto directo y verbal con el ocupante del puesto de trabajo, </w:t>
      </w:r>
      <w:r w:rsidRPr="005761B8">
        <w:rPr>
          <w:rStyle w:val="Textoennegrita"/>
          <w:rFonts w:ascii="Gill Sans MT" w:hAnsi="Gill Sans MT" w:cs="Open Sans"/>
          <w:b w:val="0"/>
          <w:bCs w:val="0"/>
          <w:sz w:val="26"/>
          <w:szCs w:val="26"/>
        </w:rPr>
        <w:t>no permite obtener datos importantes para el análisis</w:t>
      </w:r>
      <w:r w:rsidRPr="005761B8">
        <w:rPr>
          <w:rFonts w:ascii="Gill Sans MT" w:hAnsi="Gill Sans MT" w:cs="Open Sans"/>
          <w:sz w:val="26"/>
          <w:szCs w:val="26"/>
        </w:rPr>
        <w:t>.</w:t>
      </w:r>
    </w:p>
    <w:p w14:paraId="7F7C8916" w14:textId="77777777" w:rsidR="005761B8" w:rsidRPr="005761B8" w:rsidRDefault="005761B8" w:rsidP="00455078">
      <w:pPr>
        <w:numPr>
          <w:ilvl w:val="0"/>
          <w:numId w:val="3"/>
        </w:numPr>
        <w:shd w:val="clear" w:color="auto" w:fill="FFFFFF"/>
        <w:spacing w:after="0" w:line="276" w:lineRule="auto"/>
        <w:ind w:left="1440"/>
        <w:jc w:val="both"/>
        <w:rPr>
          <w:rFonts w:ascii="Gill Sans MT" w:hAnsi="Gill Sans MT" w:cs="Open Sans"/>
          <w:sz w:val="26"/>
          <w:szCs w:val="26"/>
        </w:rPr>
      </w:pPr>
      <w:r w:rsidRPr="005761B8">
        <w:rPr>
          <w:rFonts w:ascii="Gill Sans MT" w:hAnsi="Gill Sans MT" w:cs="Open Sans"/>
          <w:sz w:val="26"/>
          <w:szCs w:val="26"/>
        </w:rPr>
        <w:t>No se recomienda aplicarlo en puestos de trabajo que no sean sencillos ni repetitivos.</w:t>
      </w:r>
    </w:p>
    <w:p w14:paraId="51B8DDA3" w14:textId="77777777" w:rsidR="00455078" w:rsidRDefault="00455078" w:rsidP="00455078">
      <w:pPr>
        <w:pStyle w:val="NormalWeb"/>
        <w:shd w:val="clear" w:color="auto" w:fill="FFFFFF"/>
        <w:spacing w:before="0" w:beforeAutospacing="0" w:after="0" w:afterAutospacing="0" w:line="276" w:lineRule="auto"/>
        <w:jc w:val="both"/>
        <w:rPr>
          <w:rFonts w:ascii="Gill Sans MT" w:hAnsi="Gill Sans MT" w:cs="Open Sans"/>
          <w:sz w:val="26"/>
          <w:szCs w:val="26"/>
        </w:rPr>
      </w:pPr>
    </w:p>
    <w:p w14:paraId="67A3FB3D" w14:textId="001571BC" w:rsidR="005761B8" w:rsidRPr="005761B8" w:rsidRDefault="005761B8" w:rsidP="00455078">
      <w:pPr>
        <w:pStyle w:val="NormalWeb"/>
        <w:shd w:val="clear" w:color="auto" w:fill="FFFFFF"/>
        <w:spacing w:before="0" w:beforeAutospacing="0" w:after="0" w:afterAutospacing="0" w:line="276" w:lineRule="auto"/>
        <w:jc w:val="both"/>
        <w:rPr>
          <w:rFonts w:ascii="Gill Sans MT" w:hAnsi="Gill Sans MT" w:cs="Open Sans"/>
          <w:sz w:val="26"/>
          <w:szCs w:val="26"/>
        </w:rPr>
      </w:pPr>
      <w:r w:rsidRPr="005761B8">
        <w:rPr>
          <w:rFonts w:ascii="Gill Sans MT" w:hAnsi="Gill Sans MT" w:cs="Open Sans"/>
          <w:sz w:val="26"/>
          <w:szCs w:val="26"/>
        </w:rPr>
        <w:t>Se aconseja que este método se aplique en combinación con otros para que el análisis sea más completo y preciso.</w:t>
      </w:r>
    </w:p>
    <w:p w14:paraId="18EA42E2" w14:textId="77777777" w:rsidR="005761B8" w:rsidRPr="005761B8" w:rsidRDefault="005761B8" w:rsidP="00455078">
      <w:pPr>
        <w:shd w:val="clear" w:color="auto" w:fill="FFFFFF"/>
        <w:spacing w:line="276" w:lineRule="auto"/>
        <w:jc w:val="both"/>
        <w:rPr>
          <w:rFonts w:ascii="Gill Sans MT" w:hAnsi="Gill Sans MT" w:cs="Open Sans"/>
          <w:sz w:val="26"/>
          <w:szCs w:val="26"/>
        </w:rPr>
      </w:pPr>
      <w:r w:rsidRPr="005761B8">
        <w:rPr>
          <w:rFonts w:ascii="Gill Sans MT" w:hAnsi="Gill Sans MT" w:cs="Open Sans"/>
          <w:sz w:val="26"/>
          <w:szCs w:val="26"/>
        </w:rPr>
        <w:t>Publicidad</w:t>
      </w:r>
    </w:p>
    <w:p w14:paraId="6E1484E8" w14:textId="46A44774" w:rsidR="005761B8" w:rsidRPr="005761B8" w:rsidRDefault="005761B8" w:rsidP="00455078">
      <w:pPr>
        <w:shd w:val="clear" w:color="auto" w:fill="FFFFFF"/>
        <w:spacing w:after="0" w:line="276" w:lineRule="auto"/>
        <w:jc w:val="both"/>
        <w:rPr>
          <w:rFonts w:ascii="Gill Sans MT" w:hAnsi="Gill Sans MT" w:cs="Open Sans"/>
          <w:sz w:val="26"/>
          <w:szCs w:val="26"/>
        </w:rPr>
      </w:pPr>
    </w:p>
    <w:p w14:paraId="243BA9F3" w14:textId="2755F838" w:rsidR="005761B8" w:rsidRDefault="005761B8" w:rsidP="00455078">
      <w:pPr>
        <w:pStyle w:val="Ttulo2"/>
        <w:numPr>
          <w:ilvl w:val="0"/>
          <w:numId w:val="11"/>
        </w:numPr>
        <w:shd w:val="clear" w:color="auto" w:fill="FFFFFF"/>
        <w:spacing w:before="0" w:beforeAutospacing="0" w:after="0" w:afterAutospacing="0" w:line="276" w:lineRule="auto"/>
        <w:jc w:val="both"/>
        <w:rPr>
          <w:rFonts w:ascii="Gill Sans MT" w:hAnsi="Gill Sans MT" w:cs="Arial"/>
          <w:sz w:val="26"/>
          <w:szCs w:val="26"/>
        </w:rPr>
      </w:pPr>
      <w:r w:rsidRPr="00455078">
        <w:rPr>
          <w:rFonts w:ascii="Gill Sans MT" w:hAnsi="Gill Sans MT" w:cs="Arial"/>
          <w:sz w:val="26"/>
          <w:szCs w:val="26"/>
        </w:rPr>
        <w:t>Método del cuestionario</w:t>
      </w:r>
    </w:p>
    <w:p w14:paraId="28205656" w14:textId="77777777" w:rsidR="00455078" w:rsidRPr="00455078" w:rsidRDefault="00455078" w:rsidP="00455078">
      <w:pPr>
        <w:pStyle w:val="Ttulo2"/>
        <w:shd w:val="clear" w:color="auto" w:fill="FFFFFF"/>
        <w:spacing w:before="0" w:beforeAutospacing="0" w:after="0" w:afterAutospacing="0" w:line="276" w:lineRule="auto"/>
        <w:ind w:left="720"/>
        <w:jc w:val="both"/>
        <w:rPr>
          <w:rFonts w:ascii="Gill Sans MT" w:hAnsi="Gill Sans MT" w:cs="Arial"/>
          <w:sz w:val="26"/>
          <w:szCs w:val="26"/>
        </w:rPr>
      </w:pPr>
    </w:p>
    <w:p w14:paraId="1FF397E3" w14:textId="77777777" w:rsidR="005761B8" w:rsidRPr="005761B8" w:rsidRDefault="005761B8" w:rsidP="00455078">
      <w:pPr>
        <w:pStyle w:val="NormalWeb"/>
        <w:shd w:val="clear" w:color="auto" w:fill="FFFFFF"/>
        <w:spacing w:before="0" w:beforeAutospacing="0" w:after="408" w:afterAutospacing="0" w:line="276" w:lineRule="auto"/>
        <w:jc w:val="both"/>
        <w:rPr>
          <w:rFonts w:ascii="Gill Sans MT" w:hAnsi="Gill Sans MT" w:cs="Open Sans"/>
          <w:sz w:val="26"/>
          <w:szCs w:val="26"/>
        </w:rPr>
      </w:pPr>
      <w:r w:rsidRPr="005761B8">
        <w:rPr>
          <w:rFonts w:ascii="Gill Sans MT" w:hAnsi="Gill Sans MT" w:cs="Open Sans"/>
          <w:sz w:val="26"/>
          <w:szCs w:val="26"/>
        </w:rPr>
        <w:t>Para realizar el análisis, se solicita al personal que diligencie un cuestionario de análisis de puestos de trabajo y registre todas las indicaciones posibles acerca del puesto de trabajo, su contenido y sus características.</w:t>
      </w:r>
    </w:p>
    <w:p w14:paraId="5F169350" w14:textId="77777777" w:rsidR="005761B8" w:rsidRPr="005761B8" w:rsidRDefault="005761B8" w:rsidP="00455078">
      <w:pPr>
        <w:pStyle w:val="NormalWeb"/>
        <w:shd w:val="clear" w:color="auto" w:fill="FFFFFF"/>
        <w:spacing w:before="0" w:beforeAutospacing="0" w:after="408" w:afterAutospacing="0" w:line="276" w:lineRule="auto"/>
        <w:jc w:val="both"/>
        <w:rPr>
          <w:rFonts w:ascii="Gill Sans MT" w:hAnsi="Gill Sans MT" w:cs="Open Sans"/>
          <w:sz w:val="26"/>
          <w:szCs w:val="26"/>
        </w:rPr>
      </w:pPr>
      <w:r w:rsidRPr="005761B8">
        <w:rPr>
          <w:rFonts w:ascii="Gill Sans MT" w:hAnsi="Gill Sans MT" w:cs="Open Sans"/>
          <w:sz w:val="26"/>
          <w:szCs w:val="26"/>
        </w:rPr>
        <w:t>Cuando se trata de una gran cantidad de puestos de trabajo semejantes, de naturaleza rutinaria y burocrática, es más rápido y económico elaborar un cuestionario que se distribuya a todos los ocupantes de esos puestos de trabajo. </w:t>
      </w:r>
      <w:r w:rsidRPr="005761B8">
        <w:rPr>
          <w:rStyle w:val="Textoennegrita"/>
          <w:rFonts w:ascii="Gill Sans MT" w:eastAsiaTheme="majorEastAsia" w:hAnsi="Gill Sans MT" w:cs="Open Sans"/>
          <w:b w:val="0"/>
          <w:bCs w:val="0"/>
          <w:sz w:val="26"/>
          <w:szCs w:val="26"/>
        </w:rPr>
        <w:t>El cuestionario debe elaborarse de manera que permita obtener respuestas correctas e información útil</w:t>
      </w:r>
      <w:r w:rsidRPr="005761B8">
        <w:rPr>
          <w:rFonts w:ascii="Gill Sans MT" w:hAnsi="Gill Sans MT" w:cs="Open Sans"/>
          <w:sz w:val="26"/>
          <w:szCs w:val="26"/>
        </w:rPr>
        <w:t>. Antes de aplicarlo, deben conocerlo al menos un ocupante del puesto de trabajo y su superior para establecer la pertinencia y adecuación de las preguntas, y eliminar los detalles innecesarios, las distorsiones, la falta de relación o las posibles ambigüedades de las preguntas.</w:t>
      </w:r>
    </w:p>
    <w:p w14:paraId="2738EA8D" w14:textId="7A925E7E" w:rsidR="005761B8" w:rsidRPr="005761B8" w:rsidRDefault="00455078" w:rsidP="00455078">
      <w:pPr>
        <w:pStyle w:val="Ttulo3"/>
        <w:shd w:val="clear" w:color="auto" w:fill="FFFFFF"/>
        <w:spacing w:before="0" w:after="300" w:line="276" w:lineRule="auto"/>
        <w:jc w:val="both"/>
        <w:rPr>
          <w:rFonts w:ascii="Gill Sans MT" w:hAnsi="Gill Sans MT" w:cs="Arial"/>
          <w:color w:val="auto"/>
          <w:sz w:val="26"/>
          <w:szCs w:val="26"/>
        </w:rPr>
      </w:pPr>
      <w:r w:rsidRPr="005761B8">
        <w:rPr>
          <w:rFonts w:ascii="Gill Sans MT" w:hAnsi="Gill Sans MT" w:cs="Open Sans"/>
          <w:noProof/>
          <w:color w:val="auto"/>
          <w:sz w:val="26"/>
          <w:szCs w:val="26"/>
        </w:rPr>
        <w:drawing>
          <wp:anchor distT="0" distB="0" distL="114300" distR="114300" simplePos="0" relativeHeight="251658240" behindDoc="0" locked="0" layoutInCell="1" allowOverlap="1" wp14:anchorId="31C0B44B" wp14:editId="4C1670BA">
            <wp:simplePos x="0" y="0"/>
            <wp:positionH relativeFrom="margin">
              <wp:posOffset>3728720</wp:posOffset>
            </wp:positionH>
            <wp:positionV relativeFrom="margin">
              <wp:posOffset>6601460</wp:posOffset>
            </wp:positionV>
            <wp:extent cx="2045335" cy="1362075"/>
            <wp:effectExtent l="0" t="0" r="0" b="9525"/>
            <wp:wrapSquare wrapText="bothSides"/>
            <wp:docPr id="2" name="Imagen 2" descr="hombres trabaj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bres trabaj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533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ill Sans MT" w:hAnsi="Gill Sans MT" w:cs="Arial"/>
          <w:color w:val="auto"/>
          <w:sz w:val="26"/>
          <w:szCs w:val="26"/>
        </w:rPr>
        <w:tab/>
      </w:r>
      <w:r>
        <w:rPr>
          <w:rFonts w:ascii="Gill Sans MT" w:hAnsi="Gill Sans MT" w:cs="Arial"/>
          <w:color w:val="auto"/>
          <w:sz w:val="26"/>
          <w:szCs w:val="26"/>
        </w:rPr>
        <w:tab/>
      </w:r>
      <w:r w:rsidR="005761B8" w:rsidRPr="005761B8">
        <w:rPr>
          <w:rFonts w:ascii="Gill Sans MT" w:hAnsi="Gill Sans MT" w:cs="Arial"/>
          <w:color w:val="auto"/>
          <w:sz w:val="26"/>
          <w:szCs w:val="26"/>
        </w:rPr>
        <w:t>Características:</w:t>
      </w:r>
    </w:p>
    <w:p w14:paraId="4D8AF352" w14:textId="517B831C" w:rsidR="005761B8" w:rsidRPr="005761B8" w:rsidRDefault="005761B8" w:rsidP="00455078">
      <w:pPr>
        <w:numPr>
          <w:ilvl w:val="0"/>
          <w:numId w:val="4"/>
        </w:numPr>
        <w:shd w:val="clear" w:color="auto" w:fill="FFFFFF"/>
        <w:spacing w:after="0" w:line="276" w:lineRule="auto"/>
        <w:ind w:left="1440"/>
        <w:jc w:val="both"/>
        <w:rPr>
          <w:rFonts w:ascii="Gill Sans MT" w:hAnsi="Gill Sans MT" w:cs="Open Sans"/>
          <w:sz w:val="26"/>
          <w:szCs w:val="26"/>
        </w:rPr>
      </w:pPr>
      <w:r w:rsidRPr="005761B8">
        <w:rPr>
          <w:rFonts w:ascii="Gill Sans MT" w:hAnsi="Gill Sans MT" w:cs="Open Sans"/>
          <w:sz w:val="26"/>
          <w:szCs w:val="26"/>
        </w:rPr>
        <w:t>La recolección de datos sobre un puesto de trabajo </w:t>
      </w:r>
      <w:r w:rsidRPr="005761B8">
        <w:rPr>
          <w:rStyle w:val="Textoennegrita"/>
          <w:rFonts w:ascii="Gill Sans MT" w:hAnsi="Gill Sans MT" w:cs="Open Sans"/>
          <w:b w:val="0"/>
          <w:bCs w:val="0"/>
          <w:sz w:val="26"/>
          <w:szCs w:val="26"/>
        </w:rPr>
        <w:t xml:space="preserve">se efectúa mediante un </w:t>
      </w:r>
      <w:r w:rsidRPr="005761B8">
        <w:rPr>
          <w:rStyle w:val="Textoennegrita"/>
          <w:rFonts w:ascii="Gill Sans MT" w:hAnsi="Gill Sans MT" w:cs="Open Sans"/>
          <w:b w:val="0"/>
          <w:bCs w:val="0"/>
          <w:sz w:val="26"/>
          <w:szCs w:val="26"/>
        </w:rPr>
        <w:lastRenderedPageBreak/>
        <w:t>cuestionario de análisis del puesto de trabajo</w:t>
      </w:r>
      <w:r w:rsidRPr="005761B8">
        <w:rPr>
          <w:rFonts w:ascii="Gill Sans MT" w:hAnsi="Gill Sans MT" w:cs="Open Sans"/>
          <w:sz w:val="26"/>
          <w:szCs w:val="26"/>
        </w:rPr>
        <w:t>, que llena el ocupante o su superior.</w:t>
      </w:r>
    </w:p>
    <w:p w14:paraId="66A57FAE" w14:textId="35A53C38" w:rsidR="005761B8" w:rsidRPr="005761B8" w:rsidRDefault="005761B8" w:rsidP="00455078">
      <w:pPr>
        <w:numPr>
          <w:ilvl w:val="0"/>
          <w:numId w:val="4"/>
        </w:numPr>
        <w:shd w:val="clear" w:color="auto" w:fill="FFFFFF"/>
        <w:spacing w:after="0" w:line="276" w:lineRule="auto"/>
        <w:ind w:left="1440"/>
        <w:jc w:val="both"/>
        <w:rPr>
          <w:rFonts w:ascii="Gill Sans MT" w:hAnsi="Gill Sans MT" w:cs="Open Sans"/>
          <w:sz w:val="26"/>
          <w:szCs w:val="26"/>
        </w:rPr>
      </w:pPr>
      <w:r w:rsidRPr="005761B8">
        <w:rPr>
          <w:rFonts w:ascii="Gill Sans MT" w:hAnsi="Gill Sans MT" w:cs="Open Sans"/>
          <w:sz w:val="26"/>
          <w:szCs w:val="26"/>
        </w:rPr>
        <w:t>La participación del analista de puestos de trabajo en la recolección de datos es pasiva (recibe el cuestionario); la del ocupante es activa (llena el cuestionario).</w:t>
      </w:r>
    </w:p>
    <w:p w14:paraId="76202FD1" w14:textId="1ECC9B96" w:rsidR="005761B8" w:rsidRPr="005761B8" w:rsidRDefault="00455078" w:rsidP="00455078">
      <w:pPr>
        <w:pStyle w:val="Ttulo3"/>
        <w:shd w:val="clear" w:color="auto" w:fill="FFFFFF"/>
        <w:spacing w:before="0" w:after="300" w:line="276" w:lineRule="auto"/>
        <w:jc w:val="both"/>
        <w:rPr>
          <w:rFonts w:ascii="Gill Sans MT" w:hAnsi="Gill Sans MT" w:cs="Arial"/>
          <w:color w:val="auto"/>
          <w:sz w:val="26"/>
          <w:szCs w:val="26"/>
        </w:rPr>
      </w:pPr>
      <w:r>
        <w:rPr>
          <w:rFonts w:ascii="Gill Sans MT" w:hAnsi="Gill Sans MT" w:cs="Arial"/>
          <w:color w:val="auto"/>
          <w:sz w:val="26"/>
          <w:szCs w:val="26"/>
        </w:rPr>
        <w:tab/>
      </w:r>
      <w:r>
        <w:rPr>
          <w:rFonts w:ascii="Gill Sans MT" w:hAnsi="Gill Sans MT" w:cs="Arial"/>
          <w:color w:val="auto"/>
          <w:sz w:val="26"/>
          <w:szCs w:val="26"/>
        </w:rPr>
        <w:tab/>
      </w:r>
      <w:r w:rsidR="005761B8" w:rsidRPr="005761B8">
        <w:rPr>
          <w:rFonts w:ascii="Gill Sans MT" w:hAnsi="Gill Sans MT" w:cs="Arial"/>
          <w:color w:val="auto"/>
          <w:sz w:val="26"/>
          <w:szCs w:val="26"/>
        </w:rPr>
        <w:t>Ventajas:</w:t>
      </w:r>
    </w:p>
    <w:p w14:paraId="4BD75D8F" w14:textId="77777777" w:rsidR="005761B8" w:rsidRPr="005761B8" w:rsidRDefault="005761B8" w:rsidP="00455078">
      <w:pPr>
        <w:numPr>
          <w:ilvl w:val="0"/>
          <w:numId w:val="5"/>
        </w:numPr>
        <w:shd w:val="clear" w:color="auto" w:fill="FFFFFF"/>
        <w:spacing w:after="0" w:line="276" w:lineRule="auto"/>
        <w:ind w:left="1440"/>
        <w:jc w:val="both"/>
        <w:rPr>
          <w:rFonts w:ascii="Gill Sans MT" w:hAnsi="Gill Sans MT" w:cs="Open Sans"/>
          <w:sz w:val="26"/>
          <w:szCs w:val="26"/>
        </w:rPr>
      </w:pPr>
      <w:r w:rsidRPr="005761B8">
        <w:rPr>
          <w:rStyle w:val="Textoennegrita"/>
          <w:rFonts w:ascii="Gill Sans MT" w:hAnsi="Gill Sans MT" w:cs="Open Sans"/>
          <w:b w:val="0"/>
          <w:bCs w:val="0"/>
          <w:sz w:val="26"/>
          <w:szCs w:val="26"/>
        </w:rPr>
        <w:t>Los ocupantes del puesto de trabajo y sus jefes directos pueden llenar el cuestionario conjunta o secuencialmente</w:t>
      </w:r>
      <w:r w:rsidRPr="005761B8">
        <w:rPr>
          <w:rFonts w:ascii="Gill Sans MT" w:hAnsi="Gill Sans MT" w:cs="Open Sans"/>
          <w:sz w:val="26"/>
          <w:szCs w:val="26"/>
        </w:rPr>
        <w:t>; de esta manera se proporciona una visión más amplia de su contenido y de sus características, además de que participan varias instancias jerárquicas.</w:t>
      </w:r>
    </w:p>
    <w:p w14:paraId="202D21E0" w14:textId="77777777" w:rsidR="005761B8" w:rsidRPr="005761B8" w:rsidRDefault="005761B8" w:rsidP="00455078">
      <w:pPr>
        <w:numPr>
          <w:ilvl w:val="0"/>
          <w:numId w:val="5"/>
        </w:numPr>
        <w:shd w:val="clear" w:color="auto" w:fill="FFFFFF"/>
        <w:spacing w:after="0" w:line="276" w:lineRule="auto"/>
        <w:ind w:left="1440"/>
        <w:jc w:val="both"/>
        <w:rPr>
          <w:rFonts w:ascii="Gill Sans MT" w:hAnsi="Gill Sans MT" w:cs="Open Sans"/>
          <w:sz w:val="26"/>
          <w:szCs w:val="26"/>
        </w:rPr>
      </w:pPr>
      <w:r w:rsidRPr="005761B8">
        <w:rPr>
          <w:rFonts w:ascii="Gill Sans MT" w:hAnsi="Gill Sans MT" w:cs="Open Sans"/>
          <w:sz w:val="26"/>
          <w:szCs w:val="26"/>
        </w:rPr>
        <w:t>Este método </w:t>
      </w:r>
      <w:r w:rsidRPr="005761B8">
        <w:rPr>
          <w:rStyle w:val="Textoennegrita"/>
          <w:rFonts w:ascii="Gill Sans MT" w:hAnsi="Gill Sans MT" w:cs="Open Sans"/>
          <w:b w:val="0"/>
          <w:bCs w:val="0"/>
          <w:sz w:val="26"/>
          <w:szCs w:val="26"/>
        </w:rPr>
        <w:t>es el más económico para el análisis de puestos de trabajo</w:t>
      </w:r>
      <w:r w:rsidRPr="005761B8">
        <w:rPr>
          <w:rFonts w:ascii="Gill Sans MT" w:hAnsi="Gill Sans MT" w:cs="Open Sans"/>
          <w:sz w:val="26"/>
          <w:szCs w:val="26"/>
        </w:rPr>
        <w:t>.</w:t>
      </w:r>
    </w:p>
    <w:p w14:paraId="7E794991" w14:textId="77777777" w:rsidR="005761B8" w:rsidRPr="005761B8" w:rsidRDefault="005761B8" w:rsidP="00455078">
      <w:pPr>
        <w:numPr>
          <w:ilvl w:val="0"/>
          <w:numId w:val="5"/>
        </w:numPr>
        <w:shd w:val="clear" w:color="auto" w:fill="FFFFFF"/>
        <w:spacing w:after="0" w:line="276" w:lineRule="auto"/>
        <w:ind w:left="1440"/>
        <w:jc w:val="both"/>
        <w:rPr>
          <w:rFonts w:ascii="Gill Sans MT" w:hAnsi="Gill Sans MT" w:cs="Open Sans"/>
          <w:sz w:val="26"/>
          <w:szCs w:val="26"/>
        </w:rPr>
      </w:pPr>
      <w:r w:rsidRPr="005761B8">
        <w:rPr>
          <w:rFonts w:ascii="Gill Sans MT" w:hAnsi="Gill Sans MT" w:cs="Open Sans"/>
          <w:sz w:val="26"/>
          <w:szCs w:val="26"/>
        </w:rPr>
        <w:t>También </w:t>
      </w:r>
      <w:r w:rsidRPr="005761B8">
        <w:rPr>
          <w:rStyle w:val="Textoennegrita"/>
          <w:rFonts w:ascii="Gill Sans MT" w:hAnsi="Gill Sans MT" w:cs="Open Sans"/>
          <w:b w:val="0"/>
          <w:bCs w:val="0"/>
          <w:sz w:val="26"/>
          <w:szCs w:val="26"/>
        </w:rPr>
        <w:t>es el que más personas abarca</w:t>
      </w:r>
      <w:r w:rsidRPr="005761B8">
        <w:rPr>
          <w:rFonts w:ascii="Gill Sans MT" w:hAnsi="Gill Sans MT" w:cs="Open Sans"/>
          <w:sz w:val="26"/>
          <w:szCs w:val="26"/>
        </w:rPr>
        <w:t>, pues el cuestionario puede ser distribuido a todos los ocupantes de puestos de trabajo y devuelto con relativa rapidez, tan pronto como lo hayan respondido. Esto no ocurre con los demás métodos de análisis de puestos de trabajo.</w:t>
      </w:r>
    </w:p>
    <w:p w14:paraId="0E082C8D" w14:textId="77777777" w:rsidR="005761B8" w:rsidRPr="005761B8" w:rsidRDefault="005761B8" w:rsidP="00455078">
      <w:pPr>
        <w:numPr>
          <w:ilvl w:val="0"/>
          <w:numId w:val="5"/>
        </w:numPr>
        <w:shd w:val="clear" w:color="auto" w:fill="FFFFFF"/>
        <w:spacing w:after="0" w:line="276" w:lineRule="auto"/>
        <w:ind w:left="1440"/>
        <w:jc w:val="both"/>
        <w:rPr>
          <w:rFonts w:ascii="Gill Sans MT" w:hAnsi="Gill Sans MT" w:cs="Open Sans"/>
          <w:sz w:val="26"/>
          <w:szCs w:val="26"/>
        </w:rPr>
      </w:pPr>
      <w:r w:rsidRPr="005761B8">
        <w:rPr>
          <w:rFonts w:ascii="Gill Sans MT" w:hAnsi="Gill Sans MT" w:cs="Open Sans"/>
          <w:sz w:val="26"/>
          <w:szCs w:val="26"/>
        </w:rPr>
        <w:t>Es el método </w:t>
      </w:r>
      <w:r w:rsidRPr="005761B8">
        <w:rPr>
          <w:rStyle w:val="Textoennegrita"/>
          <w:rFonts w:ascii="Gill Sans MT" w:hAnsi="Gill Sans MT" w:cs="Open Sans"/>
          <w:b w:val="0"/>
          <w:bCs w:val="0"/>
          <w:sz w:val="26"/>
          <w:szCs w:val="26"/>
        </w:rPr>
        <w:t>ideal para analizar puestos de trabajo de alto nivel</w:t>
      </w:r>
      <w:r w:rsidRPr="005761B8">
        <w:rPr>
          <w:rFonts w:ascii="Gill Sans MT" w:hAnsi="Gill Sans MT" w:cs="Open Sans"/>
          <w:sz w:val="26"/>
          <w:szCs w:val="26"/>
        </w:rPr>
        <w:t>, sin afectar el tiempo ni las actividades de los ejecutivos.</w:t>
      </w:r>
    </w:p>
    <w:p w14:paraId="01EFD9D7" w14:textId="77777777" w:rsidR="00455078" w:rsidRDefault="00455078" w:rsidP="00455078">
      <w:pPr>
        <w:pStyle w:val="Ttulo3"/>
        <w:shd w:val="clear" w:color="auto" w:fill="FFFFFF"/>
        <w:spacing w:before="0" w:after="300" w:line="276" w:lineRule="auto"/>
        <w:jc w:val="both"/>
        <w:rPr>
          <w:rFonts w:ascii="Gill Sans MT" w:hAnsi="Gill Sans MT" w:cs="Arial"/>
          <w:color w:val="auto"/>
          <w:sz w:val="26"/>
          <w:szCs w:val="26"/>
        </w:rPr>
      </w:pPr>
      <w:r>
        <w:rPr>
          <w:rFonts w:ascii="Gill Sans MT" w:hAnsi="Gill Sans MT" w:cs="Arial"/>
          <w:color w:val="auto"/>
          <w:sz w:val="26"/>
          <w:szCs w:val="26"/>
        </w:rPr>
        <w:tab/>
      </w:r>
      <w:r>
        <w:rPr>
          <w:rFonts w:ascii="Gill Sans MT" w:hAnsi="Gill Sans MT" w:cs="Arial"/>
          <w:color w:val="auto"/>
          <w:sz w:val="26"/>
          <w:szCs w:val="26"/>
        </w:rPr>
        <w:tab/>
      </w:r>
    </w:p>
    <w:p w14:paraId="6AA1CDD9" w14:textId="247E0A13" w:rsidR="005761B8" w:rsidRPr="005761B8" w:rsidRDefault="00455078" w:rsidP="00455078">
      <w:pPr>
        <w:pStyle w:val="Ttulo3"/>
        <w:shd w:val="clear" w:color="auto" w:fill="FFFFFF"/>
        <w:spacing w:before="0" w:after="300" w:line="276" w:lineRule="auto"/>
        <w:jc w:val="both"/>
        <w:rPr>
          <w:rFonts w:ascii="Gill Sans MT" w:hAnsi="Gill Sans MT" w:cs="Arial"/>
          <w:color w:val="auto"/>
          <w:sz w:val="26"/>
          <w:szCs w:val="26"/>
        </w:rPr>
      </w:pPr>
      <w:r>
        <w:rPr>
          <w:rFonts w:ascii="Gill Sans MT" w:hAnsi="Gill Sans MT" w:cs="Arial"/>
          <w:color w:val="auto"/>
          <w:sz w:val="26"/>
          <w:szCs w:val="26"/>
        </w:rPr>
        <w:tab/>
      </w:r>
      <w:r>
        <w:rPr>
          <w:rFonts w:ascii="Gill Sans MT" w:hAnsi="Gill Sans MT" w:cs="Arial"/>
          <w:color w:val="auto"/>
          <w:sz w:val="26"/>
          <w:szCs w:val="26"/>
        </w:rPr>
        <w:tab/>
      </w:r>
      <w:r w:rsidR="005761B8" w:rsidRPr="005761B8">
        <w:rPr>
          <w:rFonts w:ascii="Gill Sans MT" w:hAnsi="Gill Sans MT" w:cs="Arial"/>
          <w:color w:val="auto"/>
          <w:sz w:val="26"/>
          <w:szCs w:val="26"/>
        </w:rPr>
        <w:t>Desventajas:</w:t>
      </w:r>
    </w:p>
    <w:p w14:paraId="5C62F99D" w14:textId="77777777" w:rsidR="005761B8" w:rsidRPr="005761B8" w:rsidRDefault="005761B8" w:rsidP="00455078">
      <w:pPr>
        <w:numPr>
          <w:ilvl w:val="0"/>
          <w:numId w:val="6"/>
        </w:numPr>
        <w:shd w:val="clear" w:color="auto" w:fill="FFFFFF"/>
        <w:spacing w:after="0" w:line="276" w:lineRule="auto"/>
        <w:ind w:left="1440"/>
        <w:jc w:val="both"/>
        <w:rPr>
          <w:rFonts w:ascii="Gill Sans MT" w:hAnsi="Gill Sans MT" w:cs="Open Sans"/>
          <w:sz w:val="26"/>
          <w:szCs w:val="26"/>
        </w:rPr>
      </w:pPr>
      <w:r w:rsidRPr="005761B8">
        <w:rPr>
          <w:rFonts w:ascii="Gill Sans MT" w:hAnsi="Gill Sans MT" w:cs="Open Sans"/>
          <w:sz w:val="26"/>
          <w:szCs w:val="26"/>
        </w:rPr>
        <w:t>No se recomienda, su aplicación en puestos de trabajo de bajo nivel, en los cuales el ocupante tiene dificultad para interpretarlo y responderlo por escrito.</w:t>
      </w:r>
    </w:p>
    <w:p w14:paraId="5C0ED892" w14:textId="77777777" w:rsidR="005761B8" w:rsidRPr="005761B8" w:rsidRDefault="005761B8" w:rsidP="00455078">
      <w:pPr>
        <w:numPr>
          <w:ilvl w:val="0"/>
          <w:numId w:val="6"/>
        </w:numPr>
        <w:shd w:val="clear" w:color="auto" w:fill="FFFFFF"/>
        <w:spacing w:after="0" w:line="276" w:lineRule="auto"/>
        <w:ind w:left="1440"/>
        <w:jc w:val="both"/>
        <w:rPr>
          <w:rFonts w:ascii="Gill Sans MT" w:hAnsi="Gill Sans MT" w:cs="Open Sans"/>
          <w:sz w:val="26"/>
          <w:szCs w:val="26"/>
        </w:rPr>
      </w:pPr>
      <w:r w:rsidRPr="005761B8">
        <w:rPr>
          <w:rFonts w:ascii="Gill Sans MT" w:hAnsi="Gill Sans MT" w:cs="Open Sans"/>
          <w:sz w:val="26"/>
          <w:szCs w:val="26"/>
        </w:rPr>
        <w:t>Exige que se planee y se elabore con cuidado.</w:t>
      </w:r>
    </w:p>
    <w:p w14:paraId="40973F64" w14:textId="77777777" w:rsidR="005761B8" w:rsidRPr="005761B8" w:rsidRDefault="005761B8" w:rsidP="00455078">
      <w:pPr>
        <w:numPr>
          <w:ilvl w:val="0"/>
          <w:numId w:val="6"/>
        </w:numPr>
        <w:shd w:val="clear" w:color="auto" w:fill="FFFFFF"/>
        <w:spacing w:after="0" w:line="276" w:lineRule="auto"/>
        <w:ind w:left="1440"/>
        <w:jc w:val="both"/>
        <w:rPr>
          <w:rFonts w:ascii="Gill Sans MT" w:hAnsi="Gill Sans MT" w:cs="Open Sans"/>
          <w:sz w:val="26"/>
          <w:szCs w:val="26"/>
        </w:rPr>
      </w:pPr>
      <w:r w:rsidRPr="005761B8">
        <w:rPr>
          <w:rStyle w:val="Textoennegrita"/>
          <w:rFonts w:ascii="Gill Sans MT" w:hAnsi="Gill Sans MT" w:cs="Open Sans"/>
          <w:b w:val="0"/>
          <w:bCs w:val="0"/>
          <w:sz w:val="26"/>
          <w:szCs w:val="26"/>
        </w:rPr>
        <w:t>Tiende a ser superficial o distorsionado</w:t>
      </w:r>
      <w:r w:rsidRPr="005761B8">
        <w:rPr>
          <w:rFonts w:ascii="Gill Sans MT" w:hAnsi="Gill Sans MT" w:cs="Open Sans"/>
          <w:sz w:val="26"/>
          <w:szCs w:val="26"/>
        </w:rPr>
        <w:t> en lo referente a la calidad de las respuestas escritas.</w:t>
      </w:r>
    </w:p>
    <w:p w14:paraId="69A4881D" w14:textId="77777777" w:rsidR="00455078" w:rsidRDefault="00455078" w:rsidP="00455078">
      <w:pPr>
        <w:pStyle w:val="Ttulo2"/>
        <w:shd w:val="clear" w:color="auto" w:fill="FFFFFF"/>
        <w:spacing w:before="0" w:beforeAutospacing="0" w:after="300" w:afterAutospacing="0" w:line="276" w:lineRule="auto"/>
        <w:jc w:val="both"/>
        <w:rPr>
          <w:rFonts w:ascii="Gill Sans MT" w:hAnsi="Gill Sans MT" w:cs="Arial"/>
          <w:b w:val="0"/>
          <w:bCs w:val="0"/>
          <w:sz w:val="26"/>
          <w:szCs w:val="26"/>
        </w:rPr>
      </w:pPr>
    </w:p>
    <w:p w14:paraId="0567BDD1" w14:textId="34E167FB" w:rsidR="005761B8" w:rsidRPr="00455078" w:rsidRDefault="005761B8" w:rsidP="00455078">
      <w:pPr>
        <w:pStyle w:val="Ttulo2"/>
        <w:numPr>
          <w:ilvl w:val="0"/>
          <w:numId w:val="11"/>
        </w:numPr>
        <w:shd w:val="clear" w:color="auto" w:fill="FFFFFF"/>
        <w:spacing w:before="0" w:beforeAutospacing="0" w:after="300" w:afterAutospacing="0" w:line="276" w:lineRule="auto"/>
        <w:jc w:val="both"/>
        <w:rPr>
          <w:rFonts w:ascii="Gill Sans MT" w:hAnsi="Gill Sans MT" w:cs="Arial"/>
          <w:sz w:val="26"/>
          <w:szCs w:val="26"/>
        </w:rPr>
      </w:pPr>
      <w:r w:rsidRPr="00455078">
        <w:rPr>
          <w:rFonts w:ascii="Gill Sans MT" w:hAnsi="Gill Sans MT" w:cs="Arial"/>
          <w:sz w:val="26"/>
          <w:szCs w:val="26"/>
        </w:rPr>
        <w:t>Método de la entrevista</w:t>
      </w:r>
    </w:p>
    <w:p w14:paraId="77E9B046" w14:textId="77777777" w:rsidR="005761B8" w:rsidRPr="005761B8" w:rsidRDefault="005761B8" w:rsidP="00455078">
      <w:pPr>
        <w:pStyle w:val="NormalWeb"/>
        <w:shd w:val="clear" w:color="auto" w:fill="FFFFFF"/>
        <w:spacing w:before="0" w:beforeAutospacing="0" w:after="408" w:afterAutospacing="0" w:line="276" w:lineRule="auto"/>
        <w:jc w:val="both"/>
        <w:rPr>
          <w:rFonts w:ascii="Gill Sans MT" w:hAnsi="Gill Sans MT" w:cs="Open Sans"/>
          <w:sz w:val="26"/>
          <w:szCs w:val="26"/>
        </w:rPr>
      </w:pPr>
      <w:r w:rsidRPr="005761B8">
        <w:rPr>
          <w:rStyle w:val="Textoennegrita"/>
          <w:rFonts w:ascii="Gill Sans MT" w:eastAsiaTheme="majorEastAsia" w:hAnsi="Gill Sans MT" w:cs="Open Sans"/>
          <w:b w:val="0"/>
          <w:bCs w:val="0"/>
          <w:sz w:val="26"/>
          <w:szCs w:val="26"/>
        </w:rPr>
        <w:t>El enfoque más flexible y productivo</w:t>
      </w:r>
      <w:r w:rsidRPr="005761B8">
        <w:rPr>
          <w:rFonts w:ascii="Gill Sans MT" w:hAnsi="Gill Sans MT" w:cs="Open Sans"/>
          <w:sz w:val="26"/>
          <w:szCs w:val="26"/>
        </w:rPr>
        <w:t> en el análisis de puestos de trabajo es </w:t>
      </w:r>
      <w:hyperlink r:id="rId7" w:history="1">
        <w:r w:rsidRPr="005761B8">
          <w:rPr>
            <w:rStyle w:val="Hipervnculo"/>
            <w:rFonts w:ascii="Gill Sans MT" w:hAnsi="Gill Sans MT" w:cs="Open Sans"/>
            <w:i/>
            <w:iCs/>
            <w:color w:val="auto"/>
            <w:sz w:val="26"/>
            <w:szCs w:val="26"/>
          </w:rPr>
          <w:t>la entrevista</w:t>
        </w:r>
      </w:hyperlink>
      <w:r w:rsidRPr="005761B8">
        <w:rPr>
          <w:rFonts w:ascii="Gill Sans MT" w:hAnsi="Gill Sans MT" w:cs="Open Sans"/>
          <w:sz w:val="26"/>
          <w:szCs w:val="26"/>
        </w:rPr>
        <w:t> que el analista hace al ocupante del puesto de trabajo.</w:t>
      </w:r>
    </w:p>
    <w:p w14:paraId="2359D08E" w14:textId="77777777" w:rsidR="005761B8" w:rsidRPr="005761B8" w:rsidRDefault="005761B8" w:rsidP="00455078">
      <w:pPr>
        <w:pStyle w:val="NormalWeb"/>
        <w:shd w:val="clear" w:color="auto" w:fill="FFFFFF"/>
        <w:spacing w:before="0" w:beforeAutospacing="0" w:after="408" w:afterAutospacing="0" w:line="276" w:lineRule="auto"/>
        <w:jc w:val="both"/>
        <w:rPr>
          <w:rFonts w:ascii="Gill Sans MT" w:hAnsi="Gill Sans MT" w:cs="Open Sans"/>
          <w:sz w:val="26"/>
          <w:szCs w:val="26"/>
        </w:rPr>
      </w:pPr>
      <w:r w:rsidRPr="005761B8">
        <w:rPr>
          <w:rFonts w:ascii="Gill Sans MT" w:hAnsi="Gill Sans MT" w:cs="Open Sans"/>
          <w:sz w:val="26"/>
          <w:szCs w:val="26"/>
        </w:rPr>
        <w:lastRenderedPageBreak/>
        <w:t xml:space="preserve">Si está bien estructurada, puede obtenerse información acerca de todos los aspectos del puesto de trabajo, la naturaleza y la secuencia de las diversas tareas que comprende el puesto de trabajo, y de los porqués y </w:t>
      </w:r>
      <w:proofErr w:type="gramStart"/>
      <w:r w:rsidRPr="005761B8">
        <w:rPr>
          <w:rFonts w:ascii="Gill Sans MT" w:hAnsi="Gill Sans MT" w:cs="Open Sans"/>
          <w:sz w:val="26"/>
          <w:szCs w:val="26"/>
        </w:rPr>
        <w:t>los cuándo</w:t>
      </w:r>
      <w:proofErr w:type="gramEnd"/>
      <w:r w:rsidRPr="005761B8">
        <w:rPr>
          <w:rFonts w:ascii="Gill Sans MT" w:hAnsi="Gill Sans MT" w:cs="Open Sans"/>
          <w:sz w:val="26"/>
          <w:szCs w:val="26"/>
        </w:rPr>
        <w:t>.</w:t>
      </w:r>
    </w:p>
    <w:p w14:paraId="4E8A5B9D" w14:textId="77777777" w:rsidR="00455078" w:rsidRDefault="005761B8" w:rsidP="00455078">
      <w:pPr>
        <w:pStyle w:val="NormalWeb"/>
        <w:shd w:val="clear" w:color="auto" w:fill="FFFFFF"/>
        <w:spacing w:before="0" w:beforeAutospacing="0" w:after="408" w:afterAutospacing="0" w:line="276" w:lineRule="auto"/>
        <w:jc w:val="both"/>
        <w:rPr>
          <w:rFonts w:ascii="Gill Sans MT" w:hAnsi="Gill Sans MT" w:cs="Open Sans"/>
          <w:sz w:val="26"/>
          <w:szCs w:val="26"/>
        </w:rPr>
      </w:pPr>
      <w:r w:rsidRPr="005761B8">
        <w:rPr>
          <w:rFonts w:ascii="Gill Sans MT" w:hAnsi="Gill Sans MT" w:cs="Open Sans"/>
          <w:sz w:val="26"/>
          <w:szCs w:val="26"/>
        </w:rPr>
        <w:t>Puede hacerse con relación a las habilidades requeridas para ocupar el puesto de trabajo, permite intercambiar información obtenida de los ocupantes de otros puestos de trabajo semejantes, verificar las incoherencias en los informes y, si es necesario, consultar al supervisor inmediato para asegurarse de que los detalles obtenidos son válidos. </w:t>
      </w:r>
      <w:r w:rsidRPr="005761B8">
        <w:rPr>
          <w:rStyle w:val="Textoennegrita"/>
          <w:rFonts w:ascii="Gill Sans MT" w:eastAsiaTheme="majorEastAsia" w:hAnsi="Gill Sans MT" w:cs="Open Sans"/>
          <w:b w:val="0"/>
          <w:bCs w:val="0"/>
          <w:sz w:val="26"/>
          <w:szCs w:val="26"/>
        </w:rPr>
        <w:t>Garantiza una interacción frente a frente entre el analista y el empleado</w:t>
      </w:r>
      <w:r w:rsidRPr="005761B8">
        <w:rPr>
          <w:rFonts w:ascii="Gill Sans MT" w:hAnsi="Gill Sans MT" w:cs="Open Sans"/>
          <w:sz w:val="26"/>
          <w:szCs w:val="26"/>
        </w:rPr>
        <w:t xml:space="preserve">, lo cual permite la eliminación de dudas y desconfianzas, principalmente frente a empleados obstructores y obstinados. </w:t>
      </w:r>
    </w:p>
    <w:p w14:paraId="47A293E7" w14:textId="40AB0534" w:rsidR="005761B8" w:rsidRPr="005761B8" w:rsidRDefault="00455078" w:rsidP="00455078">
      <w:pPr>
        <w:pStyle w:val="NormalWeb"/>
        <w:shd w:val="clear" w:color="auto" w:fill="FFFFFF"/>
        <w:spacing w:before="0" w:beforeAutospacing="0" w:after="408" w:afterAutospacing="0" w:line="276" w:lineRule="auto"/>
        <w:jc w:val="both"/>
        <w:rPr>
          <w:rFonts w:ascii="Gill Sans MT" w:hAnsi="Gill Sans MT" w:cs="Open Sans"/>
          <w:sz w:val="26"/>
          <w:szCs w:val="26"/>
        </w:rPr>
      </w:pPr>
      <w:r w:rsidRPr="005761B8">
        <w:rPr>
          <w:rFonts w:ascii="Gill Sans MT" w:hAnsi="Gill Sans MT" w:cs="Open Sans"/>
          <w:noProof/>
          <w:sz w:val="26"/>
          <w:szCs w:val="26"/>
        </w:rPr>
        <w:drawing>
          <wp:anchor distT="0" distB="0" distL="114300" distR="114300" simplePos="0" relativeHeight="251659264" behindDoc="0" locked="0" layoutInCell="1" allowOverlap="1" wp14:anchorId="48D17E15" wp14:editId="2AA0DF74">
            <wp:simplePos x="1076325" y="2371725"/>
            <wp:positionH relativeFrom="margin">
              <wp:align>left</wp:align>
            </wp:positionH>
            <wp:positionV relativeFrom="margin">
              <wp:align>top</wp:align>
            </wp:positionV>
            <wp:extent cx="2276475" cy="1952625"/>
            <wp:effectExtent l="0" t="0" r="9525" b="9525"/>
            <wp:wrapSquare wrapText="bothSides"/>
            <wp:docPr id="1" name="Imagen 1" descr="entrevista 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revista trabaj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9108" cy="19548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61B8" w:rsidRPr="005761B8">
        <w:rPr>
          <w:rFonts w:ascii="Gill Sans MT" w:hAnsi="Gill Sans MT" w:cs="Open Sans"/>
          <w:sz w:val="26"/>
          <w:szCs w:val="26"/>
        </w:rPr>
        <w:t>En la actualidad, los responsables de elaborar los planes de análisis de puestos de trabajo prefieren este método basado en el contacto directo y en los mecanismos de colaboración y participación.</w:t>
      </w:r>
    </w:p>
    <w:p w14:paraId="4310E739" w14:textId="77777777" w:rsidR="005761B8" w:rsidRPr="005761B8" w:rsidRDefault="005761B8" w:rsidP="00455078">
      <w:pPr>
        <w:pStyle w:val="NormalWeb"/>
        <w:shd w:val="clear" w:color="auto" w:fill="FFFFFF"/>
        <w:spacing w:before="0" w:beforeAutospacing="0" w:after="408" w:afterAutospacing="0" w:line="276" w:lineRule="auto"/>
        <w:jc w:val="both"/>
        <w:rPr>
          <w:rFonts w:ascii="Gill Sans MT" w:hAnsi="Gill Sans MT" w:cs="Open Sans"/>
          <w:sz w:val="26"/>
          <w:szCs w:val="26"/>
        </w:rPr>
      </w:pPr>
      <w:r w:rsidRPr="005761B8">
        <w:rPr>
          <w:rFonts w:ascii="Gill Sans MT" w:hAnsi="Gill Sans MT" w:cs="Open Sans"/>
          <w:sz w:val="26"/>
          <w:szCs w:val="26"/>
        </w:rPr>
        <w:t>El método de la entrevista directa </w:t>
      </w:r>
      <w:r w:rsidRPr="005761B8">
        <w:rPr>
          <w:rStyle w:val="Textoennegrita"/>
          <w:rFonts w:ascii="Gill Sans MT" w:eastAsiaTheme="majorEastAsia" w:hAnsi="Gill Sans MT" w:cs="Open Sans"/>
          <w:b w:val="0"/>
          <w:bCs w:val="0"/>
          <w:sz w:val="26"/>
          <w:szCs w:val="26"/>
        </w:rPr>
        <w:t>consiste en recolectar los elementos relacionados con el puesto de trabajo que se pretende analizar</w:t>
      </w:r>
      <w:r w:rsidRPr="005761B8">
        <w:rPr>
          <w:rFonts w:ascii="Gill Sans MT" w:hAnsi="Gill Sans MT" w:cs="Open Sans"/>
          <w:sz w:val="26"/>
          <w:szCs w:val="26"/>
        </w:rPr>
        <w:t>, mediante un acercamiento directo y verbal con el ocupante o con su jefe directo.</w:t>
      </w:r>
    </w:p>
    <w:p w14:paraId="1C5B6AD7" w14:textId="77777777" w:rsidR="005761B8" w:rsidRPr="005761B8" w:rsidRDefault="005761B8" w:rsidP="00455078">
      <w:pPr>
        <w:pStyle w:val="NormalWeb"/>
        <w:shd w:val="clear" w:color="auto" w:fill="FFFFFF"/>
        <w:spacing w:before="0" w:beforeAutospacing="0" w:after="408" w:afterAutospacing="0" w:line="276" w:lineRule="auto"/>
        <w:jc w:val="both"/>
        <w:rPr>
          <w:rFonts w:ascii="Gill Sans MT" w:hAnsi="Gill Sans MT" w:cs="Open Sans"/>
          <w:sz w:val="26"/>
          <w:szCs w:val="26"/>
        </w:rPr>
      </w:pPr>
      <w:r w:rsidRPr="005761B8">
        <w:rPr>
          <w:rFonts w:ascii="Gill Sans MT" w:hAnsi="Gill Sans MT" w:cs="Open Sans"/>
          <w:sz w:val="26"/>
          <w:szCs w:val="26"/>
        </w:rPr>
        <w:t>Puede realizarse con uno de ellos o con ambos, juntos o separados.</w:t>
      </w:r>
    </w:p>
    <w:p w14:paraId="7A1E8C73" w14:textId="11A99F3B" w:rsidR="005761B8" w:rsidRPr="005761B8" w:rsidRDefault="00455078" w:rsidP="00455078">
      <w:pPr>
        <w:pStyle w:val="Ttulo3"/>
        <w:shd w:val="clear" w:color="auto" w:fill="FFFFFF"/>
        <w:spacing w:before="0" w:after="300" w:line="276" w:lineRule="auto"/>
        <w:jc w:val="both"/>
        <w:rPr>
          <w:rFonts w:ascii="Gill Sans MT" w:hAnsi="Gill Sans MT" w:cs="Arial"/>
          <w:color w:val="auto"/>
          <w:sz w:val="26"/>
          <w:szCs w:val="26"/>
        </w:rPr>
      </w:pPr>
      <w:r>
        <w:rPr>
          <w:rFonts w:ascii="Gill Sans MT" w:hAnsi="Gill Sans MT" w:cs="Arial"/>
          <w:color w:val="auto"/>
          <w:sz w:val="26"/>
          <w:szCs w:val="26"/>
        </w:rPr>
        <w:tab/>
      </w:r>
      <w:r>
        <w:rPr>
          <w:rFonts w:ascii="Gill Sans MT" w:hAnsi="Gill Sans MT" w:cs="Arial"/>
          <w:color w:val="auto"/>
          <w:sz w:val="26"/>
          <w:szCs w:val="26"/>
        </w:rPr>
        <w:tab/>
      </w:r>
      <w:r w:rsidR="005761B8" w:rsidRPr="005761B8">
        <w:rPr>
          <w:rFonts w:ascii="Gill Sans MT" w:hAnsi="Gill Sans MT" w:cs="Arial"/>
          <w:color w:val="auto"/>
          <w:sz w:val="26"/>
          <w:szCs w:val="26"/>
        </w:rPr>
        <w:t>Características:</w:t>
      </w:r>
    </w:p>
    <w:p w14:paraId="00FF0986" w14:textId="77777777" w:rsidR="005761B8" w:rsidRPr="005761B8" w:rsidRDefault="005761B8" w:rsidP="00455078">
      <w:pPr>
        <w:numPr>
          <w:ilvl w:val="0"/>
          <w:numId w:val="7"/>
        </w:numPr>
        <w:shd w:val="clear" w:color="auto" w:fill="FFFFFF"/>
        <w:spacing w:after="0" w:line="276" w:lineRule="auto"/>
        <w:ind w:left="1440"/>
        <w:jc w:val="both"/>
        <w:rPr>
          <w:rFonts w:ascii="Gill Sans MT" w:hAnsi="Gill Sans MT" w:cs="Open Sans"/>
          <w:sz w:val="26"/>
          <w:szCs w:val="26"/>
        </w:rPr>
      </w:pPr>
      <w:r w:rsidRPr="005761B8">
        <w:rPr>
          <w:rFonts w:ascii="Gill Sans MT" w:hAnsi="Gill Sans MT" w:cs="Open Sans"/>
          <w:sz w:val="26"/>
          <w:szCs w:val="26"/>
        </w:rPr>
        <w:t>La recolección de datos se lleva a cabo mediante una entrevista del analista con el ocupante del puesto de trabajo, en la que se hacen preguntas y se dan respuestas verbales.</w:t>
      </w:r>
    </w:p>
    <w:p w14:paraId="531D02F7" w14:textId="77777777" w:rsidR="005761B8" w:rsidRPr="005761B8" w:rsidRDefault="005761B8" w:rsidP="00455078">
      <w:pPr>
        <w:numPr>
          <w:ilvl w:val="0"/>
          <w:numId w:val="7"/>
        </w:numPr>
        <w:shd w:val="clear" w:color="auto" w:fill="FFFFFF"/>
        <w:spacing w:after="0" w:line="276" w:lineRule="auto"/>
        <w:ind w:left="1440"/>
        <w:jc w:val="both"/>
        <w:rPr>
          <w:rFonts w:ascii="Gill Sans MT" w:hAnsi="Gill Sans MT" w:cs="Open Sans"/>
          <w:sz w:val="26"/>
          <w:szCs w:val="26"/>
        </w:rPr>
      </w:pPr>
      <w:r w:rsidRPr="005761B8">
        <w:rPr>
          <w:rFonts w:ascii="Gill Sans MT" w:hAnsi="Gill Sans MT" w:cs="Open Sans"/>
          <w:sz w:val="26"/>
          <w:szCs w:val="26"/>
        </w:rPr>
        <w:t>La participación del analista y del ocupante del puesto de trabajo es activa.</w:t>
      </w:r>
    </w:p>
    <w:p w14:paraId="35847906" w14:textId="77777777" w:rsidR="00455078" w:rsidRDefault="00455078" w:rsidP="00455078">
      <w:pPr>
        <w:pStyle w:val="Ttulo3"/>
        <w:shd w:val="clear" w:color="auto" w:fill="FFFFFF"/>
        <w:spacing w:before="0" w:after="300" w:line="276" w:lineRule="auto"/>
        <w:jc w:val="both"/>
        <w:rPr>
          <w:rFonts w:ascii="Gill Sans MT" w:hAnsi="Gill Sans MT" w:cs="Arial"/>
          <w:color w:val="auto"/>
          <w:sz w:val="26"/>
          <w:szCs w:val="26"/>
        </w:rPr>
      </w:pPr>
      <w:r>
        <w:rPr>
          <w:rFonts w:ascii="Gill Sans MT" w:hAnsi="Gill Sans MT" w:cs="Arial"/>
          <w:color w:val="auto"/>
          <w:sz w:val="26"/>
          <w:szCs w:val="26"/>
        </w:rPr>
        <w:lastRenderedPageBreak/>
        <w:tab/>
      </w:r>
      <w:r>
        <w:rPr>
          <w:rFonts w:ascii="Gill Sans MT" w:hAnsi="Gill Sans MT" w:cs="Arial"/>
          <w:color w:val="auto"/>
          <w:sz w:val="26"/>
          <w:szCs w:val="26"/>
        </w:rPr>
        <w:tab/>
      </w:r>
    </w:p>
    <w:p w14:paraId="1B079ACC" w14:textId="1143853E" w:rsidR="005761B8" w:rsidRPr="005761B8" w:rsidRDefault="00455078" w:rsidP="00455078">
      <w:pPr>
        <w:pStyle w:val="Ttulo3"/>
        <w:shd w:val="clear" w:color="auto" w:fill="FFFFFF"/>
        <w:spacing w:before="0" w:after="300" w:line="276" w:lineRule="auto"/>
        <w:jc w:val="both"/>
        <w:rPr>
          <w:rFonts w:ascii="Gill Sans MT" w:hAnsi="Gill Sans MT" w:cs="Arial"/>
          <w:color w:val="auto"/>
          <w:sz w:val="26"/>
          <w:szCs w:val="26"/>
        </w:rPr>
      </w:pPr>
      <w:r>
        <w:rPr>
          <w:rFonts w:ascii="Gill Sans MT" w:hAnsi="Gill Sans MT" w:cs="Arial"/>
          <w:color w:val="auto"/>
          <w:sz w:val="26"/>
          <w:szCs w:val="26"/>
        </w:rPr>
        <w:tab/>
      </w:r>
      <w:r>
        <w:rPr>
          <w:rFonts w:ascii="Gill Sans MT" w:hAnsi="Gill Sans MT" w:cs="Arial"/>
          <w:color w:val="auto"/>
          <w:sz w:val="26"/>
          <w:szCs w:val="26"/>
        </w:rPr>
        <w:tab/>
      </w:r>
      <w:r w:rsidR="005761B8" w:rsidRPr="005761B8">
        <w:rPr>
          <w:rFonts w:ascii="Gill Sans MT" w:hAnsi="Gill Sans MT" w:cs="Arial"/>
          <w:color w:val="auto"/>
          <w:sz w:val="26"/>
          <w:szCs w:val="26"/>
        </w:rPr>
        <w:t>Ventajas:</w:t>
      </w:r>
    </w:p>
    <w:p w14:paraId="0DCA339E" w14:textId="77777777" w:rsidR="005761B8" w:rsidRPr="005761B8" w:rsidRDefault="005761B8" w:rsidP="00455078">
      <w:pPr>
        <w:numPr>
          <w:ilvl w:val="0"/>
          <w:numId w:val="8"/>
        </w:numPr>
        <w:shd w:val="clear" w:color="auto" w:fill="FFFFFF"/>
        <w:spacing w:after="0" w:line="276" w:lineRule="auto"/>
        <w:ind w:left="1440"/>
        <w:jc w:val="both"/>
        <w:rPr>
          <w:rFonts w:ascii="Gill Sans MT" w:hAnsi="Gill Sans MT" w:cs="Open Sans"/>
          <w:sz w:val="26"/>
          <w:szCs w:val="26"/>
        </w:rPr>
      </w:pPr>
      <w:r w:rsidRPr="005761B8">
        <w:rPr>
          <w:rFonts w:ascii="Gill Sans MT" w:hAnsi="Gill Sans MT" w:cs="Open Sans"/>
          <w:sz w:val="26"/>
          <w:szCs w:val="26"/>
        </w:rPr>
        <w:t>Los datos relativos a un puesto de trabajo se obtienen de quienes lo conocen mejor.</w:t>
      </w:r>
    </w:p>
    <w:p w14:paraId="212AEE05" w14:textId="77777777" w:rsidR="005761B8" w:rsidRPr="005761B8" w:rsidRDefault="005761B8" w:rsidP="00455078">
      <w:pPr>
        <w:numPr>
          <w:ilvl w:val="0"/>
          <w:numId w:val="8"/>
        </w:numPr>
        <w:shd w:val="clear" w:color="auto" w:fill="FFFFFF"/>
        <w:spacing w:after="0" w:line="276" w:lineRule="auto"/>
        <w:ind w:left="1440"/>
        <w:jc w:val="both"/>
        <w:rPr>
          <w:rFonts w:ascii="Gill Sans MT" w:hAnsi="Gill Sans MT" w:cs="Open Sans"/>
          <w:sz w:val="26"/>
          <w:szCs w:val="26"/>
        </w:rPr>
      </w:pPr>
      <w:r w:rsidRPr="005761B8">
        <w:rPr>
          <w:rFonts w:ascii="Gill Sans MT" w:hAnsi="Gill Sans MT" w:cs="Open Sans"/>
          <w:sz w:val="26"/>
          <w:szCs w:val="26"/>
        </w:rPr>
        <w:t>Hay posibilidad de analizar y aclarar todas las dudas.</w:t>
      </w:r>
    </w:p>
    <w:p w14:paraId="06FA0372" w14:textId="77777777" w:rsidR="005761B8" w:rsidRPr="005761B8" w:rsidRDefault="005761B8" w:rsidP="00455078">
      <w:pPr>
        <w:numPr>
          <w:ilvl w:val="0"/>
          <w:numId w:val="8"/>
        </w:numPr>
        <w:shd w:val="clear" w:color="auto" w:fill="FFFFFF"/>
        <w:spacing w:after="0" w:line="276" w:lineRule="auto"/>
        <w:ind w:left="1440"/>
        <w:jc w:val="both"/>
        <w:rPr>
          <w:rFonts w:ascii="Gill Sans MT" w:hAnsi="Gill Sans MT" w:cs="Open Sans"/>
          <w:sz w:val="26"/>
          <w:szCs w:val="26"/>
        </w:rPr>
      </w:pPr>
      <w:r w:rsidRPr="005761B8">
        <w:rPr>
          <w:rFonts w:ascii="Gill Sans MT" w:hAnsi="Gill Sans MT" w:cs="Open Sans"/>
          <w:sz w:val="26"/>
          <w:szCs w:val="26"/>
        </w:rPr>
        <w:t>Este método </w:t>
      </w:r>
      <w:r w:rsidRPr="005761B8">
        <w:rPr>
          <w:rStyle w:val="Textoennegrita"/>
          <w:rFonts w:ascii="Gill Sans MT" w:hAnsi="Gill Sans MT" w:cs="Open Sans"/>
          <w:b w:val="0"/>
          <w:bCs w:val="0"/>
          <w:sz w:val="26"/>
          <w:szCs w:val="26"/>
        </w:rPr>
        <w:t>es el de mejor calidad y el que proporciona mayor rendimiento en el análisis</w:t>
      </w:r>
      <w:r w:rsidRPr="005761B8">
        <w:rPr>
          <w:rFonts w:ascii="Gill Sans MT" w:hAnsi="Gill Sans MT" w:cs="Open Sans"/>
          <w:sz w:val="26"/>
          <w:szCs w:val="26"/>
        </w:rPr>
        <w:t>, debido a la manera racional de reunir los datos.</w:t>
      </w:r>
    </w:p>
    <w:p w14:paraId="4062E6C9" w14:textId="77777777" w:rsidR="005761B8" w:rsidRPr="005761B8" w:rsidRDefault="005761B8" w:rsidP="00455078">
      <w:pPr>
        <w:numPr>
          <w:ilvl w:val="0"/>
          <w:numId w:val="8"/>
        </w:numPr>
        <w:shd w:val="clear" w:color="auto" w:fill="FFFFFF"/>
        <w:spacing w:after="0" w:line="276" w:lineRule="auto"/>
        <w:ind w:left="1440"/>
        <w:jc w:val="both"/>
        <w:rPr>
          <w:rFonts w:ascii="Gill Sans MT" w:hAnsi="Gill Sans MT" w:cs="Open Sans"/>
          <w:sz w:val="26"/>
          <w:szCs w:val="26"/>
        </w:rPr>
      </w:pPr>
      <w:r w:rsidRPr="005761B8">
        <w:rPr>
          <w:rStyle w:val="Textoennegrita"/>
          <w:rFonts w:ascii="Gill Sans MT" w:hAnsi="Gill Sans MT" w:cs="Open Sans"/>
          <w:b w:val="0"/>
          <w:bCs w:val="0"/>
          <w:sz w:val="26"/>
          <w:szCs w:val="26"/>
        </w:rPr>
        <w:t>No tiene contraindicaciones</w:t>
      </w:r>
      <w:r w:rsidRPr="005761B8">
        <w:rPr>
          <w:rFonts w:ascii="Gill Sans MT" w:hAnsi="Gill Sans MT" w:cs="Open Sans"/>
          <w:sz w:val="26"/>
          <w:szCs w:val="26"/>
        </w:rPr>
        <w:t>. Puede aplicarse a cualquier tipo o nivel de puesto de trabajo.</w:t>
      </w:r>
    </w:p>
    <w:p w14:paraId="5B313F4C" w14:textId="77777777" w:rsidR="00455078" w:rsidRDefault="00455078" w:rsidP="00455078">
      <w:pPr>
        <w:pStyle w:val="Ttulo3"/>
        <w:shd w:val="clear" w:color="auto" w:fill="FFFFFF"/>
        <w:spacing w:before="0" w:after="300" w:line="276" w:lineRule="auto"/>
        <w:jc w:val="both"/>
        <w:rPr>
          <w:rFonts w:ascii="Gill Sans MT" w:hAnsi="Gill Sans MT" w:cs="Arial"/>
          <w:color w:val="auto"/>
          <w:sz w:val="26"/>
          <w:szCs w:val="26"/>
        </w:rPr>
      </w:pPr>
    </w:p>
    <w:p w14:paraId="2D3C739A" w14:textId="01D45134" w:rsidR="005761B8" w:rsidRPr="005761B8" w:rsidRDefault="00455078" w:rsidP="00455078">
      <w:pPr>
        <w:pStyle w:val="Ttulo3"/>
        <w:shd w:val="clear" w:color="auto" w:fill="FFFFFF"/>
        <w:spacing w:before="0" w:after="300" w:line="276" w:lineRule="auto"/>
        <w:jc w:val="both"/>
        <w:rPr>
          <w:rFonts w:ascii="Gill Sans MT" w:hAnsi="Gill Sans MT" w:cs="Arial"/>
          <w:color w:val="auto"/>
          <w:sz w:val="26"/>
          <w:szCs w:val="26"/>
        </w:rPr>
      </w:pPr>
      <w:r>
        <w:rPr>
          <w:rFonts w:ascii="Gill Sans MT" w:hAnsi="Gill Sans MT" w:cs="Arial"/>
          <w:color w:val="auto"/>
          <w:sz w:val="26"/>
          <w:szCs w:val="26"/>
        </w:rPr>
        <w:tab/>
      </w:r>
      <w:r>
        <w:rPr>
          <w:rFonts w:ascii="Gill Sans MT" w:hAnsi="Gill Sans MT" w:cs="Arial"/>
          <w:color w:val="auto"/>
          <w:sz w:val="26"/>
          <w:szCs w:val="26"/>
        </w:rPr>
        <w:tab/>
      </w:r>
      <w:r w:rsidR="005761B8" w:rsidRPr="005761B8">
        <w:rPr>
          <w:rFonts w:ascii="Gill Sans MT" w:hAnsi="Gill Sans MT" w:cs="Arial"/>
          <w:color w:val="auto"/>
          <w:sz w:val="26"/>
          <w:szCs w:val="26"/>
        </w:rPr>
        <w:t>Desventajas:</w:t>
      </w:r>
    </w:p>
    <w:p w14:paraId="032BB8D6" w14:textId="77777777" w:rsidR="005761B8" w:rsidRPr="005761B8" w:rsidRDefault="005761B8" w:rsidP="00455078">
      <w:pPr>
        <w:numPr>
          <w:ilvl w:val="0"/>
          <w:numId w:val="9"/>
        </w:numPr>
        <w:shd w:val="clear" w:color="auto" w:fill="FFFFFF"/>
        <w:spacing w:after="0" w:line="276" w:lineRule="auto"/>
        <w:ind w:left="1440"/>
        <w:jc w:val="both"/>
        <w:rPr>
          <w:rFonts w:ascii="Gill Sans MT" w:hAnsi="Gill Sans MT" w:cs="Open Sans"/>
          <w:sz w:val="26"/>
          <w:szCs w:val="26"/>
        </w:rPr>
      </w:pPr>
      <w:r w:rsidRPr="005761B8">
        <w:rPr>
          <w:rStyle w:val="Textoennegrita"/>
          <w:rFonts w:ascii="Gill Sans MT" w:hAnsi="Gill Sans MT" w:cs="Open Sans"/>
          <w:b w:val="0"/>
          <w:bCs w:val="0"/>
          <w:sz w:val="26"/>
          <w:szCs w:val="26"/>
        </w:rPr>
        <w:t>Una entrevista mal conducida puede llevar a que el personal reaccione de modo negativo</w:t>
      </w:r>
      <w:r w:rsidRPr="005761B8">
        <w:rPr>
          <w:rFonts w:ascii="Gill Sans MT" w:hAnsi="Gill Sans MT" w:cs="Open Sans"/>
          <w:sz w:val="26"/>
          <w:szCs w:val="26"/>
        </w:rPr>
        <w:t>, no la comprenda ni acepte sus objetivos.</w:t>
      </w:r>
    </w:p>
    <w:p w14:paraId="3F5E8DB5" w14:textId="77777777" w:rsidR="005761B8" w:rsidRPr="005761B8" w:rsidRDefault="005761B8" w:rsidP="00455078">
      <w:pPr>
        <w:numPr>
          <w:ilvl w:val="0"/>
          <w:numId w:val="9"/>
        </w:numPr>
        <w:shd w:val="clear" w:color="auto" w:fill="FFFFFF"/>
        <w:spacing w:after="0" w:line="276" w:lineRule="auto"/>
        <w:ind w:left="1440"/>
        <w:jc w:val="both"/>
        <w:rPr>
          <w:rFonts w:ascii="Gill Sans MT" w:hAnsi="Gill Sans MT" w:cs="Open Sans"/>
          <w:sz w:val="26"/>
          <w:szCs w:val="26"/>
        </w:rPr>
      </w:pPr>
      <w:r w:rsidRPr="005761B8">
        <w:rPr>
          <w:rStyle w:val="Textoennegrita"/>
          <w:rFonts w:ascii="Gill Sans MT" w:hAnsi="Gill Sans MT" w:cs="Open Sans"/>
          <w:b w:val="0"/>
          <w:bCs w:val="0"/>
          <w:sz w:val="26"/>
          <w:szCs w:val="26"/>
        </w:rPr>
        <w:t>Puede generar confusión</w:t>
      </w:r>
      <w:r w:rsidRPr="005761B8">
        <w:rPr>
          <w:rFonts w:ascii="Gill Sans MT" w:hAnsi="Gill Sans MT" w:cs="Open Sans"/>
          <w:sz w:val="26"/>
          <w:szCs w:val="26"/>
        </w:rPr>
        <w:t> entre opiniones y hechos.</w:t>
      </w:r>
    </w:p>
    <w:p w14:paraId="296F39CA" w14:textId="77777777" w:rsidR="005761B8" w:rsidRPr="005761B8" w:rsidRDefault="005761B8" w:rsidP="00455078">
      <w:pPr>
        <w:numPr>
          <w:ilvl w:val="0"/>
          <w:numId w:val="9"/>
        </w:numPr>
        <w:shd w:val="clear" w:color="auto" w:fill="FFFFFF"/>
        <w:spacing w:after="0" w:line="276" w:lineRule="auto"/>
        <w:ind w:left="1440"/>
        <w:jc w:val="both"/>
        <w:rPr>
          <w:rFonts w:ascii="Gill Sans MT" w:hAnsi="Gill Sans MT" w:cs="Open Sans"/>
          <w:sz w:val="26"/>
          <w:szCs w:val="26"/>
        </w:rPr>
      </w:pPr>
      <w:r w:rsidRPr="005761B8">
        <w:rPr>
          <w:rStyle w:val="Textoennegrita"/>
          <w:rFonts w:ascii="Gill Sans MT" w:hAnsi="Gill Sans MT" w:cs="Open Sans"/>
          <w:b w:val="0"/>
          <w:bCs w:val="0"/>
          <w:sz w:val="26"/>
          <w:szCs w:val="26"/>
        </w:rPr>
        <w:t>Se pierde demasiado tiempo</w:t>
      </w:r>
      <w:r w:rsidRPr="005761B8">
        <w:rPr>
          <w:rFonts w:ascii="Gill Sans MT" w:hAnsi="Gill Sans MT" w:cs="Open Sans"/>
          <w:sz w:val="26"/>
          <w:szCs w:val="26"/>
        </w:rPr>
        <w:t>, si el analista de puestos de trabajo no se prepara bien para realizarla.</w:t>
      </w:r>
    </w:p>
    <w:p w14:paraId="2B08CD7B" w14:textId="65076BC3" w:rsidR="005761B8" w:rsidRDefault="005761B8" w:rsidP="00455078">
      <w:pPr>
        <w:numPr>
          <w:ilvl w:val="0"/>
          <w:numId w:val="9"/>
        </w:numPr>
        <w:shd w:val="clear" w:color="auto" w:fill="FFFFFF"/>
        <w:spacing w:after="0" w:line="276" w:lineRule="auto"/>
        <w:ind w:left="1440"/>
        <w:jc w:val="both"/>
        <w:rPr>
          <w:rFonts w:ascii="Gill Sans MT" w:hAnsi="Gill Sans MT" w:cs="Open Sans"/>
          <w:sz w:val="26"/>
          <w:szCs w:val="26"/>
        </w:rPr>
      </w:pPr>
      <w:r w:rsidRPr="005761B8">
        <w:rPr>
          <w:rStyle w:val="Textoennegrita"/>
          <w:rFonts w:ascii="Gill Sans MT" w:hAnsi="Gill Sans MT" w:cs="Open Sans"/>
          <w:b w:val="0"/>
          <w:bCs w:val="0"/>
          <w:sz w:val="26"/>
          <w:szCs w:val="26"/>
        </w:rPr>
        <w:t>Costo operativo elevado</w:t>
      </w:r>
      <w:r w:rsidRPr="005761B8">
        <w:rPr>
          <w:rFonts w:ascii="Gill Sans MT" w:hAnsi="Gill Sans MT" w:cs="Open Sans"/>
          <w:sz w:val="26"/>
          <w:szCs w:val="26"/>
        </w:rPr>
        <w:t>: exige analistas expertos y parálisis del trabajo del ocupante del puesto de trabajo.</w:t>
      </w:r>
    </w:p>
    <w:p w14:paraId="68BE01F0" w14:textId="5C5D35D1" w:rsidR="00BA1D3B" w:rsidRDefault="00BA1D3B" w:rsidP="00BA1D3B">
      <w:pPr>
        <w:shd w:val="clear" w:color="auto" w:fill="FFFFFF"/>
        <w:spacing w:after="0" w:line="276" w:lineRule="auto"/>
        <w:ind w:left="1440"/>
        <w:jc w:val="both"/>
        <w:rPr>
          <w:rFonts w:ascii="Gill Sans MT" w:hAnsi="Gill Sans MT" w:cs="Open Sans"/>
          <w:sz w:val="26"/>
          <w:szCs w:val="26"/>
        </w:rPr>
      </w:pPr>
    </w:p>
    <w:p w14:paraId="7EE686C3" w14:textId="77777777" w:rsidR="00BA1D3B" w:rsidRPr="005761B8" w:rsidRDefault="00BA1D3B" w:rsidP="00BA1D3B">
      <w:pPr>
        <w:shd w:val="clear" w:color="auto" w:fill="FFFFFF"/>
        <w:spacing w:after="0" w:line="276" w:lineRule="auto"/>
        <w:ind w:left="1440"/>
        <w:jc w:val="both"/>
        <w:rPr>
          <w:rFonts w:ascii="Gill Sans MT" w:hAnsi="Gill Sans MT" w:cs="Open Sans"/>
          <w:sz w:val="26"/>
          <w:szCs w:val="26"/>
        </w:rPr>
      </w:pPr>
    </w:p>
    <w:p w14:paraId="0BBFAC06" w14:textId="585AC2E3" w:rsidR="005761B8" w:rsidRPr="00455078" w:rsidRDefault="005761B8" w:rsidP="00455078">
      <w:pPr>
        <w:pStyle w:val="Ttulo2"/>
        <w:numPr>
          <w:ilvl w:val="0"/>
          <w:numId w:val="11"/>
        </w:numPr>
        <w:shd w:val="clear" w:color="auto" w:fill="FFFFFF"/>
        <w:spacing w:before="0" w:beforeAutospacing="0" w:after="300" w:afterAutospacing="0" w:line="276" w:lineRule="auto"/>
        <w:jc w:val="both"/>
        <w:rPr>
          <w:rFonts w:ascii="Gill Sans MT" w:hAnsi="Gill Sans MT" w:cs="Arial"/>
          <w:sz w:val="26"/>
          <w:szCs w:val="26"/>
        </w:rPr>
      </w:pPr>
      <w:r w:rsidRPr="00455078">
        <w:rPr>
          <w:rFonts w:ascii="Gill Sans MT" w:hAnsi="Gill Sans MT" w:cs="Arial"/>
          <w:sz w:val="26"/>
          <w:szCs w:val="26"/>
        </w:rPr>
        <w:t>Métodos mixtos</w:t>
      </w:r>
    </w:p>
    <w:p w14:paraId="53370878" w14:textId="77777777" w:rsidR="005761B8" w:rsidRPr="005761B8" w:rsidRDefault="005761B8" w:rsidP="00455078">
      <w:pPr>
        <w:pStyle w:val="NormalWeb"/>
        <w:shd w:val="clear" w:color="auto" w:fill="FFFFFF"/>
        <w:spacing w:before="0" w:beforeAutospacing="0" w:after="408" w:afterAutospacing="0" w:line="276" w:lineRule="auto"/>
        <w:jc w:val="both"/>
        <w:rPr>
          <w:rFonts w:ascii="Gill Sans MT" w:hAnsi="Gill Sans MT" w:cs="Open Sans"/>
          <w:sz w:val="26"/>
          <w:szCs w:val="26"/>
        </w:rPr>
      </w:pPr>
      <w:r w:rsidRPr="005761B8">
        <w:rPr>
          <w:rFonts w:ascii="Gill Sans MT" w:hAnsi="Gill Sans MT" w:cs="Open Sans"/>
          <w:sz w:val="26"/>
          <w:szCs w:val="26"/>
        </w:rPr>
        <w:t>Es evidente que cada uno de los métodos de análisis posee ciertas características, ventajas y desventajas. Para contrarrestar las desventajas y obtener el mayor provecho posible de las ventajas, se recomienda utilizar métodos mixtos, combinaciones eclécticas de dos o más métodos de análisis.</w:t>
      </w:r>
    </w:p>
    <w:p w14:paraId="014CB678" w14:textId="72460158" w:rsidR="005761B8" w:rsidRPr="005761B8" w:rsidRDefault="00455078" w:rsidP="00455078">
      <w:pPr>
        <w:pStyle w:val="Ttulo3"/>
        <w:shd w:val="clear" w:color="auto" w:fill="FFFFFF"/>
        <w:spacing w:before="0" w:after="300" w:line="276" w:lineRule="auto"/>
        <w:jc w:val="both"/>
        <w:rPr>
          <w:rFonts w:ascii="Gill Sans MT" w:hAnsi="Gill Sans MT" w:cs="Arial"/>
          <w:color w:val="auto"/>
          <w:sz w:val="26"/>
          <w:szCs w:val="26"/>
        </w:rPr>
      </w:pPr>
      <w:r>
        <w:rPr>
          <w:rFonts w:ascii="Gill Sans MT" w:hAnsi="Gill Sans MT" w:cs="Arial"/>
          <w:color w:val="auto"/>
          <w:sz w:val="26"/>
          <w:szCs w:val="26"/>
        </w:rPr>
        <w:tab/>
      </w:r>
      <w:r>
        <w:rPr>
          <w:rFonts w:ascii="Gill Sans MT" w:hAnsi="Gill Sans MT" w:cs="Arial"/>
          <w:color w:val="auto"/>
          <w:sz w:val="26"/>
          <w:szCs w:val="26"/>
        </w:rPr>
        <w:tab/>
      </w:r>
      <w:r w:rsidR="005761B8" w:rsidRPr="005761B8">
        <w:rPr>
          <w:rFonts w:ascii="Gill Sans MT" w:hAnsi="Gill Sans MT" w:cs="Arial"/>
          <w:color w:val="auto"/>
          <w:sz w:val="26"/>
          <w:szCs w:val="26"/>
        </w:rPr>
        <w:t>Los más utilizados son:</w:t>
      </w:r>
    </w:p>
    <w:p w14:paraId="7700C905" w14:textId="77777777" w:rsidR="005761B8" w:rsidRPr="005761B8" w:rsidRDefault="005761B8" w:rsidP="00455078">
      <w:pPr>
        <w:numPr>
          <w:ilvl w:val="0"/>
          <w:numId w:val="10"/>
        </w:numPr>
        <w:shd w:val="clear" w:color="auto" w:fill="FFFFFF"/>
        <w:spacing w:after="0" w:line="276" w:lineRule="auto"/>
        <w:ind w:left="1440"/>
        <w:jc w:val="both"/>
        <w:rPr>
          <w:rFonts w:ascii="Gill Sans MT" w:hAnsi="Gill Sans MT" w:cs="Open Sans"/>
          <w:sz w:val="26"/>
          <w:szCs w:val="26"/>
        </w:rPr>
      </w:pPr>
      <w:r w:rsidRPr="005761B8">
        <w:rPr>
          <w:rStyle w:val="Textoennegrita"/>
          <w:rFonts w:ascii="Gill Sans MT" w:hAnsi="Gill Sans MT" w:cs="Open Sans"/>
          <w:b w:val="0"/>
          <w:bCs w:val="0"/>
          <w:sz w:val="26"/>
          <w:szCs w:val="26"/>
        </w:rPr>
        <w:t>Cuestionario y entrevista</w:t>
      </w:r>
      <w:r w:rsidRPr="005761B8">
        <w:rPr>
          <w:rFonts w:ascii="Gill Sans MT" w:hAnsi="Gill Sans MT" w:cs="Open Sans"/>
          <w:sz w:val="26"/>
          <w:szCs w:val="26"/>
        </w:rPr>
        <w:t>, ambos con el ocupante del puesto de trabajo. Primero el ocupante responde el cuestionario y después presenta una entrevista rápida; el cuestionario se tendrá como referencia.</w:t>
      </w:r>
    </w:p>
    <w:p w14:paraId="742CC431" w14:textId="77777777" w:rsidR="005761B8" w:rsidRPr="005761B8" w:rsidRDefault="005761B8" w:rsidP="00455078">
      <w:pPr>
        <w:numPr>
          <w:ilvl w:val="0"/>
          <w:numId w:val="10"/>
        </w:numPr>
        <w:shd w:val="clear" w:color="auto" w:fill="FFFFFF"/>
        <w:spacing w:after="0" w:line="276" w:lineRule="auto"/>
        <w:ind w:left="1440"/>
        <w:jc w:val="both"/>
        <w:rPr>
          <w:rFonts w:ascii="Gill Sans MT" w:hAnsi="Gill Sans MT" w:cs="Open Sans"/>
          <w:sz w:val="26"/>
          <w:szCs w:val="26"/>
        </w:rPr>
      </w:pPr>
      <w:r w:rsidRPr="005761B8">
        <w:rPr>
          <w:rStyle w:val="Textoennegrita"/>
          <w:rFonts w:ascii="Gill Sans MT" w:hAnsi="Gill Sans MT" w:cs="Open Sans"/>
          <w:b w:val="0"/>
          <w:bCs w:val="0"/>
          <w:sz w:val="26"/>
          <w:szCs w:val="26"/>
        </w:rPr>
        <w:lastRenderedPageBreak/>
        <w:t>Cuestionario con el ocupante y entrevista con el superior</w:t>
      </w:r>
      <w:r w:rsidRPr="005761B8">
        <w:rPr>
          <w:rFonts w:ascii="Gill Sans MT" w:hAnsi="Gill Sans MT" w:cs="Open Sans"/>
          <w:sz w:val="26"/>
          <w:szCs w:val="26"/>
        </w:rPr>
        <w:t> para profundizar y aclarar los datos obtenidos.</w:t>
      </w:r>
    </w:p>
    <w:p w14:paraId="746F8F72" w14:textId="77777777" w:rsidR="005761B8" w:rsidRPr="005761B8" w:rsidRDefault="005761B8" w:rsidP="00455078">
      <w:pPr>
        <w:numPr>
          <w:ilvl w:val="0"/>
          <w:numId w:val="10"/>
        </w:numPr>
        <w:shd w:val="clear" w:color="auto" w:fill="FFFFFF"/>
        <w:spacing w:after="0" w:line="276" w:lineRule="auto"/>
        <w:ind w:left="1440"/>
        <w:jc w:val="both"/>
        <w:rPr>
          <w:rFonts w:ascii="Gill Sans MT" w:hAnsi="Gill Sans MT" w:cs="Open Sans"/>
          <w:sz w:val="26"/>
          <w:szCs w:val="26"/>
        </w:rPr>
      </w:pPr>
      <w:r w:rsidRPr="005761B8">
        <w:rPr>
          <w:rStyle w:val="Textoennegrita"/>
          <w:rFonts w:ascii="Gill Sans MT" w:hAnsi="Gill Sans MT" w:cs="Open Sans"/>
          <w:b w:val="0"/>
          <w:bCs w:val="0"/>
          <w:sz w:val="26"/>
          <w:szCs w:val="26"/>
        </w:rPr>
        <w:t>Cuestionario y entrevista, ambos con el superior</w:t>
      </w:r>
      <w:r w:rsidRPr="005761B8">
        <w:rPr>
          <w:rFonts w:ascii="Gill Sans MT" w:hAnsi="Gill Sans MT" w:cs="Open Sans"/>
          <w:sz w:val="26"/>
          <w:szCs w:val="26"/>
        </w:rPr>
        <w:t>.</w:t>
      </w:r>
    </w:p>
    <w:p w14:paraId="76DF0E28" w14:textId="77777777" w:rsidR="005761B8" w:rsidRPr="005761B8" w:rsidRDefault="005761B8" w:rsidP="00455078">
      <w:pPr>
        <w:numPr>
          <w:ilvl w:val="0"/>
          <w:numId w:val="10"/>
        </w:numPr>
        <w:shd w:val="clear" w:color="auto" w:fill="FFFFFF"/>
        <w:spacing w:after="0" w:line="276" w:lineRule="auto"/>
        <w:ind w:left="1440"/>
        <w:jc w:val="both"/>
        <w:rPr>
          <w:rFonts w:ascii="Gill Sans MT" w:hAnsi="Gill Sans MT" w:cs="Open Sans"/>
          <w:sz w:val="26"/>
          <w:szCs w:val="26"/>
        </w:rPr>
      </w:pPr>
      <w:r w:rsidRPr="005761B8">
        <w:rPr>
          <w:rStyle w:val="Textoennegrita"/>
          <w:rFonts w:ascii="Gill Sans MT" w:hAnsi="Gill Sans MT" w:cs="Open Sans"/>
          <w:b w:val="0"/>
          <w:bCs w:val="0"/>
          <w:sz w:val="26"/>
          <w:szCs w:val="26"/>
        </w:rPr>
        <w:t>Observación directa con el ocupante del puesto de trabajo y entrevista con el superior</w:t>
      </w:r>
      <w:r w:rsidRPr="005761B8">
        <w:rPr>
          <w:rFonts w:ascii="Gill Sans MT" w:hAnsi="Gill Sans MT" w:cs="Open Sans"/>
          <w:sz w:val="26"/>
          <w:szCs w:val="26"/>
        </w:rPr>
        <w:t>.</w:t>
      </w:r>
    </w:p>
    <w:p w14:paraId="662F1D93" w14:textId="77777777" w:rsidR="005761B8" w:rsidRPr="005761B8" w:rsidRDefault="005761B8" w:rsidP="00455078">
      <w:pPr>
        <w:numPr>
          <w:ilvl w:val="0"/>
          <w:numId w:val="10"/>
        </w:numPr>
        <w:shd w:val="clear" w:color="auto" w:fill="FFFFFF"/>
        <w:spacing w:after="0" w:line="276" w:lineRule="auto"/>
        <w:ind w:left="1440"/>
        <w:jc w:val="both"/>
        <w:rPr>
          <w:rFonts w:ascii="Gill Sans MT" w:hAnsi="Gill Sans MT" w:cs="Open Sans"/>
          <w:sz w:val="26"/>
          <w:szCs w:val="26"/>
        </w:rPr>
      </w:pPr>
      <w:r w:rsidRPr="005761B8">
        <w:rPr>
          <w:rStyle w:val="Textoennegrita"/>
          <w:rFonts w:ascii="Gill Sans MT" w:hAnsi="Gill Sans MT" w:cs="Open Sans"/>
          <w:b w:val="0"/>
          <w:bCs w:val="0"/>
          <w:sz w:val="26"/>
          <w:szCs w:val="26"/>
        </w:rPr>
        <w:t>Cuestionario y observación directa</w:t>
      </w:r>
      <w:r w:rsidRPr="005761B8">
        <w:rPr>
          <w:rFonts w:ascii="Gill Sans MT" w:hAnsi="Gill Sans MT" w:cs="Open Sans"/>
          <w:sz w:val="26"/>
          <w:szCs w:val="26"/>
        </w:rPr>
        <w:t>, ambos con el ocupante del puesto de trabajo.</w:t>
      </w:r>
    </w:p>
    <w:p w14:paraId="388E72C9" w14:textId="77777777" w:rsidR="005761B8" w:rsidRPr="005761B8" w:rsidRDefault="005761B8" w:rsidP="00455078">
      <w:pPr>
        <w:numPr>
          <w:ilvl w:val="0"/>
          <w:numId w:val="10"/>
        </w:numPr>
        <w:shd w:val="clear" w:color="auto" w:fill="FFFFFF"/>
        <w:spacing w:after="0" w:line="276" w:lineRule="auto"/>
        <w:ind w:left="1440"/>
        <w:jc w:val="both"/>
        <w:rPr>
          <w:rFonts w:ascii="Gill Sans MT" w:hAnsi="Gill Sans MT" w:cs="Open Sans"/>
          <w:sz w:val="26"/>
          <w:szCs w:val="26"/>
        </w:rPr>
      </w:pPr>
      <w:r w:rsidRPr="005761B8">
        <w:rPr>
          <w:rStyle w:val="Textoennegrita"/>
          <w:rFonts w:ascii="Gill Sans MT" w:hAnsi="Gill Sans MT" w:cs="Open Sans"/>
          <w:b w:val="0"/>
          <w:bCs w:val="0"/>
          <w:sz w:val="26"/>
          <w:szCs w:val="26"/>
        </w:rPr>
        <w:t>Cuestionario con el superior y observación directa con el ocupante</w:t>
      </w:r>
      <w:r w:rsidRPr="005761B8">
        <w:rPr>
          <w:rFonts w:ascii="Gill Sans MT" w:hAnsi="Gill Sans MT" w:cs="Open Sans"/>
          <w:sz w:val="26"/>
          <w:szCs w:val="26"/>
        </w:rPr>
        <w:t>, del puesto de trabajo, etc.</w:t>
      </w:r>
    </w:p>
    <w:p w14:paraId="7C3CD062" w14:textId="77777777" w:rsidR="00455078" w:rsidRDefault="00455078" w:rsidP="00455078">
      <w:pPr>
        <w:pStyle w:val="NormalWeb"/>
        <w:shd w:val="clear" w:color="auto" w:fill="FFFFFF"/>
        <w:spacing w:before="0" w:beforeAutospacing="0" w:after="408" w:afterAutospacing="0" w:line="276" w:lineRule="auto"/>
        <w:jc w:val="both"/>
        <w:rPr>
          <w:rFonts w:ascii="Gill Sans MT" w:hAnsi="Gill Sans MT" w:cs="Open Sans"/>
          <w:sz w:val="26"/>
          <w:szCs w:val="26"/>
        </w:rPr>
      </w:pPr>
    </w:p>
    <w:p w14:paraId="4BD64F74" w14:textId="02AE854F" w:rsidR="005761B8" w:rsidRPr="005761B8" w:rsidRDefault="005761B8" w:rsidP="00455078">
      <w:pPr>
        <w:pStyle w:val="NormalWeb"/>
        <w:shd w:val="clear" w:color="auto" w:fill="FFFFFF"/>
        <w:spacing w:before="0" w:beforeAutospacing="0" w:after="408" w:afterAutospacing="0" w:line="276" w:lineRule="auto"/>
        <w:jc w:val="both"/>
        <w:rPr>
          <w:rFonts w:ascii="Gill Sans MT" w:hAnsi="Gill Sans MT" w:cs="Open Sans"/>
          <w:sz w:val="26"/>
          <w:szCs w:val="26"/>
        </w:rPr>
      </w:pPr>
      <w:r w:rsidRPr="005761B8">
        <w:rPr>
          <w:rFonts w:ascii="Gill Sans MT" w:hAnsi="Gill Sans MT" w:cs="Open Sans"/>
          <w:sz w:val="26"/>
          <w:szCs w:val="26"/>
        </w:rPr>
        <w:t>La elección de estas combinaciones dependerá de las particularidades de cada empresa, como objetivos del análisis y descripción de puestos de trabajo, personal disponible para esta tarea, etc.</w:t>
      </w:r>
    </w:p>
    <w:p w14:paraId="0F64ED4F" w14:textId="081F8321" w:rsidR="005761B8" w:rsidRDefault="005761B8" w:rsidP="00455078">
      <w:pPr>
        <w:spacing w:line="276" w:lineRule="auto"/>
        <w:jc w:val="both"/>
        <w:rPr>
          <w:rFonts w:ascii="Gill Sans MT" w:hAnsi="Gill Sans MT"/>
          <w:sz w:val="26"/>
          <w:szCs w:val="26"/>
        </w:rPr>
      </w:pPr>
    </w:p>
    <w:p w14:paraId="3BF63978" w14:textId="70077813" w:rsidR="00A96D76" w:rsidRDefault="00A96D76" w:rsidP="00455078">
      <w:pPr>
        <w:spacing w:line="276" w:lineRule="auto"/>
        <w:jc w:val="both"/>
        <w:rPr>
          <w:rFonts w:ascii="Gill Sans MT" w:hAnsi="Gill Sans MT"/>
          <w:sz w:val="26"/>
          <w:szCs w:val="26"/>
        </w:rPr>
      </w:pPr>
    </w:p>
    <w:p w14:paraId="699655AE" w14:textId="4761D9E3" w:rsidR="00A96D76" w:rsidRDefault="00A96D76" w:rsidP="00455078">
      <w:pPr>
        <w:spacing w:line="276" w:lineRule="auto"/>
        <w:jc w:val="both"/>
        <w:rPr>
          <w:rFonts w:ascii="Gill Sans MT" w:hAnsi="Gill Sans MT"/>
          <w:sz w:val="26"/>
          <w:szCs w:val="26"/>
        </w:rPr>
      </w:pPr>
    </w:p>
    <w:p w14:paraId="0FF0C5F7" w14:textId="22E748CF" w:rsidR="00A96D76" w:rsidRDefault="00A96D76" w:rsidP="00455078">
      <w:pPr>
        <w:spacing w:line="276" w:lineRule="auto"/>
        <w:jc w:val="both"/>
        <w:rPr>
          <w:rFonts w:ascii="Gill Sans MT" w:hAnsi="Gill Sans MT"/>
          <w:sz w:val="26"/>
          <w:szCs w:val="26"/>
        </w:rPr>
      </w:pPr>
    </w:p>
    <w:p w14:paraId="1DE0E9E5" w14:textId="5879AE9C" w:rsidR="00A96D76" w:rsidRDefault="00A96D76" w:rsidP="00455078">
      <w:pPr>
        <w:spacing w:line="276" w:lineRule="auto"/>
        <w:jc w:val="both"/>
        <w:rPr>
          <w:rFonts w:ascii="Gill Sans MT" w:hAnsi="Gill Sans MT"/>
          <w:sz w:val="26"/>
          <w:szCs w:val="26"/>
        </w:rPr>
      </w:pPr>
    </w:p>
    <w:p w14:paraId="4F2C8E42" w14:textId="7B5A4FEB" w:rsidR="00A96D76" w:rsidRDefault="00A96D76" w:rsidP="00455078">
      <w:pPr>
        <w:spacing w:line="276" w:lineRule="auto"/>
        <w:jc w:val="both"/>
        <w:rPr>
          <w:rFonts w:ascii="Gill Sans MT" w:hAnsi="Gill Sans MT"/>
          <w:sz w:val="26"/>
          <w:szCs w:val="26"/>
        </w:rPr>
      </w:pPr>
    </w:p>
    <w:p w14:paraId="52B8D152" w14:textId="174326CF" w:rsidR="00A96D76" w:rsidRDefault="00A96D76" w:rsidP="00455078">
      <w:pPr>
        <w:spacing w:line="276" w:lineRule="auto"/>
        <w:jc w:val="both"/>
        <w:rPr>
          <w:rFonts w:ascii="Gill Sans MT" w:hAnsi="Gill Sans MT"/>
          <w:sz w:val="26"/>
          <w:szCs w:val="26"/>
        </w:rPr>
      </w:pPr>
    </w:p>
    <w:p w14:paraId="06349BE2" w14:textId="2B4CE7EC" w:rsidR="00A96D76" w:rsidRDefault="00A96D76" w:rsidP="00455078">
      <w:pPr>
        <w:spacing w:line="276" w:lineRule="auto"/>
        <w:jc w:val="both"/>
        <w:rPr>
          <w:rFonts w:ascii="Gill Sans MT" w:hAnsi="Gill Sans MT"/>
          <w:sz w:val="26"/>
          <w:szCs w:val="26"/>
        </w:rPr>
      </w:pPr>
    </w:p>
    <w:p w14:paraId="406A12C4" w14:textId="405EAE5D" w:rsidR="00A96D76" w:rsidRDefault="00A96D76" w:rsidP="00455078">
      <w:pPr>
        <w:spacing w:line="276" w:lineRule="auto"/>
        <w:jc w:val="both"/>
        <w:rPr>
          <w:rFonts w:ascii="Gill Sans MT" w:hAnsi="Gill Sans MT"/>
          <w:sz w:val="26"/>
          <w:szCs w:val="26"/>
        </w:rPr>
      </w:pPr>
    </w:p>
    <w:p w14:paraId="0B53F25E" w14:textId="2E85A5B0" w:rsidR="00A96D76" w:rsidRDefault="00A96D76" w:rsidP="00455078">
      <w:pPr>
        <w:spacing w:line="276" w:lineRule="auto"/>
        <w:jc w:val="both"/>
        <w:rPr>
          <w:rFonts w:ascii="Gill Sans MT" w:hAnsi="Gill Sans MT"/>
          <w:sz w:val="26"/>
          <w:szCs w:val="26"/>
        </w:rPr>
      </w:pPr>
    </w:p>
    <w:p w14:paraId="58322ADA" w14:textId="17A2C5D7" w:rsidR="00A96D76" w:rsidRDefault="00A96D76" w:rsidP="00455078">
      <w:pPr>
        <w:spacing w:line="276" w:lineRule="auto"/>
        <w:jc w:val="both"/>
        <w:rPr>
          <w:rFonts w:ascii="Gill Sans MT" w:hAnsi="Gill Sans MT"/>
          <w:sz w:val="26"/>
          <w:szCs w:val="26"/>
        </w:rPr>
      </w:pPr>
    </w:p>
    <w:p w14:paraId="5A8C7802" w14:textId="59E4D9B0" w:rsidR="00A96D76" w:rsidRDefault="00A96D76" w:rsidP="00455078">
      <w:pPr>
        <w:spacing w:line="276" w:lineRule="auto"/>
        <w:jc w:val="both"/>
        <w:rPr>
          <w:rFonts w:ascii="Gill Sans MT" w:hAnsi="Gill Sans MT"/>
          <w:sz w:val="26"/>
          <w:szCs w:val="26"/>
        </w:rPr>
      </w:pPr>
    </w:p>
    <w:p w14:paraId="3B802388" w14:textId="3DDFF624" w:rsidR="00A96D76" w:rsidRDefault="00A96D76" w:rsidP="00455078">
      <w:pPr>
        <w:spacing w:line="276" w:lineRule="auto"/>
        <w:jc w:val="both"/>
        <w:rPr>
          <w:rFonts w:ascii="Gill Sans MT" w:hAnsi="Gill Sans MT"/>
          <w:sz w:val="26"/>
          <w:szCs w:val="26"/>
        </w:rPr>
      </w:pPr>
    </w:p>
    <w:p w14:paraId="53F2A5D5" w14:textId="1ED0C5A8" w:rsidR="00A96D76" w:rsidRDefault="00A96D76" w:rsidP="00455078">
      <w:pPr>
        <w:spacing w:line="276" w:lineRule="auto"/>
        <w:jc w:val="both"/>
        <w:rPr>
          <w:rFonts w:ascii="Gill Sans MT" w:hAnsi="Gill Sans MT"/>
          <w:sz w:val="26"/>
          <w:szCs w:val="26"/>
        </w:rPr>
      </w:pPr>
    </w:p>
    <w:p w14:paraId="4A3B7960" w14:textId="66AC2C51" w:rsidR="00A96D76" w:rsidRDefault="00A96D76" w:rsidP="00455078">
      <w:pPr>
        <w:spacing w:line="276" w:lineRule="auto"/>
        <w:jc w:val="both"/>
        <w:rPr>
          <w:rFonts w:ascii="Gill Sans MT" w:hAnsi="Gill Sans MT"/>
          <w:sz w:val="26"/>
          <w:szCs w:val="26"/>
        </w:rPr>
      </w:pPr>
    </w:p>
    <w:p w14:paraId="762D1476" w14:textId="24F7EE1C" w:rsidR="00A96D76" w:rsidRDefault="00A96D76" w:rsidP="00455078">
      <w:pPr>
        <w:spacing w:line="276" w:lineRule="auto"/>
        <w:jc w:val="both"/>
        <w:rPr>
          <w:rFonts w:ascii="Gill Sans MT" w:hAnsi="Gill Sans MT"/>
          <w:b/>
          <w:bCs/>
          <w:sz w:val="26"/>
          <w:szCs w:val="26"/>
        </w:rPr>
      </w:pPr>
      <w:r>
        <w:rPr>
          <w:rFonts w:ascii="Gill Sans MT" w:hAnsi="Gill Sans MT"/>
          <w:b/>
          <w:bCs/>
          <w:sz w:val="26"/>
          <w:szCs w:val="26"/>
        </w:rPr>
        <w:lastRenderedPageBreak/>
        <w:t xml:space="preserve">Formato de análisis y descripción de puestos </w:t>
      </w:r>
    </w:p>
    <w:p w14:paraId="56767B57" w14:textId="578AC4CF" w:rsidR="00A96D76" w:rsidRPr="00A96D76" w:rsidRDefault="00A96D76" w:rsidP="00455078">
      <w:pPr>
        <w:spacing w:line="276" w:lineRule="auto"/>
        <w:jc w:val="both"/>
        <w:rPr>
          <w:rFonts w:ascii="Gill Sans MT" w:hAnsi="Gill Sans MT"/>
          <w:sz w:val="26"/>
          <w:szCs w:val="26"/>
        </w:rPr>
      </w:pPr>
      <w:r w:rsidRPr="00A96D76">
        <w:rPr>
          <w:rFonts w:ascii="Gill Sans MT" w:hAnsi="Gill Sans MT"/>
          <w:sz w:val="26"/>
          <w:szCs w:val="26"/>
        </w:rPr>
        <w:t>Ejemplo 1</w:t>
      </w:r>
    </w:p>
    <w:p w14:paraId="208401D6" w14:textId="01AD258D" w:rsidR="00A96D76" w:rsidRDefault="00A96D76" w:rsidP="00455078">
      <w:pPr>
        <w:spacing w:line="276" w:lineRule="auto"/>
        <w:jc w:val="both"/>
        <w:rPr>
          <w:rFonts w:ascii="Gill Sans MT" w:hAnsi="Gill Sans MT"/>
          <w:b/>
          <w:bCs/>
          <w:sz w:val="26"/>
          <w:szCs w:val="26"/>
        </w:rPr>
      </w:pPr>
      <w:r>
        <w:rPr>
          <w:noProof/>
        </w:rPr>
        <w:drawing>
          <wp:inline distT="0" distB="0" distL="0" distR="0" wp14:anchorId="6B0E5D95" wp14:editId="531EBDD7">
            <wp:extent cx="5514975" cy="60864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6086475"/>
                    </a:xfrm>
                    <a:prstGeom prst="rect">
                      <a:avLst/>
                    </a:prstGeom>
                    <a:noFill/>
                    <a:ln>
                      <a:noFill/>
                    </a:ln>
                  </pic:spPr>
                </pic:pic>
              </a:graphicData>
            </a:graphic>
          </wp:inline>
        </w:drawing>
      </w:r>
    </w:p>
    <w:p w14:paraId="6A86385C" w14:textId="187977AA" w:rsidR="00A96D76" w:rsidRDefault="00A96D76" w:rsidP="00455078">
      <w:pPr>
        <w:spacing w:line="276" w:lineRule="auto"/>
        <w:jc w:val="both"/>
        <w:rPr>
          <w:rFonts w:ascii="Gill Sans MT" w:hAnsi="Gill Sans MT"/>
          <w:b/>
          <w:bCs/>
          <w:sz w:val="26"/>
          <w:szCs w:val="26"/>
        </w:rPr>
      </w:pPr>
    </w:p>
    <w:p w14:paraId="06F0787F" w14:textId="524B5B67" w:rsidR="00A96D76" w:rsidRDefault="00A96D76" w:rsidP="00455078">
      <w:pPr>
        <w:spacing w:line="276" w:lineRule="auto"/>
        <w:jc w:val="both"/>
        <w:rPr>
          <w:rFonts w:ascii="Gill Sans MT" w:hAnsi="Gill Sans MT"/>
          <w:b/>
          <w:bCs/>
          <w:sz w:val="26"/>
          <w:szCs w:val="26"/>
        </w:rPr>
      </w:pPr>
    </w:p>
    <w:p w14:paraId="2FFE7242" w14:textId="4F7220C6" w:rsidR="00A96D76" w:rsidRDefault="00A96D76" w:rsidP="00455078">
      <w:pPr>
        <w:spacing w:line="276" w:lineRule="auto"/>
        <w:jc w:val="both"/>
        <w:rPr>
          <w:rFonts w:ascii="Gill Sans MT" w:hAnsi="Gill Sans MT"/>
          <w:b/>
          <w:bCs/>
          <w:sz w:val="26"/>
          <w:szCs w:val="26"/>
        </w:rPr>
      </w:pPr>
    </w:p>
    <w:p w14:paraId="68601AC1" w14:textId="49EF3B40" w:rsidR="00A96D76" w:rsidRDefault="00A96D76" w:rsidP="00455078">
      <w:pPr>
        <w:spacing w:line="276" w:lineRule="auto"/>
        <w:jc w:val="both"/>
        <w:rPr>
          <w:rFonts w:ascii="Gill Sans MT" w:hAnsi="Gill Sans MT"/>
          <w:b/>
          <w:bCs/>
          <w:sz w:val="26"/>
          <w:szCs w:val="26"/>
        </w:rPr>
      </w:pPr>
    </w:p>
    <w:p w14:paraId="79C0D79E" w14:textId="587DC875" w:rsidR="00A96D76" w:rsidRDefault="00A96D76" w:rsidP="00455078">
      <w:pPr>
        <w:spacing w:line="276" w:lineRule="auto"/>
        <w:jc w:val="both"/>
        <w:rPr>
          <w:rFonts w:ascii="Gill Sans MT" w:hAnsi="Gill Sans MT"/>
          <w:sz w:val="26"/>
          <w:szCs w:val="26"/>
        </w:rPr>
      </w:pPr>
      <w:r w:rsidRPr="00A96D76">
        <w:rPr>
          <w:rFonts w:ascii="Gill Sans MT" w:hAnsi="Gill Sans MT"/>
          <w:sz w:val="26"/>
          <w:szCs w:val="26"/>
        </w:rPr>
        <w:lastRenderedPageBreak/>
        <w:t>Ejemplo 2</w:t>
      </w:r>
    </w:p>
    <w:p w14:paraId="6C800E16" w14:textId="1B40733D" w:rsidR="00A96D76" w:rsidRPr="00A96D76" w:rsidRDefault="00A96D76" w:rsidP="00455078">
      <w:pPr>
        <w:spacing w:line="276" w:lineRule="auto"/>
        <w:jc w:val="both"/>
        <w:rPr>
          <w:rFonts w:ascii="Gill Sans MT" w:hAnsi="Gill Sans MT"/>
          <w:sz w:val="26"/>
          <w:szCs w:val="26"/>
        </w:rPr>
      </w:pPr>
      <w:r>
        <w:rPr>
          <w:noProof/>
        </w:rPr>
        <w:drawing>
          <wp:inline distT="0" distB="0" distL="0" distR="0" wp14:anchorId="3B7038FE" wp14:editId="2CEFE17D">
            <wp:extent cx="5686425" cy="76581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6780" t="7270" r="5550" b="7628"/>
                    <a:stretch/>
                  </pic:blipFill>
                  <pic:spPr bwMode="auto">
                    <a:xfrm>
                      <a:off x="0" y="0"/>
                      <a:ext cx="5686425" cy="7658100"/>
                    </a:xfrm>
                    <a:prstGeom prst="rect">
                      <a:avLst/>
                    </a:prstGeom>
                    <a:noFill/>
                    <a:ln>
                      <a:noFill/>
                    </a:ln>
                    <a:extLst>
                      <a:ext uri="{53640926-AAD7-44D8-BBD7-CCE9431645EC}">
                        <a14:shadowObscured xmlns:a14="http://schemas.microsoft.com/office/drawing/2010/main"/>
                      </a:ext>
                    </a:extLst>
                  </pic:spPr>
                </pic:pic>
              </a:graphicData>
            </a:graphic>
          </wp:inline>
        </w:drawing>
      </w:r>
    </w:p>
    <w:sectPr w:rsidR="00A96D76" w:rsidRPr="00A96D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051"/>
    <w:multiLevelType w:val="multilevel"/>
    <w:tmpl w:val="5D028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27578"/>
    <w:multiLevelType w:val="multilevel"/>
    <w:tmpl w:val="BECAE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30A93"/>
    <w:multiLevelType w:val="multilevel"/>
    <w:tmpl w:val="9A7AC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B57EC"/>
    <w:multiLevelType w:val="multilevel"/>
    <w:tmpl w:val="741E0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FF2BB3"/>
    <w:multiLevelType w:val="hybridMultilevel"/>
    <w:tmpl w:val="5CDCD742"/>
    <w:lvl w:ilvl="0" w:tplc="5226EBBE">
      <w:numFmt w:val="bullet"/>
      <w:lvlText w:val="-"/>
      <w:lvlJc w:val="left"/>
      <w:pPr>
        <w:ind w:left="720" w:hanging="360"/>
      </w:pPr>
      <w:rPr>
        <w:rFonts w:ascii="Gill Sans MT" w:eastAsia="Times New Roman"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CA2689"/>
    <w:multiLevelType w:val="multilevel"/>
    <w:tmpl w:val="44F8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52465E"/>
    <w:multiLevelType w:val="multilevel"/>
    <w:tmpl w:val="AE5EF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8D42A9"/>
    <w:multiLevelType w:val="multilevel"/>
    <w:tmpl w:val="263AE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7E7BE0"/>
    <w:multiLevelType w:val="multilevel"/>
    <w:tmpl w:val="28D61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3A5D38"/>
    <w:multiLevelType w:val="multilevel"/>
    <w:tmpl w:val="C910F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670E7B"/>
    <w:multiLevelType w:val="multilevel"/>
    <w:tmpl w:val="64A44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2"/>
  </w:num>
  <w:num w:numId="5">
    <w:abstractNumId w:val="3"/>
  </w:num>
  <w:num w:numId="6">
    <w:abstractNumId w:val="6"/>
  </w:num>
  <w:num w:numId="7">
    <w:abstractNumId w:val="0"/>
  </w:num>
  <w:num w:numId="8">
    <w:abstractNumId w:val="10"/>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9A"/>
    <w:rsid w:val="00455078"/>
    <w:rsid w:val="005761B8"/>
    <w:rsid w:val="00655E61"/>
    <w:rsid w:val="009A7006"/>
    <w:rsid w:val="00A53502"/>
    <w:rsid w:val="00A96D76"/>
    <w:rsid w:val="00B96759"/>
    <w:rsid w:val="00BA1D3B"/>
    <w:rsid w:val="00BC4C9A"/>
    <w:rsid w:val="00F466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D740"/>
  <w15:chartTrackingRefBased/>
  <w15:docId w15:val="{2E1E2DA4-2107-4782-BB24-23CF552C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BC4C9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BC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C4C9A"/>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BC4C9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C4C9A"/>
    <w:rPr>
      <w:color w:val="0000FF"/>
      <w:u w:val="single"/>
    </w:rPr>
  </w:style>
  <w:style w:type="character" w:styleId="Textoennegrita">
    <w:name w:val="Strong"/>
    <w:basedOn w:val="Fuentedeprrafopredeter"/>
    <w:uiPriority w:val="22"/>
    <w:qFormat/>
    <w:rsid w:val="00BC4C9A"/>
    <w:rPr>
      <w:b/>
      <w:bCs/>
    </w:rPr>
  </w:style>
  <w:style w:type="character" w:customStyle="1" w:styleId="Ttulo3Car">
    <w:name w:val="Título 3 Car"/>
    <w:basedOn w:val="Fuentedeprrafopredeter"/>
    <w:link w:val="Ttulo3"/>
    <w:uiPriority w:val="9"/>
    <w:rsid w:val="00BC4C9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143280">
      <w:bodyDiv w:val="1"/>
      <w:marLeft w:val="0"/>
      <w:marRight w:val="0"/>
      <w:marTop w:val="0"/>
      <w:marBottom w:val="0"/>
      <w:divBdr>
        <w:top w:val="none" w:sz="0" w:space="0" w:color="auto"/>
        <w:left w:val="none" w:sz="0" w:space="0" w:color="auto"/>
        <w:bottom w:val="none" w:sz="0" w:space="0" w:color="auto"/>
        <w:right w:val="none" w:sz="0" w:space="0" w:color="auto"/>
      </w:divBdr>
      <w:divsChild>
        <w:div w:id="159856413">
          <w:marLeft w:val="0"/>
          <w:marRight w:val="0"/>
          <w:marTop w:val="0"/>
          <w:marBottom w:val="0"/>
          <w:divBdr>
            <w:top w:val="none" w:sz="0" w:space="0" w:color="auto"/>
            <w:left w:val="none" w:sz="0" w:space="0" w:color="auto"/>
            <w:bottom w:val="none" w:sz="0" w:space="0" w:color="auto"/>
            <w:right w:val="none" w:sz="0" w:space="0" w:color="auto"/>
          </w:divBdr>
          <w:divsChild>
            <w:div w:id="414782909">
              <w:marLeft w:val="0"/>
              <w:marRight w:val="0"/>
              <w:marTop w:val="0"/>
              <w:marBottom w:val="0"/>
              <w:divBdr>
                <w:top w:val="none" w:sz="0" w:space="0" w:color="auto"/>
                <w:left w:val="none" w:sz="0" w:space="0" w:color="auto"/>
                <w:bottom w:val="none" w:sz="0" w:space="0" w:color="auto"/>
                <w:right w:val="none" w:sz="0" w:space="0" w:color="auto"/>
              </w:divBdr>
              <w:divsChild>
                <w:div w:id="358548988">
                  <w:marLeft w:val="0"/>
                  <w:marRight w:val="0"/>
                  <w:marTop w:val="0"/>
                  <w:marBottom w:val="0"/>
                  <w:divBdr>
                    <w:top w:val="none" w:sz="0" w:space="0" w:color="auto"/>
                    <w:left w:val="none" w:sz="0" w:space="0" w:color="auto"/>
                    <w:bottom w:val="none" w:sz="0" w:space="0" w:color="auto"/>
                    <w:right w:val="none" w:sz="0" w:space="0" w:color="auto"/>
                  </w:divBdr>
                  <w:divsChild>
                    <w:div w:id="655571706">
                      <w:marLeft w:val="0"/>
                      <w:marRight w:val="0"/>
                      <w:marTop w:val="0"/>
                      <w:marBottom w:val="0"/>
                      <w:divBdr>
                        <w:top w:val="none" w:sz="0" w:space="0" w:color="auto"/>
                        <w:left w:val="none" w:sz="0" w:space="0" w:color="auto"/>
                        <w:bottom w:val="none" w:sz="0" w:space="0" w:color="auto"/>
                        <w:right w:val="none" w:sz="0" w:space="0" w:color="auto"/>
                      </w:divBdr>
                      <w:divsChild>
                        <w:div w:id="19782942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179520">
      <w:bodyDiv w:val="1"/>
      <w:marLeft w:val="0"/>
      <w:marRight w:val="0"/>
      <w:marTop w:val="0"/>
      <w:marBottom w:val="0"/>
      <w:divBdr>
        <w:top w:val="none" w:sz="0" w:space="0" w:color="auto"/>
        <w:left w:val="none" w:sz="0" w:space="0" w:color="auto"/>
        <w:bottom w:val="none" w:sz="0" w:space="0" w:color="auto"/>
        <w:right w:val="none" w:sz="0" w:space="0" w:color="auto"/>
      </w:divBdr>
    </w:div>
    <w:div w:id="1838381345">
      <w:bodyDiv w:val="1"/>
      <w:marLeft w:val="0"/>
      <w:marRight w:val="0"/>
      <w:marTop w:val="0"/>
      <w:marBottom w:val="0"/>
      <w:divBdr>
        <w:top w:val="none" w:sz="0" w:space="0" w:color="auto"/>
        <w:left w:val="none" w:sz="0" w:space="0" w:color="auto"/>
        <w:bottom w:val="none" w:sz="0" w:space="0" w:color="auto"/>
        <w:right w:val="none" w:sz="0" w:space="0" w:color="auto"/>
      </w:divBdr>
      <w:divsChild>
        <w:div w:id="648286526">
          <w:marLeft w:val="0"/>
          <w:marRight w:val="0"/>
          <w:marTop w:val="0"/>
          <w:marBottom w:val="0"/>
          <w:divBdr>
            <w:top w:val="none" w:sz="0" w:space="0" w:color="auto"/>
            <w:left w:val="none" w:sz="0" w:space="0" w:color="auto"/>
            <w:bottom w:val="none" w:sz="0" w:space="0" w:color="auto"/>
            <w:right w:val="none" w:sz="0" w:space="0" w:color="auto"/>
          </w:divBdr>
          <w:divsChild>
            <w:div w:id="1753551998">
              <w:marLeft w:val="0"/>
              <w:marRight w:val="0"/>
              <w:marTop w:val="75"/>
              <w:marBottom w:val="150"/>
              <w:divBdr>
                <w:top w:val="none" w:sz="0" w:space="0" w:color="auto"/>
                <w:left w:val="none" w:sz="0" w:space="0" w:color="auto"/>
                <w:bottom w:val="none" w:sz="0" w:space="0" w:color="auto"/>
                <w:right w:val="none" w:sz="0" w:space="0" w:color="auto"/>
              </w:divBdr>
              <w:divsChild>
                <w:div w:id="17951758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250388643">
          <w:marLeft w:val="0"/>
          <w:marRight w:val="0"/>
          <w:marTop w:val="0"/>
          <w:marBottom w:val="0"/>
          <w:divBdr>
            <w:top w:val="none" w:sz="0" w:space="0" w:color="auto"/>
            <w:left w:val="none" w:sz="0" w:space="0" w:color="auto"/>
            <w:bottom w:val="none" w:sz="0" w:space="0" w:color="auto"/>
            <w:right w:val="none" w:sz="0" w:space="0" w:color="auto"/>
          </w:divBdr>
          <w:divsChild>
            <w:div w:id="487983503">
              <w:marLeft w:val="0"/>
              <w:marRight w:val="0"/>
              <w:marTop w:val="150"/>
              <w:marBottom w:val="225"/>
              <w:divBdr>
                <w:top w:val="none" w:sz="0" w:space="0" w:color="auto"/>
                <w:left w:val="none" w:sz="0" w:space="0" w:color="auto"/>
                <w:bottom w:val="none" w:sz="0" w:space="0" w:color="auto"/>
                <w:right w:val="none" w:sz="0" w:space="0" w:color="auto"/>
              </w:divBdr>
              <w:divsChild>
                <w:div w:id="54980400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84694809">
          <w:marLeft w:val="0"/>
          <w:marRight w:val="0"/>
          <w:marTop w:val="0"/>
          <w:marBottom w:val="0"/>
          <w:divBdr>
            <w:top w:val="none" w:sz="0" w:space="0" w:color="auto"/>
            <w:left w:val="none" w:sz="0" w:space="0" w:color="auto"/>
            <w:bottom w:val="none" w:sz="0" w:space="0" w:color="auto"/>
            <w:right w:val="none" w:sz="0" w:space="0" w:color="auto"/>
          </w:divBdr>
          <w:divsChild>
            <w:div w:id="1882471365">
              <w:marLeft w:val="0"/>
              <w:marRight w:val="0"/>
              <w:marTop w:val="150"/>
              <w:marBottom w:val="225"/>
              <w:divBdr>
                <w:top w:val="none" w:sz="0" w:space="0" w:color="auto"/>
                <w:left w:val="none" w:sz="0" w:space="0" w:color="auto"/>
                <w:bottom w:val="none" w:sz="0" w:space="0" w:color="auto"/>
                <w:right w:val="none" w:sz="0" w:space="0" w:color="auto"/>
              </w:divBdr>
              <w:divsChild>
                <w:div w:id="40095429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psicoactiva.com/blog/10-preguntas-habituales-las-entrevistas-trabajo-responderla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empleo.gob.mx/empresas/seleccion-de-personal;JSESSIONIDPORTAL=hcsMghVGJljdnQT2ZGv1d4Y42XgBRkkppPhsJnPKzjgkLsb7Nbxy!1356243435"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1913</Words>
  <Characters>10523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529191648416</dc:creator>
  <cp:keywords/>
  <dc:description/>
  <cp:lastModifiedBy>529191648416</cp:lastModifiedBy>
  <cp:revision>7</cp:revision>
  <dcterms:created xsi:type="dcterms:W3CDTF">2021-05-11T05:37:00Z</dcterms:created>
  <dcterms:modified xsi:type="dcterms:W3CDTF">2021-05-11T06:21:00Z</dcterms:modified>
</cp:coreProperties>
</file>