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E946A" w14:textId="77777777" w:rsidR="00DD4052" w:rsidRPr="00FD445C" w:rsidRDefault="00434A45" w:rsidP="00434A45">
      <w:pPr>
        <w:jc w:val="center"/>
        <w:rPr>
          <w:rFonts w:ascii="Imprint MT Shadow" w:hAnsi="Imprint MT Shadow"/>
          <w:sz w:val="36"/>
        </w:rPr>
      </w:pPr>
      <w:r w:rsidRPr="00FD445C">
        <w:rPr>
          <w:rFonts w:ascii="Imprint MT Shadow" w:hAnsi="Imprint MT Shadow"/>
          <w:sz w:val="36"/>
        </w:rPr>
        <w:t>TEMARIO UNIDAD III</w:t>
      </w:r>
    </w:p>
    <w:p w14:paraId="13BA8077" w14:textId="77777777" w:rsidR="00434A45" w:rsidRPr="00FD445C" w:rsidRDefault="00906744" w:rsidP="00434A45">
      <w:pPr>
        <w:jc w:val="center"/>
        <w:rPr>
          <w:rFonts w:ascii="Gill Sans MT" w:hAnsi="Gill Sans MT"/>
          <w:sz w:val="32"/>
          <w:szCs w:val="24"/>
        </w:rPr>
      </w:pPr>
      <w:r w:rsidRPr="00FD445C">
        <w:rPr>
          <w:rFonts w:ascii="Gill Sans MT" w:hAnsi="Gill Sans MT"/>
          <w:b/>
          <w:bCs/>
          <w:sz w:val="32"/>
          <w:szCs w:val="24"/>
        </w:rPr>
        <w:t>Programa De Capacitación De Personal De Una Empresa</w:t>
      </w:r>
    </w:p>
    <w:p w14:paraId="2E09FAA6" w14:textId="77777777" w:rsidR="00434A45" w:rsidRPr="00FC2C83" w:rsidRDefault="00434A45" w:rsidP="00434A45">
      <w:pPr>
        <w:jc w:val="both"/>
        <w:rPr>
          <w:rFonts w:ascii="Gill Sans MT" w:hAnsi="Gill Sans MT"/>
          <w:b/>
          <w:sz w:val="24"/>
          <w:szCs w:val="24"/>
        </w:rPr>
      </w:pPr>
      <w:r w:rsidRPr="00FC2C83">
        <w:rPr>
          <w:rFonts w:ascii="Gill Sans MT" w:hAnsi="Gill Sans MT"/>
          <w:b/>
          <w:sz w:val="24"/>
          <w:szCs w:val="24"/>
        </w:rPr>
        <w:t>Los programas de capacitación de personal son un elemento fundamental de cualquier empresa exitosa.</w:t>
      </w:r>
    </w:p>
    <w:p w14:paraId="4FE175F7" w14:textId="77777777" w:rsidR="00434A45" w:rsidRPr="00FC2C83" w:rsidRDefault="00434A45" w:rsidP="00434A45">
      <w:pPr>
        <w:jc w:val="both"/>
        <w:rPr>
          <w:rFonts w:ascii="Gill Sans MT" w:hAnsi="Gill Sans MT"/>
          <w:b/>
          <w:sz w:val="24"/>
          <w:szCs w:val="24"/>
        </w:rPr>
      </w:pPr>
      <w:r w:rsidRPr="00FC2C83">
        <w:rPr>
          <w:rFonts w:ascii="Gill Sans MT" w:hAnsi="Gill Sans MT"/>
          <w:b/>
          <w:sz w:val="24"/>
          <w:szCs w:val="24"/>
        </w:rPr>
        <w:t>Todas las compañías necesitan contar con los mejores profesionales, apoyarles en su desarrollo y dotarles de las herramientas y habilidades necesarias para desempeñar mejor su trabajo.</w:t>
      </w:r>
    </w:p>
    <w:p w14:paraId="17775F66" w14:textId="77777777" w:rsidR="00434A45" w:rsidRPr="00FD445C" w:rsidRDefault="00434A45" w:rsidP="00434A45">
      <w:pPr>
        <w:jc w:val="both"/>
        <w:rPr>
          <w:rFonts w:ascii="Gill Sans MT" w:hAnsi="Gill Sans MT"/>
          <w:sz w:val="24"/>
          <w:szCs w:val="24"/>
        </w:rPr>
      </w:pPr>
      <w:r w:rsidRPr="00FD445C">
        <w:rPr>
          <w:rFonts w:ascii="Gill Sans MT" w:hAnsi="Gill Sans MT"/>
          <w:sz w:val="24"/>
          <w:szCs w:val="24"/>
        </w:rPr>
        <w:t>Esto es especialmente así en los actuales tiempos de transformaciones tecnológicas que vivimos.</w:t>
      </w:r>
    </w:p>
    <w:p w14:paraId="59937749" w14:textId="77777777" w:rsidR="00434A45" w:rsidRPr="00FC2C83" w:rsidRDefault="00434A45" w:rsidP="00434A45">
      <w:pPr>
        <w:jc w:val="both"/>
        <w:rPr>
          <w:rFonts w:ascii="Gill Sans MT" w:hAnsi="Gill Sans MT"/>
          <w:b/>
          <w:sz w:val="24"/>
          <w:szCs w:val="24"/>
        </w:rPr>
      </w:pPr>
      <w:r w:rsidRPr="00FC2C83">
        <w:rPr>
          <w:rFonts w:ascii="Gill Sans MT" w:hAnsi="Gill Sans MT"/>
          <w:b/>
          <w:sz w:val="24"/>
          <w:szCs w:val="24"/>
        </w:rPr>
        <w:t>Los beneficios de poner en marcha programas de capacitación de personal son numerosos.</w:t>
      </w:r>
    </w:p>
    <w:p w14:paraId="0954244F" w14:textId="77777777" w:rsidR="00434A45" w:rsidRPr="00FD445C" w:rsidRDefault="00434A45" w:rsidP="00434A45">
      <w:pPr>
        <w:numPr>
          <w:ilvl w:val="0"/>
          <w:numId w:val="1"/>
        </w:numPr>
        <w:jc w:val="both"/>
        <w:rPr>
          <w:rFonts w:ascii="Gill Sans MT" w:hAnsi="Gill Sans MT"/>
          <w:sz w:val="24"/>
          <w:szCs w:val="24"/>
        </w:rPr>
      </w:pPr>
      <w:r w:rsidRPr="00FC2C83">
        <w:rPr>
          <w:rFonts w:ascii="Gill Sans MT" w:hAnsi="Gill Sans MT"/>
          <w:b/>
          <w:sz w:val="24"/>
          <w:szCs w:val="24"/>
        </w:rPr>
        <w:t xml:space="preserve">Se consigue así atacar las carencias dentro de la organización, </w:t>
      </w:r>
      <w:r w:rsidRPr="00283030">
        <w:rPr>
          <w:rFonts w:ascii="Gill Sans MT" w:hAnsi="Gill Sans MT"/>
          <w:sz w:val="24"/>
          <w:szCs w:val="24"/>
        </w:rPr>
        <w:t>logrando mejores</w:t>
      </w:r>
      <w:r w:rsidRPr="00FD445C">
        <w:rPr>
          <w:rFonts w:ascii="Gill Sans MT" w:hAnsi="Gill Sans MT"/>
          <w:sz w:val="24"/>
          <w:szCs w:val="24"/>
        </w:rPr>
        <w:t xml:space="preserve"> resultados (más ventas, más clientes, mayor productividad, mejor atención al cliente, menos gastos…)</w:t>
      </w:r>
    </w:p>
    <w:p w14:paraId="7C0196AE" w14:textId="77777777" w:rsidR="00434A45" w:rsidRPr="00FD445C" w:rsidRDefault="00434A45" w:rsidP="00434A45">
      <w:pPr>
        <w:numPr>
          <w:ilvl w:val="0"/>
          <w:numId w:val="1"/>
        </w:numPr>
        <w:jc w:val="both"/>
        <w:rPr>
          <w:rFonts w:ascii="Gill Sans MT" w:hAnsi="Gill Sans MT"/>
          <w:sz w:val="24"/>
          <w:szCs w:val="24"/>
        </w:rPr>
      </w:pPr>
      <w:r w:rsidRPr="00FD445C">
        <w:rPr>
          <w:rFonts w:ascii="Gill Sans MT" w:hAnsi="Gill Sans MT"/>
          <w:sz w:val="24"/>
          <w:szCs w:val="24"/>
        </w:rPr>
        <w:t>Contar con buenos programas de capacitación de personal es una forma de atraer y retener talento, de mejorar el ambiente laboral y de asegurarte de que tus empleados siguen progresando en sus carreras.</w:t>
      </w:r>
    </w:p>
    <w:p w14:paraId="63FE82F3" w14:textId="77777777" w:rsidR="00434A45" w:rsidRPr="00FD445C" w:rsidRDefault="00434A45" w:rsidP="00434A45">
      <w:pPr>
        <w:rPr>
          <w:rFonts w:ascii="Gill Sans MT" w:hAnsi="Gill Sans MT"/>
          <w:sz w:val="24"/>
          <w:szCs w:val="24"/>
        </w:rPr>
      </w:pPr>
    </w:p>
    <w:p w14:paraId="35F29A4A" w14:textId="77777777" w:rsidR="00434A45" w:rsidRPr="00FD445C" w:rsidRDefault="00434A45" w:rsidP="00434A45">
      <w:pPr>
        <w:rPr>
          <w:rFonts w:ascii="Gill Sans MT" w:hAnsi="Gill Sans MT"/>
          <w:sz w:val="24"/>
          <w:szCs w:val="24"/>
        </w:rPr>
      </w:pPr>
      <w:r w:rsidRPr="00FD445C">
        <w:rPr>
          <w:rFonts w:ascii="Gill Sans MT" w:hAnsi="Gill Sans MT"/>
          <w:sz w:val="24"/>
          <w:szCs w:val="24"/>
        </w:rPr>
        <w:t>Esto debe traducirse no sólo en una fuerza laboral más feliz, sino también en procesos de </w:t>
      </w:r>
      <w:r w:rsidRPr="00FD445C">
        <w:rPr>
          <w:rFonts w:ascii="Gill Sans MT" w:hAnsi="Gill Sans MT"/>
          <w:i/>
          <w:iCs/>
          <w:sz w:val="24"/>
          <w:szCs w:val="24"/>
        </w:rPr>
        <w:t>integración</w:t>
      </w:r>
      <w:r w:rsidRPr="00FD445C">
        <w:rPr>
          <w:rFonts w:ascii="Gill Sans MT" w:hAnsi="Gill Sans MT"/>
          <w:sz w:val="24"/>
          <w:szCs w:val="24"/>
        </w:rPr>
        <w:t> más efectivos y en menores tasas de abandono.</w:t>
      </w:r>
    </w:p>
    <w:p w14:paraId="3715E5F2" w14:textId="77777777" w:rsidR="00FD445C" w:rsidRPr="005917A9" w:rsidRDefault="00FD445C" w:rsidP="00FD445C">
      <w:pPr>
        <w:rPr>
          <w:rFonts w:ascii="Gill Sans MT" w:hAnsi="Gill Sans MT"/>
          <w:sz w:val="24"/>
          <w:szCs w:val="24"/>
        </w:rPr>
      </w:pPr>
      <w:r w:rsidRPr="005917A9">
        <w:rPr>
          <w:rFonts w:ascii="Gill Sans MT" w:hAnsi="Gill Sans MT"/>
          <w:sz w:val="24"/>
          <w:szCs w:val="24"/>
        </w:rPr>
        <w:t>A pesar de todas estas ventajas, desarrollar un buen programa de capacitación de personal no es sencillo. Para ayudarte en esta misión, hemos elaborado esta guía en la que te explicamos paso a paso cómo hacerlo con éxito:</w:t>
      </w:r>
    </w:p>
    <w:p w14:paraId="5E233F51" w14:textId="77777777" w:rsidR="00FD445C" w:rsidRPr="00FC2C83" w:rsidRDefault="00FD445C" w:rsidP="00FD445C">
      <w:pPr>
        <w:numPr>
          <w:ilvl w:val="0"/>
          <w:numId w:val="2"/>
        </w:numPr>
        <w:rPr>
          <w:rFonts w:ascii="Gill Sans MT" w:hAnsi="Gill Sans MT"/>
          <w:b/>
          <w:sz w:val="24"/>
          <w:szCs w:val="24"/>
        </w:rPr>
      </w:pPr>
      <w:r w:rsidRPr="00FC2C83">
        <w:rPr>
          <w:rFonts w:ascii="Gill Sans MT" w:hAnsi="Gill Sans MT"/>
          <w:b/>
          <w:sz w:val="24"/>
          <w:szCs w:val="24"/>
        </w:rPr>
        <w:t>Identifica las necesidades de tu empresa</w:t>
      </w:r>
    </w:p>
    <w:p w14:paraId="0940EE6E" w14:textId="77777777" w:rsidR="00FD445C" w:rsidRPr="00FC2C83" w:rsidRDefault="00FD445C" w:rsidP="00FD445C">
      <w:pPr>
        <w:numPr>
          <w:ilvl w:val="0"/>
          <w:numId w:val="2"/>
        </w:numPr>
        <w:rPr>
          <w:rFonts w:ascii="Gill Sans MT" w:hAnsi="Gill Sans MT"/>
          <w:b/>
          <w:sz w:val="24"/>
          <w:szCs w:val="24"/>
        </w:rPr>
      </w:pPr>
      <w:r w:rsidRPr="00FC2C83">
        <w:rPr>
          <w:rFonts w:ascii="Gill Sans MT" w:hAnsi="Gill Sans MT"/>
          <w:b/>
          <w:sz w:val="24"/>
          <w:szCs w:val="24"/>
        </w:rPr>
        <w:t>Define los objetivos pedagógicos de tu programa de capacitación de personal</w:t>
      </w:r>
    </w:p>
    <w:p w14:paraId="1B07A9EF" w14:textId="77777777" w:rsidR="00FD445C" w:rsidRPr="00FC2C83" w:rsidRDefault="00FD445C" w:rsidP="00FD445C">
      <w:pPr>
        <w:numPr>
          <w:ilvl w:val="0"/>
          <w:numId w:val="2"/>
        </w:numPr>
        <w:rPr>
          <w:rFonts w:ascii="Gill Sans MT" w:hAnsi="Gill Sans MT"/>
          <w:b/>
          <w:sz w:val="24"/>
          <w:szCs w:val="24"/>
        </w:rPr>
      </w:pPr>
      <w:r w:rsidRPr="00FC2C83">
        <w:rPr>
          <w:rFonts w:ascii="Gill Sans MT" w:hAnsi="Gill Sans MT"/>
          <w:b/>
          <w:sz w:val="24"/>
          <w:szCs w:val="24"/>
        </w:rPr>
        <w:t>Identifica a quién va dirigido el programa de capacitación de personal</w:t>
      </w:r>
    </w:p>
    <w:p w14:paraId="100F039A" w14:textId="77777777" w:rsidR="00FD445C" w:rsidRPr="00FC2C83" w:rsidRDefault="00FD445C" w:rsidP="00FD445C">
      <w:pPr>
        <w:numPr>
          <w:ilvl w:val="0"/>
          <w:numId w:val="2"/>
        </w:numPr>
        <w:rPr>
          <w:rFonts w:ascii="Gill Sans MT" w:hAnsi="Gill Sans MT"/>
          <w:b/>
          <w:sz w:val="24"/>
          <w:szCs w:val="24"/>
        </w:rPr>
      </w:pPr>
      <w:r w:rsidRPr="00FC2C83">
        <w:rPr>
          <w:rFonts w:ascii="Gill Sans MT" w:hAnsi="Gill Sans MT"/>
          <w:b/>
          <w:sz w:val="24"/>
          <w:szCs w:val="24"/>
        </w:rPr>
        <w:t>Selecciona o elabora el programa de capacitación de personal más adecuado</w:t>
      </w:r>
    </w:p>
    <w:p w14:paraId="2B09F341" w14:textId="77777777" w:rsidR="00FD445C" w:rsidRPr="00FC2C83" w:rsidRDefault="00FD445C" w:rsidP="00FD445C">
      <w:pPr>
        <w:numPr>
          <w:ilvl w:val="0"/>
          <w:numId w:val="2"/>
        </w:numPr>
        <w:rPr>
          <w:rFonts w:ascii="Gill Sans MT" w:hAnsi="Gill Sans MT"/>
          <w:b/>
          <w:sz w:val="24"/>
          <w:szCs w:val="24"/>
        </w:rPr>
      </w:pPr>
      <w:r w:rsidRPr="00FC2C83">
        <w:rPr>
          <w:rFonts w:ascii="Gill Sans MT" w:hAnsi="Gill Sans MT"/>
          <w:b/>
          <w:sz w:val="24"/>
          <w:szCs w:val="24"/>
        </w:rPr>
        <w:t>Comunica y difunde tu programa de capacitación de personal</w:t>
      </w:r>
    </w:p>
    <w:p w14:paraId="37C5C2F4" w14:textId="77777777" w:rsidR="00FD445C" w:rsidRPr="00FC2C83" w:rsidRDefault="00FD445C" w:rsidP="00FD445C">
      <w:pPr>
        <w:numPr>
          <w:ilvl w:val="0"/>
          <w:numId w:val="2"/>
        </w:numPr>
        <w:rPr>
          <w:rFonts w:ascii="Gill Sans MT" w:hAnsi="Gill Sans MT"/>
          <w:b/>
          <w:sz w:val="24"/>
          <w:szCs w:val="24"/>
        </w:rPr>
      </w:pPr>
      <w:r w:rsidRPr="00FC2C83">
        <w:rPr>
          <w:rFonts w:ascii="Gill Sans MT" w:hAnsi="Gill Sans MT"/>
          <w:b/>
          <w:sz w:val="24"/>
          <w:szCs w:val="24"/>
        </w:rPr>
        <w:t>Implementa tu programa de capacitación</w:t>
      </w:r>
    </w:p>
    <w:p w14:paraId="38D4E947" w14:textId="77777777" w:rsidR="00FD445C" w:rsidRPr="00FC2C83" w:rsidRDefault="00FD445C" w:rsidP="00FD445C">
      <w:pPr>
        <w:numPr>
          <w:ilvl w:val="0"/>
          <w:numId w:val="2"/>
        </w:numPr>
        <w:rPr>
          <w:rFonts w:ascii="Gill Sans MT" w:hAnsi="Gill Sans MT"/>
          <w:b/>
          <w:sz w:val="24"/>
          <w:szCs w:val="24"/>
        </w:rPr>
      </w:pPr>
      <w:r w:rsidRPr="00FC2C83">
        <w:rPr>
          <w:rFonts w:ascii="Gill Sans MT" w:hAnsi="Gill Sans MT"/>
          <w:b/>
          <w:sz w:val="24"/>
          <w:szCs w:val="24"/>
        </w:rPr>
        <w:t>Obtener retroalimentación y evaluar el programa de capacitación</w:t>
      </w:r>
    </w:p>
    <w:p w14:paraId="5B060C14" w14:textId="77777777" w:rsidR="00FD445C" w:rsidRPr="005917A9" w:rsidRDefault="00FD445C" w:rsidP="00FD445C">
      <w:pPr>
        <w:shd w:val="clear" w:color="auto" w:fill="FFFFFF"/>
        <w:spacing w:after="300" w:line="240" w:lineRule="auto"/>
        <w:jc w:val="both"/>
        <w:textAlignment w:val="baseline"/>
        <w:outlineLvl w:val="1"/>
        <w:rPr>
          <w:rFonts w:ascii="Gill Sans MT" w:eastAsia="Times New Roman" w:hAnsi="Gill Sans MT" w:cs="Times New Roman"/>
          <w:b/>
          <w:sz w:val="24"/>
          <w:szCs w:val="24"/>
          <w:lang w:eastAsia="es-MX"/>
        </w:rPr>
      </w:pPr>
      <w:r w:rsidRPr="005917A9">
        <w:rPr>
          <w:rFonts w:ascii="Gill Sans MT" w:eastAsia="Times New Roman" w:hAnsi="Gill Sans MT" w:cs="Times New Roman"/>
          <w:b/>
          <w:sz w:val="24"/>
          <w:szCs w:val="24"/>
          <w:lang w:eastAsia="es-MX"/>
        </w:rPr>
        <w:lastRenderedPageBreak/>
        <w:t>Paso 1. Identifica las necesidades de tu empresa</w:t>
      </w:r>
    </w:p>
    <w:p w14:paraId="120A3974" w14:textId="77777777" w:rsidR="00FD445C" w:rsidRPr="005917A9" w:rsidRDefault="00FD445C" w:rsidP="00FD445C">
      <w:pPr>
        <w:shd w:val="clear" w:color="auto" w:fill="FFFFFF"/>
        <w:spacing w:after="100" w:afterAutospacing="1" w:line="360" w:lineRule="atLeast"/>
        <w:jc w:val="both"/>
        <w:textAlignment w:val="baseline"/>
        <w:rPr>
          <w:rFonts w:ascii="Gill Sans MT" w:eastAsia="Times New Roman" w:hAnsi="Gill Sans MT" w:cs="Times New Roman"/>
          <w:sz w:val="24"/>
          <w:szCs w:val="24"/>
          <w:lang w:eastAsia="es-MX"/>
        </w:rPr>
      </w:pPr>
      <w:r w:rsidRPr="005917A9">
        <w:rPr>
          <w:rFonts w:ascii="Gill Sans MT" w:eastAsia="Times New Roman" w:hAnsi="Gill Sans MT" w:cs="Times New Roman"/>
          <w:sz w:val="24"/>
          <w:szCs w:val="24"/>
          <w:lang w:eastAsia="es-MX"/>
        </w:rPr>
        <w:t>Antes de nada, es fundamental que identifiques una necesidad en tu empresa o un objetivo de negocio al que quieres contribuir. Éste debe ser el principio y el fin de todo tu programa de capacitación de personal; pase lo que pase, nunca te olvides de que tu prioridad número uno es responder a esa necesidad y apoyar la consecución de esos objetivos de negocio.</w:t>
      </w:r>
    </w:p>
    <w:p w14:paraId="2D4AD6FB" w14:textId="43E3D58B" w:rsidR="00FD445C" w:rsidRPr="005917A9" w:rsidRDefault="00FD445C" w:rsidP="00FD445C">
      <w:pPr>
        <w:shd w:val="clear" w:color="auto" w:fill="FFFFFF"/>
        <w:spacing w:after="0" w:afterAutospacing="1" w:line="360" w:lineRule="atLeast"/>
        <w:jc w:val="both"/>
        <w:textAlignment w:val="baseline"/>
        <w:rPr>
          <w:rFonts w:ascii="Gill Sans MT" w:eastAsia="Times New Roman" w:hAnsi="Gill Sans MT" w:cs="Times New Roman"/>
          <w:sz w:val="24"/>
          <w:szCs w:val="24"/>
          <w:lang w:eastAsia="es-MX"/>
        </w:rPr>
      </w:pPr>
      <w:r w:rsidRPr="005917A9">
        <w:rPr>
          <w:rFonts w:ascii="Gill Sans MT" w:eastAsia="Times New Roman" w:hAnsi="Gill Sans MT" w:cs="Times New Roman"/>
          <w:b/>
          <w:bCs/>
          <w:sz w:val="24"/>
          <w:szCs w:val="24"/>
          <w:bdr w:val="none" w:sz="0" w:space="0" w:color="auto" w:frame="1"/>
          <w:lang w:eastAsia="es-MX"/>
        </w:rPr>
        <w:t>En esta fase inicial, es importante que hables con el comité de dirección, y con los responsables jefes de los departamentos implicados.</w:t>
      </w:r>
      <w:r w:rsidRPr="005917A9">
        <w:rPr>
          <w:rFonts w:ascii="Gill Sans MT" w:eastAsia="Times New Roman" w:hAnsi="Gill Sans MT" w:cs="Times New Roman"/>
          <w:sz w:val="24"/>
          <w:szCs w:val="24"/>
          <w:lang w:eastAsia="es-MX"/>
        </w:rPr>
        <w:t> Cuanto más conozcas sobre las necesidades reales de la compañía, más fácil te será diseñar un programa de capacitación que ayude a los empleados a realizar mejor su trabajo. Además, contar con el apoyo de la dirección puede ser una gran ayuda a la hora de comunicar e implicar al conjunto de la plantilla.</w:t>
      </w:r>
    </w:p>
    <w:p w14:paraId="2B262BBC" w14:textId="77777777" w:rsidR="00FD445C" w:rsidRPr="005917A9" w:rsidRDefault="00FD445C" w:rsidP="00FD445C">
      <w:pPr>
        <w:pStyle w:val="Ttulo2"/>
        <w:shd w:val="clear" w:color="auto" w:fill="FFFFFF"/>
        <w:spacing w:before="0" w:beforeAutospacing="0" w:after="300" w:afterAutospacing="0"/>
        <w:jc w:val="both"/>
        <w:textAlignment w:val="baseline"/>
        <w:rPr>
          <w:rFonts w:ascii="Gill Sans MT" w:hAnsi="Gill Sans MT"/>
          <w:bCs w:val="0"/>
          <w:sz w:val="24"/>
          <w:szCs w:val="24"/>
        </w:rPr>
      </w:pPr>
      <w:r w:rsidRPr="005917A9">
        <w:rPr>
          <w:rFonts w:ascii="Gill Sans MT" w:hAnsi="Gill Sans MT"/>
          <w:bCs w:val="0"/>
          <w:sz w:val="24"/>
          <w:szCs w:val="24"/>
        </w:rPr>
        <w:t>Paso 2. Define los objetivos pedagógicos de tu programa de capacitación de personal</w:t>
      </w:r>
    </w:p>
    <w:p w14:paraId="726888E3" w14:textId="77777777" w:rsidR="00FD445C" w:rsidRPr="005917A9" w:rsidRDefault="00FD445C" w:rsidP="00FD445C">
      <w:pPr>
        <w:pStyle w:val="NormalWeb"/>
        <w:shd w:val="clear" w:color="auto" w:fill="FFFFFF"/>
        <w:spacing w:before="0" w:beforeAutospacing="0" w:after="0" w:line="360" w:lineRule="atLeast"/>
        <w:jc w:val="both"/>
        <w:textAlignment w:val="baseline"/>
        <w:rPr>
          <w:rFonts w:ascii="Gill Sans MT" w:hAnsi="Gill Sans MT"/>
        </w:rPr>
      </w:pPr>
      <w:r w:rsidRPr="005917A9">
        <w:rPr>
          <w:rFonts w:ascii="Gill Sans MT" w:hAnsi="Gill Sans MT"/>
        </w:rPr>
        <w:t>Una vez que ya sabes lo que quieres conseguir, ahora tienes que identificar cómo hacerlo. Debes hacer un análisis de qué tipo de tareas se pueden hacer mejor y de </w:t>
      </w:r>
      <w:r w:rsidRPr="005917A9">
        <w:rPr>
          <w:rStyle w:val="Textoennegrita"/>
          <w:rFonts w:ascii="Gill Sans MT" w:hAnsi="Gill Sans MT"/>
          <w:bdr w:val="none" w:sz="0" w:space="0" w:color="auto" w:frame="1"/>
        </w:rPr>
        <w:t>cuáles son los conocimientos, habilidades o actitudes que los empleados deben adquirir para poder mejorar los resultados de la empresa</w:t>
      </w:r>
      <w:r w:rsidRPr="005917A9">
        <w:rPr>
          <w:rFonts w:ascii="Gill Sans MT" w:hAnsi="Gill Sans MT"/>
        </w:rPr>
        <w:t>. A menudo a este elemento se le denomina </w:t>
      </w:r>
      <w:r w:rsidRPr="005917A9">
        <w:rPr>
          <w:rStyle w:val="nfasis"/>
          <w:rFonts w:ascii="Gill Sans MT" w:hAnsi="Gill Sans MT"/>
          <w:bdr w:val="none" w:sz="0" w:space="0" w:color="auto" w:frame="1"/>
        </w:rPr>
        <w:t>performance gap</w:t>
      </w:r>
      <w:r w:rsidRPr="005917A9">
        <w:rPr>
          <w:rFonts w:ascii="Gill Sans MT" w:hAnsi="Gill Sans MT"/>
        </w:rPr>
        <w:t> (brecha de rendimiento); y tu misión será precisamente acabar con esa brecha.</w:t>
      </w:r>
    </w:p>
    <w:p w14:paraId="2F585225" w14:textId="77777777" w:rsidR="00FD445C" w:rsidRPr="005917A9" w:rsidRDefault="00FD445C" w:rsidP="00FD445C">
      <w:pPr>
        <w:pStyle w:val="NormalWeb"/>
        <w:shd w:val="clear" w:color="auto" w:fill="FFFFFF"/>
        <w:spacing w:before="0" w:beforeAutospacing="0" w:after="0" w:line="360" w:lineRule="atLeast"/>
        <w:jc w:val="both"/>
        <w:textAlignment w:val="baseline"/>
        <w:rPr>
          <w:rFonts w:ascii="Gill Sans MT" w:hAnsi="Gill Sans MT"/>
        </w:rPr>
      </w:pPr>
      <w:r w:rsidRPr="005917A9">
        <w:rPr>
          <w:rFonts w:ascii="Gill Sans MT" w:hAnsi="Gill Sans MT"/>
        </w:rPr>
        <w:t>En algunas ocasiones, la brecha puede ser dominar una nueva tecnología o </w:t>
      </w:r>
      <w:r w:rsidRPr="005917A9">
        <w:rPr>
          <w:rStyle w:val="nfasis"/>
          <w:rFonts w:ascii="Gill Sans MT" w:hAnsi="Gill Sans MT"/>
          <w:bdr w:val="none" w:sz="0" w:space="0" w:color="auto" w:frame="1"/>
        </w:rPr>
        <w:t>software</w:t>
      </w:r>
      <w:r w:rsidRPr="005917A9">
        <w:rPr>
          <w:rFonts w:ascii="Gill Sans MT" w:hAnsi="Gill Sans MT"/>
        </w:rPr>
        <w:t>, desarrollar habilidades de liderazgo o trasladar el conocimiento sobre una nueva legislación o un nuevo producto. Si, por ejemplo, el sector de tu empresa está viviendo cambios en el tipo de contratos que se firman o en el tipo de cliente al que hay que convencer, probablemente sea una buena idea mejorar las habilidades de negociación del equipo comercial para que puedan hacer frente a este nuevo reto.</w:t>
      </w:r>
    </w:p>
    <w:p w14:paraId="6A541BA6" w14:textId="77777777" w:rsidR="00FD445C" w:rsidRPr="005917A9" w:rsidRDefault="00FD445C" w:rsidP="00FD445C">
      <w:pPr>
        <w:pStyle w:val="NormalWeb"/>
        <w:shd w:val="clear" w:color="auto" w:fill="FFFFFF"/>
        <w:spacing w:before="0" w:beforeAutospacing="0" w:after="0" w:line="360" w:lineRule="atLeast"/>
        <w:jc w:val="both"/>
        <w:textAlignment w:val="baseline"/>
        <w:rPr>
          <w:rFonts w:ascii="Gill Sans MT" w:hAnsi="Gill Sans MT"/>
        </w:rPr>
      </w:pPr>
      <w:r w:rsidRPr="005917A9">
        <w:rPr>
          <w:rFonts w:ascii="Gill Sans MT" w:hAnsi="Gill Sans MT"/>
        </w:rPr>
        <w:t>Para ayudarte a definir los objetivos pedagógicos de tu programa de capacitación de personal, te recomendamos que sigas el modelo </w:t>
      </w:r>
      <w:r w:rsidRPr="005917A9">
        <w:rPr>
          <w:rStyle w:val="Textoennegrita"/>
          <w:rFonts w:ascii="Gill Sans MT" w:hAnsi="Gill Sans MT"/>
          <w:bdr w:val="none" w:sz="0" w:space="0" w:color="auto" w:frame="1"/>
        </w:rPr>
        <w:t>SMART</w:t>
      </w:r>
      <w:r w:rsidRPr="005917A9">
        <w:rPr>
          <w:rFonts w:ascii="Gill Sans MT" w:hAnsi="Gill Sans MT"/>
        </w:rPr>
        <w:t> (por sus siglas en inglés):</w:t>
      </w:r>
    </w:p>
    <w:p w14:paraId="37B590B6" w14:textId="77777777" w:rsidR="00FD445C" w:rsidRPr="005917A9" w:rsidRDefault="00FD445C" w:rsidP="00FD445C">
      <w:pPr>
        <w:numPr>
          <w:ilvl w:val="0"/>
          <w:numId w:val="3"/>
        </w:numPr>
        <w:shd w:val="clear" w:color="auto" w:fill="FFFFFF"/>
        <w:spacing w:after="0" w:afterAutospacing="1" w:line="240" w:lineRule="auto"/>
        <w:ind w:left="525"/>
        <w:jc w:val="both"/>
        <w:textAlignment w:val="top"/>
        <w:rPr>
          <w:rFonts w:ascii="Gill Sans MT" w:hAnsi="Gill Sans MT"/>
          <w:sz w:val="24"/>
          <w:szCs w:val="24"/>
        </w:rPr>
      </w:pPr>
      <w:r w:rsidRPr="005917A9">
        <w:rPr>
          <w:rStyle w:val="Textoennegrita"/>
          <w:rFonts w:ascii="Gill Sans MT" w:hAnsi="Gill Sans MT"/>
          <w:sz w:val="24"/>
          <w:szCs w:val="24"/>
          <w:bdr w:val="none" w:sz="0" w:space="0" w:color="auto" w:frame="1"/>
        </w:rPr>
        <w:t>Específicos (</w:t>
      </w:r>
      <w:proofErr w:type="spellStart"/>
      <w:r w:rsidRPr="005917A9">
        <w:rPr>
          <w:rStyle w:val="nfasis"/>
          <w:rFonts w:ascii="Gill Sans MT" w:hAnsi="Gill Sans MT"/>
          <w:sz w:val="24"/>
          <w:szCs w:val="24"/>
          <w:bdr w:val="none" w:sz="0" w:space="0" w:color="auto" w:frame="1"/>
        </w:rPr>
        <w:t>specific</w:t>
      </w:r>
      <w:proofErr w:type="spellEnd"/>
      <w:r w:rsidRPr="005917A9">
        <w:rPr>
          <w:rStyle w:val="Textoennegrita"/>
          <w:rFonts w:ascii="Gill Sans MT" w:hAnsi="Gill Sans MT"/>
          <w:sz w:val="24"/>
          <w:szCs w:val="24"/>
          <w:bdr w:val="none" w:sz="0" w:space="0" w:color="auto" w:frame="1"/>
        </w:rPr>
        <w:t>)</w:t>
      </w:r>
      <w:r w:rsidRPr="005917A9">
        <w:rPr>
          <w:rFonts w:ascii="Gill Sans MT" w:hAnsi="Gill Sans MT"/>
          <w:sz w:val="24"/>
          <w:szCs w:val="24"/>
        </w:rPr>
        <w:t>. Los conocimientos, habilidades o actitudes de los empleados deben ser definidos con exactitud, específicos y comprensibles por todas las partes.</w:t>
      </w:r>
    </w:p>
    <w:p w14:paraId="4B7D750D" w14:textId="77777777" w:rsidR="00FD445C" w:rsidRPr="005917A9" w:rsidRDefault="00FD445C" w:rsidP="00FD445C">
      <w:pPr>
        <w:numPr>
          <w:ilvl w:val="0"/>
          <w:numId w:val="3"/>
        </w:numPr>
        <w:shd w:val="clear" w:color="auto" w:fill="FFFFFF"/>
        <w:spacing w:after="0" w:afterAutospacing="1" w:line="240" w:lineRule="auto"/>
        <w:ind w:left="525"/>
        <w:jc w:val="both"/>
        <w:textAlignment w:val="top"/>
        <w:rPr>
          <w:rFonts w:ascii="Gill Sans MT" w:hAnsi="Gill Sans MT"/>
          <w:sz w:val="24"/>
          <w:szCs w:val="24"/>
        </w:rPr>
      </w:pPr>
      <w:r w:rsidRPr="005917A9">
        <w:rPr>
          <w:rStyle w:val="Textoennegrita"/>
          <w:rFonts w:ascii="Gill Sans MT" w:hAnsi="Gill Sans MT"/>
          <w:sz w:val="24"/>
          <w:szCs w:val="24"/>
          <w:bdr w:val="none" w:sz="0" w:space="0" w:color="auto" w:frame="1"/>
        </w:rPr>
        <w:t>Medibles (</w:t>
      </w:r>
      <w:proofErr w:type="spellStart"/>
      <w:r w:rsidRPr="005917A9">
        <w:rPr>
          <w:rStyle w:val="nfasis"/>
          <w:rFonts w:ascii="Gill Sans MT" w:hAnsi="Gill Sans MT"/>
          <w:sz w:val="24"/>
          <w:szCs w:val="24"/>
          <w:bdr w:val="none" w:sz="0" w:space="0" w:color="auto" w:frame="1"/>
        </w:rPr>
        <w:t>measurable</w:t>
      </w:r>
      <w:proofErr w:type="spellEnd"/>
      <w:r w:rsidRPr="005917A9">
        <w:rPr>
          <w:rStyle w:val="Textoennegrita"/>
          <w:rFonts w:ascii="Gill Sans MT" w:hAnsi="Gill Sans MT"/>
          <w:sz w:val="24"/>
          <w:szCs w:val="24"/>
          <w:bdr w:val="none" w:sz="0" w:space="0" w:color="auto" w:frame="1"/>
        </w:rPr>
        <w:t>)</w:t>
      </w:r>
      <w:r w:rsidRPr="005917A9">
        <w:rPr>
          <w:rFonts w:ascii="Gill Sans MT" w:hAnsi="Gill Sans MT"/>
          <w:sz w:val="24"/>
          <w:szCs w:val="24"/>
        </w:rPr>
        <w:t>. La única forma de evaluar la efectividad de un programa de capacitación es midiéndolo. Asegúrate de que, desde el principio, tienes una forma de medir los resultados de la capacitación y la consecución de los objetivos pedagógicos.</w:t>
      </w:r>
    </w:p>
    <w:p w14:paraId="270052E2" w14:textId="77777777" w:rsidR="00FD445C" w:rsidRPr="005917A9" w:rsidRDefault="00FD445C" w:rsidP="00FD445C">
      <w:pPr>
        <w:numPr>
          <w:ilvl w:val="0"/>
          <w:numId w:val="3"/>
        </w:numPr>
        <w:shd w:val="clear" w:color="auto" w:fill="FFFFFF"/>
        <w:spacing w:after="0" w:afterAutospacing="1" w:line="240" w:lineRule="auto"/>
        <w:ind w:left="525"/>
        <w:jc w:val="both"/>
        <w:textAlignment w:val="top"/>
        <w:rPr>
          <w:rFonts w:ascii="Gill Sans MT" w:hAnsi="Gill Sans MT"/>
          <w:sz w:val="24"/>
          <w:szCs w:val="24"/>
        </w:rPr>
      </w:pPr>
      <w:r w:rsidRPr="005917A9">
        <w:rPr>
          <w:rStyle w:val="Textoennegrita"/>
          <w:rFonts w:ascii="Gill Sans MT" w:hAnsi="Gill Sans MT"/>
          <w:sz w:val="24"/>
          <w:szCs w:val="24"/>
          <w:bdr w:val="none" w:sz="0" w:space="0" w:color="auto" w:frame="1"/>
        </w:rPr>
        <w:lastRenderedPageBreak/>
        <w:t>Alcanzables (</w:t>
      </w:r>
      <w:proofErr w:type="spellStart"/>
      <w:r w:rsidRPr="005917A9">
        <w:rPr>
          <w:rStyle w:val="nfasis"/>
          <w:rFonts w:ascii="Gill Sans MT" w:hAnsi="Gill Sans MT"/>
          <w:sz w:val="24"/>
          <w:szCs w:val="24"/>
          <w:bdr w:val="none" w:sz="0" w:space="0" w:color="auto" w:frame="1"/>
        </w:rPr>
        <w:t>achievable</w:t>
      </w:r>
      <w:proofErr w:type="spellEnd"/>
      <w:r w:rsidRPr="005917A9">
        <w:rPr>
          <w:rStyle w:val="Textoennegrita"/>
          <w:rFonts w:ascii="Gill Sans MT" w:hAnsi="Gill Sans MT"/>
          <w:sz w:val="24"/>
          <w:szCs w:val="24"/>
          <w:bdr w:val="none" w:sz="0" w:space="0" w:color="auto" w:frame="1"/>
        </w:rPr>
        <w:t>)</w:t>
      </w:r>
      <w:r w:rsidRPr="005917A9">
        <w:rPr>
          <w:rFonts w:ascii="Gill Sans MT" w:hAnsi="Gill Sans MT"/>
          <w:sz w:val="24"/>
          <w:szCs w:val="24"/>
        </w:rPr>
        <w:t>. Los empleados deben poder alcanzar, de una forma realista, los objetivos definidos en el programa de capacitación de personal. No crees expectativas demasiado altas porque solo producirán frustración. Sé realista.</w:t>
      </w:r>
    </w:p>
    <w:p w14:paraId="527875CD" w14:textId="77777777" w:rsidR="00FD445C" w:rsidRPr="005917A9" w:rsidRDefault="00FD445C" w:rsidP="00FD445C">
      <w:pPr>
        <w:numPr>
          <w:ilvl w:val="0"/>
          <w:numId w:val="3"/>
        </w:numPr>
        <w:shd w:val="clear" w:color="auto" w:fill="FFFFFF"/>
        <w:spacing w:after="0" w:afterAutospacing="1" w:line="240" w:lineRule="auto"/>
        <w:ind w:left="525"/>
        <w:jc w:val="both"/>
        <w:textAlignment w:val="top"/>
        <w:rPr>
          <w:rFonts w:ascii="Gill Sans MT" w:hAnsi="Gill Sans MT"/>
          <w:sz w:val="24"/>
          <w:szCs w:val="24"/>
        </w:rPr>
      </w:pPr>
      <w:r w:rsidRPr="005917A9">
        <w:rPr>
          <w:rStyle w:val="Textoennegrita"/>
          <w:rFonts w:ascii="Gill Sans MT" w:hAnsi="Gill Sans MT"/>
          <w:sz w:val="24"/>
          <w:szCs w:val="24"/>
          <w:bdr w:val="none" w:sz="0" w:space="0" w:color="auto" w:frame="1"/>
        </w:rPr>
        <w:t>Relevantes (</w:t>
      </w:r>
      <w:proofErr w:type="spellStart"/>
      <w:r w:rsidRPr="005917A9">
        <w:rPr>
          <w:rStyle w:val="nfasis"/>
          <w:rFonts w:ascii="Gill Sans MT" w:hAnsi="Gill Sans MT"/>
          <w:sz w:val="24"/>
          <w:szCs w:val="24"/>
          <w:bdr w:val="none" w:sz="0" w:space="0" w:color="auto" w:frame="1"/>
        </w:rPr>
        <w:t>relevant</w:t>
      </w:r>
      <w:proofErr w:type="spellEnd"/>
      <w:r w:rsidRPr="005917A9">
        <w:rPr>
          <w:rStyle w:val="Textoennegrita"/>
          <w:rFonts w:ascii="Gill Sans MT" w:hAnsi="Gill Sans MT"/>
          <w:sz w:val="24"/>
          <w:szCs w:val="24"/>
          <w:bdr w:val="none" w:sz="0" w:space="0" w:color="auto" w:frame="1"/>
        </w:rPr>
        <w:t>)</w:t>
      </w:r>
      <w:r w:rsidRPr="005917A9">
        <w:rPr>
          <w:rFonts w:ascii="Gill Sans MT" w:hAnsi="Gill Sans MT"/>
          <w:sz w:val="24"/>
          <w:szCs w:val="24"/>
        </w:rPr>
        <w:t>. Los objetivos pedagógicos deben ser importantes para la compañía, pero también para el puesto de trabajo que desarrolla el empleado.</w:t>
      </w:r>
    </w:p>
    <w:p w14:paraId="724C212C" w14:textId="77777777" w:rsidR="00FD445C" w:rsidRPr="005917A9" w:rsidRDefault="00FD445C" w:rsidP="00FD445C">
      <w:pPr>
        <w:numPr>
          <w:ilvl w:val="0"/>
          <w:numId w:val="3"/>
        </w:numPr>
        <w:shd w:val="clear" w:color="auto" w:fill="FFFFFF"/>
        <w:spacing w:after="0" w:afterAutospacing="1" w:line="240" w:lineRule="auto"/>
        <w:ind w:left="525"/>
        <w:jc w:val="both"/>
        <w:textAlignment w:val="top"/>
        <w:rPr>
          <w:rFonts w:ascii="Gill Sans MT" w:hAnsi="Gill Sans MT"/>
          <w:sz w:val="24"/>
          <w:szCs w:val="24"/>
        </w:rPr>
      </w:pPr>
      <w:r w:rsidRPr="005917A9">
        <w:rPr>
          <w:rStyle w:val="Textoennegrita"/>
          <w:rFonts w:ascii="Gill Sans MT" w:hAnsi="Gill Sans MT"/>
          <w:sz w:val="24"/>
          <w:szCs w:val="24"/>
          <w:bdr w:val="none" w:sz="0" w:space="0" w:color="auto" w:frame="1"/>
        </w:rPr>
        <w:t>Plazo de tiempo (</w:t>
      </w:r>
      <w:r w:rsidRPr="005917A9">
        <w:rPr>
          <w:rStyle w:val="nfasis"/>
          <w:rFonts w:ascii="Gill Sans MT" w:hAnsi="Gill Sans MT"/>
          <w:sz w:val="24"/>
          <w:szCs w:val="24"/>
          <w:bdr w:val="none" w:sz="0" w:space="0" w:color="auto" w:frame="1"/>
        </w:rPr>
        <w:t>time-</w:t>
      </w:r>
      <w:proofErr w:type="spellStart"/>
      <w:r w:rsidRPr="005917A9">
        <w:rPr>
          <w:rStyle w:val="nfasis"/>
          <w:rFonts w:ascii="Gill Sans MT" w:hAnsi="Gill Sans MT"/>
          <w:sz w:val="24"/>
          <w:szCs w:val="24"/>
          <w:bdr w:val="none" w:sz="0" w:space="0" w:color="auto" w:frame="1"/>
        </w:rPr>
        <w:t>bound</w:t>
      </w:r>
      <w:proofErr w:type="spellEnd"/>
      <w:r w:rsidRPr="005917A9">
        <w:rPr>
          <w:rStyle w:val="Textoennegrita"/>
          <w:rFonts w:ascii="Gill Sans MT" w:hAnsi="Gill Sans MT"/>
          <w:sz w:val="24"/>
          <w:szCs w:val="24"/>
          <w:bdr w:val="none" w:sz="0" w:space="0" w:color="auto" w:frame="1"/>
        </w:rPr>
        <w:t>)</w:t>
      </w:r>
      <w:r w:rsidRPr="005917A9">
        <w:rPr>
          <w:rFonts w:ascii="Gill Sans MT" w:hAnsi="Gill Sans MT"/>
          <w:sz w:val="24"/>
          <w:szCs w:val="24"/>
        </w:rPr>
        <w:t>. Debes establecer un período de tiempo limitado en el que los empleados deben ser capaces de adquirir los objetivos pedagógicos establecidos.</w:t>
      </w:r>
    </w:p>
    <w:p w14:paraId="6DA17DCE" w14:textId="77777777" w:rsidR="00FD445C" w:rsidRPr="005917A9" w:rsidRDefault="00FD445C" w:rsidP="00FD445C">
      <w:pPr>
        <w:pStyle w:val="Ttulo2"/>
        <w:shd w:val="clear" w:color="auto" w:fill="FFFFFF"/>
        <w:spacing w:before="0" w:beforeAutospacing="0" w:after="300" w:afterAutospacing="0"/>
        <w:jc w:val="both"/>
        <w:textAlignment w:val="baseline"/>
        <w:rPr>
          <w:rFonts w:ascii="Gill Sans MT" w:hAnsi="Gill Sans MT"/>
          <w:bCs w:val="0"/>
          <w:sz w:val="24"/>
          <w:szCs w:val="24"/>
        </w:rPr>
      </w:pPr>
      <w:r w:rsidRPr="005917A9">
        <w:rPr>
          <w:rFonts w:ascii="Gill Sans MT" w:hAnsi="Gill Sans MT"/>
          <w:bCs w:val="0"/>
          <w:sz w:val="24"/>
          <w:szCs w:val="24"/>
        </w:rPr>
        <w:t>Paso 3. Identifica a quién va dirigido el programa de capacitación de personal</w:t>
      </w:r>
    </w:p>
    <w:p w14:paraId="67644C88" w14:textId="77777777" w:rsidR="00FD445C" w:rsidRPr="005917A9" w:rsidRDefault="00FD445C" w:rsidP="00FD445C">
      <w:pPr>
        <w:pStyle w:val="NormalWeb"/>
        <w:shd w:val="clear" w:color="auto" w:fill="FFFFFF"/>
        <w:spacing w:before="0" w:beforeAutospacing="0" w:line="360" w:lineRule="atLeast"/>
        <w:jc w:val="both"/>
        <w:textAlignment w:val="baseline"/>
        <w:rPr>
          <w:rFonts w:ascii="Gill Sans MT" w:hAnsi="Gill Sans MT"/>
        </w:rPr>
      </w:pPr>
      <w:r w:rsidRPr="005917A9">
        <w:rPr>
          <w:rFonts w:ascii="Gill Sans MT" w:hAnsi="Gill Sans MT"/>
        </w:rPr>
        <w:t>Después de haber resuelto los dos puntos anteriores, ha llegado el momento de seleccionar a las personas a quién se va a dirigir la capacitación.</w:t>
      </w:r>
    </w:p>
    <w:p w14:paraId="0DD8F1A0" w14:textId="77777777" w:rsidR="00FD445C" w:rsidRPr="005917A9" w:rsidRDefault="00FD445C" w:rsidP="00FD445C">
      <w:pPr>
        <w:pStyle w:val="NormalWeb"/>
        <w:shd w:val="clear" w:color="auto" w:fill="FFFFFF"/>
        <w:spacing w:before="0" w:beforeAutospacing="0" w:line="360" w:lineRule="atLeast"/>
        <w:jc w:val="both"/>
        <w:textAlignment w:val="baseline"/>
        <w:rPr>
          <w:rFonts w:ascii="Gill Sans MT" w:hAnsi="Gill Sans MT"/>
        </w:rPr>
      </w:pPr>
      <w:bookmarkStart w:id="0" w:name="_Hlk118973838"/>
      <w:r w:rsidRPr="005917A9">
        <w:rPr>
          <w:rFonts w:ascii="Gill Sans MT" w:hAnsi="Gill Sans MT"/>
        </w:rPr>
        <w:t>En este punto lo más importante es que selecciones a aquellas personas (o departamentos) que pueden tener un mayor impacto en la consecución de los objetivos de la empresa (definidos en el paso número 1). Recuerda que tu misión es impactar positivamente en la compañía, así que identifica a los empleados que pueden marcar la diferencia y que más alineados están con esos objetivos.</w:t>
      </w:r>
    </w:p>
    <w:bookmarkEnd w:id="0"/>
    <w:p w14:paraId="56BA3009" w14:textId="77777777" w:rsidR="00FD445C" w:rsidRPr="005917A9" w:rsidRDefault="00FD445C" w:rsidP="00FD445C">
      <w:pPr>
        <w:pStyle w:val="NormalWeb"/>
        <w:shd w:val="clear" w:color="auto" w:fill="FFFFFF"/>
        <w:spacing w:before="0" w:beforeAutospacing="0" w:after="0" w:line="360" w:lineRule="atLeast"/>
        <w:jc w:val="both"/>
        <w:textAlignment w:val="baseline"/>
        <w:rPr>
          <w:rFonts w:ascii="Gill Sans MT" w:hAnsi="Gill Sans MT"/>
        </w:rPr>
      </w:pPr>
      <w:r w:rsidRPr="005917A9">
        <w:rPr>
          <w:rFonts w:ascii="Gill Sans MT" w:hAnsi="Gill Sans MT"/>
        </w:rPr>
        <w:t xml:space="preserve">Además, realiza un análisis de cómo son estos empleados (edad, estudios, perfiles profesionales, aficiones, nivel tecnológico, </w:t>
      </w:r>
      <w:proofErr w:type="spellStart"/>
      <w:r w:rsidRPr="005917A9">
        <w:rPr>
          <w:rFonts w:ascii="Gill Sans MT" w:hAnsi="Gill Sans MT"/>
        </w:rPr>
        <w:t>etc</w:t>
      </w:r>
      <w:proofErr w:type="spellEnd"/>
      <w:r w:rsidRPr="005917A9">
        <w:rPr>
          <w:rFonts w:ascii="Gill Sans MT" w:hAnsi="Gill Sans MT"/>
        </w:rPr>
        <w:t>) y de cuáles son sus necesidades. No te olvides de conocer sus prioridades en cuanto a los programas de capacitación (¿prefieren la capacitación presencial u </w:t>
      </w:r>
      <w:r w:rsidRPr="005917A9">
        <w:rPr>
          <w:rStyle w:val="nfasis"/>
          <w:rFonts w:ascii="Gill Sans MT" w:hAnsi="Gill Sans MT"/>
          <w:bdr w:val="none" w:sz="0" w:space="0" w:color="auto" w:frame="1"/>
        </w:rPr>
        <w:t>online</w:t>
      </w:r>
      <w:r w:rsidRPr="005917A9">
        <w:rPr>
          <w:rFonts w:ascii="Gill Sans MT" w:hAnsi="Gill Sans MT"/>
        </w:rPr>
        <w:t>? ¿cuándo les gustaría hacer la capacitación? ¿en qué época del año les viene mejor?), lo que sin duda te ayudará en los siguientes pasos.</w:t>
      </w:r>
    </w:p>
    <w:p w14:paraId="3FD1A9DA" w14:textId="77777777" w:rsidR="00FD445C" w:rsidRPr="005917A9" w:rsidRDefault="00FD445C" w:rsidP="00FD445C">
      <w:pPr>
        <w:pStyle w:val="NormalWeb"/>
        <w:shd w:val="clear" w:color="auto" w:fill="FFFFFF"/>
        <w:spacing w:before="0" w:beforeAutospacing="0" w:after="0" w:line="360" w:lineRule="atLeast"/>
        <w:jc w:val="both"/>
        <w:textAlignment w:val="baseline"/>
        <w:rPr>
          <w:rFonts w:ascii="Gill Sans MT" w:hAnsi="Gill Sans MT"/>
        </w:rPr>
      </w:pPr>
      <w:r w:rsidRPr="005917A9">
        <w:rPr>
          <w:rStyle w:val="Textoennegrita"/>
          <w:rFonts w:ascii="Gill Sans MT" w:hAnsi="Gill Sans MT"/>
          <w:bdr w:val="none" w:sz="0" w:space="0" w:color="auto" w:frame="1"/>
        </w:rPr>
        <w:t>Implícales todo lo que puedas en el programa de capacitación de personal porque la mejor forma de garantizar su éxito es contando con el apoyo de los propios empleados.</w:t>
      </w:r>
      <w:r w:rsidRPr="005917A9">
        <w:rPr>
          <w:rFonts w:ascii="Gill Sans MT" w:hAnsi="Gill Sans MT"/>
        </w:rPr>
        <w:t> Si diseñas un curso que va en su propio beneficio (y consigues que ellos lo vean así) habrás empezado ya con buen pie.</w:t>
      </w:r>
    </w:p>
    <w:p w14:paraId="076345F0" w14:textId="77777777" w:rsidR="002B7A66" w:rsidRDefault="002B7A66" w:rsidP="00FD445C">
      <w:pPr>
        <w:pStyle w:val="Ttulo2"/>
        <w:shd w:val="clear" w:color="auto" w:fill="FFFFFF"/>
        <w:spacing w:before="0" w:beforeAutospacing="0" w:after="300" w:afterAutospacing="0"/>
        <w:jc w:val="both"/>
        <w:textAlignment w:val="baseline"/>
        <w:rPr>
          <w:rFonts w:ascii="Gill Sans MT" w:hAnsi="Gill Sans MT"/>
          <w:bCs w:val="0"/>
          <w:sz w:val="24"/>
          <w:szCs w:val="24"/>
        </w:rPr>
      </w:pPr>
    </w:p>
    <w:p w14:paraId="696DEF34" w14:textId="64901ADC" w:rsidR="00FD445C" w:rsidRPr="005917A9" w:rsidRDefault="00FD445C" w:rsidP="00FD445C">
      <w:pPr>
        <w:pStyle w:val="Ttulo2"/>
        <w:shd w:val="clear" w:color="auto" w:fill="FFFFFF"/>
        <w:spacing w:before="0" w:beforeAutospacing="0" w:after="300" w:afterAutospacing="0"/>
        <w:jc w:val="both"/>
        <w:textAlignment w:val="baseline"/>
        <w:rPr>
          <w:rFonts w:ascii="Gill Sans MT" w:hAnsi="Gill Sans MT"/>
          <w:bCs w:val="0"/>
          <w:sz w:val="24"/>
          <w:szCs w:val="24"/>
        </w:rPr>
      </w:pPr>
      <w:r w:rsidRPr="005917A9">
        <w:rPr>
          <w:rFonts w:ascii="Gill Sans MT" w:hAnsi="Gill Sans MT"/>
          <w:bCs w:val="0"/>
          <w:sz w:val="24"/>
          <w:szCs w:val="24"/>
        </w:rPr>
        <w:t>Paso 4. Selecciona o elabora el programa de capacitación de personal más adecuado</w:t>
      </w:r>
    </w:p>
    <w:p w14:paraId="397E8405" w14:textId="77777777" w:rsidR="00FD445C" w:rsidRPr="005917A9" w:rsidRDefault="00FD445C" w:rsidP="00FD445C">
      <w:pPr>
        <w:pStyle w:val="NormalWeb"/>
        <w:shd w:val="clear" w:color="auto" w:fill="FFFFFF"/>
        <w:spacing w:before="0" w:beforeAutospacing="0" w:line="360" w:lineRule="atLeast"/>
        <w:jc w:val="both"/>
        <w:textAlignment w:val="baseline"/>
        <w:rPr>
          <w:rFonts w:ascii="Gill Sans MT" w:hAnsi="Gill Sans MT"/>
        </w:rPr>
      </w:pPr>
      <w:r w:rsidRPr="005917A9">
        <w:rPr>
          <w:rFonts w:ascii="Gill Sans MT" w:hAnsi="Gill Sans MT"/>
        </w:rPr>
        <w:t>Este es uno de los pasos más delicados y donde probablemente vas a invertir más tiempo. Una vez que has identificado los objetivos de la empresa a los que quieres contribuir, los objetivos pedagógicos y la fuerza laboral que va a realizar la capacitación, necesitas encontrar los cursos y contenidos que van a lograr todo lo anterior.</w:t>
      </w:r>
    </w:p>
    <w:p w14:paraId="459B7D65" w14:textId="77777777" w:rsidR="00FD445C" w:rsidRPr="005917A9" w:rsidRDefault="00FD445C" w:rsidP="00FD445C">
      <w:pPr>
        <w:pStyle w:val="NormalWeb"/>
        <w:shd w:val="clear" w:color="auto" w:fill="FFFFFF"/>
        <w:spacing w:before="0" w:beforeAutospacing="0" w:line="360" w:lineRule="atLeast"/>
        <w:jc w:val="both"/>
        <w:textAlignment w:val="baseline"/>
        <w:rPr>
          <w:rFonts w:ascii="Gill Sans MT" w:hAnsi="Gill Sans MT"/>
        </w:rPr>
      </w:pPr>
      <w:r w:rsidRPr="005917A9">
        <w:rPr>
          <w:rFonts w:ascii="Gill Sans MT" w:hAnsi="Gill Sans MT"/>
        </w:rPr>
        <w:lastRenderedPageBreak/>
        <w:t>Aquí existen cientos o miles de opciones que debes analizar en función de las características de tu empresa y de tus trabajadores. Al margen de las particularidades de cada compañía, los siguientes consejos generales pueden ayudarte a tomar una decisión:</w:t>
      </w:r>
    </w:p>
    <w:p w14:paraId="792673C3" w14:textId="77777777" w:rsidR="00FD445C" w:rsidRPr="005917A9" w:rsidRDefault="00FD445C" w:rsidP="00FD445C">
      <w:pPr>
        <w:numPr>
          <w:ilvl w:val="0"/>
          <w:numId w:val="4"/>
        </w:numPr>
        <w:shd w:val="clear" w:color="auto" w:fill="FFFFFF"/>
        <w:spacing w:after="0" w:afterAutospacing="1" w:line="240" w:lineRule="auto"/>
        <w:ind w:left="525"/>
        <w:jc w:val="both"/>
        <w:textAlignment w:val="top"/>
        <w:rPr>
          <w:rFonts w:ascii="Gill Sans MT" w:hAnsi="Gill Sans MT"/>
          <w:sz w:val="24"/>
          <w:szCs w:val="24"/>
        </w:rPr>
      </w:pPr>
      <w:r w:rsidRPr="005917A9">
        <w:rPr>
          <w:rStyle w:val="Textoennegrita"/>
          <w:rFonts w:ascii="Gill Sans MT" w:hAnsi="Gill Sans MT"/>
          <w:sz w:val="24"/>
          <w:szCs w:val="24"/>
          <w:bdr w:val="none" w:sz="0" w:space="0" w:color="auto" w:frame="1"/>
        </w:rPr>
        <w:t>Piensa en el formato.</w:t>
      </w:r>
      <w:r w:rsidRPr="005917A9">
        <w:rPr>
          <w:rFonts w:ascii="Gill Sans MT" w:hAnsi="Gill Sans MT"/>
          <w:sz w:val="24"/>
          <w:szCs w:val="24"/>
        </w:rPr>
        <w:t> Una de las decisiones más importantes tiene que ver con el tipo de capacitación que vas a ofrecer. Puede ser presencial (a través de clases magistrales, </w:t>
      </w:r>
      <w:r w:rsidRPr="005917A9">
        <w:rPr>
          <w:rStyle w:val="nfasis"/>
          <w:rFonts w:ascii="Gill Sans MT" w:hAnsi="Gill Sans MT"/>
          <w:sz w:val="24"/>
          <w:szCs w:val="24"/>
          <w:bdr w:val="none" w:sz="0" w:space="0" w:color="auto" w:frame="1"/>
        </w:rPr>
        <w:t>workshops</w:t>
      </w:r>
      <w:r w:rsidRPr="005917A9">
        <w:rPr>
          <w:rFonts w:ascii="Gill Sans MT" w:hAnsi="Gill Sans MT"/>
          <w:sz w:val="24"/>
          <w:szCs w:val="24"/>
        </w:rPr>
        <w:t>, talleres, discusiones en grupo…) u </w:t>
      </w:r>
      <w:r w:rsidRPr="005917A9">
        <w:rPr>
          <w:rStyle w:val="nfasis"/>
          <w:rFonts w:ascii="Gill Sans MT" w:hAnsi="Gill Sans MT"/>
          <w:sz w:val="24"/>
          <w:szCs w:val="24"/>
          <w:bdr w:val="none" w:sz="0" w:space="0" w:color="auto" w:frame="1"/>
        </w:rPr>
        <w:t>online</w:t>
      </w:r>
      <w:r w:rsidRPr="005917A9">
        <w:rPr>
          <w:rFonts w:ascii="Gill Sans MT" w:hAnsi="Gill Sans MT"/>
          <w:sz w:val="24"/>
          <w:szCs w:val="24"/>
        </w:rPr>
        <w:t> (vídeos tutoriales, presentaciones PowerPoint, videojuegos, lecturas, documentos prácticos, chats…). Asegúrate de elegir la que mejor se adapta a tus objetivos pedagógicos y a tu público.</w:t>
      </w:r>
    </w:p>
    <w:p w14:paraId="53340B81" w14:textId="77777777" w:rsidR="00FD445C" w:rsidRPr="005917A9" w:rsidRDefault="00FD445C" w:rsidP="00FD445C">
      <w:pPr>
        <w:numPr>
          <w:ilvl w:val="0"/>
          <w:numId w:val="5"/>
        </w:numPr>
        <w:shd w:val="clear" w:color="auto" w:fill="FFFFFF"/>
        <w:spacing w:after="0" w:afterAutospacing="1" w:line="240" w:lineRule="auto"/>
        <w:ind w:left="525"/>
        <w:jc w:val="both"/>
        <w:textAlignment w:val="top"/>
        <w:rPr>
          <w:rFonts w:ascii="Gill Sans MT" w:hAnsi="Gill Sans MT"/>
          <w:sz w:val="24"/>
          <w:szCs w:val="24"/>
        </w:rPr>
      </w:pPr>
      <w:r w:rsidRPr="005917A9">
        <w:rPr>
          <w:rStyle w:val="Textoennegrita"/>
          <w:rFonts w:ascii="Gill Sans MT" w:hAnsi="Gill Sans MT"/>
          <w:sz w:val="24"/>
          <w:szCs w:val="24"/>
          <w:bdr w:val="none" w:sz="0" w:space="0" w:color="auto" w:frame="1"/>
        </w:rPr>
        <w:t>Utiliza Combinar Formato</w:t>
      </w:r>
      <w:r w:rsidRPr="005917A9">
        <w:rPr>
          <w:rFonts w:ascii="Gill Sans MT" w:hAnsi="Gill Sans MT"/>
          <w:sz w:val="24"/>
          <w:szCs w:val="24"/>
        </w:rPr>
        <w:t>. Si puedes, combina distintos formatos. Podrás aprovechar lo mejor del mundo </w:t>
      </w:r>
      <w:r w:rsidRPr="005917A9">
        <w:rPr>
          <w:rStyle w:val="nfasis"/>
          <w:rFonts w:ascii="Gill Sans MT" w:hAnsi="Gill Sans MT"/>
          <w:sz w:val="24"/>
          <w:szCs w:val="24"/>
          <w:bdr w:val="none" w:sz="0" w:space="0" w:color="auto" w:frame="1"/>
        </w:rPr>
        <w:t>online</w:t>
      </w:r>
      <w:r w:rsidRPr="005917A9">
        <w:rPr>
          <w:rFonts w:ascii="Gill Sans MT" w:hAnsi="Gill Sans MT"/>
          <w:sz w:val="24"/>
          <w:szCs w:val="24"/>
        </w:rPr>
        <w:t> y </w:t>
      </w:r>
      <w:r w:rsidRPr="005917A9">
        <w:rPr>
          <w:rStyle w:val="nfasis"/>
          <w:rFonts w:ascii="Gill Sans MT" w:hAnsi="Gill Sans MT"/>
          <w:sz w:val="24"/>
          <w:szCs w:val="24"/>
          <w:bdr w:val="none" w:sz="0" w:space="0" w:color="auto" w:frame="1"/>
        </w:rPr>
        <w:t>offline</w:t>
      </w:r>
      <w:r w:rsidRPr="005917A9">
        <w:rPr>
          <w:rFonts w:ascii="Gill Sans MT" w:hAnsi="Gill Sans MT"/>
          <w:sz w:val="24"/>
          <w:szCs w:val="24"/>
        </w:rPr>
        <w:t> y te asegurarás de la efectividad de los cursos y de poder llegar a toda la plantilla.</w:t>
      </w:r>
    </w:p>
    <w:p w14:paraId="0EAA43E2" w14:textId="77777777" w:rsidR="00FD445C" w:rsidRPr="005917A9" w:rsidRDefault="00FD445C" w:rsidP="00FD445C">
      <w:pPr>
        <w:numPr>
          <w:ilvl w:val="0"/>
          <w:numId w:val="6"/>
        </w:numPr>
        <w:shd w:val="clear" w:color="auto" w:fill="FFFFFF"/>
        <w:spacing w:after="0" w:afterAutospacing="1" w:line="240" w:lineRule="auto"/>
        <w:ind w:left="525"/>
        <w:jc w:val="both"/>
        <w:textAlignment w:val="top"/>
        <w:rPr>
          <w:rFonts w:ascii="Gill Sans MT" w:hAnsi="Gill Sans MT"/>
          <w:sz w:val="24"/>
          <w:szCs w:val="24"/>
        </w:rPr>
      </w:pPr>
      <w:r w:rsidRPr="005917A9">
        <w:rPr>
          <w:rStyle w:val="Textoennegrita"/>
          <w:rFonts w:ascii="Gill Sans MT" w:hAnsi="Gill Sans MT"/>
          <w:sz w:val="24"/>
          <w:szCs w:val="24"/>
          <w:bdr w:val="none" w:sz="0" w:space="0" w:color="auto" w:frame="1"/>
        </w:rPr>
        <w:t>Fomenta la Practica</w:t>
      </w:r>
      <w:r w:rsidRPr="005917A9">
        <w:rPr>
          <w:rFonts w:ascii="Gill Sans MT" w:hAnsi="Gill Sans MT"/>
          <w:sz w:val="24"/>
          <w:szCs w:val="24"/>
        </w:rPr>
        <w:t xml:space="preserve">. En la medida de lo posible, facilita la práctica. Está demostrado científicamente que el cerebro se estimula más cuando aprendemos </w:t>
      </w:r>
      <w:r w:rsidRPr="00A2198C">
        <w:rPr>
          <w:rFonts w:ascii="Gill Sans MT" w:hAnsi="Gill Sans MT"/>
          <w:sz w:val="24"/>
          <w:szCs w:val="24"/>
          <w:u w:val="single"/>
        </w:rPr>
        <w:t>practicando</w:t>
      </w:r>
      <w:r w:rsidRPr="005917A9">
        <w:rPr>
          <w:rFonts w:ascii="Gill Sans MT" w:hAnsi="Gill Sans MT"/>
          <w:sz w:val="24"/>
          <w:szCs w:val="24"/>
        </w:rPr>
        <w:t>. Incluye el mayor número de ejercicios prácticos y utiliza simuladores para aumentar el impacto de tus programas de capacitación de personal.</w:t>
      </w:r>
    </w:p>
    <w:p w14:paraId="34FAFDC8" w14:textId="77777777" w:rsidR="00FD445C" w:rsidRPr="005917A9" w:rsidRDefault="00FD445C" w:rsidP="00FD445C">
      <w:pPr>
        <w:numPr>
          <w:ilvl w:val="0"/>
          <w:numId w:val="7"/>
        </w:numPr>
        <w:shd w:val="clear" w:color="auto" w:fill="FFFFFF"/>
        <w:spacing w:after="0" w:afterAutospacing="1" w:line="240" w:lineRule="auto"/>
        <w:ind w:left="525"/>
        <w:jc w:val="both"/>
        <w:textAlignment w:val="top"/>
        <w:rPr>
          <w:rFonts w:ascii="Gill Sans MT" w:hAnsi="Gill Sans MT"/>
          <w:sz w:val="24"/>
          <w:szCs w:val="24"/>
        </w:rPr>
      </w:pPr>
      <w:r w:rsidRPr="005917A9">
        <w:rPr>
          <w:rStyle w:val="Textoennegrita"/>
          <w:rFonts w:ascii="Gill Sans MT" w:hAnsi="Gill Sans MT"/>
          <w:sz w:val="24"/>
          <w:szCs w:val="24"/>
          <w:bdr w:val="none" w:sz="0" w:space="0" w:color="auto" w:frame="1"/>
        </w:rPr>
        <w:t>Divide los contenidos y dosifica la capacitación</w:t>
      </w:r>
      <w:r w:rsidRPr="005917A9">
        <w:rPr>
          <w:rFonts w:ascii="Gill Sans MT" w:hAnsi="Gill Sans MT"/>
          <w:sz w:val="24"/>
          <w:szCs w:val="24"/>
        </w:rPr>
        <w:t>. Independientemente de la complejidad de tu programa de capacitación, intenta dividir el contenido pedagógico en pequeños trozos (o en períodos de tiempo bien delimitados). De esta forma permitirás que los empleados puedan organizar mejor su tiempo y además les darás tiempo para interiorizar y digerir los conocimientos.</w:t>
      </w:r>
    </w:p>
    <w:p w14:paraId="1BE6C2D7" w14:textId="77777777" w:rsidR="00FD445C" w:rsidRPr="005917A9" w:rsidRDefault="00FD445C" w:rsidP="00FD445C">
      <w:pPr>
        <w:numPr>
          <w:ilvl w:val="0"/>
          <w:numId w:val="8"/>
        </w:numPr>
        <w:shd w:val="clear" w:color="auto" w:fill="FFFFFF"/>
        <w:spacing w:after="0" w:afterAutospacing="1" w:line="240" w:lineRule="auto"/>
        <w:ind w:left="525"/>
        <w:jc w:val="both"/>
        <w:textAlignment w:val="top"/>
        <w:rPr>
          <w:rFonts w:ascii="Gill Sans MT" w:hAnsi="Gill Sans MT"/>
          <w:sz w:val="24"/>
          <w:szCs w:val="24"/>
        </w:rPr>
      </w:pPr>
      <w:r w:rsidRPr="005917A9">
        <w:rPr>
          <w:rStyle w:val="Textoennegrita"/>
          <w:rFonts w:ascii="Gill Sans MT" w:hAnsi="Gill Sans MT"/>
          <w:sz w:val="24"/>
          <w:szCs w:val="24"/>
          <w:bdr w:val="none" w:sz="0" w:space="0" w:color="auto" w:frame="1"/>
        </w:rPr>
        <w:t>Apuesta por la gamificación y los videojuegos</w:t>
      </w:r>
      <w:r w:rsidRPr="005917A9">
        <w:rPr>
          <w:rFonts w:ascii="Gill Sans MT" w:hAnsi="Gill Sans MT"/>
          <w:sz w:val="24"/>
          <w:szCs w:val="24"/>
        </w:rPr>
        <w:t>. Para luchar contra el aburrimiento y la falta de </w:t>
      </w:r>
      <w:r w:rsidRPr="005917A9">
        <w:rPr>
          <w:rStyle w:val="nfasis"/>
          <w:rFonts w:ascii="Gill Sans MT" w:hAnsi="Gill Sans MT"/>
          <w:sz w:val="24"/>
          <w:szCs w:val="24"/>
          <w:bdr w:val="none" w:sz="0" w:space="0" w:color="auto" w:frame="1"/>
        </w:rPr>
        <w:t>actividades</w:t>
      </w:r>
      <w:r w:rsidRPr="005917A9">
        <w:rPr>
          <w:rFonts w:ascii="Gill Sans MT" w:hAnsi="Gill Sans MT"/>
          <w:sz w:val="24"/>
          <w:szCs w:val="24"/>
        </w:rPr>
        <w:t>, </w:t>
      </w:r>
      <w:hyperlink r:id="rId5" w:tgtFrame="_blank" w:history="1">
        <w:r w:rsidRPr="005917A9">
          <w:rPr>
            <w:rStyle w:val="Hipervnculo"/>
            <w:rFonts w:ascii="Gill Sans MT" w:hAnsi="Gill Sans MT"/>
            <w:sz w:val="24"/>
            <w:szCs w:val="24"/>
          </w:rPr>
          <w:t>no dudes en incorporar técnicas de gamificación o videojuegos a tus programas de capacitación</w:t>
        </w:r>
      </w:hyperlink>
      <w:r w:rsidRPr="005917A9">
        <w:rPr>
          <w:rFonts w:ascii="Gill Sans MT" w:hAnsi="Gill Sans MT"/>
          <w:sz w:val="24"/>
          <w:szCs w:val="24"/>
        </w:rPr>
        <w:t>. Lograrás despertar el interés de los empleados, motivarles y sobre todo mejorar la efectividad pedagógica de la capacitación.</w:t>
      </w:r>
    </w:p>
    <w:p w14:paraId="7ECD7C22" w14:textId="77777777" w:rsidR="00FD445C" w:rsidRPr="005917A9" w:rsidRDefault="00FD445C" w:rsidP="00FD445C">
      <w:pPr>
        <w:shd w:val="clear" w:color="auto" w:fill="FFFFFF"/>
        <w:spacing w:after="300" w:line="240" w:lineRule="auto"/>
        <w:jc w:val="both"/>
        <w:textAlignment w:val="baseline"/>
        <w:outlineLvl w:val="1"/>
        <w:rPr>
          <w:rFonts w:ascii="Gill Sans MT" w:eastAsia="Times New Roman" w:hAnsi="Gill Sans MT" w:cs="Times New Roman"/>
          <w:b/>
          <w:sz w:val="24"/>
          <w:szCs w:val="24"/>
          <w:lang w:eastAsia="es-MX"/>
        </w:rPr>
      </w:pPr>
      <w:r w:rsidRPr="005917A9">
        <w:rPr>
          <w:rFonts w:ascii="Gill Sans MT" w:eastAsia="Times New Roman" w:hAnsi="Gill Sans MT" w:cs="Times New Roman"/>
          <w:b/>
          <w:sz w:val="24"/>
          <w:szCs w:val="24"/>
          <w:lang w:eastAsia="es-MX"/>
        </w:rPr>
        <w:t>Paso 5. Comunica y difunde tu programa de capacitación de personal</w:t>
      </w:r>
    </w:p>
    <w:p w14:paraId="2C200FE0" w14:textId="77777777" w:rsidR="00FD445C" w:rsidRPr="005917A9" w:rsidRDefault="00FD445C" w:rsidP="00FD445C">
      <w:pPr>
        <w:shd w:val="clear" w:color="auto" w:fill="FFFFFF"/>
        <w:spacing w:after="100" w:afterAutospacing="1" w:line="360" w:lineRule="atLeast"/>
        <w:jc w:val="both"/>
        <w:textAlignment w:val="baseline"/>
        <w:rPr>
          <w:rFonts w:ascii="Gill Sans MT" w:eastAsia="Times New Roman" w:hAnsi="Gill Sans MT" w:cs="Times New Roman"/>
          <w:sz w:val="24"/>
          <w:szCs w:val="24"/>
          <w:lang w:eastAsia="es-MX"/>
        </w:rPr>
      </w:pPr>
      <w:r w:rsidRPr="005917A9">
        <w:rPr>
          <w:rFonts w:ascii="Gill Sans MT" w:eastAsia="Times New Roman" w:hAnsi="Gill Sans MT" w:cs="Times New Roman"/>
          <w:sz w:val="24"/>
          <w:szCs w:val="24"/>
          <w:lang w:eastAsia="es-MX"/>
        </w:rPr>
        <w:t>Aunque suele ser un paso a menudo obviado por los profesionales de recursos humanos y capacitación y desarrollo, no te olvides nunca de diseñar una ambiciosa campaña de comunicación y marketing. Recuerda que no hay nada más inútil que un programa de capacitación muy bien diseñado del que nadie ha oído hablar.</w:t>
      </w:r>
    </w:p>
    <w:p w14:paraId="650DD106" w14:textId="77777777" w:rsidR="00FD445C" w:rsidRPr="005917A9" w:rsidRDefault="00FD445C" w:rsidP="00FD445C">
      <w:pPr>
        <w:shd w:val="clear" w:color="auto" w:fill="FFFFFF"/>
        <w:spacing w:after="100" w:afterAutospacing="1" w:line="360" w:lineRule="atLeast"/>
        <w:jc w:val="both"/>
        <w:textAlignment w:val="baseline"/>
        <w:rPr>
          <w:rFonts w:ascii="Gill Sans MT" w:eastAsia="Times New Roman" w:hAnsi="Gill Sans MT" w:cs="Times New Roman"/>
          <w:sz w:val="24"/>
          <w:szCs w:val="24"/>
          <w:lang w:eastAsia="es-MX"/>
        </w:rPr>
      </w:pPr>
      <w:r w:rsidRPr="005917A9">
        <w:rPr>
          <w:rFonts w:ascii="Gill Sans MT" w:eastAsia="Times New Roman" w:hAnsi="Gill Sans MT" w:cs="Times New Roman"/>
          <w:sz w:val="24"/>
          <w:szCs w:val="24"/>
          <w:lang w:eastAsia="es-MX"/>
        </w:rPr>
        <w:t>Para evitar que te pase esto, te recomendamos seguir los siguientes consejos:</w:t>
      </w:r>
    </w:p>
    <w:p w14:paraId="5E18CC6A" w14:textId="77777777" w:rsidR="00FD445C" w:rsidRPr="005917A9" w:rsidRDefault="00FD445C" w:rsidP="00FD445C">
      <w:pPr>
        <w:numPr>
          <w:ilvl w:val="0"/>
          <w:numId w:val="9"/>
        </w:numPr>
        <w:shd w:val="clear" w:color="auto" w:fill="FFFFFF"/>
        <w:spacing w:after="0" w:afterAutospacing="1" w:line="240" w:lineRule="auto"/>
        <w:ind w:left="525"/>
        <w:jc w:val="both"/>
        <w:textAlignment w:val="top"/>
        <w:rPr>
          <w:rFonts w:ascii="Gill Sans MT" w:eastAsia="Times New Roman" w:hAnsi="Gill Sans MT" w:cs="Times New Roman"/>
          <w:sz w:val="24"/>
          <w:szCs w:val="24"/>
          <w:lang w:eastAsia="es-MX"/>
        </w:rPr>
      </w:pPr>
      <w:r w:rsidRPr="005917A9">
        <w:rPr>
          <w:rFonts w:ascii="Gill Sans MT" w:eastAsia="Times New Roman" w:hAnsi="Gill Sans MT" w:cs="Times New Roman"/>
          <w:b/>
          <w:bCs/>
          <w:sz w:val="24"/>
          <w:szCs w:val="24"/>
          <w:bdr w:val="none" w:sz="0" w:space="0" w:color="auto" w:frame="1"/>
          <w:lang w:eastAsia="es-MX"/>
        </w:rPr>
        <w:t>Explica con todo lujo de detalles los objetivos de la capacitación</w:t>
      </w:r>
      <w:r w:rsidRPr="005917A9">
        <w:rPr>
          <w:rFonts w:ascii="Gill Sans MT" w:eastAsia="Times New Roman" w:hAnsi="Gill Sans MT" w:cs="Times New Roman"/>
          <w:sz w:val="24"/>
          <w:szCs w:val="24"/>
          <w:lang w:eastAsia="es-MX"/>
        </w:rPr>
        <w:t>, el tiempo que tienen para completarla, los beneficios que tendrá para ellos y cualquier aspecto técnico y logístico a tener en cuenta.</w:t>
      </w:r>
    </w:p>
    <w:p w14:paraId="7866D44C" w14:textId="77777777" w:rsidR="00FD445C" w:rsidRPr="005917A9" w:rsidRDefault="00FD445C" w:rsidP="00FD445C">
      <w:pPr>
        <w:numPr>
          <w:ilvl w:val="0"/>
          <w:numId w:val="10"/>
        </w:numPr>
        <w:shd w:val="clear" w:color="auto" w:fill="FFFFFF"/>
        <w:spacing w:after="0" w:afterAutospacing="1" w:line="240" w:lineRule="auto"/>
        <w:ind w:left="525"/>
        <w:jc w:val="both"/>
        <w:textAlignment w:val="top"/>
        <w:rPr>
          <w:rFonts w:ascii="Gill Sans MT" w:eastAsia="Times New Roman" w:hAnsi="Gill Sans MT" w:cs="Times New Roman"/>
          <w:sz w:val="24"/>
          <w:szCs w:val="24"/>
          <w:lang w:eastAsia="es-MX"/>
        </w:rPr>
      </w:pPr>
      <w:r w:rsidRPr="005917A9">
        <w:rPr>
          <w:rFonts w:ascii="Gill Sans MT" w:eastAsia="Times New Roman" w:hAnsi="Gill Sans MT" w:cs="Times New Roman"/>
          <w:sz w:val="24"/>
          <w:szCs w:val="24"/>
          <w:lang w:eastAsia="es-MX"/>
        </w:rPr>
        <w:lastRenderedPageBreak/>
        <w:t>Escoge un proveedor que disponga de </w:t>
      </w:r>
      <w:r w:rsidRPr="005917A9">
        <w:rPr>
          <w:rFonts w:ascii="Gill Sans MT" w:eastAsia="Times New Roman" w:hAnsi="Gill Sans MT" w:cs="Times New Roman"/>
          <w:b/>
          <w:bCs/>
          <w:sz w:val="24"/>
          <w:szCs w:val="24"/>
          <w:bdr w:val="none" w:sz="0" w:space="0" w:color="auto" w:frame="1"/>
          <w:lang w:eastAsia="es-MX"/>
        </w:rPr>
        <w:t>materiales de comunicación y marketing</w:t>
      </w:r>
      <w:r w:rsidRPr="005917A9">
        <w:rPr>
          <w:rFonts w:ascii="Gill Sans MT" w:eastAsia="Times New Roman" w:hAnsi="Gill Sans MT" w:cs="Times New Roman"/>
          <w:sz w:val="24"/>
          <w:szCs w:val="24"/>
          <w:lang w:eastAsia="es-MX"/>
        </w:rPr>
        <w:t> para poder promocionar sus programas de capacitación dentro de la empresa (</w:t>
      </w:r>
      <w:proofErr w:type="spellStart"/>
      <w:r w:rsidRPr="005917A9">
        <w:rPr>
          <w:rFonts w:ascii="Gill Sans MT" w:eastAsia="Times New Roman" w:hAnsi="Gill Sans MT" w:cs="Times New Roman"/>
          <w:sz w:val="24"/>
          <w:szCs w:val="24"/>
          <w:lang w:eastAsia="es-MX"/>
        </w:rPr>
        <w:t>pósters</w:t>
      </w:r>
      <w:proofErr w:type="spellEnd"/>
      <w:r w:rsidRPr="005917A9">
        <w:rPr>
          <w:rFonts w:ascii="Gill Sans MT" w:eastAsia="Times New Roman" w:hAnsi="Gill Sans MT" w:cs="Times New Roman"/>
          <w:sz w:val="24"/>
          <w:szCs w:val="24"/>
          <w:lang w:eastAsia="es-MX"/>
        </w:rPr>
        <w:t xml:space="preserve">, </w:t>
      </w:r>
      <w:proofErr w:type="spellStart"/>
      <w:r w:rsidRPr="005917A9">
        <w:rPr>
          <w:rFonts w:ascii="Gill Sans MT" w:eastAsia="Times New Roman" w:hAnsi="Gill Sans MT" w:cs="Times New Roman"/>
          <w:sz w:val="24"/>
          <w:szCs w:val="24"/>
          <w:lang w:eastAsia="es-MX"/>
        </w:rPr>
        <w:t>tráilers</w:t>
      </w:r>
      <w:proofErr w:type="spellEnd"/>
      <w:r w:rsidRPr="005917A9">
        <w:rPr>
          <w:rFonts w:ascii="Gill Sans MT" w:eastAsia="Times New Roman" w:hAnsi="Gill Sans MT" w:cs="Times New Roman"/>
          <w:sz w:val="24"/>
          <w:szCs w:val="24"/>
          <w:lang w:eastAsia="es-MX"/>
        </w:rPr>
        <w:t>, vídeos, emails…).</w:t>
      </w:r>
    </w:p>
    <w:p w14:paraId="1BEB66FD" w14:textId="77777777" w:rsidR="00FD445C" w:rsidRPr="005917A9" w:rsidRDefault="00FD445C" w:rsidP="00FD445C">
      <w:pPr>
        <w:numPr>
          <w:ilvl w:val="0"/>
          <w:numId w:val="11"/>
        </w:numPr>
        <w:shd w:val="clear" w:color="auto" w:fill="FFFFFF"/>
        <w:spacing w:after="0" w:afterAutospacing="1" w:line="240" w:lineRule="auto"/>
        <w:ind w:left="525"/>
        <w:jc w:val="both"/>
        <w:textAlignment w:val="top"/>
        <w:rPr>
          <w:rFonts w:ascii="Gill Sans MT" w:eastAsia="Times New Roman" w:hAnsi="Gill Sans MT" w:cs="Times New Roman"/>
          <w:sz w:val="24"/>
          <w:szCs w:val="24"/>
          <w:lang w:eastAsia="es-MX"/>
        </w:rPr>
      </w:pPr>
      <w:r w:rsidRPr="005917A9">
        <w:rPr>
          <w:rFonts w:ascii="Gill Sans MT" w:eastAsia="Times New Roman" w:hAnsi="Gill Sans MT" w:cs="Times New Roman"/>
          <w:b/>
          <w:bCs/>
          <w:sz w:val="24"/>
          <w:szCs w:val="24"/>
          <w:bdr w:val="none" w:sz="0" w:space="0" w:color="auto" w:frame="1"/>
          <w:lang w:eastAsia="es-MX"/>
        </w:rPr>
        <w:t>Sé visual</w:t>
      </w:r>
      <w:r w:rsidRPr="005917A9">
        <w:rPr>
          <w:rFonts w:ascii="Gill Sans MT" w:eastAsia="Times New Roman" w:hAnsi="Gill Sans MT" w:cs="Times New Roman"/>
          <w:sz w:val="24"/>
          <w:szCs w:val="24"/>
          <w:lang w:eastAsia="es-MX"/>
        </w:rPr>
        <w:t>. No envíes textos larguísimos que nadie va a leer. Usa infografías, vídeos y otros materiales gráficos que llamen la atención de tus empleados.</w:t>
      </w:r>
    </w:p>
    <w:p w14:paraId="30DAC9A8" w14:textId="77777777" w:rsidR="00FD445C" w:rsidRPr="005917A9" w:rsidRDefault="00FD445C" w:rsidP="00FD445C">
      <w:pPr>
        <w:numPr>
          <w:ilvl w:val="0"/>
          <w:numId w:val="12"/>
        </w:numPr>
        <w:shd w:val="clear" w:color="auto" w:fill="FFFFFF"/>
        <w:spacing w:after="0" w:afterAutospacing="1" w:line="240" w:lineRule="auto"/>
        <w:ind w:left="525"/>
        <w:jc w:val="both"/>
        <w:textAlignment w:val="top"/>
        <w:rPr>
          <w:rFonts w:ascii="Gill Sans MT" w:eastAsia="Times New Roman" w:hAnsi="Gill Sans MT" w:cs="Times New Roman"/>
          <w:sz w:val="24"/>
          <w:szCs w:val="24"/>
          <w:lang w:eastAsia="es-MX"/>
        </w:rPr>
      </w:pPr>
      <w:r w:rsidRPr="005917A9">
        <w:rPr>
          <w:rFonts w:ascii="Gill Sans MT" w:eastAsia="Times New Roman" w:hAnsi="Gill Sans MT" w:cs="Times New Roman"/>
          <w:b/>
          <w:bCs/>
          <w:sz w:val="24"/>
          <w:szCs w:val="24"/>
          <w:bdr w:val="none" w:sz="0" w:space="0" w:color="auto" w:frame="1"/>
          <w:lang w:eastAsia="es-MX"/>
        </w:rPr>
        <w:t>Utiliza todos los canales</w:t>
      </w:r>
      <w:r w:rsidRPr="005917A9">
        <w:rPr>
          <w:rFonts w:ascii="Gill Sans MT" w:eastAsia="Times New Roman" w:hAnsi="Gill Sans MT" w:cs="Times New Roman"/>
          <w:sz w:val="24"/>
          <w:szCs w:val="24"/>
          <w:lang w:eastAsia="es-MX"/>
        </w:rPr>
        <w:t> y recursos tecnológicos a tu alcance: campañas de email, vídeos, WhatsApp, llamadas de teléfono, redes sociales…</w:t>
      </w:r>
    </w:p>
    <w:p w14:paraId="54771263" w14:textId="77777777" w:rsidR="00FD445C" w:rsidRPr="005917A9" w:rsidRDefault="00FD445C" w:rsidP="00FD445C">
      <w:pPr>
        <w:numPr>
          <w:ilvl w:val="0"/>
          <w:numId w:val="13"/>
        </w:numPr>
        <w:shd w:val="clear" w:color="auto" w:fill="FFFFFF"/>
        <w:spacing w:after="0" w:afterAutospacing="1" w:line="240" w:lineRule="auto"/>
        <w:ind w:left="525"/>
        <w:jc w:val="both"/>
        <w:textAlignment w:val="top"/>
        <w:rPr>
          <w:rFonts w:ascii="Gill Sans MT" w:eastAsia="Times New Roman" w:hAnsi="Gill Sans MT" w:cs="Times New Roman"/>
          <w:sz w:val="24"/>
          <w:szCs w:val="24"/>
          <w:lang w:eastAsia="es-MX"/>
        </w:rPr>
      </w:pPr>
      <w:r w:rsidRPr="005917A9">
        <w:rPr>
          <w:rFonts w:ascii="Gill Sans MT" w:eastAsia="Times New Roman" w:hAnsi="Gill Sans MT" w:cs="Times New Roman"/>
          <w:sz w:val="24"/>
          <w:szCs w:val="24"/>
          <w:lang w:eastAsia="es-MX"/>
        </w:rPr>
        <w:t>Haz énfasis en los </w:t>
      </w:r>
      <w:r w:rsidRPr="005917A9">
        <w:rPr>
          <w:rFonts w:ascii="Gill Sans MT" w:eastAsia="Times New Roman" w:hAnsi="Gill Sans MT" w:cs="Times New Roman"/>
          <w:b/>
          <w:bCs/>
          <w:sz w:val="24"/>
          <w:szCs w:val="24"/>
          <w:bdr w:val="none" w:sz="0" w:space="0" w:color="auto" w:frame="1"/>
          <w:lang w:eastAsia="es-MX"/>
        </w:rPr>
        <w:t>beneficios personales y profesionales</w:t>
      </w:r>
      <w:r w:rsidRPr="005917A9">
        <w:rPr>
          <w:rFonts w:ascii="Gill Sans MT" w:eastAsia="Times New Roman" w:hAnsi="Gill Sans MT" w:cs="Times New Roman"/>
          <w:sz w:val="24"/>
          <w:szCs w:val="24"/>
          <w:lang w:eastAsia="es-MX"/>
        </w:rPr>
        <w:t> que acarreará para los empleados realizar la capacitación.</w:t>
      </w:r>
    </w:p>
    <w:p w14:paraId="7709506E" w14:textId="77777777" w:rsidR="00FD445C" w:rsidRPr="005917A9" w:rsidRDefault="00FD445C" w:rsidP="00FD445C">
      <w:pPr>
        <w:numPr>
          <w:ilvl w:val="0"/>
          <w:numId w:val="14"/>
        </w:numPr>
        <w:shd w:val="clear" w:color="auto" w:fill="FFFFFF"/>
        <w:spacing w:after="0" w:afterAutospacing="1" w:line="240" w:lineRule="auto"/>
        <w:ind w:left="525"/>
        <w:jc w:val="both"/>
        <w:textAlignment w:val="top"/>
        <w:rPr>
          <w:rFonts w:ascii="Gill Sans MT" w:eastAsia="Times New Roman" w:hAnsi="Gill Sans MT" w:cs="Times New Roman"/>
          <w:sz w:val="24"/>
          <w:szCs w:val="24"/>
          <w:lang w:eastAsia="es-MX"/>
        </w:rPr>
      </w:pPr>
      <w:r w:rsidRPr="005917A9">
        <w:rPr>
          <w:rFonts w:ascii="Gill Sans MT" w:eastAsia="Times New Roman" w:hAnsi="Gill Sans MT" w:cs="Times New Roman"/>
          <w:b/>
          <w:bCs/>
          <w:sz w:val="24"/>
          <w:szCs w:val="24"/>
          <w:bdr w:val="none" w:sz="0" w:space="0" w:color="auto" w:frame="1"/>
          <w:lang w:eastAsia="es-MX"/>
        </w:rPr>
        <w:t>Sé original</w:t>
      </w:r>
      <w:r w:rsidRPr="005917A9">
        <w:rPr>
          <w:rFonts w:ascii="Gill Sans MT" w:eastAsia="Times New Roman" w:hAnsi="Gill Sans MT" w:cs="Times New Roman"/>
          <w:sz w:val="24"/>
          <w:szCs w:val="24"/>
          <w:lang w:eastAsia="es-MX"/>
        </w:rPr>
        <w:t>. Rompe esquemas con tu campaña de comunicación. Utiliza el humor, el misterio y la sorpresa.</w:t>
      </w:r>
    </w:p>
    <w:p w14:paraId="2ED263D3" w14:textId="77777777" w:rsidR="002B7A66" w:rsidRDefault="002B7A66" w:rsidP="00FD445C">
      <w:pPr>
        <w:shd w:val="clear" w:color="auto" w:fill="FFFFFF"/>
        <w:spacing w:after="300" w:line="240" w:lineRule="auto"/>
        <w:jc w:val="both"/>
        <w:textAlignment w:val="baseline"/>
        <w:outlineLvl w:val="1"/>
        <w:rPr>
          <w:rFonts w:ascii="Gill Sans MT" w:eastAsia="Times New Roman" w:hAnsi="Gill Sans MT" w:cs="Times New Roman"/>
          <w:b/>
          <w:sz w:val="24"/>
          <w:szCs w:val="24"/>
          <w:lang w:eastAsia="es-MX"/>
        </w:rPr>
      </w:pPr>
    </w:p>
    <w:p w14:paraId="3B5F7E74" w14:textId="514713E0" w:rsidR="00FD445C" w:rsidRPr="005917A9" w:rsidRDefault="00FD445C" w:rsidP="00FD445C">
      <w:pPr>
        <w:shd w:val="clear" w:color="auto" w:fill="FFFFFF"/>
        <w:spacing w:after="300" w:line="240" w:lineRule="auto"/>
        <w:jc w:val="both"/>
        <w:textAlignment w:val="baseline"/>
        <w:outlineLvl w:val="1"/>
        <w:rPr>
          <w:rFonts w:ascii="Gill Sans MT" w:eastAsia="Times New Roman" w:hAnsi="Gill Sans MT" w:cs="Times New Roman"/>
          <w:b/>
          <w:sz w:val="24"/>
          <w:szCs w:val="24"/>
          <w:lang w:eastAsia="es-MX"/>
        </w:rPr>
      </w:pPr>
      <w:r w:rsidRPr="005917A9">
        <w:rPr>
          <w:rFonts w:ascii="Gill Sans MT" w:eastAsia="Times New Roman" w:hAnsi="Gill Sans MT" w:cs="Times New Roman"/>
          <w:b/>
          <w:sz w:val="24"/>
          <w:szCs w:val="24"/>
          <w:lang w:eastAsia="es-MX"/>
        </w:rPr>
        <w:t>Paso 6. Implementa tu programa de capacitación</w:t>
      </w:r>
    </w:p>
    <w:p w14:paraId="5982F098" w14:textId="77777777" w:rsidR="00FD445C" w:rsidRPr="005917A9" w:rsidRDefault="00FD445C" w:rsidP="00FD445C">
      <w:pPr>
        <w:shd w:val="clear" w:color="auto" w:fill="FFFFFF"/>
        <w:spacing w:after="100" w:afterAutospacing="1" w:line="360" w:lineRule="atLeast"/>
        <w:jc w:val="both"/>
        <w:textAlignment w:val="baseline"/>
        <w:rPr>
          <w:rFonts w:ascii="Gill Sans MT" w:eastAsia="Times New Roman" w:hAnsi="Gill Sans MT" w:cs="Times New Roman"/>
          <w:sz w:val="24"/>
          <w:szCs w:val="24"/>
          <w:lang w:eastAsia="es-MX"/>
        </w:rPr>
      </w:pPr>
      <w:r w:rsidRPr="005917A9">
        <w:rPr>
          <w:rFonts w:ascii="Gill Sans MT" w:eastAsia="Times New Roman" w:hAnsi="Gill Sans MT" w:cs="Times New Roman"/>
          <w:sz w:val="24"/>
          <w:szCs w:val="24"/>
          <w:lang w:eastAsia="es-MX"/>
        </w:rPr>
        <w:t>Después de haber definido los objetivos de la capacitación y de haber informado a los empleados, ha llegado el momento de la verdad: debes poner en marcha tu programa de capacitación y sobre todo hacerlo con éxito.</w:t>
      </w:r>
    </w:p>
    <w:p w14:paraId="0F54E9DD" w14:textId="77777777" w:rsidR="00FD445C" w:rsidRPr="005917A9" w:rsidRDefault="00FD445C" w:rsidP="00FD445C">
      <w:pPr>
        <w:shd w:val="clear" w:color="auto" w:fill="FFFFFF"/>
        <w:spacing w:after="0" w:afterAutospacing="1" w:line="360" w:lineRule="atLeast"/>
        <w:jc w:val="both"/>
        <w:textAlignment w:val="baseline"/>
        <w:rPr>
          <w:rFonts w:ascii="Gill Sans MT" w:eastAsia="Times New Roman" w:hAnsi="Gill Sans MT" w:cs="Times New Roman"/>
          <w:sz w:val="24"/>
          <w:szCs w:val="24"/>
          <w:lang w:eastAsia="es-MX"/>
        </w:rPr>
      </w:pPr>
      <w:bookmarkStart w:id="1" w:name="_Hlk118973933"/>
      <w:r w:rsidRPr="005917A9">
        <w:rPr>
          <w:rFonts w:ascii="Gill Sans MT" w:eastAsia="Times New Roman" w:hAnsi="Gill Sans MT" w:cs="Times New Roman"/>
          <w:b/>
          <w:bCs/>
          <w:sz w:val="24"/>
          <w:szCs w:val="24"/>
          <w:bdr w:val="none" w:sz="0" w:space="0" w:color="auto" w:frame="1"/>
          <w:lang w:eastAsia="es-MX"/>
        </w:rPr>
        <w:t>Antes de nada, asegúrate de que toda la infraestructura y todos los aspectos logísticos están preparados.</w:t>
      </w:r>
      <w:r w:rsidRPr="005917A9">
        <w:rPr>
          <w:rFonts w:ascii="Gill Sans MT" w:eastAsia="Times New Roman" w:hAnsi="Gill Sans MT" w:cs="Times New Roman"/>
          <w:sz w:val="24"/>
          <w:szCs w:val="24"/>
          <w:lang w:eastAsia="es-MX"/>
        </w:rPr>
        <w:t> Si necesitas salas para una clase presencial, resérvalas con antelación; comprueba todas las veces que sea necesario que los ordenadores, reproductores de vídeos y cualquier otro tipo de </w:t>
      </w:r>
      <w:r w:rsidRPr="005917A9">
        <w:rPr>
          <w:rFonts w:ascii="Gill Sans MT" w:eastAsia="Times New Roman" w:hAnsi="Gill Sans MT" w:cs="Times New Roman"/>
          <w:i/>
          <w:iCs/>
          <w:sz w:val="24"/>
          <w:szCs w:val="24"/>
          <w:bdr w:val="none" w:sz="0" w:space="0" w:color="auto" w:frame="1"/>
          <w:lang w:eastAsia="es-MX"/>
        </w:rPr>
        <w:t>software</w:t>
      </w:r>
      <w:r w:rsidRPr="005917A9">
        <w:rPr>
          <w:rFonts w:ascii="Gill Sans MT" w:eastAsia="Times New Roman" w:hAnsi="Gill Sans MT" w:cs="Times New Roman"/>
          <w:sz w:val="24"/>
          <w:szCs w:val="24"/>
          <w:lang w:eastAsia="es-MX"/>
        </w:rPr>
        <w:t xml:space="preserve"> funcionan a la perfección; cubre </w:t>
      </w:r>
      <w:bookmarkEnd w:id="1"/>
      <w:r w:rsidRPr="005917A9">
        <w:rPr>
          <w:rFonts w:ascii="Gill Sans MT" w:eastAsia="Times New Roman" w:hAnsi="Gill Sans MT" w:cs="Times New Roman"/>
          <w:sz w:val="24"/>
          <w:szCs w:val="24"/>
          <w:lang w:eastAsia="es-MX"/>
        </w:rPr>
        <w:t>todas las necesidades de los profesores, en especial si han tenido que viajar o tienen alguna necesidad especial; asegúrate de que todo el equipamiento para las clases prácticas está disponible y funciona sin problemas.</w:t>
      </w:r>
    </w:p>
    <w:p w14:paraId="479C7350" w14:textId="77777777" w:rsidR="00FD445C" w:rsidRDefault="00FD445C" w:rsidP="00FD445C">
      <w:pPr>
        <w:shd w:val="clear" w:color="auto" w:fill="FFFFFF"/>
        <w:spacing w:after="0" w:afterAutospacing="1" w:line="360" w:lineRule="atLeast"/>
        <w:jc w:val="both"/>
        <w:textAlignment w:val="baseline"/>
        <w:rPr>
          <w:rFonts w:ascii="Gill Sans MT" w:eastAsia="Times New Roman" w:hAnsi="Gill Sans MT" w:cs="Times New Roman"/>
          <w:sz w:val="24"/>
          <w:szCs w:val="24"/>
          <w:lang w:eastAsia="es-MX"/>
        </w:rPr>
      </w:pPr>
      <w:r w:rsidRPr="005917A9">
        <w:rPr>
          <w:rFonts w:ascii="Gill Sans MT" w:eastAsia="Times New Roman" w:hAnsi="Gill Sans MT" w:cs="Times New Roman"/>
          <w:b/>
          <w:bCs/>
          <w:sz w:val="24"/>
          <w:szCs w:val="24"/>
          <w:bdr w:val="none" w:sz="0" w:space="0" w:color="auto" w:frame="1"/>
          <w:lang w:eastAsia="es-MX"/>
        </w:rPr>
        <w:t xml:space="preserve">Durante todo el tiempo que dure la capacitación, no te olvides de monitorizar (a poder ser </w:t>
      </w:r>
      <w:proofErr w:type="gramStart"/>
      <w:r w:rsidRPr="005917A9">
        <w:rPr>
          <w:rFonts w:ascii="Gill Sans MT" w:eastAsia="Times New Roman" w:hAnsi="Gill Sans MT" w:cs="Times New Roman"/>
          <w:b/>
          <w:bCs/>
          <w:sz w:val="24"/>
          <w:szCs w:val="24"/>
          <w:bdr w:val="none" w:sz="0" w:space="0" w:color="auto" w:frame="1"/>
          <w:lang w:eastAsia="es-MX"/>
        </w:rPr>
        <w:t>cada pocos días</w:t>
      </w:r>
      <w:proofErr w:type="gramEnd"/>
      <w:r w:rsidRPr="005917A9">
        <w:rPr>
          <w:rFonts w:ascii="Gill Sans MT" w:eastAsia="Times New Roman" w:hAnsi="Gill Sans MT" w:cs="Times New Roman"/>
          <w:b/>
          <w:bCs/>
          <w:sz w:val="24"/>
          <w:szCs w:val="24"/>
          <w:bdr w:val="none" w:sz="0" w:space="0" w:color="auto" w:frame="1"/>
          <w:lang w:eastAsia="es-MX"/>
        </w:rPr>
        <w:t xml:space="preserve"> o todas las semanas) el progreso de los alumnos.</w:t>
      </w:r>
      <w:r w:rsidRPr="005917A9">
        <w:rPr>
          <w:rFonts w:ascii="Gill Sans MT" w:eastAsia="Times New Roman" w:hAnsi="Gill Sans MT" w:cs="Times New Roman"/>
          <w:sz w:val="24"/>
          <w:szCs w:val="24"/>
          <w:lang w:eastAsia="es-MX"/>
        </w:rPr>
        <w:t xml:space="preserve"> Puedes dividir esta tarea entre varios responsables de capacitación o pedirle ayuda a los </w:t>
      </w:r>
      <w:proofErr w:type="spellStart"/>
      <w:r w:rsidRPr="005917A9">
        <w:rPr>
          <w:rFonts w:ascii="Gill Sans MT" w:eastAsia="Times New Roman" w:hAnsi="Gill Sans MT" w:cs="Times New Roman"/>
          <w:sz w:val="24"/>
          <w:szCs w:val="24"/>
          <w:lang w:eastAsia="es-MX"/>
        </w:rPr>
        <w:t>mánagers</w:t>
      </w:r>
      <w:proofErr w:type="spellEnd"/>
      <w:r w:rsidRPr="005917A9">
        <w:rPr>
          <w:rFonts w:ascii="Gill Sans MT" w:eastAsia="Times New Roman" w:hAnsi="Gill Sans MT" w:cs="Times New Roman"/>
          <w:sz w:val="24"/>
          <w:szCs w:val="24"/>
          <w:lang w:eastAsia="es-MX"/>
        </w:rPr>
        <w:t>. Lo que es imprescindible es que te asegures de que el programa de capacitación se ha lanzado con éxito, los empleados están participando en las clases y de que progresan según los tiempos marcados. En caso de que no sea así, identifica el problema y soluciónalo cuanto antes.</w:t>
      </w:r>
    </w:p>
    <w:p w14:paraId="68067C14" w14:textId="77777777" w:rsidR="00FD445C" w:rsidRPr="005917A9" w:rsidRDefault="00FD445C" w:rsidP="00FD445C">
      <w:pPr>
        <w:shd w:val="clear" w:color="auto" w:fill="FFFFFF"/>
        <w:spacing w:after="300" w:line="240" w:lineRule="auto"/>
        <w:jc w:val="both"/>
        <w:textAlignment w:val="baseline"/>
        <w:outlineLvl w:val="1"/>
        <w:rPr>
          <w:rFonts w:ascii="Gill Sans MT" w:eastAsia="Times New Roman" w:hAnsi="Gill Sans MT" w:cs="Times New Roman"/>
          <w:b/>
          <w:sz w:val="24"/>
          <w:szCs w:val="24"/>
          <w:lang w:eastAsia="es-MX"/>
        </w:rPr>
      </w:pPr>
      <w:r w:rsidRPr="005917A9">
        <w:rPr>
          <w:rFonts w:ascii="Gill Sans MT" w:eastAsia="Times New Roman" w:hAnsi="Gill Sans MT" w:cs="Times New Roman"/>
          <w:b/>
          <w:sz w:val="24"/>
          <w:szCs w:val="24"/>
          <w:lang w:eastAsia="es-MX"/>
        </w:rPr>
        <w:t>Paso 7. Obtener Retroalimentación y evaluar el programa de capacitación</w:t>
      </w:r>
    </w:p>
    <w:p w14:paraId="5BD305EC" w14:textId="77777777" w:rsidR="00FD445C" w:rsidRPr="005917A9" w:rsidRDefault="00FD445C" w:rsidP="00FD445C">
      <w:pPr>
        <w:shd w:val="clear" w:color="auto" w:fill="FFFFFF"/>
        <w:spacing w:after="0" w:afterAutospacing="1" w:line="360" w:lineRule="atLeast"/>
        <w:jc w:val="both"/>
        <w:textAlignment w:val="baseline"/>
        <w:rPr>
          <w:rFonts w:ascii="Gill Sans MT" w:eastAsia="Times New Roman" w:hAnsi="Gill Sans MT" w:cs="Times New Roman"/>
          <w:sz w:val="24"/>
          <w:szCs w:val="24"/>
          <w:lang w:eastAsia="es-MX"/>
        </w:rPr>
      </w:pPr>
      <w:r w:rsidRPr="005917A9">
        <w:rPr>
          <w:rFonts w:ascii="Gill Sans MT" w:eastAsia="Times New Roman" w:hAnsi="Gill Sans MT" w:cs="Times New Roman"/>
          <w:sz w:val="24"/>
          <w:szCs w:val="24"/>
          <w:lang w:eastAsia="es-MX"/>
        </w:rPr>
        <w:lastRenderedPageBreak/>
        <w:t>Una vez que ha concluido el programa de capacitación de personal, es el momento de obtener la mayor retroalimentación posible por parte de los empleados y sobre todo de evaluar su efectividad.</w:t>
      </w:r>
    </w:p>
    <w:p w14:paraId="499715D6" w14:textId="77777777" w:rsidR="00FD445C" w:rsidRPr="005917A9" w:rsidRDefault="00FD445C" w:rsidP="00FD445C">
      <w:pPr>
        <w:shd w:val="clear" w:color="auto" w:fill="FFFFFF"/>
        <w:spacing w:after="100" w:afterAutospacing="1" w:line="360" w:lineRule="atLeast"/>
        <w:jc w:val="both"/>
        <w:textAlignment w:val="baseline"/>
        <w:rPr>
          <w:rFonts w:ascii="Gill Sans MT" w:eastAsia="Times New Roman" w:hAnsi="Gill Sans MT" w:cs="Times New Roman"/>
          <w:sz w:val="24"/>
          <w:szCs w:val="24"/>
          <w:lang w:eastAsia="es-MX"/>
        </w:rPr>
      </w:pPr>
      <w:r w:rsidRPr="005917A9">
        <w:rPr>
          <w:rFonts w:ascii="Gill Sans MT" w:eastAsia="Times New Roman" w:hAnsi="Gill Sans MT" w:cs="Times New Roman"/>
          <w:sz w:val="24"/>
          <w:szCs w:val="24"/>
          <w:lang w:eastAsia="es-MX"/>
        </w:rPr>
        <w:t xml:space="preserve">Para ello, es recomendable seguir (y adaptar en función de tus necesidades) el famoso modelo </w:t>
      </w:r>
      <w:bookmarkStart w:id="2" w:name="_Hlk118973988"/>
      <w:r w:rsidRPr="005917A9">
        <w:rPr>
          <w:rFonts w:ascii="Gill Sans MT" w:eastAsia="Times New Roman" w:hAnsi="Gill Sans MT" w:cs="Times New Roman"/>
          <w:sz w:val="24"/>
          <w:szCs w:val="24"/>
          <w:lang w:eastAsia="es-MX"/>
        </w:rPr>
        <w:t>de </w:t>
      </w:r>
      <w:hyperlink r:id="rId6" w:tgtFrame="_blank" w:history="1">
        <w:r w:rsidRPr="005917A9">
          <w:rPr>
            <w:rFonts w:ascii="Gill Sans MT" w:eastAsia="Times New Roman" w:hAnsi="Gill Sans MT" w:cs="Times New Roman"/>
            <w:sz w:val="24"/>
            <w:szCs w:val="24"/>
            <w:u w:val="single"/>
            <w:lang w:eastAsia="es-MX"/>
          </w:rPr>
          <w:t xml:space="preserve">Donald </w:t>
        </w:r>
        <w:proofErr w:type="spellStart"/>
        <w:r w:rsidRPr="005917A9">
          <w:rPr>
            <w:rFonts w:ascii="Gill Sans MT" w:eastAsia="Times New Roman" w:hAnsi="Gill Sans MT" w:cs="Times New Roman"/>
            <w:sz w:val="24"/>
            <w:szCs w:val="24"/>
            <w:u w:val="single"/>
            <w:lang w:eastAsia="es-MX"/>
          </w:rPr>
          <w:t>Kirkpatric</w:t>
        </w:r>
        <w:proofErr w:type="spellEnd"/>
      </w:hyperlink>
      <w:bookmarkEnd w:id="2"/>
      <w:r w:rsidRPr="005917A9">
        <w:rPr>
          <w:rFonts w:ascii="Gill Sans MT" w:eastAsia="Times New Roman" w:hAnsi="Gill Sans MT" w:cs="Times New Roman"/>
          <w:sz w:val="24"/>
          <w:szCs w:val="24"/>
          <w:lang w:eastAsia="es-MX"/>
        </w:rPr>
        <w:t>, que se divide en cuatro partes:</w:t>
      </w:r>
    </w:p>
    <w:p w14:paraId="442D8A2F" w14:textId="7A62C9BA" w:rsidR="00FD445C" w:rsidRPr="005917A9" w:rsidRDefault="00FD445C" w:rsidP="00FD445C">
      <w:pPr>
        <w:numPr>
          <w:ilvl w:val="0"/>
          <w:numId w:val="15"/>
        </w:numPr>
        <w:shd w:val="clear" w:color="auto" w:fill="FFFFFF"/>
        <w:spacing w:after="0" w:afterAutospacing="1" w:line="240" w:lineRule="auto"/>
        <w:ind w:left="525"/>
        <w:jc w:val="both"/>
        <w:textAlignment w:val="top"/>
        <w:rPr>
          <w:rFonts w:ascii="Gill Sans MT" w:eastAsia="Times New Roman" w:hAnsi="Gill Sans MT" w:cs="Times New Roman"/>
          <w:sz w:val="24"/>
          <w:szCs w:val="24"/>
          <w:lang w:eastAsia="es-MX"/>
        </w:rPr>
      </w:pPr>
      <w:r w:rsidRPr="005917A9">
        <w:rPr>
          <w:rFonts w:ascii="Gill Sans MT" w:eastAsia="Times New Roman" w:hAnsi="Gill Sans MT" w:cs="Times New Roman"/>
          <w:b/>
          <w:bCs/>
          <w:sz w:val="24"/>
          <w:szCs w:val="24"/>
          <w:bdr w:val="none" w:sz="0" w:space="0" w:color="auto" w:frame="1"/>
          <w:lang w:eastAsia="es-MX"/>
        </w:rPr>
        <w:t>Reacción.</w:t>
      </w:r>
      <w:r w:rsidRPr="005917A9">
        <w:rPr>
          <w:rFonts w:ascii="Gill Sans MT" w:eastAsia="Times New Roman" w:hAnsi="Gill Sans MT" w:cs="Times New Roman"/>
          <w:sz w:val="24"/>
          <w:szCs w:val="24"/>
          <w:lang w:eastAsia="es-MX"/>
        </w:rPr>
        <w:t xml:space="preserve"> La primera forma de evaluar tu programa de capacitación es a través de entrevistas y encuestas. </w:t>
      </w:r>
      <w:r w:rsidR="00A2198C" w:rsidRPr="005917A9">
        <w:rPr>
          <w:rFonts w:ascii="Gill Sans MT" w:eastAsia="Times New Roman" w:hAnsi="Gill Sans MT" w:cs="Times New Roman"/>
          <w:sz w:val="24"/>
          <w:szCs w:val="24"/>
          <w:lang w:eastAsia="es-MX"/>
        </w:rPr>
        <w:t>Pregúntales</w:t>
      </w:r>
      <w:r w:rsidRPr="005917A9">
        <w:rPr>
          <w:rFonts w:ascii="Gill Sans MT" w:eastAsia="Times New Roman" w:hAnsi="Gill Sans MT" w:cs="Times New Roman"/>
          <w:sz w:val="24"/>
          <w:szCs w:val="24"/>
          <w:lang w:eastAsia="es-MX"/>
        </w:rPr>
        <w:t xml:space="preserve"> a tus empleados si les ha gustado la capacitación, si la recomendarían a sus compañeros y qué han aprendido. Es importante que las entrevistas y encuestas se realicen antes de empezar la capacitación, durante y después de la misma.</w:t>
      </w:r>
    </w:p>
    <w:p w14:paraId="221B05F1" w14:textId="77777777" w:rsidR="00FD445C" w:rsidRPr="005917A9" w:rsidRDefault="00FD445C" w:rsidP="00FD445C">
      <w:pPr>
        <w:numPr>
          <w:ilvl w:val="0"/>
          <w:numId w:val="16"/>
        </w:numPr>
        <w:shd w:val="clear" w:color="auto" w:fill="FFFFFF"/>
        <w:spacing w:after="0" w:afterAutospacing="1" w:line="240" w:lineRule="auto"/>
        <w:ind w:left="525"/>
        <w:jc w:val="both"/>
        <w:textAlignment w:val="top"/>
        <w:rPr>
          <w:rFonts w:ascii="Gill Sans MT" w:eastAsia="Times New Roman" w:hAnsi="Gill Sans MT" w:cs="Times New Roman"/>
          <w:sz w:val="24"/>
          <w:szCs w:val="24"/>
          <w:lang w:eastAsia="es-MX"/>
        </w:rPr>
      </w:pPr>
      <w:r w:rsidRPr="005917A9">
        <w:rPr>
          <w:rFonts w:ascii="Gill Sans MT" w:eastAsia="Times New Roman" w:hAnsi="Gill Sans MT" w:cs="Times New Roman"/>
          <w:b/>
          <w:bCs/>
          <w:sz w:val="24"/>
          <w:szCs w:val="24"/>
          <w:bdr w:val="none" w:sz="0" w:space="0" w:color="auto" w:frame="1"/>
          <w:lang w:eastAsia="es-MX"/>
        </w:rPr>
        <w:t>Aprendizaje</w:t>
      </w:r>
      <w:r w:rsidRPr="005917A9">
        <w:rPr>
          <w:rFonts w:ascii="Gill Sans MT" w:eastAsia="Times New Roman" w:hAnsi="Gill Sans MT" w:cs="Times New Roman"/>
          <w:sz w:val="24"/>
          <w:szCs w:val="24"/>
          <w:lang w:eastAsia="es-MX"/>
        </w:rPr>
        <w:t xml:space="preserve">. En esta fase debes evaluar si los empleados han logrado conseguir los objetivos pedagógicos que te habías marcado en el paso dos. Es aquí cuando debes llevar a cabo los exámenes, </w:t>
      </w:r>
      <w:proofErr w:type="spellStart"/>
      <w:r w:rsidRPr="005917A9">
        <w:rPr>
          <w:rFonts w:ascii="Gill Sans MT" w:eastAsia="Times New Roman" w:hAnsi="Gill Sans MT" w:cs="Times New Roman"/>
          <w:sz w:val="24"/>
          <w:szCs w:val="24"/>
          <w:lang w:eastAsia="es-MX"/>
        </w:rPr>
        <w:t>tests</w:t>
      </w:r>
      <w:proofErr w:type="spellEnd"/>
      <w:r w:rsidRPr="005917A9">
        <w:rPr>
          <w:rFonts w:ascii="Gill Sans MT" w:eastAsia="Times New Roman" w:hAnsi="Gill Sans MT" w:cs="Times New Roman"/>
          <w:sz w:val="24"/>
          <w:szCs w:val="24"/>
          <w:lang w:eastAsia="es-MX"/>
        </w:rPr>
        <w:t xml:space="preserve"> o pruebas prácticas que habías definido para poder evaluar con precisión si efectivamente la capacitación ha mejorado su rendimiento.</w:t>
      </w:r>
    </w:p>
    <w:p w14:paraId="01BFB25D" w14:textId="77777777" w:rsidR="00FD445C" w:rsidRPr="005917A9" w:rsidRDefault="00FD445C" w:rsidP="00FD445C">
      <w:pPr>
        <w:numPr>
          <w:ilvl w:val="0"/>
          <w:numId w:val="17"/>
        </w:numPr>
        <w:shd w:val="clear" w:color="auto" w:fill="FFFFFF"/>
        <w:spacing w:after="0" w:afterAutospacing="1" w:line="240" w:lineRule="auto"/>
        <w:ind w:left="525"/>
        <w:jc w:val="both"/>
        <w:textAlignment w:val="top"/>
        <w:rPr>
          <w:rFonts w:ascii="Gill Sans MT" w:eastAsia="Times New Roman" w:hAnsi="Gill Sans MT" w:cs="Times New Roman"/>
          <w:sz w:val="24"/>
          <w:szCs w:val="24"/>
          <w:lang w:eastAsia="es-MX"/>
        </w:rPr>
      </w:pPr>
      <w:r w:rsidRPr="005917A9">
        <w:rPr>
          <w:rFonts w:ascii="Gill Sans MT" w:eastAsia="Times New Roman" w:hAnsi="Gill Sans MT" w:cs="Times New Roman"/>
          <w:b/>
          <w:bCs/>
          <w:sz w:val="24"/>
          <w:szCs w:val="24"/>
          <w:bdr w:val="none" w:sz="0" w:space="0" w:color="auto" w:frame="1"/>
          <w:lang w:eastAsia="es-MX"/>
        </w:rPr>
        <w:t>Comportamiento</w:t>
      </w:r>
      <w:r w:rsidRPr="005917A9">
        <w:rPr>
          <w:rFonts w:ascii="Gill Sans MT" w:eastAsia="Times New Roman" w:hAnsi="Gill Sans MT" w:cs="Times New Roman"/>
          <w:sz w:val="24"/>
          <w:szCs w:val="24"/>
          <w:lang w:eastAsia="es-MX"/>
        </w:rPr>
        <w:t xml:space="preserve">. Hay ocasiones en las que una capacitación busca cambiar los hábitos, el comportamiento o la actitud general de los empleados. Medir esto requiere sobre todo de un período de tiempo más largo y de varios exámenes en distintos momentos después de la capacitación. En muchas ocasiones, los </w:t>
      </w:r>
      <w:proofErr w:type="spellStart"/>
      <w:r w:rsidRPr="005917A9">
        <w:rPr>
          <w:rFonts w:ascii="Gill Sans MT" w:eastAsia="Times New Roman" w:hAnsi="Gill Sans MT" w:cs="Times New Roman"/>
          <w:sz w:val="24"/>
          <w:szCs w:val="24"/>
          <w:lang w:eastAsia="es-MX"/>
        </w:rPr>
        <w:t>mánagers</w:t>
      </w:r>
      <w:proofErr w:type="spellEnd"/>
      <w:r w:rsidRPr="005917A9">
        <w:rPr>
          <w:rFonts w:ascii="Gill Sans MT" w:eastAsia="Times New Roman" w:hAnsi="Gill Sans MT" w:cs="Times New Roman"/>
          <w:sz w:val="24"/>
          <w:szCs w:val="24"/>
          <w:lang w:eastAsia="es-MX"/>
        </w:rPr>
        <w:t xml:space="preserve"> de cada equipo podrán ayudarte a la hora de evaluar estos cambios de comportamiento en el conjunto de la organización.</w:t>
      </w:r>
    </w:p>
    <w:p w14:paraId="322A5C06" w14:textId="77777777" w:rsidR="00FD445C" w:rsidRPr="005917A9" w:rsidRDefault="00FD445C" w:rsidP="00FD445C">
      <w:pPr>
        <w:numPr>
          <w:ilvl w:val="0"/>
          <w:numId w:val="18"/>
        </w:numPr>
        <w:shd w:val="clear" w:color="auto" w:fill="FFFFFF"/>
        <w:spacing w:after="0" w:afterAutospacing="1" w:line="240" w:lineRule="auto"/>
        <w:ind w:left="525"/>
        <w:jc w:val="both"/>
        <w:textAlignment w:val="top"/>
        <w:rPr>
          <w:rFonts w:ascii="Gill Sans MT" w:eastAsia="Times New Roman" w:hAnsi="Gill Sans MT" w:cs="Times New Roman"/>
          <w:sz w:val="24"/>
          <w:szCs w:val="24"/>
          <w:lang w:eastAsia="es-MX"/>
        </w:rPr>
      </w:pPr>
      <w:r w:rsidRPr="005917A9">
        <w:rPr>
          <w:rFonts w:ascii="Gill Sans MT" w:eastAsia="Times New Roman" w:hAnsi="Gill Sans MT" w:cs="Times New Roman"/>
          <w:b/>
          <w:bCs/>
          <w:sz w:val="24"/>
          <w:szCs w:val="24"/>
          <w:bdr w:val="none" w:sz="0" w:space="0" w:color="auto" w:frame="1"/>
          <w:lang w:eastAsia="es-MX"/>
        </w:rPr>
        <w:t>Resultados</w:t>
      </w:r>
      <w:r w:rsidRPr="005917A9">
        <w:rPr>
          <w:rFonts w:ascii="Gill Sans MT" w:eastAsia="Times New Roman" w:hAnsi="Gill Sans MT" w:cs="Times New Roman"/>
          <w:sz w:val="24"/>
          <w:szCs w:val="24"/>
          <w:lang w:eastAsia="es-MX"/>
        </w:rPr>
        <w:t>. Ha llegado el momento de volver al paso número uno. ¿Se ha conseguido el objetivo de negocio que nos habíamos marcado? ¿Se ha logrado, gracias al programa de capacitación de personal, que el conjunto de la empresa mejore en las áreas identificadas? Para ello deberás analizar las métricas concretas que te habías fijado como meta al principio de la capacitación. Es el momento de la verdad.</w:t>
      </w:r>
    </w:p>
    <w:p w14:paraId="1E191B8A" w14:textId="77777777" w:rsidR="00434A45" w:rsidRPr="00FD445C" w:rsidRDefault="00434A45" w:rsidP="00434A45">
      <w:pPr>
        <w:rPr>
          <w:rFonts w:ascii="Gill Sans MT" w:hAnsi="Gill Sans MT"/>
          <w:sz w:val="24"/>
          <w:szCs w:val="24"/>
        </w:rPr>
      </w:pPr>
    </w:p>
    <w:p w14:paraId="77727F07" w14:textId="77777777" w:rsidR="000553AA" w:rsidRPr="00FD445C" w:rsidRDefault="000553AA" w:rsidP="000553AA">
      <w:pPr>
        <w:jc w:val="center"/>
        <w:rPr>
          <w:rFonts w:ascii="Gill Sans MT" w:hAnsi="Gill Sans MT"/>
          <w:sz w:val="32"/>
          <w:szCs w:val="24"/>
        </w:rPr>
      </w:pPr>
      <w:r w:rsidRPr="00FD445C">
        <w:rPr>
          <w:rFonts w:ascii="Gill Sans MT" w:hAnsi="Gill Sans MT"/>
          <w:sz w:val="32"/>
          <w:szCs w:val="24"/>
        </w:rPr>
        <w:t>Administra La Logística De Capacitación Utilizando Las Tecnologías De Comunicación.</w:t>
      </w:r>
    </w:p>
    <w:p w14:paraId="7E802926" w14:textId="77777777" w:rsidR="00906744" w:rsidRPr="00FD445C" w:rsidRDefault="00906744" w:rsidP="00434A45">
      <w:pPr>
        <w:rPr>
          <w:rFonts w:ascii="Gill Sans MT" w:hAnsi="Gill Sans MT"/>
          <w:sz w:val="24"/>
          <w:szCs w:val="24"/>
        </w:rPr>
      </w:pPr>
    </w:p>
    <w:p w14:paraId="15B78F84" w14:textId="77777777" w:rsidR="000553AA" w:rsidRPr="00FD445C" w:rsidRDefault="000553AA" w:rsidP="00FD445C">
      <w:pPr>
        <w:jc w:val="both"/>
        <w:rPr>
          <w:rFonts w:ascii="Gill Sans MT" w:hAnsi="Gill Sans MT"/>
          <w:sz w:val="24"/>
          <w:szCs w:val="24"/>
        </w:rPr>
      </w:pPr>
      <w:r w:rsidRPr="00FD445C">
        <w:rPr>
          <w:rFonts w:ascii="Gill Sans MT" w:hAnsi="Gill Sans MT"/>
          <w:sz w:val="24"/>
          <w:szCs w:val="24"/>
        </w:rPr>
        <w:t>Las tecnologías de la información y las comunicaciones (</w:t>
      </w:r>
      <w:proofErr w:type="spellStart"/>
      <w:r w:rsidRPr="00FD445C">
        <w:rPr>
          <w:rFonts w:ascii="Gill Sans MT" w:hAnsi="Gill Sans MT"/>
          <w:sz w:val="24"/>
          <w:szCs w:val="24"/>
        </w:rPr>
        <w:t>TIC’s</w:t>
      </w:r>
      <w:proofErr w:type="spellEnd"/>
      <w:r w:rsidRPr="00FD445C">
        <w:rPr>
          <w:rFonts w:ascii="Gill Sans MT" w:hAnsi="Gill Sans MT"/>
          <w:sz w:val="24"/>
          <w:szCs w:val="24"/>
        </w:rPr>
        <w:t xml:space="preserve">) se refieren a un conjunto convergente de tecnologías de la microelectrónica, la informática hardware y software y las telecomunicaciones que tienen la peculiaridad de posibilitar la generación, el almacenamiento, el procesamiento y la transmisión de información. </w:t>
      </w:r>
    </w:p>
    <w:p w14:paraId="3E098668" w14:textId="77777777" w:rsidR="000553AA" w:rsidRPr="00FD445C" w:rsidRDefault="000553AA" w:rsidP="00FD445C">
      <w:pPr>
        <w:jc w:val="both"/>
        <w:rPr>
          <w:rFonts w:ascii="Gill Sans MT" w:hAnsi="Gill Sans MT"/>
          <w:sz w:val="24"/>
          <w:szCs w:val="24"/>
        </w:rPr>
      </w:pPr>
      <w:r w:rsidRPr="00FD445C">
        <w:rPr>
          <w:rFonts w:ascii="Gill Sans MT" w:hAnsi="Gill Sans MT"/>
          <w:sz w:val="24"/>
          <w:szCs w:val="24"/>
        </w:rPr>
        <w:t xml:space="preserve">Estas se han convertido en elementos particulares inherentes al avance de todas las esferas de la vida, donde la información pasa a ser una fuente importante para el desarrollo de la </w:t>
      </w:r>
      <w:r w:rsidRPr="00FD445C">
        <w:rPr>
          <w:rFonts w:ascii="Gill Sans MT" w:hAnsi="Gill Sans MT"/>
          <w:sz w:val="24"/>
          <w:szCs w:val="24"/>
        </w:rPr>
        <w:lastRenderedPageBreak/>
        <w:t>sociedad. Con ellas se ha generado un incremento vertiginoso en la producción de conocimientos, cuya transmisión adquiere cada vez mayor importancia en el mundo real.</w:t>
      </w:r>
    </w:p>
    <w:p w14:paraId="0E761A40" w14:textId="77777777" w:rsidR="000553AA" w:rsidRPr="00FD445C" w:rsidRDefault="000553AA" w:rsidP="00FD445C">
      <w:pPr>
        <w:jc w:val="both"/>
        <w:rPr>
          <w:rFonts w:ascii="Gill Sans MT" w:hAnsi="Gill Sans MT"/>
          <w:sz w:val="24"/>
          <w:szCs w:val="24"/>
        </w:rPr>
      </w:pPr>
      <w:r w:rsidRPr="00FD445C">
        <w:rPr>
          <w:rFonts w:ascii="Gill Sans MT" w:hAnsi="Gill Sans MT"/>
          <w:sz w:val="24"/>
          <w:szCs w:val="24"/>
        </w:rPr>
        <w:t xml:space="preserve">Desde la perspectiva organizacional, la innovación tecnológica se ha observado como un proceso de adelanto que incluye aspectos centrales, como: los recursos humanos y su gestión de trabajo integral con el propósito de dar respuesta oportuna a sus necesidades. Estas innovaciones han tenido lugar en distintos aspectos tales como: humanización del trabajo, mejoramiento de las relaciones organizacionales, incremento de la capacitación y desarrollo, entre otros. </w:t>
      </w:r>
    </w:p>
    <w:p w14:paraId="63D9D440" w14:textId="77777777" w:rsidR="000553AA" w:rsidRPr="00FD445C" w:rsidRDefault="000553AA" w:rsidP="00FD445C">
      <w:pPr>
        <w:jc w:val="both"/>
        <w:rPr>
          <w:rFonts w:ascii="Gill Sans MT" w:hAnsi="Gill Sans MT"/>
          <w:sz w:val="24"/>
          <w:szCs w:val="24"/>
        </w:rPr>
      </w:pPr>
      <w:r w:rsidRPr="00FD445C">
        <w:rPr>
          <w:rFonts w:ascii="Gill Sans MT" w:hAnsi="Gill Sans MT"/>
          <w:sz w:val="24"/>
          <w:szCs w:val="24"/>
        </w:rPr>
        <w:t xml:space="preserve">En cuanto al mejoramiento profesional, las </w:t>
      </w:r>
      <w:proofErr w:type="spellStart"/>
      <w:r w:rsidRPr="00FD445C">
        <w:rPr>
          <w:rFonts w:ascii="Gill Sans MT" w:hAnsi="Gill Sans MT"/>
          <w:sz w:val="24"/>
          <w:szCs w:val="24"/>
        </w:rPr>
        <w:t>TIC’s</w:t>
      </w:r>
      <w:proofErr w:type="spellEnd"/>
      <w:r w:rsidRPr="00FD445C">
        <w:rPr>
          <w:rFonts w:ascii="Gill Sans MT" w:hAnsi="Gill Sans MT"/>
          <w:sz w:val="24"/>
          <w:szCs w:val="24"/>
        </w:rPr>
        <w:t xml:space="preserve"> se refieren al desarrollo de capacidades y aptitudes de los individuos para que ellos informen sobre las demandas y potencialidades del mercado laboral, reflexionen sobre sus propias competencias y limitaciones y cómo ellas se constituyen en fortalezas o debilidades para incrementar su valor en el trabajo.</w:t>
      </w:r>
    </w:p>
    <w:p w14:paraId="36B094A2" w14:textId="4D46DACC" w:rsidR="000553AA" w:rsidRPr="0068111A" w:rsidRDefault="00FD445C" w:rsidP="00FD445C">
      <w:pPr>
        <w:jc w:val="both"/>
        <w:rPr>
          <w:rFonts w:ascii="Gill Sans MT" w:hAnsi="Gill Sans MT"/>
          <w:b/>
          <w:bCs/>
          <w:sz w:val="24"/>
          <w:szCs w:val="24"/>
          <w:u w:val="single"/>
        </w:rPr>
      </w:pPr>
      <w:bookmarkStart w:id="3" w:name="_Hlk118974065"/>
      <w:r w:rsidRPr="00FD445C">
        <w:rPr>
          <w:rFonts w:ascii="Gill Sans MT" w:hAnsi="Gill Sans MT"/>
          <w:sz w:val="24"/>
          <w:szCs w:val="24"/>
        </w:rPr>
        <w:t>El uso de TICS favorece que estos procesos de capacitación puedan darse de varias formas como pueden ser</w:t>
      </w:r>
      <w:r w:rsidRPr="00FD445C">
        <w:rPr>
          <w:rFonts w:ascii="Gill Sans MT" w:hAnsi="Gill Sans MT" w:hint="eastAsia"/>
          <w:sz w:val="24"/>
          <w:szCs w:val="24"/>
        </w:rPr>
        <w:t>:</w:t>
      </w:r>
      <w:r w:rsidRPr="00FD445C">
        <w:rPr>
          <w:rFonts w:ascii="Gill Sans MT" w:hAnsi="Gill Sans MT"/>
          <w:sz w:val="24"/>
          <w:szCs w:val="24"/>
        </w:rPr>
        <w:t xml:space="preserve"> medios audiovisuales, espacios virtuales o mixtos, es decir combinando la parte presencial y virtual</w:t>
      </w:r>
      <w:bookmarkEnd w:id="3"/>
      <w:r w:rsidRPr="00FD445C">
        <w:rPr>
          <w:rFonts w:ascii="Gill Sans MT" w:hAnsi="Gill Sans MT"/>
          <w:sz w:val="24"/>
          <w:szCs w:val="24"/>
        </w:rPr>
        <w:t>. En todo caso la elección de una u otra forma o modalidad dependerá de la necesidad de</w:t>
      </w:r>
      <w:r w:rsidR="00E45FFA">
        <w:rPr>
          <w:rFonts w:ascii="Gill Sans MT" w:hAnsi="Gill Sans MT"/>
          <w:sz w:val="24"/>
          <w:szCs w:val="24"/>
        </w:rPr>
        <w:t xml:space="preserve"> in</w:t>
      </w:r>
      <w:r w:rsidRPr="00FD445C">
        <w:rPr>
          <w:rFonts w:ascii="Gill Sans MT" w:hAnsi="Gill Sans MT"/>
          <w:sz w:val="24"/>
          <w:szCs w:val="24"/>
        </w:rPr>
        <w:t xml:space="preserve">formación existente, los recursos disponibles y los intereses de la institución y sus colaboradores. </w:t>
      </w:r>
      <w:r w:rsidRPr="0068111A">
        <w:rPr>
          <w:rFonts w:ascii="Gill Sans MT" w:hAnsi="Gill Sans MT"/>
          <w:b/>
          <w:bCs/>
          <w:sz w:val="24"/>
          <w:szCs w:val="24"/>
          <w:u w:val="single"/>
        </w:rPr>
        <w:t xml:space="preserve">Estamos ante un panorama en donde en las organizaciones ya no desarrollan programas de capacitación </w:t>
      </w:r>
      <w:r w:rsidR="00A2198C" w:rsidRPr="0068111A">
        <w:rPr>
          <w:rFonts w:ascii="Gill Sans MT" w:hAnsi="Gill Sans MT"/>
          <w:b/>
          <w:bCs/>
          <w:sz w:val="24"/>
          <w:szCs w:val="24"/>
          <w:u w:val="single"/>
        </w:rPr>
        <w:t>presencial,</w:t>
      </w:r>
      <w:r w:rsidRPr="0068111A">
        <w:rPr>
          <w:rFonts w:ascii="Gill Sans MT" w:hAnsi="Gill Sans MT"/>
          <w:b/>
          <w:bCs/>
          <w:sz w:val="24"/>
          <w:szCs w:val="24"/>
          <w:u w:val="single"/>
        </w:rPr>
        <w:t xml:space="preserve"> sino que han dado lugar a la capacitación a distancias a través de plataformas educativas, lo que llamamos E-learning.</w:t>
      </w:r>
    </w:p>
    <w:p w14:paraId="2F42EE95" w14:textId="77777777" w:rsidR="00FD445C" w:rsidRPr="00FD445C" w:rsidRDefault="00FD445C" w:rsidP="00FD445C">
      <w:pPr>
        <w:jc w:val="both"/>
        <w:rPr>
          <w:rFonts w:ascii="Gill Sans MT" w:hAnsi="Gill Sans MT"/>
          <w:sz w:val="24"/>
          <w:szCs w:val="24"/>
        </w:rPr>
      </w:pPr>
      <w:r w:rsidRPr="00FD445C">
        <w:rPr>
          <w:rFonts w:ascii="Gill Sans MT" w:hAnsi="Gill Sans MT"/>
          <w:sz w:val="24"/>
          <w:szCs w:val="24"/>
        </w:rPr>
        <w:t>Al diseñar un programa de capacitación utilizando las TICS tenemos que considerar que para que se desarrolle adecuadamente debe considerarse un enfoque de aprendizaje a lo largo de la vida, un aprendizaje de carácter flexible (modificable), articulado e integrado al contexto del trabajo, que tome en cuenta aspectos fundamentales como: el saber, saber hacer, saber ser, además de trabajar de forma colaborativa, que involucre a todas las personas de la empresa desde el nivel directivo (empresarios), en el nivel gerencial (mandos medios) y en el operativo (trabajadores).</w:t>
      </w:r>
    </w:p>
    <w:p w14:paraId="35C79AE7" w14:textId="77777777" w:rsidR="000553AA" w:rsidRPr="00FD445C" w:rsidRDefault="000553AA" w:rsidP="00434A45">
      <w:pPr>
        <w:rPr>
          <w:rFonts w:ascii="Gill Sans MT" w:hAnsi="Gill Sans MT"/>
          <w:sz w:val="24"/>
          <w:szCs w:val="24"/>
        </w:rPr>
      </w:pPr>
    </w:p>
    <w:p w14:paraId="458E626A" w14:textId="77777777" w:rsidR="00906744" w:rsidRPr="00FD445C" w:rsidRDefault="00906744" w:rsidP="00906744">
      <w:pPr>
        <w:jc w:val="center"/>
        <w:rPr>
          <w:rFonts w:ascii="Gill Sans MT" w:hAnsi="Gill Sans MT"/>
          <w:sz w:val="32"/>
          <w:szCs w:val="24"/>
        </w:rPr>
      </w:pPr>
      <w:r w:rsidRPr="00FD445C">
        <w:rPr>
          <w:rFonts w:ascii="Gill Sans MT" w:hAnsi="Gill Sans MT"/>
          <w:sz w:val="32"/>
          <w:szCs w:val="24"/>
        </w:rPr>
        <w:t>Evalúa Y Da Seguimiento Al Programa De Capacitación.</w:t>
      </w:r>
    </w:p>
    <w:p w14:paraId="026255D4" w14:textId="77777777" w:rsidR="00906744" w:rsidRPr="00FD445C" w:rsidRDefault="00906744" w:rsidP="00434A45">
      <w:pPr>
        <w:rPr>
          <w:rFonts w:ascii="Gill Sans MT" w:hAnsi="Gill Sans MT"/>
          <w:sz w:val="24"/>
          <w:szCs w:val="24"/>
        </w:rPr>
      </w:pPr>
    </w:p>
    <w:p w14:paraId="118346EA" w14:textId="77777777" w:rsidR="00906744" w:rsidRPr="00FD445C" w:rsidRDefault="00906744" w:rsidP="00906744">
      <w:pPr>
        <w:jc w:val="both"/>
        <w:rPr>
          <w:rFonts w:ascii="Gill Sans MT" w:hAnsi="Gill Sans MT" w:cs="Arial"/>
          <w:sz w:val="24"/>
          <w:szCs w:val="24"/>
          <w:shd w:val="clear" w:color="auto" w:fill="FFFFFF"/>
        </w:rPr>
      </w:pPr>
      <w:r w:rsidRPr="00FD445C">
        <w:rPr>
          <w:rFonts w:ascii="Gill Sans MT" w:hAnsi="Gill Sans MT" w:cs="Arial"/>
          <w:sz w:val="24"/>
          <w:szCs w:val="24"/>
          <w:shd w:val="clear" w:color="auto" w:fill="FFFFFF"/>
        </w:rPr>
        <w:t>EVALUACION DE LA CAPACITACION</w:t>
      </w:r>
    </w:p>
    <w:p w14:paraId="74442884" w14:textId="77777777" w:rsidR="00906744" w:rsidRPr="00FD445C" w:rsidRDefault="00906744" w:rsidP="00906744">
      <w:pPr>
        <w:jc w:val="both"/>
        <w:rPr>
          <w:rFonts w:ascii="Gill Sans MT" w:hAnsi="Gill Sans MT" w:cs="Arial"/>
          <w:sz w:val="24"/>
          <w:szCs w:val="24"/>
          <w:shd w:val="clear" w:color="auto" w:fill="FFFFFF"/>
        </w:rPr>
      </w:pPr>
      <w:r w:rsidRPr="00FD445C">
        <w:rPr>
          <w:rFonts w:ascii="Gill Sans MT" w:hAnsi="Gill Sans MT" w:cs="Arial"/>
          <w:sz w:val="24"/>
          <w:szCs w:val="24"/>
        </w:rPr>
        <w:br/>
      </w:r>
      <w:r w:rsidRPr="00FD445C">
        <w:rPr>
          <w:rFonts w:ascii="Gill Sans MT" w:hAnsi="Gill Sans MT" w:cs="Arial"/>
          <w:sz w:val="24"/>
          <w:szCs w:val="24"/>
          <w:shd w:val="clear" w:color="auto" w:fill="FFFFFF"/>
        </w:rPr>
        <w:t>La evaluación es un proceso continuo que comienza con el desarrollo de los objetivos de capacitación. Lo ideal es evaluar los programas de capacitación desde el principio, durante, al final y una vez más después de que los participantes regresen a sus trabajos.</w:t>
      </w:r>
      <w:r w:rsidRPr="00FD445C">
        <w:rPr>
          <w:rFonts w:ascii="Gill Sans MT" w:hAnsi="Gill Sans MT" w:cs="Arial"/>
          <w:sz w:val="24"/>
          <w:szCs w:val="24"/>
        </w:rPr>
        <w:br/>
      </w:r>
      <w:r w:rsidRPr="00FD445C">
        <w:rPr>
          <w:rFonts w:ascii="Gill Sans MT" w:hAnsi="Gill Sans MT" w:cs="Arial"/>
          <w:sz w:val="24"/>
          <w:szCs w:val="24"/>
        </w:rPr>
        <w:br/>
      </w:r>
      <w:r w:rsidRPr="00A2198C">
        <w:rPr>
          <w:rFonts w:ascii="Gill Sans MT" w:hAnsi="Gill Sans MT" w:cs="Arial"/>
          <w:b/>
          <w:bCs/>
          <w:sz w:val="24"/>
          <w:szCs w:val="24"/>
          <w:u w:val="single"/>
          <w:shd w:val="clear" w:color="auto" w:fill="FFFFFF"/>
        </w:rPr>
        <w:t>En esta fase permite conocer en qué medida se ha logrado cumplir, los objetivos establecidos para satisfacer las necesidades determinadas en el planeamiento.</w:t>
      </w:r>
      <w:r w:rsidRPr="00A2198C">
        <w:rPr>
          <w:rFonts w:ascii="Gill Sans MT" w:hAnsi="Gill Sans MT" w:cs="Arial"/>
          <w:b/>
          <w:bCs/>
          <w:sz w:val="24"/>
          <w:szCs w:val="24"/>
          <w:u w:val="single"/>
        </w:rPr>
        <w:br/>
      </w:r>
      <w:r w:rsidRPr="00FD445C">
        <w:rPr>
          <w:rFonts w:ascii="Gill Sans MT" w:hAnsi="Gill Sans MT" w:cs="Arial"/>
          <w:sz w:val="24"/>
          <w:szCs w:val="24"/>
        </w:rPr>
        <w:lastRenderedPageBreak/>
        <w:br/>
      </w:r>
      <w:r w:rsidRPr="00FD445C">
        <w:rPr>
          <w:rFonts w:ascii="Gill Sans MT" w:hAnsi="Gill Sans MT" w:cs="Arial"/>
          <w:sz w:val="24"/>
          <w:szCs w:val="24"/>
          <w:shd w:val="clear" w:color="auto" w:fill="FFFFFF"/>
        </w:rPr>
        <w:t>Al principio, es útil hacer un examen inicial (pre-prueba) para determinar el nivel de habilidad de cada participante y para recibir información de lo que esperan aprender. Estos datos pueden utilizarse para evaluar si se ha conseguido mejorar el conocimiento y las habilidades y si se ha satisfecho las necesidades de los participantes.</w:t>
      </w:r>
    </w:p>
    <w:p w14:paraId="75D358EB" w14:textId="77777777" w:rsidR="00906744" w:rsidRPr="00FD445C" w:rsidRDefault="00906744" w:rsidP="00906744">
      <w:pPr>
        <w:jc w:val="both"/>
        <w:rPr>
          <w:rFonts w:ascii="Gill Sans MT" w:hAnsi="Gill Sans MT" w:cs="Arial"/>
          <w:sz w:val="24"/>
          <w:szCs w:val="24"/>
          <w:shd w:val="clear" w:color="auto" w:fill="FFFFFF"/>
        </w:rPr>
      </w:pPr>
      <w:r w:rsidRPr="00FD445C">
        <w:rPr>
          <w:rFonts w:ascii="Gill Sans MT" w:hAnsi="Gill Sans MT" w:cs="Arial"/>
          <w:sz w:val="24"/>
          <w:szCs w:val="24"/>
          <w:shd w:val="clear" w:color="auto" w:fill="FFFFFF"/>
        </w:rPr>
        <w:t>Se puede evaluar tanto el programa como a los participantes, con el único fin de conocer los logros, como las deficiencias, con el fin de considerarlos y/o corregirlos.</w:t>
      </w:r>
    </w:p>
    <w:p w14:paraId="48073112" w14:textId="2EEC059C" w:rsidR="00906744" w:rsidRPr="00FD445C" w:rsidRDefault="00906744" w:rsidP="00906744">
      <w:pPr>
        <w:jc w:val="both"/>
        <w:rPr>
          <w:rFonts w:ascii="Gill Sans MT" w:hAnsi="Gill Sans MT" w:cs="Arial"/>
          <w:sz w:val="24"/>
          <w:szCs w:val="24"/>
          <w:shd w:val="clear" w:color="auto" w:fill="FFFFFF"/>
        </w:rPr>
      </w:pPr>
      <w:r w:rsidRPr="00A2198C">
        <w:rPr>
          <w:rFonts w:ascii="Gill Sans MT" w:hAnsi="Gill Sans MT" w:cs="Arial"/>
          <w:b/>
          <w:bCs/>
          <w:sz w:val="24"/>
          <w:szCs w:val="24"/>
          <w:u w:val="single"/>
          <w:shd w:val="clear" w:color="auto" w:fill="FFFFFF"/>
        </w:rPr>
        <w:t>Para la evaluación del programa se recomienda medir: la reacción o impacto que generó, el aprendizaje para saber en cuanto se incrementaron los conocimientos, habilidades y</w:t>
      </w:r>
      <w:r w:rsidRPr="00FD445C">
        <w:rPr>
          <w:rFonts w:ascii="Gill Sans MT" w:hAnsi="Gill Sans MT" w:cs="Arial"/>
          <w:sz w:val="24"/>
          <w:szCs w:val="24"/>
          <w:shd w:val="clear" w:color="auto" w:fill="FFFFFF"/>
        </w:rPr>
        <w:t xml:space="preserve"> destrezas de los participantes, </w:t>
      </w:r>
      <w:r w:rsidR="00A2198C" w:rsidRPr="00FD445C">
        <w:rPr>
          <w:rFonts w:ascii="Gill Sans MT" w:hAnsi="Gill Sans MT" w:cs="Arial"/>
          <w:sz w:val="24"/>
          <w:szCs w:val="24"/>
          <w:shd w:val="clear" w:color="auto" w:fill="FFFFFF"/>
        </w:rPr>
        <w:t>las actitudes para conocer en cuanto han</w:t>
      </w:r>
      <w:r w:rsidRPr="00FD445C">
        <w:rPr>
          <w:rFonts w:ascii="Gill Sans MT" w:hAnsi="Gill Sans MT" w:cs="Arial"/>
          <w:sz w:val="24"/>
          <w:szCs w:val="24"/>
          <w:shd w:val="clear" w:color="auto" w:fill="FFFFFF"/>
        </w:rPr>
        <w:t xml:space="preserve"> modificado su conducta o comportamiento y finalmente los resultados finales para saber si la organización ha mejorado sus resultados, como por ejemplo incremento de ventas, índice de productividad, ausentismos, etc.</w:t>
      </w:r>
    </w:p>
    <w:p w14:paraId="56F26990" w14:textId="77777777" w:rsidR="00906744" w:rsidRPr="00FD445C" w:rsidRDefault="00906744" w:rsidP="00906744">
      <w:pPr>
        <w:jc w:val="both"/>
        <w:rPr>
          <w:rFonts w:ascii="Gill Sans MT" w:hAnsi="Gill Sans MT" w:cs="Arial"/>
          <w:sz w:val="24"/>
          <w:szCs w:val="24"/>
          <w:shd w:val="clear" w:color="auto" w:fill="FFFFFF"/>
        </w:rPr>
      </w:pPr>
      <w:r w:rsidRPr="00FD445C">
        <w:rPr>
          <w:rFonts w:ascii="Gill Sans MT" w:hAnsi="Gill Sans MT" w:cs="Arial"/>
          <w:sz w:val="24"/>
          <w:szCs w:val="24"/>
          <w:shd w:val="clear" w:color="auto" w:fill="FFFFFF"/>
        </w:rPr>
        <w:t>En cuanto a la evaluación de los participantes, se hace necesario aplicar tanto una prueba de entrada como de salida, independientemente de las evaluaciones parciales que pudieran aplicarse durante el desarrollo del evento de capacitación.</w:t>
      </w:r>
    </w:p>
    <w:p w14:paraId="2CC893FA" w14:textId="77777777" w:rsidR="00906744" w:rsidRPr="00FD445C" w:rsidRDefault="00906744" w:rsidP="00906744">
      <w:pPr>
        <w:jc w:val="both"/>
        <w:rPr>
          <w:rFonts w:ascii="Gill Sans MT" w:hAnsi="Gill Sans MT" w:cs="Arial"/>
          <w:sz w:val="24"/>
          <w:szCs w:val="24"/>
          <w:shd w:val="clear" w:color="auto" w:fill="FFFFFF"/>
        </w:rPr>
      </w:pPr>
      <w:r w:rsidRPr="00FD445C">
        <w:rPr>
          <w:rFonts w:ascii="Gill Sans MT" w:hAnsi="Gill Sans MT" w:cs="Arial"/>
          <w:sz w:val="24"/>
          <w:szCs w:val="24"/>
          <w:shd w:val="clear" w:color="auto" w:fill="FFFFFF"/>
        </w:rPr>
        <w:t>Uno de los problemas relacionados con cualquier programa de capacitación se refiere a la evaluación de su eficiencia</w:t>
      </w:r>
    </w:p>
    <w:p w14:paraId="25E1AF6B" w14:textId="77777777" w:rsidR="00906744" w:rsidRPr="00FD445C" w:rsidRDefault="00906744" w:rsidP="00906744">
      <w:pPr>
        <w:jc w:val="both"/>
        <w:rPr>
          <w:rFonts w:ascii="Gill Sans MT" w:hAnsi="Gill Sans MT" w:cs="Arial"/>
          <w:sz w:val="24"/>
          <w:szCs w:val="24"/>
          <w:shd w:val="clear" w:color="auto" w:fill="FFFFFF"/>
        </w:rPr>
      </w:pPr>
      <w:r w:rsidRPr="00FD445C">
        <w:rPr>
          <w:rFonts w:ascii="Gill Sans MT" w:hAnsi="Gill Sans MT" w:cs="Arial"/>
          <w:sz w:val="24"/>
          <w:szCs w:val="24"/>
          <w:shd w:val="clear" w:color="auto" w:fill="FFFFFF"/>
        </w:rPr>
        <w:t>Esta evaluación debe considerar dos aspectos principales:</w:t>
      </w:r>
    </w:p>
    <w:p w14:paraId="5E136E4A" w14:textId="77777777" w:rsidR="00906744" w:rsidRPr="00FD445C" w:rsidRDefault="00906744" w:rsidP="00FD445C">
      <w:pPr>
        <w:pStyle w:val="Prrafodelista"/>
        <w:numPr>
          <w:ilvl w:val="0"/>
          <w:numId w:val="23"/>
        </w:numPr>
        <w:jc w:val="both"/>
        <w:rPr>
          <w:rFonts w:ascii="Gill Sans MT" w:hAnsi="Gill Sans MT" w:cs="Arial"/>
          <w:sz w:val="24"/>
          <w:szCs w:val="24"/>
          <w:shd w:val="clear" w:color="auto" w:fill="FFFFFF"/>
        </w:rPr>
      </w:pPr>
      <w:r w:rsidRPr="00FD445C">
        <w:rPr>
          <w:rFonts w:ascii="Gill Sans MT" w:hAnsi="Gill Sans MT" w:cs="Arial"/>
          <w:sz w:val="24"/>
          <w:szCs w:val="24"/>
          <w:shd w:val="clear" w:color="auto" w:fill="FFFFFF"/>
        </w:rPr>
        <w:t>Determinar hasta qué punto la capacitación produjo en realidad las modificaciones deseadas en el comportamiento de los empleados.</w:t>
      </w:r>
    </w:p>
    <w:p w14:paraId="1AAE93A9" w14:textId="3C46B248" w:rsidR="00906744" w:rsidRPr="0068111A" w:rsidRDefault="00906744" w:rsidP="00906744">
      <w:pPr>
        <w:pStyle w:val="Prrafodelista"/>
        <w:numPr>
          <w:ilvl w:val="0"/>
          <w:numId w:val="23"/>
        </w:numPr>
        <w:jc w:val="both"/>
        <w:rPr>
          <w:rFonts w:ascii="Gill Sans MT" w:hAnsi="Gill Sans MT" w:cs="Arial"/>
          <w:sz w:val="24"/>
          <w:szCs w:val="24"/>
          <w:shd w:val="clear" w:color="auto" w:fill="FFFFFF"/>
        </w:rPr>
      </w:pPr>
      <w:r w:rsidRPr="00FD445C">
        <w:rPr>
          <w:rFonts w:ascii="Gill Sans MT" w:hAnsi="Gill Sans MT" w:cs="Arial"/>
          <w:sz w:val="24"/>
          <w:szCs w:val="24"/>
          <w:shd w:val="clear" w:color="auto" w:fill="FFFFFF"/>
        </w:rPr>
        <w:t xml:space="preserve">Demostrar si los resultados de la capacitación, presentan relación con la consecución de las metas de la </w:t>
      </w:r>
      <w:proofErr w:type="spellStart"/>
      <w:r w:rsidRPr="00FD445C">
        <w:rPr>
          <w:rFonts w:ascii="Gill Sans MT" w:hAnsi="Gill Sans MT" w:cs="Arial"/>
          <w:sz w:val="24"/>
          <w:szCs w:val="24"/>
          <w:shd w:val="clear" w:color="auto" w:fill="FFFFFF"/>
        </w:rPr>
        <w:t>empresa</w:t>
      </w:r>
      <w:r w:rsidR="0068111A">
        <w:rPr>
          <w:rFonts w:ascii="Gill Sans MT" w:hAnsi="Gill Sans MT" w:cs="Arial"/>
          <w:sz w:val="24"/>
          <w:szCs w:val="24"/>
          <w:shd w:val="clear" w:color="auto" w:fill="FFFFFF"/>
        </w:rPr>
        <w:t>E</w:t>
      </w:r>
      <w:proofErr w:type="spellEnd"/>
    </w:p>
    <w:p w14:paraId="366386E6" w14:textId="77777777" w:rsidR="00906744" w:rsidRPr="00FD445C" w:rsidRDefault="00906744" w:rsidP="00906744">
      <w:pPr>
        <w:jc w:val="both"/>
        <w:rPr>
          <w:rFonts w:ascii="Gill Sans MT" w:hAnsi="Gill Sans MT" w:cs="Arial"/>
          <w:sz w:val="24"/>
          <w:szCs w:val="24"/>
          <w:shd w:val="clear" w:color="auto" w:fill="FFFFFF"/>
        </w:rPr>
      </w:pPr>
      <w:r w:rsidRPr="00FD445C">
        <w:rPr>
          <w:rFonts w:ascii="Gill Sans MT" w:hAnsi="Gill Sans MT" w:cs="Arial"/>
          <w:sz w:val="24"/>
          <w:szCs w:val="24"/>
          <w:shd w:val="clear" w:color="auto" w:fill="FFFFFF"/>
        </w:rPr>
        <w:t>SEGUIMIENTO DE LA CAPACITACION</w:t>
      </w:r>
    </w:p>
    <w:p w14:paraId="233AEA7E" w14:textId="77777777" w:rsidR="00906744" w:rsidRPr="001A6533" w:rsidRDefault="00906744" w:rsidP="00906744">
      <w:pPr>
        <w:jc w:val="both"/>
        <w:rPr>
          <w:rFonts w:ascii="Gill Sans MT" w:hAnsi="Gill Sans MT" w:cs="Arial"/>
          <w:b/>
          <w:bCs/>
          <w:sz w:val="24"/>
          <w:szCs w:val="24"/>
          <w:u w:val="single"/>
        </w:rPr>
      </w:pPr>
      <w:r w:rsidRPr="00FD445C">
        <w:rPr>
          <w:rFonts w:ascii="Gill Sans MT" w:hAnsi="Gill Sans MT" w:cs="Arial"/>
          <w:sz w:val="24"/>
          <w:szCs w:val="24"/>
        </w:rPr>
        <w:br/>
      </w:r>
      <w:r w:rsidRPr="001A6533">
        <w:rPr>
          <w:rFonts w:ascii="Gill Sans MT" w:hAnsi="Gill Sans MT" w:cs="Arial"/>
          <w:b/>
          <w:bCs/>
          <w:sz w:val="24"/>
          <w:szCs w:val="24"/>
          <w:u w:val="single"/>
          <w:shd w:val="clear" w:color="auto" w:fill="FFFFFF"/>
        </w:rPr>
        <w:t>Finalmente se hace necesario efectuar el seguimiento, tanto del programa como a los participantes, para garantizar el efecto multiplicador de la capacitación y obtener información para efecto de posibles reajustes.</w:t>
      </w:r>
    </w:p>
    <w:p w14:paraId="26429B72" w14:textId="77777777" w:rsidR="00906744" w:rsidRPr="00FD445C" w:rsidRDefault="00906744" w:rsidP="00906744">
      <w:pPr>
        <w:jc w:val="both"/>
        <w:rPr>
          <w:rFonts w:ascii="Gill Sans MT" w:hAnsi="Gill Sans MT" w:cs="Arial"/>
          <w:sz w:val="24"/>
          <w:szCs w:val="24"/>
          <w:shd w:val="clear" w:color="auto" w:fill="FFFFFF"/>
        </w:rPr>
      </w:pPr>
      <w:r w:rsidRPr="00FD445C">
        <w:rPr>
          <w:rFonts w:ascii="Gill Sans MT" w:hAnsi="Gill Sans MT" w:cs="Arial"/>
          <w:sz w:val="24"/>
          <w:szCs w:val="24"/>
          <w:shd w:val="clear" w:color="auto" w:fill="FFFFFF"/>
        </w:rPr>
        <w:t>Aunque no es fácil medir con precisión los resultados de la capacitación, la evaluación puede conllevar dos dimensiones, desde el punto de vista de la empresa, en cuánto mejoró sus niveles de productividad y rendimiento económico, y desde el punto de vista del trabajador en cuánto posibilito su eficiencia y sus perspectivas de desarrollo personal.</w:t>
      </w:r>
    </w:p>
    <w:p w14:paraId="64523CAD" w14:textId="77777777" w:rsidR="00906744" w:rsidRPr="00FD445C" w:rsidRDefault="00906744" w:rsidP="00906744">
      <w:pPr>
        <w:jc w:val="both"/>
        <w:rPr>
          <w:rFonts w:ascii="Gill Sans MT" w:hAnsi="Gill Sans MT" w:cs="Arial"/>
          <w:sz w:val="24"/>
          <w:szCs w:val="24"/>
          <w:shd w:val="clear" w:color="auto" w:fill="FFFFFF"/>
        </w:rPr>
      </w:pPr>
      <w:r w:rsidRPr="00FD445C">
        <w:rPr>
          <w:rFonts w:ascii="Gill Sans MT" w:hAnsi="Gill Sans MT" w:cs="Arial"/>
          <w:sz w:val="24"/>
          <w:szCs w:val="24"/>
          <w:shd w:val="clear" w:color="auto" w:fill="FFFFFF"/>
        </w:rPr>
        <w:t xml:space="preserve">Específicamente consiste en verificar el cumplimiento de objetivos, comparando el desempeño antes y después de la capacitación, contrastando el rendimiento y productividad de grupos capacitados versus grupos no capacitados; tasas de errores antes y después de la </w:t>
      </w:r>
      <w:r w:rsidR="001002A9">
        <w:rPr>
          <w:rFonts w:ascii="Gill Sans MT" w:hAnsi="Gill Sans MT" w:cs="Arial"/>
          <w:sz w:val="24"/>
          <w:szCs w:val="24"/>
          <w:shd w:val="clear" w:color="auto" w:fill="FFFFFF"/>
        </w:rPr>
        <w:t>capacitación, ausentismos, etc.</w:t>
      </w:r>
    </w:p>
    <w:p w14:paraId="41EEB800" w14:textId="77777777" w:rsidR="00906744" w:rsidRPr="00FD445C" w:rsidRDefault="00906744" w:rsidP="00906744">
      <w:pPr>
        <w:jc w:val="both"/>
        <w:rPr>
          <w:rFonts w:ascii="Gill Sans MT" w:hAnsi="Gill Sans MT"/>
          <w:sz w:val="24"/>
          <w:szCs w:val="24"/>
        </w:rPr>
      </w:pPr>
      <w:r w:rsidRPr="00FD445C">
        <w:rPr>
          <w:rFonts w:ascii="Gill Sans MT" w:hAnsi="Gill Sans MT" w:cs="Arial"/>
          <w:sz w:val="24"/>
          <w:szCs w:val="24"/>
          <w:shd w:val="clear" w:color="auto" w:fill="FFFFFF"/>
        </w:rPr>
        <w:lastRenderedPageBreak/>
        <w:t>Actualmente el control de la idoneidad o no del programa de capacitación está en función al impacto en el trabajo, vale decir, si el personal mejoró de modo significativo su rendimiento, el trato al público, su identificación con la empresa, o cualquier otro indicador que permita cuantificar el cumplimiento de los objetivos del proceso de capacitación, será un éxito.</w:t>
      </w:r>
    </w:p>
    <w:sectPr w:rsidR="00906744" w:rsidRPr="00FD44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3F1"/>
    <w:multiLevelType w:val="multilevel"/>
    <w:tmpl w:val="E5EC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D5CFB"/>
    <w:multiLevelType w:val="hybridMultilevel"/>
    <w:tmpl w:val="BD54C68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E744D5"/>
    <w:multiLevelType w:val="multilevel"/>
    <w:tmpl w:val="B480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D34DFA"/>
    <w:multiLevelType w:val="hybridMultilevel"/>
    <w:tmpl w:val="81729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F77C95"/>
    <w:multiLevelType w:val="multilevel"/>
    <w:tmpl w:val="4E68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922DF"/>
    <w:multiLevelType w:val="multilevel"/>
    <w:tmpl w:val="F8AC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12600D"/>
    <w:multiLevelType w:val="multilevel"/>
    <w:tmpl w:val="505C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7114AC"/>
    <w:multiLevelType w:val="hybridMultilevel"/>
    <w:tmpl w:val="8850FA1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966300"/>
    <w:multiLevelType w:val="hybridMultilevel"/>
    <w:tmpl w:val="7D1AAAFE"/>
    <w:lvl w:ilvl="0" w:tplc="81EA5E16">
      <w:start w:val="1"/>
      <w:numFmt w:val="bullet"/>
      <w:lvlText w:val="•"/>
      <w:lvlJc w:val="left"/>
      <w:pPr>
        <w:tabs>
          <w:tab w:val="num" w:pos="720"/>
        </w:tabs>
        <w:ind w:left="720" w:hanging="360"/>
      </w:pPr>
      <w:rPr>
        <w:rFonts w:ascii="Arial" w:hAnsi="Arial" w:hint="default"/>
      </w:rPr>
    </w:lvl>
    <w:lvl w:ilvl="1" w:tplc="FE5A5D62" w:tentative="1">
      <w:start w:val="1"/>
      <w:numFmt w:val="bullet"/>
      <w:lvlText w:val="•"/>
      <w:lvlJc w:val="left"/>
      <w:pPr>
        <w:tabs>
          <w:tab w:val="num" w:pos="1440"/>
        </w:tabs>
        <w:ind w:left="1440" w:hanging="360"/>
      </w:pPr>
      <w:rPr>
        <w:rFonts w:ascii="Arial" w:hAnsi="Arial" w:hint="default"/>
      </w:rPr>
    </w:lvl>
    <w:lvl w:ilvl="2" w:tplc="D5E2EB7E" w:tentative="1">
      <w:start w:val="1"/>
      <w:numFmt w:val="bullet"/>
      <w:lvlText w:val="•"/>
      <w:lvlJc w:val="left"/>
      <w:pPr>
        <w:tabs>
          <w:tab w:val="num" w:pos="2160"/>
        </w:tabs>
        <w:ind w:left="2160" w:hanging="360"/>
      </w:pPr>
      <w:rPr>
        <w:rFonts w:ascii="Arial" w:hAnsi="Arial" w:hint="default"/>
      </w:rPr>
    </w:lvl>
    <w:lvl w:ilvl="3" w:tplc="F07C7E26" w:tentative="1">
      <w:start w:val="1"/>
      <w:numFmt w:val="bullet"/>
      <w:lvlText w:val="•"/>
      <w:lvlJc w:val="left"/>
      <w:pPr>
        <w:tabs>
          <w:tab w:val="num" w:pos="2880"/>
        </w:tabs>
        <w:ind w:left="2880" w:hanging="360"/>
      </w:pPr>
      <w:rPr>
        <w:rFonts w:ascii="Arial" w:hAnsi="Arial" w:hint="default"/>
      </w:rPr>
    </w:lvl>
    <w:lvl w:ilvl="4" w:tplc="ED0C77C4" w:tentative="1">
      <w:start w:val="1"/>
      <w:numFmt w:val="bullet"/>
      <w:lvlText w:val="•"/>
      <w:lvlJc w:val="left"/>
      <w:pPr>
        <w:tabs>
          <w:tab w:val="num" w:pos="3600"/>
        </w:tabs>
        <w:ind w:left="3600" w:hanging="360"/>
      </w:pPr>
      <w:rPr>
        <w:rFonts w:ascii="Arial" w:hAnsi="Arial" w:hint="default"/>
      </w:rPr>
    </w:lvl>
    <w:lvl w:ilvl="5" w:tplc="2042F7D6" w:tentative="1">
      <w:start w:val="1"/>
      <w:numFmt w:val="bullet"/>
      <w:lvlText w:val="•"/>
      <w:lvlJc w:val="left"/>
      <w:pPr>
        <w:tabs>
          <w:tab w:val="num" w:pos="4320"/>
        </w:tabs>
        <w:ind w:left="4320" w:hanging="360"/>
      </w:pPr>
      <w:rPr>
        <w:rFonts w:ascii="Arial" w:hAnsi="Arial" w:hint="default"/>
      </w:rPr>
    </w:lvl>
    <w:lvl w:ilvl="6" w:tplc="93A25616" w:tentative="1">
      <w:start w:val="1"/>
      <w:numFmt w:val="bullet"/>
      <w:lvlText w:val="•"/>
      <w:lvlJc w:val="left"/>
      <w:pPr>
        <w:tabs>
          <w:tab w:val="num" w:pos="5040"/>
        </w:tabs>
        <w:ind w:left="5040" w:hanging="360"/>
      </w:pPr>
      <w:rPr>
        <w:rFonts w:ascii="Arial" w:hAnsi="Arial" w:hint="default"/>
      </w:rPr>
    </w:lvl>
    <w:lvl w:ilvl="7" w:tplc="E0A6EE74" w:tentative="1">
      <w:start w:val="1"/>
      <w:numFmt w:val="bullet"/>
      <w:lvlText w:val="•"/>
      <w:lvlJc w:val="left"/>
      <w:pPr>
        <w:tabs>
          <w:tab w:val="num" w:pos="5760"/>
        </w:tabs>
        <w:ind w:left="5760" w:hanging="360"/>
      </w:pPr>
      <w:rPr>
        <w:rFonts w:ascii="Arial" w:hAnsi="Arial" w:hint="default"/>
      </w:rPr>
    </w:lvl>
    <w:lvl w:ilvl="8" w:tplc="5FEE94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413047E"/>
    <w:multiLevelType w:val="multilevel"/>
    <w:tmpl w:val="F51E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991DF5"/>
    <w:multiLevelType w:val="multilevel"/>
    <w:tmpl w:val="CC2C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6F5796"/>
    <w:multiLevelType w:val="multilevel"/>
    <w:tmpl w:val="BD72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E640BB"/>
    <w:multiLevelType w:val="multilevel"/>
    <w:tmpl w:val="02B8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813EE8"/>
    <w:multiLevelType w:val="multilevel"/>
    <w:tmpl w:val="FC58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A2698B"/>
    <w:multiLevelType w:val="multilevel"/>
    <w:tmpl w:val="A1FC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2C4D55"/>
    <w:multiLevelType w:val="hybridMultilevel"/>
    <w:tmpl w:val="0266634E"/>
    <w:lvl w:ilvl="0" w:tplc="23ACF00A">
      <w:start w:val="1"/>
      <w:numFmt w:val="decimal"/>
      <w:lvlText w:val="%1."/>
      <w:lvlJc w:val="left"/>
      <w:pPr>
        <w:tabs>
          <w:tab w:val="num" w:pos="720"/>
        </w:tabs>
        <w:ind w:left="720" w:hanging="360"/>
      </w:pPr>
    </w:lvl>
    <w:lvl w:ilvl="1" w:tplc="6A104030" w:tentative="1">
      <w:start w:val="1"/>
      <w:numFmt w:val="decimal"/>
      <w:lvlText w:val="%2."/>
      <w:lvlJc w:val="left"/>
      <w:pPr>
        <w:tabs>
          <w:tab w:val="num" w:pos="1440"/>
        </w:tabs>
        <w:ind w:left="1440" w:hanging="360"/>
      </w:pPr>
    </w:lvl>
    <w:lvl w:ilvl="2" w:tplc="EA56882E" w:tentative="1">
      <w:start w:val="1"/>
      <w:numFmt w:val="decimal"/>
      <w:lvlText w:val="%3."/>
      <w:lvlJc w:val="left"/>
      <w:pPr>
        <w:tabs>
          <w:tab w:val="num" w:pos="2160"/>
        </w:tabs>
        <w:ind w:left="2160" w:hanging="360"/>
      </w:pPr>
    </w:lvl>
    <w:lvl w:ilvl="3" w:tplc="BE9C0A42" w:tentative="1">
      <w:start w:val="1"/>
      <w:numFmt w:val="decimal"/>
      <w:lvlText w:val="%4."/>
      <w:lvlJc w:val="left"/>
      <w:pPr>
        <w:tabs>
          <w:tab w:val="num" w:pos="2880"/>
        </w:tabs>
        <w:ind w:left="2880" w:hanging="360"/>
      </w:pPr>
    </w:lvl>
    <w:lvl w:ilvl="4" w:tplc="FFB8C1B2" w:tentative="1">
      <w:start w:val="1"/>
      <w:numFmt w:val="decimal"/>
      <w:lvlText w:val="%5."/>
      <w:lvlJc w:val="left"/>
      <w:pPr>
        <w:tabs>
          <w:tab w:val="num" w:pos="3600"/>
        </w:tabs>
        <w:ind w:left="3600" w:hanging="360"/>
      </w:pPr>
    </w:lvl>
    <w:lvl w:ilvl="5" w:tplc="60EA62C8" w:tentative="1">
      <w:start w:val="1"/>
      <w:numFmt w:val="decimal"/>
      <w:lvlText w:val="%6."/>
      <w:lvlJc w:val="left"/>
      <w:pPr>
        <w:tabs>
          <w:tab w:val="num" w:pos="4320"/>
        </w:tabs>
        <w:ind w:left="4320" w:hanging="360"/>
      </w:pPr>
    </w:lvl>
    <w:lvl w:ilvl="6" w:tplc="F08CBC4A" w:tentative="1">
      <w:start w:val="1"/>
      <w:numFmt w:val="decimal"/>
      <w:lvlText w:val="%7."/>
      <w:lvlJc w:val="left"/>
      <w:pPr>
        <w:tabs>
          <w:tab w:val="num" w:pos="5040"/>
        </w:tabs>
        <w:ind w:left="5040" w:hanging="360"/>
      </w:pPr>
    </w:lvl>
    <w:lvl w:ilvl="7" w:tplc="D7709C04" w:tentative="1">
      <w:start w:val="1"/>
      <w:numFmt w:val="decimal"/>
      <w:lvlText w:val="%8."/>
      <w:lvlJc w:val="left"/>
      <w:pPr>
        <w:tabs>
          <w:tab w:val="num" w:pos="5760"/>
        </w:tabs>
        <w:ind w:left="5760" w:hanging="360"/>
      </w:pPr>
    </w:lvl>
    <w:lvl w:ilvl="8" w:tplc="F482C0D8" w:tentative="1">
      <w:start w:val="1"/>
      <w:numFmt w:val="decimal"/>
      <w:lvlText w:val="%9."/>
      <w:lvlJc w:val="left"/>
      <w:pPr>
        <w:tabs>
          <w:tab w:val="num" w:pos="6480"/>
        </w:tabs>
        <w:ind w:left="6480" w:hanging="360"/>
      </w:pPr>
    </w:lvl>
  </w:abstractNum>
  <w:abstractNum w:abstractNumId="16" w15:restartNumberingAfterBreak="0">
    <w:nsid w:val="52F37FED"/>
    <w:multiLevelType w:val="hybridMultilevel"/>
    <w:tmpl w:val="EBCEF4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D840DE"/>
    <w:multiLevelType w:val="hybridMultilevel"/>
    <w:tmpl w:val="D7B48F8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D4202BB"/>
    <w:multiLevelType w:val="multilevel"/>
    <w:tmpl w:val="DC76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AA5FC9"/>
    <w:multiLevelType w:val="multilevel"/>
    <w:tmpl w:val="DD9E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964491"/>
    <w:multiLevelType w:val="multilevel"/>
    <w:tmpl w:val="5B3E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297E31"/>
    <w:multiLevelType w:val="hybridMultilevel"/>
    <w:tmpl w:val="FF60A9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20735FD"/>
    <w:multiLevelType w:val="multilevel"/>
    <w:tmpl w:val="DC94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0919E6"/>
    <w:multiLevelType w:val="multilevel"/>
    <w:tmpl w:val="9BE6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E30197"/>
    <w:multiLevelType w:val="hybridMultilevel"/>
    <w:tmpl w:val="2282486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9080260"/>
    <w:multiLevelType w:val="hybridMultilevel"/>
    <w:tmpl w:val="9B1E6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16227249">
    <w:abstractNumId w:val="8"/>
  </w:num>
  <w:num w:numId="2" w16cid:durableId="1243249991">
    <w:abstractNumId w:val="15"/>
  </w:num>
  <w:num w:numId="3" w16cid:durableId="1354649338">
    <w:abstractNumId w:val="20"/>
  </w:num>
  <w:num w:numId="4" w16cid:durableId="302272000">
    <w:abstractNumId w:val="4"/>
  </w:num>
  <w:num w:numId="5" w16cid:durableId="2141218534">
    <w:abstractNumId w:val="18"/>
  </w:num>
  <w:num w:numId="6" w16cid:durableId="439032265">
    <w:abstractNumId w:val="23"/>
  </w:num>
  <w:num w:numId="7" w16cid:durableId="78985380">
    <w:abstractNumId w:val="10"/>
  </w:num>
  <w:num w:numId="8" w16cid:durableId="2071027929">
    <w:abstractNumId w:val="14"/>
  </w:num>
  <w:num w:numId="9" w16cid:durableId="859582877">
    <w:abstractNumId w:val="19"/>
  </w:num>
  <w:num w:numId="10" w16cid:durableId="1554923296">
    <w:abstractNumId w:val="2"/>
  </w:num>
  <w:num w:numId="11" w16cid:durableId="1498422839">
    <w:abstractNumId w:val="12"/>
  </w:num>
  <w:num w:numId="12" w16cid:durableId="173618537">
    <w:abstractNumId w:val="6"/>
  </w:num>
  <w:num w:numId="13" w16cid:durableId="941104523">
    <w:abstractNumId w:val="9"/>
  </w:num>
  <w:num w:numId="14" w16cid:durableId="1263798071">
    <w:abstractNumId w:val="13"/>
  </w:num>
  <w:num w:numId="15" w16cid:durableId="34500685">
    <w:abstractNumId w:val="11"/>
  </w:num>
  <w:num w:numId="16" w16cid:durableId="989938247">
    <w:abstractNumId w:val="0"/>
  </w:num>
  <w:num w:numId="17" w16cid:durableId="1862237491">
    <w:abstractNumId w:val="22"/>
  </w:num>
  <w:num w:numId="18" w16cid:durableId="1502508883">
    <w:abstractNumId w:val="5"/>
  </w:num>
  <w:num w:numId="19" w16cid:durableId="1081606842">
    <w:abstractNumId w:val="17"/>
  </w:num>
  <w:num w:numId="20" w16cid:durableId="949236320">
    <w:abstractNumId w:val="24"/>
  </w:num>
  <w:num w:numId="21" w16cid:durableId="448744279">
    <w:abstractNumId w:val="25"/>
  </w:num>
  <w:num w:numId="22" w16cid:durableId="2146972431">
    <w:abstractNumId w:val="7"/>
  </w:num>
  <w:num w:numId="23" w16cid:durableId="1915892081">
    <w:abstractNumId w:val="1"/>
  </w:num>
  <w:num w:numId="24" w16cid:durableId="307517657">
    <w:abstractNumId w:val="3"/>
  </w:num>
  <w:num w:numId="25" w16cid:durableId="669791433">
    <w:abstractNumId w:val="21"/>
  </w:num>
  <w:num w:numId="26" w16cid:durableId="19160855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A45"/>
    <w:rsid w:val="000553AA"/>
    <w:rsid w:val="001002A9"/>
    <w:rsid w:val="001A0195"/>
    <w:rsid w:val="001A6533"/>
    <w:rsid w:val="00283030"/>
    <w:rsid w:val="002B7A66"/>
    <w:rsid w:val="00434A45"/>
    <w:rsid w:val="00520F52"/>
    <w:rsid w:val="0053361D"/>
    <w:rsid w:val="005C53F5"/>
    <w:rsid w:val="00636F63"/>
    <w:rsid w:val="0068111A"/>
    <w:rsid w:val="00740EDD"/>
    <w:rsid w:val="0078241D"/>
    <w:rsid w:val="00906744"/>
    <w:rsid w:val="009A4AD5"/>
    <w:rsid w:val="00A2198C"/>
    <w:rsid w:val="00A96374"/>
    <w:rsid w:val="00B72946"/>
    <w:rsid w:val="00CC1548"/>
    <w:rsid w:val="00D22239"/>
    <w:rsid w:val="00DD4052"/>
    <w:rsid w:val="00E45FFA"/>
    <w:rsid w:val="00FC2C83"/>
    <w:rsid w:val="00FD44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A69D"/>
  <w15:chartTrackingRefBased/>
  <w15:docId w15:val="{4AADE9C9-69BE-4F7F-BD04-11FECD5B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34A4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34A45"/>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434A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34A45"/>
    <w:rPr>
      <w:b/>
      <w:bCs/>
    </w:rPr>
  </w:style>
  <w:style w:type="character" w:styleId="nfasis">
    <w:name w:val="Emphasis"/>
    <w:basedOn w:val="Fuentedeprrafopredeter"/>
    <w:uiPriority w:val="20"/>
    <w:qFormat/>
    <w:rsid w:val="00434A45"/>
    <w:rPr>
      <w:i/>
      <w:iCs/>
    </w:rPr>
  </w:style>
  <w:style w:type="character" w:styleId="Hipervnculo">
    <w:name w:val="Hyperlink"/>
    <w:basedOn w:val="Fuentedeprrafopredeter"/>
    <w:uiPriority w:val="99"/>
    <w:semiHidden/>
    <w:unhideWhenUsed/>
    <w:rsid w:val="00434A45"/>
    <w:rPr>
      <w:color w:val="0000FF"/>
      <w:u w:val="single"/>
    </w:rPr>
  </w:style>
  <w:style w:type="paragraph" w:styleId="Prrafodelista">
    <w:name w:val="List Paragraph"/>
    <w:basedOn w:val="Normal"/>
    <w:uiPriority w:val="34"/>
    <w:qFormat/>
    <w:rsid w:val="00906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5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Donald_Kirkpatrick" TargetMode="External"/><Relationship Id="rId5" Type="http://schemas.openxmlformats.org/officeDocument/2006/relationships/hyperlink" Target="https://game-learn.com/game-based-learning-formacion-corporativ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Pages>
  <Words>2977</Words>
  <Characters>16378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Mayra Alfaro</cp:lastModifiedBy>
  <cp:revision>26</cp:revision>
  <cp:lastPrinted>2022-10-25T00:11:00Z</cp:lastPrinted>
  <dcterms:created xsi:type="dcterms:W3CDTF">2021-10-26T17:26:00Z</dcterms:created>
  <dcterms:modified xsi:type="dcterms:W3CDTF">2022-11-12T03:58:00Z</dcterms:modified>
</cp:coreProperties>
</file>